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44394" w14:textId="77777777" w:rsidR="001D28B1" w:rsidRPr="001D28B1" w:rsidRDefault="001D28B1" w:rsidP="001D28B1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28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Bad passwords and the NIST guidelines</w:t>
      </w:r>
    </w:p>
    <w:p w14:paraId="4A3E05DC" w14:textId="77777777" w:rsidR="001D28B1" w:rsidRDefault="001D28B1" w:rsidP="001D28B1">
      <w:pPr>
        <w:pStyle w:val="NormalWeb"/>
        <w:spacing w:line="360" w:lineRule="auto"/>
        <w:jc w:val="both"/>
      </w:pPr>
      <w:r>
        <w:t xml:space="preserve">Check what passwords fail to conform to the National Institute of Standards and Technology password guidelines. </w:t>
      </w:r>
    </w:p>
    <w:p w14:paraId="6F06A5D6" w14:textId="77777777" w:rsidR="001D28B1" w:rsidRDefault="001D28B1" w:rsidP="001D28B1">
      <w:pPr>
        <w:pStyle w:val="Heading4"/>
        <w:spacing w:line="360" w:lineRule="auto"/>
        <w:jc w:val="both"/>
      </w:pPr>
      <w:r>
        <w:t>Project Description</w:t>
      </w:r>
    </w:p>
    <w:p w14:paraId="6D150471" w14:textId="77777777" w:rsidR="001D28B1" w:rsidRDefault="001D28B1" w:rsidP="001D28B1">
      <w:pPr>
        <w:pStyle w:val="NormalWeb"/>
        <w:spacing w:line="360" w:lineRule="auto"/>
        <w:jc w:val="both"/>
      </w:pPr>
      <w:r>
        <w:t xml:space="preserve">Almost every web service you join will require you to come up with a password. But what makes a good password? In June 2017 the National Institute of Standards and Technology (NIST) published </w:t>
      </w:r>
      <w:hyperlink r:id="rId5" w:history="1">
        <w:r>
          <w:rPr>
            <w:rStyle w:val="Hyperlink"/>
          </w:rPr>
          <w:t>publication 800-63B</w:t>
        </w:r>
      </w:hyperlink>
      <w:r>
        <w:t xml:space="preserve"> titled </w:t>
      </w:r>
      <w:r>
        <w:rPr>
          <w:rStyle w:val="Emphasis"/>
        </w:rPr>
        <w:t>Digital Identity Guidelines: Authentication and Lifecycle Management</w:t>
      </w:r>
      <w:r>
        <w:t xml:space="preserve">. This publication doesn't tell you what is a </w:t>
      </w:r>
      <w:r>
        <w:rPr>
          <w:rStyle w:val="Emphasis"/>
        </w:rPr>
        <w:t>good</w:t>
      </w:r>
      <w:r>
        <w:t xml:space="preserve"> password, but it does have specific rules for what is a </w:t>
      </w:r>
      <w:r>
        <w:rPr>
          <w:rStyle w:val="Emphasis"/>
        </w:rPr>
        <w:t>bad</w:t>
      </w:r>
      <w:r>
        <w:t xml:space="preserve"> password.</w:t>
      </w:r>
    </w:p>
    <w:p w14:paraId="5A584D13" w14:textId="77777777" w:rsidR="001D28B1" w:rsidRDefault="001D28B1" w:rsidP="001D28B1">
      <w:pPr>
        <w:pStyle w:val="NormalWeb"/>
        <w:spacing w:line="360" w:lineRule="auto"/>
        <w:jc w:val="both"/>
      </w:pPr>
      <w:r>
        <w:t>In this project, you will take a list of user passwords and, using publication 800-63B, you will write code that automatically detects and flags the bad passwords.</w:t>
      </w:r>
    </w:p>
    <w:p w14:paraId="0891ACA5" w14:textId="77777777" w:rsidR="001D28B1" w:rsidRDefault="001D28B1" w:rsidP="001D28B1">
      <w:pPr>
        <w:pStyle w:val="NormalWeb"/>
        <w:spacing w:line="360" w:lineRule="auto"/>
        <w:jc w:val="both"/>
      </w:pPr>
      <w:r>
        <w:t xml:space="preserve">To complete this project, you need to know how to manipulate strings in pandas </w:t>
      </w:r>
      <w:proofErr w:type="spellStart"/>
      <w:r>
        <w:t>DataFrames</w:t>
      </w:r>
      <w:proofErr w:type="spellEnd"/>
      <w:r>
        <w:t xml:space="preserve"> and be familiar with regular expressions. Before starting this </w:t>
      </w:r>
      <w:proofErr w:type="gramStart"/>
      <w:r>
        <w:t>project</w:t>
      </w:r>
      <w:proofErr w:type="gramEnd"/>
      <w:r>
        <w:t xml:space="preserve"> we recommend that you have completed the following courses:</w:t>
      </w:r>
    </w:p>
    <w:p w14:paraId="5798E824" w14:textId="77777777" w:rsidR="001D28B1" w:rsidRDefault="001D28B1" w:rsidP="001D28B1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6" w:history="1">
        <w:r>
          <w:rPr>
            <w:rStyle w:val="Hyperlink"/>
          </w:rPr>
          <w:t>Cleaning Data in Python</w:t>
        </w:r>
      </w:hyperlink>
    </w:p>
    <w:p w14:paraId="200EA1BE" w14:textId="77777777" w:rsidR="001D28B1" w:rsidRDefault="001D28B1" w:rsidP="001D28B1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7" w:history="1">
        <w:r>
          <w:rPr>
            <w:rStyle w:val="Hyperlink"/>
          </w:rPr>
          <w:t>Natural Language Processing Fundamentals in Python</w:t>
        </w:r>
      </w:hyperlink>
    </w:p>
    <w:p w14:paraId="6C5FC8BE" w14:textId="77777777" w:rsidR="001D28B1" w:rsidRDefault="001D28B1" w:rsidP="001D28B1">
      <w:pPr>
        <w:pStyle w:val="Heading4"/>
        <w:spacing w:line="360" w:lineRule="auto"/>
        <w:jc w:val="both"/>
      </w:pPr>
      <w:r>
        <w:t>Project Tasks</w:t>
      </w:r>
    </w:p>
    <w:p w14:paraId="31A50F3F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The NIST Special Publication 800-63B</w:t>
      </w:r>
      <w:r>
        <w:t xml:space="preserve"> </w:t>
      </w:r>
    </w:p>
    <w:p w14:paraId="24469EDB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Passwords should not be too short</w:t>
      </w:r>
      <w:r>
        <w:t xml:space="preserve"> </w:t>
      </w:r>
    </w:p>
    <w:p w14:paraId="44490F86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Common passwords people use</w:t>
      </w:r>
      <w:r>
        <w:t xml:space="preserve"> </w:t>
      </w:r>
    </w:p>
    <w:p w14:paraId="41E56AF6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Passwords should not be common passwords</w:t>
      </w:r>
      <w:r>
        <w:t xml:space="preserve"> </w:t>
      </w:r>
    </w:p>
    <w:p w14:paraId="19452CB2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Passwords should not be common words</w:t>
      </w:r>
      <w:r>
        <w:t xml:space="preserve"> </w:t>
      </w:r>
    </w:p>
    <w:p w14:paraId="0DD06D87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Passwords should not be your name</w:t>
      </w:r>
      <w:r>
        <w:t xml:space="preserve"> </w:t>
      </w:r>
    </w:p>
    <w:p w14:paraId="100684C0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Passwords should not be repetitive</w:t>
      </w:r>
      <w:r>
        <w:t xml:space="preserve"> </w:t>
      </w:r>
    </w:p>
    <w:p w14:paraId="651F6FC5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All together now!</w:t>
      </w:r>
      <w:r>
        <w:t xml:space="preserve"> </w:t>
      </w:r>
    </w:p>
    <w:p w14:paraId="020FD759" w14:textId="77777777" w:rsidR="001D28B1" w:rsidRDefault="001D28B1" w:rsidP="001D28B1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Otherwise, the password should be up to the user</w:t>
      </w:r>
      <w:r>
        <w:t xml:space="preserve"> </w:t>
      </w:r>
    </w:p>
    <w:p w14:paraId="425A8C37" w14:textId="77777777" w:rsidR="0069337E" w:rsidRDefault="0069337E" w:rsidP="001D28B1">
      <w:pPr>
        <w:spacing w:line="360" w:lineRule="auto"/>
        <w:jc w:val="both"/>
      </w:pPr>
    </w:p>
    <w:sectPr w:rsidR="0069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142AE"/>
    <w:multiLevelType w:val="multilevel"/>
    <w:tmpl w:val="BC3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145CA"/>
    <w:multiLevelType w:val="multilevel"/>
    <w:tmpl w:val="2D0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28"/>
    <w:rsid w:val="001D28B1"/>
    <w:rsid w:val="0069337E"/>
    <w:rsid w:val="00C1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C728B-A0DB-4386-8286-11583E4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D28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28B1"/>
    <w:rPr>
      <w:i/>
      <w:iCs/>
    </w:rPr>
  </w:style>
  <w:style w:type="paragraph" w:customStyle="1" w:styleId="dc-task-listitem">
    <w:name w:val="dc-task-list__item"/>
    <w:basedOn w:val="Normal"/>
    <w:rsid w:val="001D2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1D28B1"/>
  </w:style>
  <w:style w:type="character" w:customStyle="1" w:styleId="dc-task-listitem-name">
    <w:name w:val="dc-task-list__item-name"/>
    <w:basedOn w:val="DefaultParagraphFont"/>
    <w:rsid w:val="001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natural-language-processing-fundamental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cleaning-data-in-python" TargetMode="External"/><Relationship Id="rId5" Type="http://schemas.openxmlformats.org/officeDocument/2006/relationships/hyperlink" Target="https://pages.nist.gov/800-63-3/sp800-63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2020-05-22T22:36:00Z</dcterms:created>
  <dcterms:modified xsi:type="dcterms:W3CDTF">2020-05-22T22:36:00Z</dcterms:modified>
</cp:coreProperties>
</file>