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7663" w14:textId="77777777" w:rsidR="00AA0494" w:rsidRPr="00E82206" w:rsidRDefault="00AA0494" w:rsidP="00AA0494">
      <w:pPr>
        <w:jc w:val="both"/>
        <w:rPr>
          <w:b/>
          <w:bCs/>
        </w:rPr>
      </w:pPr>
    </w:p>
    <w:p w14:paraId="05E096F3" w14:textId="77777777" w:rsidR="00AA0494" w:rsidRPr="00E82206" w:rsidRDefault="00AA0494" w:rsidP="00AA0494">
      <w:pPr>
        <w:jc w:val="both"/>
        <w:rPr>
          <w:b/>
          <w:bCs/>
        </w:rPr>
      </w:pPr>
      <w:r w:rsidRPr="00E82206">
        <w:rPr>
          <w:b/>
          <w:bCs/>
        </w:rPr>
        <w:t>3.2.4 MPI Flowchart</w:t>
      </w:r>
    </w:p>
    <w:p w14:paraId="140B99BC" w14:textId="77777777" w:rsidR="00AA0494" w:rsidRPr="00E82206" w:rsidRDefault="00AA0494" w:rsidP="00AA0494">
      <w:pPr>
        <w:jc w:val="both"/>
        <w:rPr>
          <w:b/>
          <w:bCs/>
        </w:rPr>
      </w:pPr>
    </w:p>
    <w:p w14:paraId="1C157048" w14:textId="77777777" w:rsidR="00AA0494" w:rsidRPr="00E82206" w:rsidRDefault="00AA0494" w:rsidP="00AA0494">
      <w:pPr>
        <w:jc w:val="both"/>
        <w:rPr>
          <w:b/>
          <w:bCs/>
          <w:noProof/>
        </w:rPr>
      </w:pPr>
      <w:r w:rsidRPr="00E82206">
        <w:rPr>
          <w:b/>
          <w:bCs/>
          <w:noProof/>
        </w:rPr>
        <w:drawing>
          <wp:inline distT="0" distB="0" distL="0" distR="0" wp14:anchorId="6E66599D" wp14:editId="6788DE2F">
            <wp:extent cx="2092960" cy="3953510"/>
            <wp:effectExtent l="0" t="0" r="2540" b="8890"/>
            <wp:docPr id="9910164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395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295C" w14:textId="77777777" w:rsidR="00AA0494" w:rsidRPr="00E82206" w:rsidRDefault="00AA0494" w:rsidP="00AA0494">
      <w:pPr>
        <w:jc w:val="both"/>
        <w:rPr>
          <w:b/>
          <w:bCs/>
          <w:noProof/>
        </w:rPr>
      </w:pPr>
      <w:r w:rsidRPr="00E82206">
        <w:rPr>
          <w:b/>
          <w:bCs/>
          <w:noProof/>
        </w:rPr>
        <w:lastRenderedPageBreak/>
        <w:drawing>
          <wp:inline distT="0" distB="0" distL="0" distR="0" wp14:anchorId="08C09E8C" wp14:editId="608F22CB">
            <wp:extent cx="2119630" cy="4592955"/>
            <wp:effectExtent l="0" t="0" r="0" b="0"/>
            <wp:docPr id="160643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63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98E5" w14:textId="77777777" w:rsidR="00AA0494" w:rsidRPr="00E82206" w:rsidRDefault="00AA0494" w:rsidP="00AA0494">
      <w:pPr>
        <w:jc w:val="both"/>
      </w:pPr>
      <w:r w:rsidRPr="00E82206">
        <w:rPr>
          <w:b/>
          <w:bCs/>
        </w:rPr>
        <w:t xml:space="preserve">         </w:t>
      </w:r>
      <w:r w:rsidRPr="00E82206">
        <w:rPr>
          <w:b/>
          <w:bCs/>
        </w:rPr>
        <w:tab/>
      </w:r>
      <w:r w:rsidRPr="00E82206">
        <w:t xml:space="preserve">      Fig 2</w:t>
      </w:r>
    </w:p>
    <w:p w14:paraId="67226760" w14:textId="77777777" w:rsidR="00AA0494" w:rsidRPr="00E82206" w:rsidRDefault="00AA0494" w:rsidP="00AA0494">
      <w:pPr>
        <w:jc w:val="both"/>
        <w:rPr>
          <w:b/>
          <w:bCs/>
        </w:rPr>
      </w:pPr>
      <w:r w:rsidRPr="00E82206">
        <w:rPr>
          <w:b/>
          <w:bCs/>
        </w:rPr>
        <w:t xml:space="preserve">Given figure </w:t>
      </w:r>
      <w:proofErr w:type="gramStart"/>
      <w:r w:rsidRPr="00E82206">
        <w:rPr>
          <w:b/>
          <w:bCs/>
        </w:rPr>
        <w:t>tells</w:t>
      </w:r>
      <w:proofErr w:type="gramEnd"/>
      <w:r w:rsidRPr="00E82206">
        <w:rPr>
          <w:b/>
          <w:bCs/>
        </w:rPr>
        <w:t xml:space="preserve"> about the following:</w:t>
      </w:r>
    </w:p>
    <w:p w14:paraId="2DE4B414" w14:textId="77777777" w:rsidR="00AA0494" w:rsidRPr="00E82206" w:rsidRDefault="00AA0494" w:rsidP="00AA0494">
      <w:pPr>
        <w:jc w:val="both"/>
      </w:pPr>
      <w:r w:rsidRPr="00E82206">
        <w:t>Start:</w:t>
      </w:r>
    </w:p>
    <w:p w14:paraId="39DD33D0" w14:textId="77777777" w:rsidR="00AA0494" w:rsidRPr="00E82206" w:rsidRDefault="00AA0494" w:rsidP="00AA0494">
      <w:pPr>
        <w:jc w:val="both"/>
      </w:pPr>
      <w:r w:rsidRPr="00E82206">
        <w:t>The process begins with the "Start" node, indicating the starting point of the flowchart.</w:t>
      </w:r>
    </w:p>
    <w:p w14:paraId="76199684" w14:textId="77777777" w:rsidR="00AA0494" w:rsidRPr="00E82206" w:rsidRDefault="00AA0494" w:rsidP="00AA0494">
      <w:pPr>
        <w:jc w:val="both"/>
      </w:pPr>
    </w:p>
    <w:p w14:paraId="4EB02BA1" w14:textId="77777777" w:rsidR="00AA0494" w:rsidRPr="00E82206" w:rsidRDefault="00AA0494" w:rsidP="00AA0494">
      <w:pPr>
        <w:jc w:val="both"/>
      </w:pPr>
      <w:r w:rsidRPr="00E82206">
        <w:t>MPI Initialization:</w:t>
      </w:r>
    </w:p>
    <w:p w14:paraId="5786AC0F" w14:textId="77777777" w:rsidR="00AA0494" w:rsidRPr="00E82206" w:rsidRDefault="00AA0494" w:rsidP="00AA0494">
      <w:pPr>
        <w:jc w:val="both"/>
      </w:pPr>
      <w:r w:rsidRPr="00E82206">
        <w:t>This step involves initializing MPI for parallel processing.</w:t>
      </w:r>
    </w:p>
    <w:p w14:paraId="64839CDB" w14:textId="77777777" w:rsidR="00AA0494" w:rsidRPr="00E82206" w:rsidRDefault="00AA0494" w:rsidP="00AA0494">
      <w:pPr>
        <w:jc w:val="both"/>
      </w:pPr>
    </w:p>
    <w:p w14:paraId="28255C7F" w14:textId="77777777" w:rsidR="00AA0494" w:rsidRPr="00E82206" w:rsidRDefault="00AA0494" w:rsidP="00AA0494">
      <w:pPr>
        <w:jc w:val="both"/>
      </w:pPr>
      <w:r w:rsidRPr="00E82206">
        <w:t>Obtain rank and size:</w:t>
      </w:r>
    </w:p>
    <w:p w14:paraId="3C5A2CEF" w14:textId="77777777" w:rsidR="00AA0494" w:rsidRPr="00E82206" w:rsidRDefault="00AA0494" w:rsidP="00AA0494">
      <w:pPr>
        <w:jc w:val="both"/>
      </w:pPr>
      <w:r w:rsidRPr="00E82206">
        <w:t>MPI assigns a unique rank to each process and provides the total number of processes (size). This information is crucial for subsequent steps.</w:t>
      </w:r>
    </w:p>
    <w:p w14:paraId="6A7A9A86" w14:textId="77777777" w:rsidR="00AA0494" w:rsidRPr="00E82206" w:rsidRDefault="00AA0494" w:rsidP="00AA0494">
      <w:pPr>
        <w:jc w:val="both"/>
      </w:pPr>
    </w:p>
    <w:p w14:paraId="7C86EE61" w14:textId="77777777" w:rsidR="00AA0494" w:rsidRPr="00E82206" w:rsidRDefault="00AA0494" w:rsidP="00AA0494">
      <w:pPr>
        <w:jc w:val="both"/>
      </w:pPr>
      <w:r w:rsidRPr="00E82206">
        <w:t>Data Distribution:</w:t>
      </w:r>
    </w:p>
    <w:p w14:paraId="5F73E810" w14:textId="77777777" w:rsidR="00AA0494" w:rsidRPr="00E82206" w:rsidRDefault="00AA0494" w:rsidP="00AA0494">
      <w:pPr>
        <w:jc w:val="both"/>
      </w:pPr>
      <w:r w:rsidRPr="00E82206">
        <w:t>The process checks whether the rank is 0. If yes, it proceeds to partition and distribute the input data among different MPI processes.</w:t>
      </w:r>
    </w:p>
    <w:p w14:paraId="7C9A8C25" w14:textId="77777777" w:rsidR="00AA0494" w:rsidRPr="00E82206" w:rsidRDefault="00AA0494" w:rsidP="00AA0494">
      <w:pPr>
        <w:jc w:val="both"/>
      </w:pPr>
    </w:p>
    <w:p w14:paraId="4FFF5B94" w14:textId="77777777" w:rsidR="00AA0494" w:rsidRPr="00E82206" w:rsidRDefault="00AA0494" w:rsidP="00AA0494">
      <w:pPr>
        <w:jc w:val="both"/>
      </w:pPr>
      <w:r w:rsidRPr="00E82206">
        <w:t>Check if rank is 0:</w:t>
      </w:r>
    </w:p>
    <w:p w14:paraId="12692B96" w14:textId="77777777" w:rsidR="00AA0494" w:rsidRPr="00E82206" w:rsidRDefault="00AA0494" w:rsidP="00AA0494">
      <w:pPr>
        <w:jc w:val="both"/>
      </w:pPr>
      <w:r w:rsidRPr="00E82206">
        <w:t xml:space="preserve">A decision </w:t>
      </w:r>
      <w:proofErr w:type="gramStart"/>
      <w:r w:rsidRPr="00E82206">
        <w:t>point</w:t>
      </w:r>
      <w:proofErr w:type="gramEnd"/>
      <w:r w:rsidRPr="00E82206">
        <w:t>. If the rank is 0, it indicates the master process, which performs additional tasks such as data partitioning.</w:t>
      </w:r>
    </w:p>
    <w:p w14:paraId="67B9E5C4" w14:textId="77777777" w:rsidR="00AA0494" w:rsidRPr="00E82206" w:rsidRDefault="00AA0494" w:rsidP="00AA0494">
      <w:pPr>
        <w:jc w:val="both"/>
      </w:pPr>
    </w:p>
    <w:p w14:paraId="61B08CF5" w14:textId="77777777" w:rsidR="00AA0494" w:rsidRPr="00E82206" w:rsidRDefault="00AA0494" w:rsidP="00AA0494">
      <w:pPr>
        <w:jc w:val="both"/>
      </w:pPr>
      <w:r w:rsidRPr="00E82206">
        <w:t>Partition data:</w:t>
      </w:r>
    </w:p>
    <w:p w14:paraId="4D1C7D67" w14:textId="77777777" w:rsidR="00AA0494" w:rsidRPr="00E82206" w:rsidRDefault="00AA0494" w:rsidP="00AA0494">
      <w:pPr>
        <w:jc w:val="both"/>
      </w:pPr>
      <w:r w:rsidRPr="00E82206">
        <w:t>If the rank is 0, this step involves partitioning the input data into chunks for distribution among MPI processes.</w:t>
      </w:r>
    </w:p>
    <w:p w14:paraId="5903AF8F" w14:textId="77777777" w:rsidR="00AA0494" w:rsidRPr="00E82206" w:rsidRDefault="00AA0494" w:rsidP="00AA0494">
      <w:pPr>
        <w:jc w:val="both"/>
      </w:pPr>
    </w:p>
    <w:p w14:paraId="7D72E44D" w14:textId="77777777" w:rsidR="00AA0494" w:rsidRPr="00E82206" w:rsidRDefault="00AA0494" w:rsidP="00AA0494">
      <w:pPr>
        <w:jc w:val="both"/>
      </w:pPr>
      <w:r w:rsidRPr="00E82206">
        <w:t>Distribute data:</w:t>
      </w:r>
    </w:p>
    <w:p w14:paraId="3BAD58A2" w14:textId="77777777" w:rsidR="00AA0494" w:rsidRPr="00E82206" w:rsidRDefault="00AA0494" w:rsidP="00AA0494">
      <w:pPr>
        <w:jc w:val="both"/>
      </w:pPr>
      <w:r w:rsidRPr="00E82206">
        <w:t>Distribute the partitioned data to the corresponding MPI processes.</w:t>
      </w:r>
    </w:p>
    <w:p w14:paraId="042DFFAB" w14:textId="77777777" w:rsidR="00AA0494" w:rsidRPr="00E82206" w:rsidRDefault="00AA0494" w:rsidP="00AA0494">
      <w:pPr>
        <w:jc w:val="both"/>
      </w:pPr>
    </w:p>
    <w:p w14:paraId="73B5FB2A" w14:textId="77777777" w:rsidR="00AA0494" w:rsidRPr="00E82206" w:rsidRDefault="00AA0494" w:rsidP="00AA0494">
      <w:pPr>
        <w:jc w:val="both"/>
      </w:pPr>
      <w:r w:rsidRPr="00E82206">
        <w:t>Local Sorting:</w:t>
      </w:r>
    </w:p>
    <w:p w14:paraId="2771755E" w14:textId="77777777" w:rsidR="00AA0494" w:rsidRPr="00E82206" w:rsidRDefault="00AA0494" w:rsidP="00AA0494">
      <w:pPr>
        <w:jc w:val="both"/>
      </w:pPr>
      <w:r w:rsidRPr="00E82206">
        <w:t>Each MPI process independently performs local sorting using the Pigeonhole Sort algorithm on its assigned subset of data.</w:t>
      </w:r>
    </w:p>
    <w:p w14:paraId="46B05B68" w14:textId="77777777" w:rsidR="00AA0494" w:rsidRPr="00E82206" w:rsidRDefault="00AA0494" w:rsidP="00AA0494">
      <w:pPr>
        <w:jc w:val="both"/>
      </w:pPr>
    </w:p>
    <w:p w14:paraId="76AF90D3" w14:textId="77777777" w:rsidR="00AA0494" w:rsidRPr="00E82206" w:rsidRDefault="00AA0494" w:rsidP="00AA0494">
      <w:pPr>
        <w:jc w:val="both"/>
      </w:pPr>
      <w:r w:rsidRPr="00E82206">
        <w:t>Pigeonhole Sort:</w:t>
      </w:r>
    </w:p>
    <w:p w14:paraId="4853EC02" w14:textId="77777777" w:rsidR="00AA0494" w:rsidRPr="00E82206" w:rsidRDefault="00AA0494" w:rsidP="00AA0494">
      <w:pPr>
        <w:jc w:val="both"/>
      </w:pPr>
      <w:r w:rsidRPr="00E82206">
        <w:t>This step represents the Pigeonhole Sort algorithm applied locally to each subset of data.</w:t>
      </w:r>
    </w:p>
    <w:p w14:paraId="5691DE38" w14:textId="77777777" w:rsidR="00AA0494" w:rsidRPr="00E82206" w:rsidRDefault="00AA0494" w:rsidP="00AA0494">
      <w:pPr>
        <w:jc w:val="both"/>
      </w:pPr>
    </w:p>
    <w:p w14:paraId="3506EDD9" w14:textId="77777777" w:rsidR="00AA0494" w:rsidRPr="00E82206" w:rsidRDefault="00AA0494" w:rsidP="00AA0494">
      <w:pPr>
        <w:jc w:val="both"/>
      </w:pPr>
      <w:r w:rsidRPr="00E82206">
        <w:t>Data Gathering:</w:t>
      </w:r>
    </w:p>
    <w:p w14:paraId="65DF8010" w14:textId="77777777" w:rsidR="00AA0494" w:rsidRPr="00E82206" w:rsidRDefault="00AA0494" w:rsidP="00AA0494">
      <w:pPr>
        <w:jc w:val="both"/>
      </w:pPr>
      <w:r w:rsidRPr="00E82206">
        <w:t>Collect the locally sorted data from all MPI processes.</w:t>
      </w:r>
    </w:p>
    <w:p w14:paraId="4A40C4AC" w14:textId="77777777" w:rsidR="00AA0494" w:rsidRPr="00E82206" w:rsidRDefault="00AA0494" w:rsidP="00AA0494">
      <w:pPr>
        <w:jc w:val="both"/>
      </w:pPr>
    </w:p>
    <w:p w14:paraId="31C5D2AD" w14:textId="77777777" w:rsidR="00AA0494" w:rsidRPr="00E82206" w:rsidRDefault="00AA0494" w:rsidP="00AA0494">
      <w:pPr>
        <w:jc w:val="both"/>
      </w:pPr>
      <w:r w:rsidRPr="00E82206">
        <w:t xml:space="preserve">Use </w:t>
      </w:r>
      <w:proofErr w:type="spellStart"/>
      <w:r w:rsidRPr="00E82206">
        <w:t>MPI_Gather</w:t>
      </w:r>
      <w:proofErr w:type="spellEnd"/>
      <w:r w:rsidRPr="00E82206">
        <w:t>:</w:t>
      </w:r>
    </w:p>
    <w:p w14:paraId="0D3008AC" w14:textId="77777777" w:rsidR="00AA0494" w:rsidRPr="00E82206" w:rsidRDefault="00AA0494" w:rsidP="00AA0494">
      <w:pPr>
        <w:jc w:val="both"/>
      </w:pPr>
      <w:r w:rsidRPr="00E82206">
        <w:t>MPI function to gather the locally sorted data. This step is particularly important for the master process.</w:t>
      </w:r>
    </w:p>
    <w:p w14:paraId="06C96F73" w14:textId="77777777" w:rsidR="00AA0494" w:rsidRPr="00E82206" w:rsidRDefault="00AA0494" w:rsidP="00AA0494">
      <w:pPr>
        <w:jc w:val="both"/>
      </w:pPr>
    </w:p>
    <w:p w14:paraId="78C554C2" w14:textId="77777777" w:rsidR="00AA0494" w:rsidRPr="00E82206" w:rsidRDefault="00AA0494" w:rsidP="00AA0494">
      <w:pPr>
        <w:jc w:val="both"/>
      </w:pPr>
      <w:r w:rsidRPr="00E82206">
        <w:t>Check if rank is 0 (again):</w:t>
      </w:r>
    </w:p>
    <w:p w14:paraId="45518957" w14:textId="77777777" w:rsidR="00AA0494" w:rsidRPr="00E82206" w:rsidRDefault="00AA0494" w:rsidP="00AA0494">
      <w:pPr>
        <w:jc w:val="both"/>
      </w:pPr>
      <w:r w:rsidRPr="00E82206">
        <w:t xml:space="preserve">Another decision </w:t>
      </w:r>
      <w:proofErr w:type="gramStart"/>
      <w:r w:rsidRPr="00E82206">
        <w:t>point</w:t>
      </w:r>
      <w:proofErr w:type="gramEnd"/>
      <w:r w:rsidRPr="00E82206">
        <w:t>. If the rank is 0, it indicates the master process, which proceeds to the next step.</w:t>
      </w:r>
    </w:p>
    <w:p w14:paraId="640EB9FA" w14:textId="77777777" w:rsidR="00AA0494" w:rsidRPr="00E82206" w:rsidRDefault="00AA0494" w:rsidP="00AA0494">
      <w:pPr>
        <w:jc w:val="both"/>
      </w:pPr>
    </w:p>
    <w:p w14:paraId="240190D3" w14:textId="77777777" w:rsidR="00AA0494" w:rsidRPr="00E82206" w:rsidRDefault="00AA0494" w:rsidP="00AA0494">
      <w:pPr>
        <w:jc w:val="both"/>
      </w:pPr>
      <w:r w:rsidRPr="00E82206">
        <w:t>Receive data from other processes:</w:t>
      </w:r>
    </w:p>
    <w:p w14:paraId="6B1DC2CB" w14:textId="77777777" w:rsidR="00AA0494" w:rsidRPr="00E82206" w:rsidRDefault="00AA0494" w:rsidP="00AA0494">
      <w:pPr>
        <w:jc w:val="both"/>
      </w:pPr>
      <w:r w:rsidRPr="00E82206">
        <w:t>The master process receives locally sorted data from all other processes.</w:t>
      </w:r>
    </w:p>
    <w:p w14:paraId="6FC6E545" w14:textId="77777777" w:rsidR="00AA0494" w:rsidRPr="00E82206" w:rsidRDefault="00AA0494" w:rsidP="00AA0494">
      <w:pPr>
        <w:jc w:val="both"/>
      </w:pPr>
    </w:p>
    <w:p w14:paraId="3C568E43" w14:textId="77777777" w:rsidR="00AA0494" w:rsidRPr="00E82206" w:rsidRDefault="00AA0494" w:rsidP="00AA0494">
      <w:pPr>
        <w:jc w:val="both"/>
      </w:pPr>
      <w:r w:rsidRPr="00E82206">
        <w:t>Final Merging:</w:t>
      </w:r>
    </w:p>
    <w:p w14:paraId="5F9C8677" w14:textId="77777777" w:rsidR="00AA0494" w:rsidRPr="00E82206" w:rsidRDefault="00AA0494" w:rsidP="00AA0494">
      <w:pPr>
        <w:jc w:val="both"/>
      </w:pPr>
      <w:r w:rsidRPr="00E82206">
        <w:t>The master process merges the locally sorted subsets into the final globally sorted array.</w:t>
      </w:r>
    </w:p>
    <w:p w14:paraId="12DF732D" w14:textId="77777777" w:rsidR="00AA0494" w:rsidRPr="00E82206" w:rsidRDefault="00AA0494" w:rsidP="00AA0494">
      <w:pPr>
        <w:jc w:val="both"/>
      </w:pPr>
    </w:p>
    <w:p w14:paraId="21524710" w14:textId="77777777" w:rsidR="00AA0494" w:rsidRPr="00E82206" w:rsidRDefault="00AA0494" w:rsidP="00AA0494">
      <w:pPr>
        <w:jc w:val="both"/>
      </w:pPr>
    </w:p>
    <w:p w14:paraId="6C7CEFC0" w14:textId="77777777" w:rsidR="00AA0494" w:rsidRPr="00E82206" w:rsidRDefault="00AA0494" w:rsidP="00AA0494">
      <w:pPr>
        <w:jc w:val="both"/>
      </w:pPr>
    </w:p>
    <w:p w14:paraId="100688C5" w14:textId="77777777" w:rsidR="00AA0494" w:rsidRPr="00E82206" w:rsidRDefault="00AA0494" w:rsidP="00AA0494">
      <w:pPr>
        <w:jc w:val="both"/>
      </w:pPr>
    </w:p>
    <w:p w14:paraId="65B9B652" w14:textId="77777777" w:rsidR="00AA0494" w:rsidRPr="00E82206" w:rsidRDefault="00AA0494" w:rsidP="00AA0494">
      <w:pPr>
        <w:jc w:val="both"/>
        <w:rPr>
          <w:sz w:val="22"/>
          <w:szCs w:val="22"/>
        </w:rPr>
      </w:pPr>
      <w:r w:rsidRPr="00E82206">
        <w:rPr>
          <w:sz w:val="22"/>
          <w:szCs w:val="22"/>
        </w:rPr>
        <w:t>Merge locally sorted data:</w:t>
      </w:r>
    </w:p>
    <w:p w14:paraId="20944FF1" w14:textId="77777777" w:rsidR="00AA0494" w:rsidRPr="00E82206" w:rsidRDefault="00AA0494" w:rsidP="00AA0494">
      <w:pPr>
        <w:jc w:val="both"/>
      </w:pPr>
      <w:r w:rsidRPr="00E82206">
        <w:t>This step involves the actual merging of locally sorted subsets.</w:t>
      </w:r>
    </w:p>
    <w:p w14:paraId="74CB9675" w14:textId="77777777" w:rsidR="00AA0494" w:rsidRPr="00E82206" w:rsidRDefault="00AA0494" w:rsidP="00AA0494">
      <w:pPr>
        <w:jc w:val="both"/>
      </w:pPr>
    </w:p>
    <w:p w14:paraId="4157F267" w14:textId="77777777" w:rsidR="00AA0494" w:rsidRPr="00E82206" w:rsidRDefault="00AA0494" w:rsidP="00AA0494">
      <w:pPr>
        <w:jc w:val="both"/>
      </w:pPr>
      <w:r w:rsidRPr="00E82206">
        <w:t>End:</w:t>
      </w:r>
    </w:p>
    <w:p w14:paraId="65FB2279" w14:textId="77777777" w:rsidR="00A65CC2" w:rsidRDefault="00AA0494" w:rsidP="00AA0494">
      <w:r w:rsidRPr="00E82206">
        <w:t>The process concludes with the "End" node, indicating the end of the flowchart.</w:t>
      </w:r>
    </w:p>
    <w:p w14:paraId="07196DE2" w14:textId="77777777" w:rsidR="00AA0494" w:rsidRDefault="00AA0494" w:rsidP="00AA0494"/>
    <w:p w14:paraId="0F25EB66" w14:textId="77777777" w:rsidR="00AA0494" w:rsidRDefault="00AA0494" w:rsidP="00AA0494"/>
    <w:p w14:paraId="557970BF" w14:textId="77777777" w:rsidR="00AA0494" w:rsidRDefault="00AA0494" w:rsidP="00AA0494"/>
    <w:p w14:paraId="76539772" w14:textId="77777777" w:rsidR="00AA0494" w:rsidRPr="00E82206" w:rsidRDefault="00AA0494" w:rsidP="00AA0494">
      <w:pPr>
        <w:jc w:val="both"/>
        <w:rPr>
          <w:b/>
          <w:bCs/>
        </w:rPr>
      </w:pPr>
      <w:r w:rsidRPr="00E82206">
        <w:rPr>
          <w:b/>
          <w:bCs/>
        </w:rPr>
        <w:t>3.3.3 Cuda Flowchart</w:t>
      </w:r>
    </w:p>
    <w:p w14:paraId="7FE5ED17" w14:textId="5DCF895A" w:rsidR="00AA0494" w:rsidRPr="00E82206" w:rsidRDefault="00AA0494" w:rsidP="00AA0494">
      <w:pPr>
        <w:jc w:val="both"/>
        <w:rPr>
          <w:noProof/>
        </w:rPr>
      </w:pPr>
      <w:r w:rsidRPr="00E82206">
        <w:rPr>
          <w:noProof/>
        </w:rPr>
        <w:lastRenderedPageBreak/>
        <w:drawing>
          <wp:inline distT="0" distB="0" distL="0" distR="0" wp14:anchorId="2AA77C2D" wp14:editId="45AB75B5">
            <wp:extent cx="1242060" cy="5116195"/>
            <wp:effectExtent l="0" t="0" r="0" b="8255"/>
            <wp:docPr id="848434784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434784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9526" w14:textId="77777777" w:rsidR="00AA0494" w:rsidRPr="00E82206" w:rsidRDefault="00AA0494" w:rsidP="00AA0494">
      <w:pPr>
        <w:jc w:val="both"/>
      </w:pPr>
      <w:r w:rsidRPr="00E82206">
        <w:rPr>
          <w:noProof/>
        </w:rPr>
        <w:t xml:space="preserve">           Fig 3</w:t>
      </w:r>
    </w:p>
    <w:p w14:paraId="60F7AE24" w14:textId="77777777" w:rsidR="00AA0494" w:rsidRPr="00E82206" w:rsidRDefault="00AA0494" w:rsidP="00AA0494">
      <w:pPr>
        <w:jc w:val="both"/>
      </w:pPr>
    </w:p>
    <w:p w14:paraId="18E08508" w14:textId="77777777" w:rsidR="00AA0494" w:rsidRPr="00E82206" w:rsidRDefault="00AA0494" w:rsidP="00AA0494">
      <w:pPr>
        <w:jc w:val="both"/>
      </w:pPr>
    </w:p>
    <w:p w14:paraId="785C313C" w14:textId="77777777" w:rsidR="00AA0494" w:rsidRPr="00E82206" w:rsidRDefault="00AA0494" w:rsidP="00AA0494">
      <w:pPr>
        <w:jc w:val="both"/>
      </w:pPr>
      <w:r w:rsidRPr="00E82206">
        <w:t>Start: The beginning of the flowchart.</w:t>
      </w:r>
    </w:p>
    <w:p w14:paraId="03D9C6E2" w14:textId="77777777" w:rsidR="00AA0494" w:rsidRPr="00E82206" w:rsidRDefault="00AA0494" w:rsidP="00AA0494">
      <w:pPr>
        <w:jc w:val="both"/>
      </w:pPr>
    </w:p>
    <w:p w14:paraId="54AF77C9" w14:textId="77777777" w:rsidR="00AA0494" w:rsidRPr="00E82206" w:rsidRDefault="00AA0494" w:rsidP="00AA0494">
      <w:pPr>
        <w:jc w:val="both"/>
      </w:pPr>
      <w:r w:rsidRPr="00E82206">
        <w:t>CUDA Initialization: Initialize CUDA, which allows you to harness the parallel processing capabilities of GPUs.</w:t>
      </w:r>
    </w:p>
    <w:p w14:paraId="6A932FE3" w14:textId="77777777" w:rsidR="00AA0494" w:rsidRPr="00E82206" w:rsidRDefault="00AA0494" w:rsidP="00AA0494">
      <w:pPr>
        <w:jc w:val="both"/>
      </w:pPr>
    </w:p>
    <w:p w14:paraId="2BA0F773" w14:textId="77777777" w:rsidR="00AA0494" w:rsidRPr="00E82206" w:rsidRDefault="00AA0494" w:rsidP="00AA0494">
      <w:pPr>
        <w:jc w:val="both"/>
      </w:pPr>
      <w:r w:rsidRPr="00E82206">
        <w:t>Allocate Memory: Allocate memory on the GPU for storing data.</w:t>
      </w:r>
    </w:p>
    <w:p w14:paraId="5941C467" w14:textId="77777777" w:rsidR="00AA0494" w:rsidRPr="00E82206" w:rsidRDefault="00AA0494" w:rsidP="00AA0494">
      <w:pPr>
        <w:jc w:val="both"/>
      </w:pPr>
    </w:p>
    <w:p w14:paraId="4B188426" w14:textId="77777777" w:rsidR="00AA0494" w:rsidRPr="00E82206" w:rsidRDefault="00AA0494" w:rsidP="00AA0494">
      <w:pPr>
        <w:jc w:val="both"/>
      </w:pPr>
      <w:r w:rsidRPr="00E82206">
        <w:t>Transfer Data: Copy the input data from the host (CPU) to the allocated memory on the GPU.</w:t>
      </w:r>
    </w:p>
    <w:p w14:paraId="069292C1" w14:textId="77777777" w:rsidR="00AA0494" w:rsidRPr="00E82206" w:rsidRDefault="00AA0494" w:rsidP="00AA0494">
      <w:pPr>
        <w:jc w:val="both"/>
      </w:pPr>
    </w:p>
    <w:p w14:paraId="4014ADA3" w14:textId="77777777" w:rsidR="00AA0494" w:rsidRPr="00E82206" w:rsidRDefault="00AA0494" w:rsidP="00AA0494">
      <w:pPr>
        <w:jc w:val="both"/>
      </w:pPr>
      <w:r w:rsidRPr="00E82206">
        <w:t>CUDA Kernel: Design a CUDA kernel to perform the Pigeonhole Sorting algorithm on the GPU.</w:t>
      </w:r>
    </w:p>
    <w:p w14:paraId="7456108A" w14:textId="77777777" w:rsidR="00AA0494" w:rsidRPr="00E82206" w:rsidRDefault="00AA0494" w:rsidP="00AA0494">
      <w:pPr>
        <w:jc w:val="both"/>
      </w:pPr>
    </w:p>
    <w:p w14:paraId="24C58588" w14:textId="77777777" w:rsidR="00AA0494" w:rsidRPr="00E82206" w:rsidRDefault="00AA0494" w:rsidP="00AA0494">
      <w:pPr>
        <w:jc w:val="both"/>
      </w:pPr>
      <w:r w:rsidRPr="00E82206">
        <w:t>Launch Configuration: Specify the configuration for launching the CUDA kernel, determining the number of blocks and threads.</w:t>
      </w:r>
    </w:p>
    <w:p w14:paraId="48A06E93" w14:textId="77777777" w:rsidR="00AA0494" w:rsidRPr="00E82206" w:rsidRDefault="00AA0494" w:rsidP="00AA0494">
      <w:pPr>
        <w:jc w:val="both"/>
      </w:pPr>
    </w:p>
    <w:p w14:paraId="4DBED1C5" w14:textId="77777777" w:rsidR="00AA0494" w:rsidRPr="00E82206" w:rsidRDefault="00AA0494" w:rsidP="00AA0494">
      <w:pPr>
        <w:jc w:val="both"/>
      </w:pPr>
      <w:r w:rsidRPr="00E82206">
        <w:t>Sorting Operation: Implement the core Pigeonhole Sorting algorithm within the CUDA kernel.</w:t>
      </w:r>
    </w:p>
    <w:p w14:paraId="2C8260A3" w14:textId="77777777" w:rsidR="00AA0494" w:rsidRPr="00E82206" w:rsidRDefault="00AA0494" w:rsidP="00AA0494">
      <w:pPr>
        <w:jc w:val="both"/>
      </w:pPr>
    </w:p>
    <w:p w14:paraId="20C2208A" w14:textId="77777777" w:rsidR="00AA0494" w:rsidRPr="00E82206" w:rsidRDefault="00AA0494" w:rsidP="00AA0494">
      <w:pPr>
        <w:jc w:val="both"/>
      </w:pPr>
      <w:r w:rsidRPr="00E82206">
        <w:t>Transfer Back: Copy the sorted data from the GPU back to the host.</w:t>
      </w:r>
    </w:p>
    <w:p w14:paraId="52670102" w14:textId="77777777" w:rsidR="00AA0494" w:rsidRPr="00E82206" w:rsidRDefault="00AA0494" w:rsidP="00AA0494">
      <w:pPr>
        <w:jc w:val="both"/>
      </w:pPr>
    </w:p>
    <w:p w14:paraId="549E9061" w14:textId="77777777" w:rsidR="00AA0494" w:rsidRPr="00E82206" w:rsidRDefault="00AA0494" w:rsidP="00AA0494">
      <w:pPr>
        <w:jc w:val="both"/>
      </w:pPr>
      <w:r w:rsidRPr="00E82206">
        <w:t>Deallocate Memory: Free the memory allocated on the GPU.</w:t>
      </w:r>
    </w:p>
    <w:p w14:paraId="6215AD3B" w14:textId="77777777" w:rsidR="00AA0494" w:rsidRPr="00E82206" w:rsidRDefault="00AA0494" w:rsidP="00AA0494">
      <w:pPr>
        <w:jc w:val="both"/>
      </w:pPr>
    </w:p>
    <w:p w14:paraId="74A3A206" w14:textId="77777777" w:rsidR="00AA0494" w:rsidRPr="00E82206" w:rsidRDefault="00AA0494" w:rsidP="00AA0494">
      <w:pPr>
        <w:jc w:val="both"/>
      </w:pPr>
      <w:r w:rsidRPr="00E82206">
        <w:t>End: The end of the flowchart.</w:t>
      </w:r>
    </w:p>
    <w:p w14:paraId="788F406D" w14:textId="77777777" w:rsidR="00AA0494" w:rsidRDefault="00AA0494" w:rsidP="00AA0494"/>
    <w:sectPr w:rsidR="00AA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94"/>
    <w:rsid w:val="00A2484E"/>
    <w:rsid w:val="00A65CC2"/>
    <w:rsid w:val="00AA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78FC40"/>
  <w15:chartTrackingRefBased/>
  <w15:docId w15:val="{12453E28-4912-4277-8B68-9D4BF9F7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494"/>
    <w:pPr>
      <w:spacing w:after="0" w:line="240" w:lineRule="auto"/>
      <w:jc w:val="center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422</Words>
  <Characters>2335</Characters>
  <Application>Microsoft Office Word</Application>
  <DocSecurity>0</DocSecurity>
  <Lines>93</Lines>
  <Paragraphs>56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1</cp:revision>
  <dcterms:created xsi:type="dcterms:W3CDTF">2023-11-18T18:53:00Z</dcterms:created>
  <dcterms:modified xsi:type="dcterms:W3CDTF">2023-11-18T18:54:00Z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4758e4dd-ce1a-4dc2-9c27-9111204187c1</vt:lpwstr>
  </property>
</Properties>
</file>