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4A" w:rsidRPr="0002224A" w:rsidRDefault="0002224A" w:rsidP="0002224A">
      <w:pPr>
        <w:spacing w:after="0" w:line="240" w:lineRule="auto"/>
        <w:textAlignment w:val="baseline"/>
        <w:outlineLvl w:val="0"/>
        <w:rPr>
          <w:rFonts w:ascii="Times New Roman" w:eastAsia="Times New Roman" w:hAnsi="Times New Roman" w:cs="Times New Roman"/>
          <w:b/>
          <w:bCs/>
          <w:kern w:val="36"/>
          <w:sz w:val="42"/>
          <w:szCs w:val="42"/>
        </w:rPr>
      </w:pPr>
      <w:r w:rsidRPr="0002224A">
        <w:rPr>
          <w:rFonts w:ascii="Times New Roman" w:eastAsia="Times New Roman" w:hAnsi="Times New Roman" w:cs="Times New Roman"/>
          <w:b/>
          <w:bCs/>
          <w:kern w:val="36"/>
          <w:sz w:val="42"/>
          <w:szCs w:val="42"/>
        </w:rPr>
        <w:t>Architecture of Cloud Computing</w:t>
      </w:r>
    </w:p>
    <w:p w:rsidR="0002224A" w:rsidRPr="0002224A" w:rsidRDefault="0002224A" w:rsidP="0002224A">
      <w:pPr>
        <w:shd w:val="clear" w:color="auto" w:fill="DDEEE4"/>
        <w:spacing w:after="0" w:line="450" w:lineRule="atLeast"/>
        <w:textAlignment w:val="baseline"/>
        <w:rPr>
          <w:rFonts w:ascii="var(--font-primary)" w:eastAsia="Times New Roman" w:hAnsi="var(--font-primary)" w:cs="Times New Roman"/>
          <w:b/>
          <w:bCs/>
          <w:color w:val="357960"/>
          <w:sz w:val="24"/>
          <w:szCs w:val="24"/>
        </w:rPr>
      </w:pPr>
      <w:r w:rsidRPr="0002224A">
        <w:rPr>
          <w:rFonts w:ascii="var(--font-primary)" w:eastAsia="Times New Roman" w:hAnsi="var(--font-primary)" w:cs="Times New Roman"/>
          <w:b/>
          <w:bCs/>
          <w:color w:val="357960"/>
          <w:sz w:val="24"/>
          <w:szCs w:val="24"/>
        </w:rPr>
        <w:t>Read</w:t>
      </w:r>
    </w:p>
    <w:p w:rsidR="0002224A" w:rsidRPr="0002224A" w:rsidRDefault="0002224A" w:rsidP="0002224A">
      <w:pPr>
        <w:shd w:val="clear" w:color="auto" w:fill="6558A0"/>
        <w:spacing w:after="0" w:line="450" w:lineRule="atLeast"/>
        <w:textAlignment w:val="baseline"/>
        <w:rPr>
          <w:rFonts w:ascii="var(--font-primary)" w:eastAsia="Times New Roman" w:hAnsi="var(--font-primary)" w:cs="Times New Roman"/>
          <w:color w:val="FFFFFF"/>
          <w:sz w:val="24"/>
          <w:szCs w:val="24"/>
        </w:rPr>
      </w:pPr>
      <w:r w:rsidRPr="0002224A">
        <w:rPr>
          <w:rFonts w:ascii="var(--font-primary)" w:eastAsia="Times New Roman" w:hAnsi="var(--font-primary)" w:cs="Times New Roman"/>
          <w:color w:val="FFFFFF"/>
          <w:sz w:val="24"/>
          <w:szCs w:val="24"/>
        </w:rPr>
        <w:t>Courses</w:t>
      </w:r>
    </w:p>
    <w:p w:rsidR="0002224A" w:rsidRPr="0002224A" w:rsidRDefault="0002224A" w:rsidP="0002224A">
      <w:pPr>
        <w:shd w:val="clear" w:color="auto" w:fill="FFFFFF"/>
        <w:spacing w:after="0" w:line="450" w:lineRule="atLeast"/>
        <w:textAlignment w:val="baseline"/>
        <w:rPr>
          <w:rFonts w:ascii="var(--font-primary)" w:eastAsia="Times New Roman" w:hAnsi="var(--font-primary)" w:cs="Times New Roman"/>
          <w:color w:val="898484"/>
          <w:sz w:val="24"/>
          <w:szCs w:val="24"/>
        </w:rPr>
      </w:pPr>
      <w:r w:rsidRPr="0002224A">
        <w:rPr>
          <w:rFonts w:ascii="var(--font-primary)" w:eastAsia="Times New Roman" w:hAnsi="var(--font-primary)" w:cs="Times New Roman"/>
          <w:color w:val="898484"/>
          <w:sz w:val="24"/>
          <w:szCs w:val="24"/>
        </w:rPr>
        <w:t>Video</w:t>
      </w:r>
    </w:p>
    <w:p w:rsidR="0002224A" w:rsidRPr="0002224A" w:rsidRDefault="0002224A" w:rsidP="0002224A">
      <w:pPr>
        <w:shd w:val="clear" w:color="auto" w:fill="FFFFFF"/>
        <w:spacing w:after="0" w:line="450" w:lineRule="atLeast"/>
        <w:textAlignment w:val="baseline"/>
        <w:rPr>
          <w:rFonts w:ascii="var(--font-primary)" w:eastAsia="Times New Roman" w:hAnsi="var(--font-primary)" w:cs="Times New Roman"/>
          <w:color w:val="898484"/>
          <w:sz w:val="24"/>
          <w:szCs w:val="24"/>
        </w:rPr>
      </w:pPr>
      <w:r w:rsidRPr="0002224A">
        <w:rPr>
          <w:rFonts w:ascii="var(--font-primary)" w:eastAsia="Times New Roman" w:hAnsi="var(--font-primary)" w:cs="Times New Roman"/>
          <w:color w:val="898484"/>
          <w:sz w:val="24"/>
          <w:szCs w:val="24"/>
        </w:rPr>
        <w:t>Jobs</w:t>
      </w:r>
    </w:p>
    <w:p w:rsidR="0002224A" w:rsidRPr="0002224A" w:rsidRDefault="0002224A" w:rsidP="0002224A">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16"/>
          <w:szCs w:val="16"/>
        </w:rPr>
      </w:pPr>
    </w:p>
    <w:p w:rsidR="0002224A" w:rsidRPr="0002224A" w:rsidRDefault="0002224A" w:rsidP="0002224A">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16"/>
          <w:szCs w:val="16"/>
        </w:rPr>
      </w:pPr>
    </w:p>
    <w:p w:rsidR="0002224A" w:rsidRPr="0002224A" w:rsidRDefault="0002224A" w:rsidP="0002224A">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16"/>
          <w:szCs w:val="16"/>
        </w:rPr>
      </w:pPr>
    </w:p>
    <w:p w:rsidR="0002224A" w:rsidRPr="0002224A" w:rsidRDefault="00226897" w:rsidP="0002224A">
      <w:pPr>
        <w:spacing w:after="0" w:line="240" w:lineRule="auto"/>
        <w:textAlignment w:val="baseline"/>
        <w:rPr>
          <w:rFonts w:ascii="var(--font-secondary)" w:eastAsia="Times New Roman" w:hAnsi="var(--font-secondary)" w:cs="Times New Roman"/>
          <w:sz w:val="26"/>
          <w:szCs w:val="26"/>
        </w:rPr>
      </w:pPr>
      <w:hyperlink r:id="rId5" w:history="1">
        <w:r w:rsidR="0002224A" w:rsidRPr="0002224A">
          <w:rPr>
            <w:rFonts w:ascii="var(--font-secondary)" w:eastAsia="Times New Roman" w:hAnsi="var(--font-secondary)" w:cs="Times New Roman"/>
            <w:color w:val="0000FF"/>
            <w:sz w:val="26"/>
            <w:szCs w:val="26"/>
            <w:u w:val="single"/>
            <w:bdr w:val="none" w:sz="0" w:space="0" w:color="auto" w:frame="1"/>
          </w:rPr>
          <w:t>Cloud Computing</w:t>
        </w:r>
      </w:hyperlink>
      <w:r w:rsidR="0002224A" w:rsidRPr="0002224A">
        <w:rPr>
          <w:rFonts w:ascii="var(--font-secondary)" w:eastAsia="Times New Roman" w:hAnsi="var(--font-secondary)" w:cs="Times New Roman"/>
          <w:sz w:val="26"/>
          <w:szCs w:val="26"/>
        </w:rPr>
        <w:t xml:space="preserve"> , which is one of the demanding technology of the current time and which is giving a new shape to every organization by providing on demand virtualized services/resources. Starting from small to medium and medium to large, every organization use cloud computing services for storing information and accessing it from anywhere and </w:t>
      </w:r>
      <w:proofErr w:type="spellStart"/>
      <w:r w:rsidR="0002224A" w:rsidRPr="0002224A">
        <w:rPr>
          <w:rFonts w:ascii="var(--font-secondary)" w:eastAsia="Times New Roman" w:hAnsi="var(--font-secondary)" w:cs="Times New Roman"/>
          <w:sz w:val="26"/>
          <w:szCs w:val="26"/>
        </w:rPr>
        <w:t>any time</w:t>
      </w:r>
      <w:proofErr w:type="spellEnd"/>
      <w:r w:rsidR="0002224A" w:rsidRPr="0002224A">
        <w:rPr>
          <w:rFonts w:ascii="var(--font-secondary)" w:eastAsia="Times New Roman" w:hAnsi="var(--font-secondary)" w:cs="Times New Roman"/>
          <w:sz w:val="26"/>
          <w:szCs w:val="26"/>
        </w:rPr>
        <w:t xml:space="preserve"> only with the help of internet. In this article, we will know more about the internal architecture of cloud computing.</w:t>
      </w:r>
    </w:p>
    <w:p w:rsidR="0002224A" w:rsidRPr="0002224A" w:rsidRDefault="0002224A" w:rsidP="0002224A">
      <w:pPr>
        <w:spacing w:after="15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rsidR="0002224A" w:rsidRPr="0002224A" w:rsidRDefault="0002224A" w:rsidP="0002224A">
      <w:pPr>
        <w:spacing w:after="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Cloud Computing Architecture :</w:t>
      </w:r>
      <w:r w:rsidRPr="0002224A">
        <w:rPr>
          <w:rFonts w:ascii="var(--font-secondary)" w:eastAsia="Times New Roman" w:hAnsi="var(--font-secondary)" w:cs="Times New Roman"/>
          <w:sz w:val="26"/>
          <w:szCs w:val="26"/>
        </w:rPr>
        <w:br/>
        <w:t>The cloud architecture is divided into 2 parts i.e.</w:t>
      </w:r>
    </w:p>
    <w:p w:rsidR="0002224A" w:rsidRPr="0002224A" w:rsidRDefault="0002224A" w:rsidP="0002224A">
      <w:pPr>
        <w:numPr>
          <w:ilvl w:val="0"/>
          <w:numId w:val="2"/>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Frontend</w:t>
      </w:r>
    </w:p>
    <w:p w:rsidR="0002224A" w:rsidRPr="0002224A" w:rsidRDefault="0002224A" w:rsidP="0002224A">
      <w:pPr>
        <w:numPr>
          <w:ilvl w:val="0"/>
          <w:numId w:val="2"/>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Backend</w:t>
      </w:r>
    </w:p>
    <w:p w:rsidR="0002224A" w:rsidRPr="0002224A" w:rsidRDefault="0002224A" w:rsidP="0002224A">
      <w:pPr>
        <w:spacing w:after="15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The below figure represents an internal architectural view of cloud computing.</w:t>
      </w:r>
    </w:p>
    <w:p w:rsidR="0002224A" w:rsidRPr="0002224A" w:rsidRDefault="0002224A" w:rsidP="0002224A">
      <w:pPr>
        <w:spacing w:after="15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 </w:t>
      </w:r>
    </w:p>
    <w:p w:rsidR="0002224A" w:rsidRPr="0002224A" w:rsidRDefault="0002224A" w:rsidP="0002224A">
      <w:pPr>
        <w:spacing w:after="0" w:line="240" w:lineRule="auto"/>
        <w:jc w:val="center"/>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noProof/>
          <w:sz w:val="26"/>
          <w:szCs w:val="26"/>
        </w:rPr>
        <w:lastRenderedPageBreak/>
        <w:drawing>
          <wp:inline distT="0" distB="0" distL="0" distR="0">
            <wp:extent cx="6429375" cy="5419725"/>
            <wp:effectExtent l="0" t="0" r="9525" b="9525"/>
            <wp:docPr id="1" name="Picture 1" descr="https://media.geeksforgeeks.org/wp-content/uploads/20210318074917/archclo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318074917/archclou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9375" cy="5419725"/>
                    </a:xfrm>
                    <a:prstGeom prst="rect">
                      <a:avLst/>
                    </a:prstGeom>
                    <a:noFill/>
                    <a:ln>
                      <a:noFill/>
                    </a:ln>
                  </pic:spPr>
                </pic:pic>
              </a:graphicData>
            </a:graphic>
          </wp:inline>
        </w:drawing>
      </w:r>
    </w:p>
    <w:p w:rsidR="0002224A" w:rsidRPr="0002224A" w:rsidRDefault="0002224A" w:rsidP="0002224A">
      <w:pPr>
        <w:spacing w:after="150" w:line="480" w:lineRule="auto"/>
        <w:jc w:val="center"/>
        <w:textAlignment w:val="baseline"/>
        <w:rPr>
          <w:rFonts w:ascii="var(--font-secondary)" w:eastAsia="Times New Roman" w:hAnsi="var(--font-secondary)" w:cs="Times New Roman"/>
          <w:i/>
          <w:iCs/>
          <w:sz w:val="18"/>
          <w:szCs w:val="18"/>
        </w:rPr>
      </w:pPr>
      <w:r w:rsidRPr="0002224A">
        <w:rPr>
          <w:rFonts w:ascii="var(--font-secondary)" w:eastAsia="Times New Roman" w:hAnsi="var(--font-secondary)" w:cs="Times New Roman"/>
          <w:i/>
          <w:iCs/>
          <w:sz w:val="18"/>
          <w:szCs w:val="18"/>
        </w:rPr>
        <w:t>Architecture of Cloud Computing</w:t>
      </w:r>
    </w:p>
    <w:p w:rsidR="0002224A" w:rsidRPr="0002224A" w:rsidRDefault="0002224A" w:rsidP="0002224A">
      <w:pPr>
        <w:spacing w:after="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Architecture of cloud computing is the combination of both </w:t>
      </w:r>
      <w:hyperlink r:id="rId7" w:history="1">
        <w:r w:rsidRPr="0002224A">
          <w:rPr>
            <w:rFonts w:ascii="var(--font-secondary)" w:eastAsia="Times New Roman" w:hAnsi="var(--font-secondary)" w:cs="Times New Roman"/>
            <w:color w:val="0000FF"/>
            <w:sz w:val="26"/>
            <w:szCs w:val="26"/>
            <w:u w:val="single"/>
            <w:bdr w:val="none" w:sz="0" w:space="0" w:color="auto" w:frame="1"/>
          </w:rPr>
          <w:t>SOA (Service Oriented Architecture)</w:t>
        </w:r>
      </w:hyperlink>
      <w:r w:rsidRPr="0002224A">
        <w:rPr>
          <w:rFonts w:ascii="var(--font-secondary)" w:eastAsia="Times New Roman" w:hAnsi="var(--font-secondary)" w:cs="Times New Roman"/>
          <w:sz w:val="26"/>
          <w:szCs w:val="26"/>
        </w:rPr>
        <w:t> and EDA (Event Driven Architecture). Client infrastructure, application, service, runtime cloud, storage, infrastructure, management and security all these are the components of cloud computing architecture.</w:t>
      </w:r>
    </w:p>
    <w:p w:rsidR="0002224A" w:rsidRPr="0002224A" w:rsidRDefault="0002224A" w:rsidP="0002224A">
      <w:pPr>
        <w:spacing w:after="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1. Frontend :</w:t>
      </w:r>
      <w:r w:rsidRPr="0002224A">
        <w:rPr>
          <w:rFonts w:ascii="var(--font-secondary)" w:eastAsia="Times New Roman" w:hAnsi="var(--font-secondary)" w:cs="Times New Roman"/>
          <w:sz w:val="26"/>
          <w:szCs w:val="26"/>
        </w:rPr>
        <w:b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rsidR="0002224A" w:rsidRPr="0002224A" w:rsidRDefault="0002224A" w:rsidP="0002224A">
      <w:pPr>
        <w:numPr>
          <w:ilvl w:val="0"/>
          <w:numId w:val="3"/>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Client Infrastructure –</w:t>
      </w:r>
      <w:r w:rsidRPr="0002224A">
        <w:rPr>
          <w:rFonts w:ascii="var(--font-secondary)" w:eastAsia="Times New Roman" w:hAnsi="var(--font-secondary)" w:cs="Times New Roman"/>
          <w:sz w:val="26"/>
          <w:szCs w:val="26"/>
        </w:rPr>
        <w:t> Client Infrastructure is a part of the frontend component. It contains the applications and user interfaces which are required to access the cloud platform.</w:t>
      </w:r>
    </w:p>
    <w:p w:rsidR="0002224A" w:rsidRPr="0002224A" w:rsidRDefault="0002224A" w:rsidP="0002224A">
      <w:pPr>
        <w:numPr>
          <w:ilvl w:val="0"/>
          <w:numId w:val="3"/>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lastRenderedPageBreak/>
        <w:t xml:space="preserve">In other words, it provides a </w:t>
      </w:r>
      <w:proofErr w:type="gramStart"/>
      <w:r w:rsidRPr="0002224A">
        <w:rPr>
          <w:rFonts w:ascii="var(--font-secondary)" w:eastAsia="Times New Roman" w:hAnsi="var(--font-secondary)" w:cs="Times New Roman"/>
          <w:sz w:val="26"/>
          <w:szCs w:val="26"/>
        </w:rPr>
        <w:t>GUI( Graphical</w:t>
      </w:r>
      <w:proofErr w:type="gramEnd"/>
      <w:r w:rsidRPr="0002224A">
        <w:rPr>
          <w:rFonts w:ascii="var(--font-secondary)" w:eastAsia="Times New Roman" w:hAnsi="var(--font-secondary)" w:cs="Times New Roman"/>
          <w:sz w:val="26"/>
          <w:szCs w:val="26"/>
        </w:rPr>
        <w:t xml:space="preserve"> User Interface ) to interact with the cloud.</w:t>
      </w:r>
    </w:p>
    <w:p w:rsidR="0002224A" w:rsidRPr="0002224A" w:rsidRDefault="0002224A" w:rsidP="0002224A">
      <w:pPr>
        <w:spacing w:after="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2. Backend : </w:t>
      </w:r>
      <w:r w:rsidRPr="0002224A">
        <w:rPr>
          <w:rFonts w:ascii="var(--font-secondary)" w:eastAsia="Times New Roman" w:hAnsi="var(--font-secondary)" w:cs="Times New Roman"/>
          <w:sz w:val="26"/>
          <w:szCs w:val="26"/>
        </w:rPr>
        <w:b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Application –</w:t>
      </w:r>
      <w:r w:rsidRPr="0002224A">
        <w:rPr>
          <w:rFonts w:ascii="var(--font-secondary)" w:eastAsia="Times New Roman" w:hAnsi="var(--font-secondary)" w:cs="Times New Roman"/>
          <w:sz w:val="26"/>
          <w:szCs w:val="26"/>
        </w:rPr>
        <w:br/>
        <w:t>Application in backend refers to a software or platform to which client accesses. Means it provides the service in backend as per the client requirement.</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Service –</w:t>
      </w:r>
      <w:r w:rsidRPr="0002224A">
        <w:rPr>
          <w:rFonts w:ascii="var(--font-secondary)" w:eastAsia="Times New Roman" w:hAnsi="var(--font-secondary)" w:cs="Times New Roman"/>
          <w:sz w:val="26"/>
          <w:szCs w:val="26"/>
        </w:rPr>
        <w:br/>
        <w:t>Service in backend refers to the major three types of cloud based services like </w:t>
      </w:r>
      <w:hyperlink r:id="rId8" w:history="1">
        <w:r w:rsidRPr="0002224A">
          <w:rPr>
            <w:rFonts w:ascii="var(--font-secondary)" w:eastAsia="Times New Roman" w:hAnsi="var(--font-secondary)" w:cs="Times New Roman"/>
            <w:color w:val="0000FF"/>
            <w:sz w:val="26"/>
            <w:szCs w:val="26"/>
            <w:u w:val="single"/>
            <w:bdr w:val="none" w:sz="0" w:space="0" w:color="auto" w:frame="1"/>
          </w:rPr>
          <w:t>SaaS, PaaS and IaaS</w:t>
        </w:r>
      </w:hyperlink>
      <w:r w:rsidRPr="0002224A">
        <w:rPr>
          <w:rFonts w:ascii="var(--font-secondary)" w:eastAsia="Times New Roman" w:hAnsi="var(--font-secondary)" w:cs="Times New Roman"/>
          <w:sz w:val="26"/>
          <w:szCs w:val="26"/>
        </w:rPr>
        <w:t>. Also manages which type of service the user accesses.</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 Runtime Cloud-</w:t>
      </w:r>
      <w:r w:rsidRPr="0002224A">
        <w:rPr>
          <w:rFonts w:ascii="var(--font-secondary)" w:eastAsia="Times New Roman" w:hAnsi="var(--font-secondary)" w:cs="Times New Roman"/>
          <w:sz w:val="26"/>
          <w:szCs w:val="26"/>
        </w:rPr>
        <w:br/>
        <w:t>Runtime cloud in backend provides the execution and Runtime platform/environment to the Virtual machine.</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Storage –</w:t>
      </w:r>
      <w:r w:rsidRPr="0002224A">
        <w:rPr>
          <w:rFonts w:ascii="var(--font-secondary)" w:eastAsia="Times New Roman" w:hAnsi="var(--font-secondary)" w:cs="Times New Roman"/>
          <w:sz w:val="26"/>
          <w:szCs w:val="26"/>
        </w:rPr>
        <w:br/>
        <w:t>Storage in backend provides flexible and scalable storage service and management of stored data.</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Infrastructure –</w:t>
      </w:r>
      <w:r w:rsidRPr="0002224A">
        <w:rPr>
          <w:rFonts w:ascii="var(--font-secondary)" w:eastAsia="Times New Roman" w:hAnsi="var(--font-secondary)" w:cs="Times New Roman"/>
          <w:sz w:val="26"/>
          <w:szCs w:val="26"/>
        </w:rPr>
        <w:br/>
        <w:t>Cloud Infrastructure in backend refers to the hardware and software components of cloud like it includes servers, storage, network devices, virtualization software etc.</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Management –</w:t>
      </w:r>
      <w:r w:rsidRPr="0002224A">
        <w:rPr>
          <w:rFonts w:ascii="var(--font-secondary)" w:eastAsia="Times New Roman" w:hAnsi="var(--font-secondary)" w:cs="Times New Roman"/>
          <w:sz w:val="26"/>
          <w:szCs w:val="26"/>
        </w:rPr>
        <w:br/>
        <w:t>Management in backend refers to management of backend components like application, service, runtime cloud, storage, infrastructure, and other security mechanisms etc.</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Security –</w:t>
      </w:r>
      <w:r w:rsidRPr="0002224A">
        <w:rPr>
          <w:rFonts w:ascii="var(--font-secondary)" w:eastAsia="Times New Roman" w:hAnsi="var(--font-secondary)" w:cs="Times New Roman"/>
          <w:sz w:val="26"/>
          <w:szCs w:val="26"/>
        </w:rPr>
        <w:br/>
        <w:t>Security in backend refers to implementation of different security mechanisms in the backend for secure cloud resources, systems, files, and infrastructure to end-users.</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Internet –</w:t>
      </w:r>
      <w:r w:rsidRPr="0002224A">
        <w:rPr>
          <w:rFonts w:ascii="var(--font-secondary)" w:eastAsia="Times New Roman" w:hAnsi="var(--font-secondary)" w:cs="Times New Roman"/>
          <w:sz w:val="26"/>
          <w:szCs w:val="26"/>
        </w:rPr>
        <w:br/>
        <w:t>Internet connection acts as the medium or a bridge between frontend and backend and establishes the interaction and communication between frontend and backend.</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Database</w:t>
      </w:r>
      <w:r w:rsidRPr="0002224A">
        <w:rPr>
          <w:rFonts w:ascii="var(--font-secondary)" w:eastAsia="Times New Roman" w:hAnsi="var(--font-secondary)" w:cs="Times New Roman"/>
          <w:sz w:val="26"/>
          <w:szCs w:val="26"/>
        </w:rPr>
        <w:t xml:space="preserve">– Database in backend refers to provide database for storing structured data, such as SQL and NOSQL databases. Example of Databases services include Amazon RDS, Microsoft Azure SQL database and Google </w:t>
      </w:r>
      <w:proofErr w:type="spellStart"/>
      <w:r w:rsidRPr="0002224A">
        <w:rPr>
          <w:rFonts w:ascii="var(--font-secondary)" w:eastAsia="Times New Roman" w:hAnsi="var(--font-secondary)" w:cs="Times New Roman"/>
          <w:sz w:val="26"/>
          <w:szCs w:val="26"/>
        </w:rPr>
        <w:t>CLoud</w:t>
      </w:r>
      <w:proofErr w:type="spellEnd"/>
      <w:r w:rsidRPr="0002224A">
        <w:rPr>
          <w:rFonts w:ascii="var(--font-secondary)" w:eastAsia="Times New Roman" w:hAnsi="var(--font-secondary)" w:cs="Times New Roman"/>
          <w:sz w:val="26"/>
          <w:szCs w:val="26"/>
        </w:rPr>
        <w:t xml:space="preserve"> SQL.  </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Networking</w:t>
      </w:r>
      <w:r w:rsidRPr="0002224A">
        <w:rPr>
          <w:rFonts w:ascii="var(--font-secondary)" w:eastAsia="Times New Roman" w:hAnsi="var(--font-secondary)" w:cs="Times New Roman"/>
          <w:sz w:val="26"/>
          <w:szCs w:val="26"/>
        </w:rPr>
        <w:t>– Networking in backend services that provide networking infrastructure for application in the cloud, such as load balancing, DNS and virtual private networks. </w:t>
      </w:r>
    </w:p>
    <w:p w:rsidR="0002224A" w:rsidRPr="0002224A" w:rsidRDefault="0002224A" w:rsidP="0002224A">
      <w:pPr>
        <w:numPr>
          <w:ilvl w:val="0"/>
          <w:numId w:val="4"/>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Analytics</w:t>
      </w:r>
      <w:r w:rsidRPr="0002224A">
        <w:rPr>
          <w:rFonts w:ascii="var(--font-secondary)" w:eastAsia="Times New Roman" w:hAnsi="var(--font-secondary)" w:cs="Times New Roman"/>
          <w:sz w:val="26"/>
          <w:szCs w:val="26"/>
        </w:rPr>
        <w:t xml:space="preserve">– Analytics in backend service that provides analytics </w:t>
      </w:r>
      <w:proofErr w:type="spellStart"/>
      <w:r w:rsidRPr="0002224A">
        <w:rPr>
          <w:rFonts w:ascii="var(--font-secondary)" w:eastAsia="Times New Roman" w:hAnsi="var(--font-secondary)" w:cs="Times New Roman"/>
          <w:sz w:val="26"/>
          <w:szCs w:val="26"/>
        </w:rPr>
        <w:t>capabillities</w:t>
      </w:r>
      <w:proofErr w:type="spellEnd"/>
      <w:r w:rsidRPr="0002224A">
        <w:rPr>
          <w:rFonts w:ascii="var(--font-secondary)" w:eastAsia="Times New Roman" w:hAnsi="var(--font-secondary)" w:cs="Times New Roman"/>
          <w:sz w:val="26"/>
          <w:szCs w:val="26"/>
        </w:rPr>
        <w:t xml:space="preserve"> for data in the cloud, such as warehousing, </w:t>
      </w:r>
      <w:proofErr w:type="spellStart"/>
      <w:r w:rsidRPr="0002224A">
        <w:rPr>
          <w:rFonts w:ascii="var(--font-secondary)" w:eastAsia="Times New Roman" w:hAnsi="var(--font-secondary)" w:cs="Times New Roman"/>
          <w:sz w:val="26"/>
          <w:szCs w:val="26"/>
        </w:rPr>
        <w:t>bussness</w:t>
      </w:r>
      <w:proofErr w:type="spellEnd"/>
      <w:r w:rsidRPr="0002224A">
        <w:rPr>
          <w:rFonts w:ascii="var(--font-secondary)" w:eastAsia="Times New Roman" w:hAnsi="var(--font-secondary)" w:cs="Times New Roman"/>
          <w:sz w:val="26"/>
          <w:szCs w:val="26"/>
        </w:rPr>
        <w:t xml:space="preserve"> </w:t>
      </w:r>
      <w:proofErr w:type="spellStart"/>
      <w:r w:rsidRPr="0002224A">
        <w:rPr>
          <w:rFonts w:ascii="var(--font-secondary)" w:eastAsia="Times New Roman" w:hAnsi="var(--font-secondary)" w:cs="Times New Roman"/>
          <w:sz w:val="26"/>
          <w:szCs w:val="26"/>
        </w:rPr>
        <w:t>intellegence</w:t>
      </w:r>
      <w:proofErr w:type="spellEnd"/>
      <w:r w:rsidRPr="0002224A">
        <w:rPr>
          <w:rFonts w:ascii="var(--font-secondary)" w:eastAsia="Times New Roman" w:hAnsi="var(--font-secondary)" w:cs="Times New Roman"/>
          <w:sz w:val="26"/>
          <w:szCs w:val="26"/>
        </w:rPr>
        <w:t xml:space="preserve"> and machine learning.</w:t>
      </w:r>
    </w:p>
    <w:p w:rsidR="0002224A" w:rsidRPr="0002224A" w:rsidRDefault="0002224A" w:rsidP="0002224A">
      <w:pPr>
        <w:spacing w:after="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b/>
          <w:bCs/>
          <w:sz w:val="26"/>
          <w:szCs w:val="26"/>
          <w:bdr w:val="none" w:sz="0" w:space="0" w:color="auto" w:frame="1"/>
        </w:rPr>
        <w:t xml:space="preserve">Benefits of Cloud Computing </w:t>
      </w:r>
      <w:proofErr w:type="gramStart"/>
      <w:r w:rsidRPr="0002224A">
        <w:rPr>
          <w:rFonts w:ascii="var(--font-secondary)" w:eastAsia="Times New Roman" w:hAnsi="var(--font-secondary)" w:cs="Times New Roman"/>
          <w:b/>
          <w:bCs/>
          <w:sz w:val="26"/>
          <w:szCs w:val="26"/>
          <w:bdr w:val="none" w:sz="0" w:space="0" w:color="auto" w:frame="1"/>
        </w:rPr>
        <w:t>Architecture :</w:t>
      </w:r>
      <w:proofErr w:type="gramEnd"/>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Makes overall cloud computing system simpler.</w:t>
      </w:r>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Improves data processing requirements.</w:t>
      </w:r>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lastRenderedPageBreak/>
        <w:t>Helps in providing high security.</w:t>
      </w:r>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Makes it more modularized.</w:t>
      </w:r>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Results in better disaster recovery.</w:t>
      </w:r>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Gives good user accessibility.</w:t>
      </w:r>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Reduces IT operating costs.</w:t>
      </w:r>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Provides high level reliability.</w:t>
      </w:r>
    </w:p>
    <w:p w:rsidR="0002224A" w:rsidRPr="0002224A" w:rsidRDefault="0002224A" w:rsidP="0002224A">
      <w:pPr>
        <w:numPr>
          <w:ilvl w:val="0"/>
          <w:numId w:val="5"/>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Scalability.</w:t>
      </w:r>
    </w:p>
    <w:p w:rsidR="0002224A" w:rsidRPr="0002224A" w:rsidRDefault="0002224A" w:rsidP="0002224A">
      <w:pPr>
        <w:spacing w:after="0" w:line="240" w:lineRule="auto"/>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Feeling lost in the vast world of System Design? It's time for a transformation! Enroll in our </w:t>
      </w:r>
      <w:hyperlink r:id="rId9" w:tgtFrame="_blank" w:history="1">
        <w:r w:rsidRPr="0002224A">
          <w:rPr>
            <w:rFonts w:ascii="var(--font-secondary)" w:eastAsia="Times New Roman" w:hAnsi="var(--font-secondary)" w:cs="Times New Roman"/>
            <w:color w:val="0000FF"/>
            <w:sz w:val="26"/>
            <w:szCs w:val="26"/>
            <w:u w:val="single"/>
            <w:bdr w:val="none" w:sz="0" w:space="0" w:color="auto" w:frame="1"/>
          </w:rPr>
          <w:t>Mastering System Design</w:t>
        </w:r>
      </w:hyperlink>
      <w:r w:rsidRPr="0002224A">
        <w:rPr>
          <w:rFonts w:ascii="var(--font-secondary)" w:eastAsia="Times New Roman" w:hAnsi="var(--font-secondary)" w:cs="Times New Roman"/>
          <w:sz w:val="26"/>
          <w:szCs w:val="26"/>
        </w:rPr>
        <w:t> From Low-Level to High-Level Solutions - Live Course and embark on an exhilarating journey to efficiently master system design concepts and techniques.</w:t>
      </w:r>
      <w:r w:rsidRPr="0002224A">
        <w:rPr>
          <w:rFonts w:ascii="var(--font-secondary)" w:eastAsia="Times New Roman" w:hAnsi="var(--font-secondary)" w:cs="Times New Roman"/>
          <w:sz w:val="26"/>
          <w:szCs w:val="26"/>
        </w:rPr>
        <w:br/>
      </w:r>
      <w:r w:rsidRPr="0002224A">
        <w:rPr>
          <w:rFonts w:ascii="var(--font-secondary)" w:eastAsia="Times New Roman" w:hAnsi="var(--font-secondary)" w:cs="Times New Roman"/>
          <w:b/>
          <w:bCs/>
          <w:sz w:val="26"/>
          <w:szCs w:val="26"/>
          <w:bdr w:val="none" w:sz="0" w:space="0" w:color="auto" w:frame="1"/>
        </w:rPr>
        <w:t>What We Offer:</w:t>
      </w:r>
    </w:p>
    <w:p w:rsidR="0002224A" w:rsidRPr="0002224A" w:rsidRDefault="0002224A" w:rsidP="0002224A">
      <w:pPr>
        <w:numPr>
          <w:ilvl w:val="0"/>
          <w:numId w:val="6"/>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Comprehensive Course Coverage</w:t>
      </w:r>
    </w:p>
    <w:p w:rsidR="0002224A" w:rsidRPr="0002224A" w:rsidRDefault="0002224A" w:rsidP="0002224A">
      <w:pPr>
        <w:numPr>
          <w:ilvl w:val="0"/>
          <w:numId w:val="6"/>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Expert Guidance for Efficient Learning</w:t>
      </w:r>
    </w:p>
    <w:p w:rsidR="0002224A" w:rsidRPr="0002224A" w:rsidRDefault="0002224A" w:rsidP="0002224A">
      <w:pPr>
        <w:numPr>
          <w:ilvl w:val="0"/>
          <w:numId w:val="6"/>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Hands-on Experience with Real-world System Design Project</w:t>
      </w:r>
    </w:p>
    <w:p w:rsidR="0002224A" w:rsidRPr="0002224A" w:rsidRDefault="0002224A" w:rsidP="0002224A">
      <w:pPr>
        <w:numPr>
          <w:ilvl w:val="0"/>
          <w:numId w:val="6"/>
        </w:numPr>
        <w:spacing w:after="0" w:line="240" w:lineRule="auto"/>
        <w:ind w:left="360"/>
        <w:textAlignment w:val="baseline"/>
        <w:rPr>
          <w:rFonts w:ascii="var(--font-secondary)" w:eastAsia="Times New Roman" w:hAnsi="var(--font-secondary)" w:cs="Times New Roman"/>
          <w:sz w:val="26"/>
          <w:szCs w:val="26"/>
        </w:rPr>
      </w:pPr>
      <w:r w:rsidRPr="0002224A">
        <w:rPr>
          <w:rFonts w:ascii="var(--font-secondary)" w:eastAsia="Times New Roman" w:hAnsi="var(--font-secondary)" w:cs="Times New Roman"/>
          <w:sz w:val="26"/>
          <w:szCs w:val="26"/>
        </w:rPr>
        <w:t>Proven Track Record with 100,000+ Successful Enthusiasts</w:t>
      </w:r>
    </w:p>
    <w:p w:rsidR="00226897" w:rsidRDefault="00226897" w:rsidP="0002224A">
      <w:pPr>
        <w:spacing w:after="0" w:line="390" w:lineRule="atLeast"/>
        <w:textAlignment w:val="baseline"/>
        <w:rPr>
          <w:rFonts w:ascii="Arial" w:eastAsia="Times New Roman" w:hAnsi="Arial" w:cs="Arial"/>
          <w:b/>
          <w:bCs/>
          <w:sz w:val="36"/>
          <w:szCs w:val="36"/>
        </w:rPr>
      </w:pPr>
    </w:p>
    <w:p w:rsidR="00226897" w:rsidRDefault="00226897" w:rsidP="0002224A">
      <w:pPr>
        <w:spacing w:after="0" w:line="390" w:lineRule="atLeast"/>
        <w:textAlignment w:val="baseline"/>
        <w:rPr>
          <w:rFonts w:ascii="Arial" w:eastAsia="Times New Roman" w:hAnsi="Arial" w:cs="Arial"/>
          <w:b/>
          <w:bCs/>
          <w:sz w:val="36"/>
          <w:szCs w:val="36"/>
        </w:rPr>
      </w:pPr>
    </w:p>
    <w:p w:rsidR="0055554A" w:rsidRDefault="0055554A" w:rsidP="0002224A">
      <w:pPr>
        <w:spacing w:after="0" w:line="390" w:lineRule="atLeast"/>
        <w:textAlignment w:val="baseline"/>
        <w:rPr>
          <w:rFonts w:ascii="Arial" w:eastAsia="Times New Roman" w:hAnsi="Arial" w:cs="Arial"/>
          <w:b/>
          <w:bCs/>
          <w:sz w:val="36"/>
          <w:szCs w:val="36"/>
        </w:rPr>
      </w:pPr>
      <w:r>
        <w:rPr>
          <w:rFonts w:ascii="Arial" w:eastAsia="Times New Roman" w:hAnsi="Arial" w:cs="Arial"/>
          <w:b/>
          <w:bCs/>
          <w:sz w:val="36"/>
          <w:szCs w:val="36"/>
        </w:rPr>
        <w:t>SOA</w:t>
      </w:r>
    </w:p>
    <w:p w:rsidR="0055554A" w:rsidRPr="0055554A" w:rsidRDefault="0055554A" w:rsidP="0055554A">
      <w:pPr>
        <w:shd w:val="clear" w:color="auto" w:fill="FFFFFF"/>
        <w:spacing w:line="240" w:lineRule="auto"/>
        <w:rPr>
          <w:rFonts w:ascii="Arial" w:eastAsia="Times New Roman" w:hAnsi="Arial" w:cs="Arial"/>
          <w:color w:val="202124"/>
          <w:sz w:val="27"/>
          <w:szCs w:val="27"/>
        </w:rPr>
      </w:pPr>
      <w:r w:rsidRPr="0055554A">
        <w:rPr>
          <w:rFonts w:ascii="Arial" w:eastAsia="Times New Roman" w:hAnsi="Arial" w:cs="Arial"/>
          <w:color w:val="202124"/>
          <w:sz w:val="24"/>
          <w:szCs w:val="24"/>
        </w:rPr>
        <w:t>What is service-oriented architecture in cloud?</w:t>
      </w:r>
    </w:p>
    <w:p w:rsidR="0055554A" w:rsidRDefault="0055554A" w:rsidP="0055554A">
      <w:pPr>
        <w:shd w:val="clear" w:color="auto" w:fill="FFFFFF"/>
        <w:spacing w:after="0" w:line="240" w:lineRule="auto"/>
        <w:rPr>
          <w:rFonts w:ascii="Arial" w:eastAsia="Times New Roman" w:hAnsi="Arial" w:cs="Arial"/>
          <w:color w:val="4D5156"/>
          <w:sz w:val="24"/>
          <w:szCs w:val="24"/>
          <w:lang w:val="en"/>
        </w:rPr>
      </w:pPr>
    </w:p>
    <w:p w:rsidR="0055554A" w:rsidRPr="0055554A" w:rsidRDefault="0055554A" w:rsidP="0055554A">
      <w:pPr>
        <w:shd w:val="clear" w:color="auto" w:fill="FFFFFF"/>
        <w:spacing w:after="0" w:line="240" w:lineRule="auto"/>
        <w:rPr>
          <w:rFonts w:ascii="Arial" w:eastAsia="Times New Roman" w:hAnsi="Arial" w:cs="Arial"/>
          <w:color w:val="202124"/>
          <w:sz w:val="27"/>
          <w:szCs w:val="27"/>
        </w:rPr>
      </w:pPr>
      <w:r>
        <w:rPr>
          <w:rFonts w:ascii="Arial" w:hAnsi="Arial" w:cs="Arial"/>
          <w:color w:val="757575"/>
        </w:rPr>
        <w:t xml:space="preserve">SOA defines how different components of a system work together. A system built with SOA in mind has a defining language or protocol that unites every part of the system: these can be HTTP, JSON, or other web languages. Each service in the system can communicate with other services in the common language, and the individual services can be monitored or work together through the shared language. This helps unify the </w:t>
      </w:r>
      <w:proofErr w:type="spellStart"/>
      <w:r>
        <w:rPr>
          <w:rFonts w:ascii="Arial" w:hAnsi="Arial" w:cs="Arial"/>
          <w:color w:val="757575"/>
        </w:rPr>
        <w:t>siloed</w:t>
      </w:r>
      <w:proofErr w:type="spellEnd"/>
      <w:r>
        <w:rPr>
          <w:rFonts w:ascii="Arial" w:hAnsi="Arial" w:cs="Arial"/>
          <w:color w:val="757575"/>
        </w:rPr>
        <w:t xml:space="preserve"> languages without compromising their performance. </w:t>
      </w:r>
    </w:p>
    <w:p w:rsidR="0055554A" w:rsidRPr="0002224A" w:rsidRDefault="0055554A" w:rsidP="0002224A">
      <w:pPr>
        <w:spacing w:after="0" w:line="390" w:lineRule="atLeast"/>
        <w:textAlignment w:val="baseline"/>
        <w:rPr>
          <w:rFonts w:ascii="Arial" w:eastAsia="Times New Roman" w:hAnsi="Arial" w:cs="Arial"/>
          <w:b/>
          <w:bCs/>
          <w:sz w:val="36"/>
          <w:szCs w:val="36"/>
        </w:rPr>
      </w:pPr>
    </w:p>
    <w:p w:rsidR="007F67B6" w:rsidRDefault="00226897" w:rsidP="0002224A">
      <w:pPr>
        <w:rPr>
          <w:rFonts w:ascii="Arial" w:eastAsia="Times New Roman" w:hAnsi="Arial" w:cs="Arial"/>
          <w:color w:val="0000FF"/>
          <w:sz w:val="16"/>
          <w:szCs w:val="16"/>
        </w:rPr>
      </w:pPr>
      <w:hyperlink r:id="rId10" w:history="1">
        <w:r w:rsidR="0002224A" w:rsidRPr="0002224A">
          <w:rPr>
            <w:rFonts w:ascii="Arial" w:eastAsia="Times New Roman" w:hAnsi="Arial" w:cs="Arial"/>
            <w:color w:val="0000FF"/>
            <w:sz w:val="16"/>
            <w:szCs w:val="16"/>
          </w:rPr>
          <w:br/>
        </w:r>
      </w:hyperlink>
      <w:r w:rsidR="0055554A">
        <w:rPr>
          <w:noProof/>
        </w:rPr>
        <w:drawing>
          <wp:inline distT="0" distB="0" distL="0" distR="0">
            <wp:extent cx="5943600" cy="2708583"/>
            <wp:effectExtent l="0" t="0" r="0" b="0"/>
            <wp:docPr id="2" name="Picture 2" descr="https://miro.medium.com/v2/resize:fit:700/0*3pZZcM1giL1ymb2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0*3pZZcM1giL1ymb2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8583"/>
                    </a:xfrm>
                    <a:prstGeom prst="rect">
                      <a:avLst/>
                    </a:prstGeom>
                    <a:noFill/>
                    <a:ln>
                      <a:noFill/>
                    </a:ln>
                  </pic:spPr>
                </pic:pic>
              </a:graphicData>
            </a:graphic>
          </wp:inline>
        </w:drawing>
      </w:r>
    </w:p>
    <w:p w:rsidR="0055554A" w:rsidRDefault="0055554A" w:rsidP="0002224A">
      <w:pPr>
        <w:rPr>
          <w:rFonts w:ascii="Arial" w:eastAsia="Times New Roman" w:hAnsi="Arial" w:cs="Arial"/>
          <w:color w:val="0000FF"/>
          <w:sz w:val="16"/>
          <w:szCs w:val="16"/>
        </w:rPr>
      </w:pPr>
    </w:p>
    <w:p w:rsidR="0055554A" w:rsidRDefault="0055554A" w:rsidP="0002224A">
      <w:pPr>
        <w:rPr>
          <w:rFonts w:ascii="Arial" w:eastAsia="Times New Roman" w:hAnsi="Arial" w:cs="Arial"/>
          <w:color w:val="0000FF"/>
          <w:sz w:val="16"/>
          <w:szCs w:val="16"/>
        </w:rPr>
      </w:pPr>
      <w:r>
        <w:rPr>
          <w:rFonts w:ascii="Arial" w:eastAsia="Times New Roman" w:hAnsi="Arial" w:cs="Arial"/>
          <w:color w:val="0000FF"/>
          <w:sz w:val="16"/>
          <w:szCs w:val="16"/>
        </w:rPr>
        <w:t>EOA</w:t>
      </w:r>
    </w:p>
    <w:p w:rsidR="0055554A" w:rsidRDefault="0055554A" w:rsidP="0002224A">
      <w:pPr>
        <w:rPr>
          <w:rFonts w:ascii="Arial" w:eastAsia="Times New Roman" w:hAnsi="Arial" w:cs="Arial"/>
          <w:color w:val="0000FF"/>
          <w:sz w:val="16"/>
          <w:szCs w:val="16"/>
        </w:rPr>
      </w:pPr>
    </w:p>
    <w:p w:rsidR="0055554A" w:rsidRDefault="0055554A" w:rsidP="0002224A">
      <w:r>
        <w:rPr>
          <w:noProof/>
        </w:rPr>
        <w:drawing>
          <wp:inline distT="0" distB="0" distL="0" distR="0">
            <wp:extent cx="5943600" cy="3343275"/>
            <wp:effectExtent l="0" t="0" r="0" b="9525"/>
            <wp:docPr id="3" name="Picture 3" descr="Event Driven Software Architecture Pattern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 Driven Software Architecture Pattern | P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5554A" w:rsidRDefault="0055554A" w:rsidP="0002224A">
      <w:r>
        <w:rPr>
          <w:rFonts w:ascii="Arial" w:hAnsi="Arial" w:cs="Arial"/>
          <w:color w:val="4D5156"/>
          <w:shd w:val="clear" w:color="auto" w:fill="FFFFFF"/>
        </w:rPr>
        <w:t>An event-driven architecture </w:t>
      </w:r>
      <w:r>
        <w:rPr>
          <w:rFonts w:ascii="Arial" w:hAnsi="Arial" w:cs="Arial"/>
          <w:color w:val="040C28"/>
        </w:rPr>
        <w:t>uses events to trigger and communicate between decoupled services</w:t>
      </w:r>
      <w:r>
        <w:rPr>
          <w:rFonts w:ascii="Arial" w:hAnsi="Arial" w:cs="Arial"/>
          <w:color w:val="4D5156"/>
          <w:shd w:val="clear" w:color="auto" w:fill="FFFFFF"/>
        </w:rPr>
        <w:t xml:space="preserve"> and is common in modern applications built with </w:t>
      </w:r>
      <w:proofErr w:type="spellStart"/>
      <w:r>
        <w:rPr>
          <w:rFonts w:ascii="Arial" w:hAnsi="Arial" w:cs="Arial"/>
          <w:color w:val="4D5156"/>
          <w:shd w:val="clear" w:color="auto" w:fill="FFFFFF"/>
        </w:rPr>
        <w:t>microservices</w:t>
      </w:r>
      <w:proofErr w:type="spellEnd"/>
      <w:r>
        <w:rPr>
          <w:rFonts w:ascii="Arial" w:hAnsi="Arial" w:cs="Arial"/>
          <w:color w:val="4D5156"/>
          <w:shd w:val="clear" w:color="auto" w:fill="FFFFFF"/>
        </w:rPr>
        <w:t>. An event is a change in state, or an update, like an item being placed in a shopping cart on an e-commerce website.</w:t>
      </w:r>
      <w:bookmarkStart w:id="0" w:name="_GoBack"/>
      <w:bookmarkEnd w:id="0"/>
    </w:p>
    <w:sectPr w:rsidR="0055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4DDD"/>
    <w:multiLevelType w:val="multilevel"/>
    <w:tmpl w:val="CAB4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A43BF"/>
    <w:multiLevelType w:val="multilevel"/>
    <w:tmpl w:val="6D9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0D4C55"/>
    <w:multiLevelType w:val="multilevel"/>
    <w:tmpl w:val="5756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C05E3"/>
    <w:multiLevelType w:val="multilevel"/>
    <w:tmpl w:val="E9E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972BDA"/>
    <w:multiLevelType w:val="multilevel"/>
    <w:tmpl w:val="221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0A2DF1"/>
    <w:multiLevelType w:val="multilevel"/>
    <w:tmpl w:val="4AF6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1B"/>
    <w:rsid w:val="0002224A"/>
    <w:rsid w:val="00190964"/>
    <w:rsid w:val="00226897"/>
    <w:rsid w:val="0055554A"/>
    <w:rsid w:val="007F67B6"/>
    <w:rsid w:val="008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609F"/>
  <w15:chartTrackingRefBased/>
  <w15:docId w15:val="{9EF013EA-679A-49EB-9F37-258641FF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2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24A"/>
    <w:rPr>
      <w:color w:val="0000FF"/>
      <w:u w:val="single"/>
    </w:rPr>
  </w:style>
  <w:style w:type="character" w:styleId="Strong">
    <w:name w:val="Strong"/>
    <w:basedOn w:val="DefaultParagraphFont"/>
    <w:uiPriority w:val="22"/>
    <w:qFormat/>
    <w:rsid w:val="0002224A"/>
    <w:rPr>
      <w:b/>
      <w:bCs/>
    </w:rPr>
  </w:style>
  <w:style w:type="paragraph" w:customStyle="1" w:styleId="wp-caption-text">
    <w:name w:val="wp-caption-text"/>
    <w:basedOn w:val="Normal"/>
    <w:rsid w:val="00022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1">
    <w:name w:val="Strong1"/>
    <w:basedOn w:val="DefaultParagraphFont"/>
    <w:rsid w:val="0002224A"/>
  </w:style>
  <w:style w:type="character" w:customStyle="1" w:styleId="cskcde">
    <w:name w:val="cskcde"/>
    <w:basedOn w:val="DefaultParagraphFont"/>
    <w:rsid w:val="0055554A"/>
  </w:style>
  <w:style w:type="character" w:customStyle="1" w:styleId="hgkelc">
    <w:name w:val="hgkelc"/>
    <w:basedOn w:val="DefaultParagraphFont"/>
    <w:rsid w:val="0055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807012">
      <w:bodyDiv w:val="1"/>
      <w:marLeft w:val="0"/>
      <w:marRight w:val="0"/>
      <w:marTop w:val="0"/>
      <w:marBottom w:val="0"/>
      <w:divBdr>
        <w:top w:val="none" w:sz="0" w:space="0" w:color="auto"/>
        <w:left w:val="none" w:sz="0" w:space="0" w:color="auto"/>
        <w:bottom w:val="none" w:sz="0" w:space="0" w:color="auto"/>
        <w:right w:val="none" w:sz="0" w:space="0" w:color="auto"/>
      </w:divBdr>
      <w:divsChild>
        <w:div w:id="1236434508">
          <w:marLeft w:val="0"/>
          <w:marRight w:val="0"/>
          <w:marTop w:val="0"/>
          <w:marBottom w:val="0"/>
          <w:divBdr>
            <w:top w:val="none" w:sz="0" w:space="0" w:color="auto"/>
            <w:left w:val="none" w:sz="0" w:space="0" w:color="auto"/>
            <w:bottom w:val="none" w:sz="0" w:space="0" w:color="auto"/>
            <w:right w:val="none" w:sz="0" w:space="0" w:color="auto"/>
          </w:divBdr>
          <w:divsChild>
            <w:div w:id="1568417436">
              <w:marLeft w:val="0"/>
              <w:marRight w:val="0"/>
              <w:marTop w:val="0"/>
              <w:marBottom w:val="0"/>
              <w:divBdr>
                <w:top w:val="none" w:sz="0" w:space="0" w:color="auto"/>
                <w:left w:val="none" w:sz="0" w:space="0" w:color="auto"/>
                <w:bottom w:val="none" w:sz="0" w:space="0" w:color="auto"/>
                <w:right w:val="none" w:sz="0" w:space="0" w:color="auto"/>
              </w:divBdr>
              <w:divsChild>
                <w:div w:id="1134371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3431709">
          <w:marLeft w:val="0"/>
          <w:marRight w:val="0"/>
          <w:marTop w:val="0"/>
          <w:marBottom w:val="0"/>
          <w:divBdr>
            <w:top w:val="none" w:sz="0" w:space="0" w:color="auto"/>
            <w:left w:val="none" w:sz="0" w:space="0" w:color="auto"/>
            <w:bottom w:val="none" w:sz="0" w:space="0" w:color="auto"/>
            <w:right w:val="none" w:sz="0" w:space="0" w:color="auto"/>
          </w:divBdr>
          <w:divsChild>
            <w:div w:id="320933525">
              <w:marLeft w:val="0"/>
              <w:marRight w:val="0"/>
              <w:marTop w:val="0"/>
              <w:marBottom w:val="0"/>
              <w:divBdr>
                <w:top w:val="none" w:sz="0" w:space="0" w:color="auto"/>
                <w:left w:val="none" w:sz="0" w:space="0" w:color="auto"/>
                <w:bottom w:val="none" w:sz="0" w:space="0" w:color="auto"/>
                <w:right w:val="none" w:sz="0" w:space="0" w:color="auto"/>
              </w:divBdr>
              <w:divsChild>
                <w:div w:id="1160274668">
                  <w:marLeft w:val="0"/>
                  <w:marRight w:val="0"/>
                  <w:marTop w:val="0"/>
                  <w:marBottom w:val="0"/>
                  <w:divBdr>
                    <w:top w:val="none" w:sz="0" w:space="0" w:color="auto"/>
                    <w:left w:val="none" w:sz="0" w:space="0" w:color="auto"/>
                    <w:bottom w:val="none" w:sz="0" w:space="0" w:color="auto"/>
                    <w:right w:val="none" w:sz="0" w:space="0" w:color="auto"/>
                  </w:divBdr>
                  <w:divsChild>
                    <w:div w:id="2127431992">
                      <w:marLeft w:val="0"/>
                      <w:marRight w:val="0"/>
                      <w:marTop w:val="0"/>
                      <w:marBottom w:val="0"/>
                      <w:divBdr>
                        <w:top w:val="none" w:sz="0" w:space="0" w:color="auto"/>
                        <w:left w:val="none" w:sz="0" w:space="0" w:color="auto"/>
                        <w:bottom w:val="none" w:sz="0" w:space="0" w:color="auto"/>
                        <w:right w:val="none" w:sz="0" w:space="0" w:color="auto"/>
                      </w:divBdr>
                      <w:divsChild>
                        <w:div w:id="1216284425">
                          <w:marLeft w:val="0"/>
                          <w:marRight w:val="0"/>
                          <w:marTop w:val="0"/>
                          <w:marBottom w:val="0"/>
                          <w:divBdr>
                            <w:top w:val="none" w:sz="0" w:space="0" w:color="auto"/>
                            <w:left w:val="none" w:sz="0" w:space="0" w:color="auto"/>
                            <w:bottom w:val="none" w:sz="0" w:space="0" w:color="auto"/>
                            <w:right w:val="none" w:sz="0" w:space="0" w:color="auto"/>
                          </w:divBdr>
                          <w:divsChild>
                            <w:div w:id="1370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4942">
      <w:bodyDiv w:val="1"/>
      <w:marLeft w:val="0"/>
      <w:marRight w:val="0"/>
      <w:marTop w:val="0"/>
      <w:marBottom w:val="0"/>
      <w:divBdr>
        <w:top w:val="none" w:sz="0" w:space="0" w:color="auto"/>
        <w:left w:val="none" w:sz="0" w:space="0" w:color="auto"/>
        <w:bottom w:val="none" w:sz="0" w:space="0" w:color="auto"/>
        <w:right w:val="none" w:sz="0" w:space="0" w:color="auto"/>
      </w:divBdr>
      <w:divsChild>
        <w:div w:id="1666517846">
          <w:marLeft w:val="0"/>
          <w:marRight w:val="0"/>
          <w:marTop w:val="0"/>
          <w:marBottom w:val="0"/>
          <w:divBdr>
            <w:top w:val="none" w:sz="0" w:space="0" w:color="auto"/>
            <w:left w:val="none" w:sz="0" w:space="0" w:color="auto"/>
            <w:bottom w:val="none" w:sz="0" w:space="0" w:color="auto"/>
            <w:right w:val="none" w:sz="0" w:space="0" w:color="auto"/>
          </w:divBdr>
          <w:divsChild>
            <w:div w:id="1085759287">
              <w:marLeft w:val="0"/>
              <w:marRight w:val="0"/>
              <w:marTop w:val="0"/>
              <w:marBottom w:val="0"/>
              <w:divBdr>
                <w:top w:val="none" w:sz="0" w:space="0" w:color="auto"/>
                <w:left w:val="none" w:sz="0" w:space="0" w:color="auto"/>
                <w:bottom w:val="none" w:sz="0" w:space="0" w:color="auto"/>
                <w:right w:val="none" w:sz="0" w:space="0" w:color="auto"/>
              </w:divBdr>
            </w:div>
          </w:divsChild>
        </w:div>
        <w:div w:id="109932277">
          <w:marLeft w:val="0"/>
          <w:marRight w:val="0"/>
          <w:marTop w:val="0"/>
          <w:marBottom w:val="0"/>
          <w:divBdr>
            <w:top w:val="none" w:sz="0" w:space="0" w:color="auto"/>
            <w:left w:val="none" w:sz="0" w:space="0" w:color="auto"/>
            <w:bottom w:val="single" w:sz="6" w:space="0" w:color="E4E4EA"/>
            <w:right w:val="none" w:sz="0" w:space="0" w:color="auto"/>
          </w:divBdr>
          <w:divsChild>
            <w:div w:id="210969677">
              <w:marLeft w:val="0"/>
              <w:marRight w:val="0"/>
              <w:marTop w:val="0"/>
              <w:marBottom w:val="0"/>
              <w:divBdr>
                <w:top w:val="none" w:sz="0" w:space="0" w:color="auto"/>
                <w:left w:val="none" w:sz="0" w:space="0" w:color="auto"/>
                <w:bottom w:val="none" w:sz="0" w:space="0" w:color="auto"/>
                <w:right w:val="none" w:sz="0" w:space="0" w:color="auto"/>
              </w:divBdr>
              <w:divsChild>
                <w:div w:id="820005933">
                  <w:marLeft w:val="0"/>
                  <w:marRight w:val="0"/>
                  <w:marTop w:val="0"/>
                  <w:marBottom w:val="0"/>
                  <w:divBdr>
                    <w:top w:val="none" w:sz="0" w:space="0" w:color="auto"/>
                    <w:left w:val="none" w:sz="0" w:space="0" w:color="auto"/>
                    <w:bottom w:val="none" w:sz="0" w:space="0" w:color="auto"/>
                    <w:right w:val="none" w:sz="0" w:space="0" w:color="auto"/>
                  </w:divBdr>
                  <w:divsChild>
                    <w:div w:id="1867058345">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145856091">
                  <w:marLeft w:val="0"/>
                  <w:marRight w:val="0"/>
                  <w:marTop w:val="0"/>
                  <w:marBottom w:val="0"/>
                  <w:divBdr>
                    <w:top w:val="none" w:sz="0" w:space="0" w:color="auto"/>
                    <w:left w:val="none" w:sz="0" w:space="0" w:color="auto"/>
                    <w:bottom w:val="none" w:sz="0" w:space="0" w:color="auto"/>
                    <w:right w:val="none" w:sz="0" w:space="0" w:color="auto"/>
                  </w:divBdr>
                  <w:divsChild>
                    <w:div w:id="1860116754">
                      <w:marLeft w:val="0"/>
                      <w:marRight w:val="0"/>
                      <w:marTop w:val="0"/>
                      <w:marBottom w:val="0"/>
                      <w:divBdr>
                        <w:top w:val="single" w:sz="6" w:space="0" w:color="412E8A"/>
                        <w:left w:val="single" w:sz="6" w:space="14" w:color="412E8A"/>
                        <w:bottom w:val="single" w:sz="6" w:space="0" w:color="412E8A"/>
                        <w:right w:val="single" w:sz="6" w:space="14" w:color="412E8A"/>
                      </w:divBdr>
                    </w:div>
                  </w:divsChild>
                </w:div>
                <w:div w:id="955452167">
                  <w:marLeft w:val="0"/>
                  <w:marRight w:val="0"/>
                  <w:marTop w:val="0"/>
                  <w:marBottom w:val="0"/>
                  <w:divBdr>
                    <w:top w:val="none" w:sz="0" w:space="0" w:color="auto"/>
                    <w:left w:val="none" w:sz="0" w:space="0" w:color="auto"/>
                    <w:bottom w:val="none" w:sz="0" w:space="0" w:color="auto"/>
                    <w:right w:val="none" w:sz="0" w:space="0" w:color="auto"/>
                  </w:divBdr>
                  <w:divsChild>
                    <w:div w:id="91405007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32438161">
                  <w:marLeft w:val="0"/>
                  <w:marRight w:val="0"/>
                  <w:marTop w:val="0"/>
                  <w:marBottom w:val="0"/>
                  <w:divBdr>
                    <w:top w:val="none" w:sz="0" w:space="0" w:color="auto"/>
                    <w:left w:val="none" w:sz="0" w:space="0" w:color="auto"/>
                    <w:bottom w:val="none" w:sz="0" w:space="0" w:color="auto"/>
                    <w:right w:val="none" w:sz="0" w:space="0" w:color="auto"/>
                  </w:divBdr>
                  <w:divsChild>
                    <w:div w:id="265817300">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739325015">
              <w:marLeft w:val="0"/>
              <w:marRight w:val="0"/>
              <w:marTop w:val="0"/>
              <w:marBottom w:val="0"/>
              <w:divBdr>
                <w:top w:val="none" w:sz="0" w:space="0" w:color="auto"/>
                <w:left w:val="none" w:sz="0" w:space="0" w:color="auto"/>
                <w:bottom w:val="none" w:sz="0" w:space="0" w:color="auto"/>
                <w:right w:val="none" w:sz="0" w:space="0" w:color="auto"/>
              </w:divBdr>
            </w:div>
          </w:divsChild>
        </w:div>
        <w:div w:id="620916494">
          <w:marLeft w:val="0"/>
          <w:marRight w:val="0"/>
          <w:marTop w:val="150"/>
          <w:marBottom w:val="0"/>
          <w:divBdr>
            <w:top w:val="none" w:sz="0" w:space="0" w:color="auto"/>
            <w:left w:val="none" w:sz="0" w:space="0" w:color="auto"/>
            <w:bottom w:val="none" w:sz="0" w:space="0" w:color="auto"/>
            <w:right w:val="none" w:sz="0" w:space="0" w:color="auto"/>
          </w:divBdr>
          <w:divsChild>
            <w:div w:id="1552227061">
              <w:marLeft w:val="0"/>
              <w:marRight w:val="0"/>
              <w:marTop w:val="0"/>
              <w:marBottom w:val="0"/>
              <w:divBdr>
                <w:top w:val="none" w:sz="0" w:space="0" w:color="auto"/>
                <w:left w:val="none" w:sz="0" w:space="0" w:color="auto"/>
                <w:bottom w:val="none" w:sz="0" w:space="0" w:color="auto"/>
                <w:right w:val="none" w:sz="0" w:space="0" w:color="auto"/>
              </w:divBdr>
            </w:div>
            <w:div w:id="1288509491">
              <w:marLeft w:val="0"/>
              <w:marRight w:val="0"/>
              <w:marTop w:val="225"/>
              <w:marBottom w:val="55"/>
              <w:divBdr>
                <w:top w:val="none" w:sz="0" w:space="0" w:color="auto"/>
                <w:left w:val="none" w:sz="0" w:space="0" w:color="auto"/>
                <w:bottom w:val="none" w:sz="0" w:space="0" w:color="auto"/>
                <w:right w:val="none" w:sz="0" w:space="0" w:color="auto"/>
              </w:divBdr>
              <w:divsChild>
                <w:div w:id="1193228847">
                  <w:marLeft w:val="0"/>
                  <w:marRight w:val="0"/>
                  <w:marTop w:val="0"/>
                  <w:marBottom w:val="0"/>
                  <w:divBdr>
                    <w:top w:val="none" w:sz="0" w:space="0" w:color="auto"/>
                    <w:left w:val="none" w:sz="0" w:space="0" w:color="auto"/>
                    <w:bottom w:val="none" w:sz="0" w:space="0" w:color="auto"/>
                    <w:right w:val="none" w:sz="0" w:space="0" w:color="auto"/>
                  </w:divBdr>
                </w:div>
                <w:div w:id="1084954714">
                  <w:marLeft w:val="0"/>
                  <w:marRight w:val="0"/>
                  <w:marTop w:val="0"/>
                  <w:marBottom w:val="0"/>
                  <w:divBdr>
                    <w:top w:val="none" w:sz="0" w:space="0" w:color="auto"/>
                    <w:left w:val="none" w:sz="0" w:space="0" w:color="auto"/>
                    <w:bottom w:val="none" w:sz="0" w:space="0" w:color="auto"/>
                    <w:right w:val="none" w:sz="0" w:space="0" w:color="auto"/>
                  </w:divBdr>
                </w:div>
              </w:divsChild>
            </w:div>
            <w:div w:id="2080400289">
              <w:marLeft w:val="0"/>
              <w:marRight w:val="0"/>
              <w:marTop w:val="300"/>
              <w:marBottom w:val="0"/>
              <w:divBdr>
                <w:top w:val="none" w:sz="0" w:space="0" w:color="auto"/>
                <w:left w:val="none" w:sz="0" w:space="0" w:color="auto"/>
                <w:bottom w:val="none" w:sz="0" w:space="0" w:color="auto"/>
                <w:right w:val="none" w:sz="0" w:space="0" w:color="auto"/>
              </w:divBdr>
              <w:divsChild>
                <w:div w:id="642543388">
                  <w:marLeft w:val="0"/>
                  <w:marRight w:val="0"/>
                  <w:marTop w:val="0"/>
                  <w:marBottom w:val="0"/>
                  <w:divBdr>
                    <w:top w:val="none" w:sz="0" w:space="0" w:color="auto"/>
                    <w:left w:val="none" w:sz="0" w:space="0" w:color="auto"/>
                    <w:bottom w:val="none" w:sz="0" w:space="0" w:color="auto"/>
                    <w:right w:val="none" w:sz="0" w:space="0" w:color="auto"/>
                  </w:divBdr>
                  <w:divsChild>
                    <w:div w:id="1561017002">
                      <w:marLeft w:val="0"/>
                      <w:marRight w:val="0"/>
                      <w:marTop w:val="0"/>
                      <w:marBottom w:val="0"/>
                      <w:divBdr>
                        <w:top w:val="none" w:sz="0" w:space="0" w:color="auto"/>
                        <w:left w:val="none" w:sz="0" w:space="0" w:color="auto"/>
                        <w:bottom w:val="none" w:sz="0" w:space="0" w:color="auto"/>
                        <w:right w:val="none" w:sz="0" w:space="0" w:color="auto"/>
                      </w:divBdr>
                    </w:div>
                  </w:divsChild>
                </w:div>
                <w:div w:id="1051080868">
                  <w:marLeft w:val="0"/>
                  <w:marRight w:val="0"/>
                  <w:marTop w:val="0"/>
                  <w:marBottom w:val="0"/>
                  <w:divBdr>
                    <w:top w:val="none" w:sz="0" w:space="0" w:color="auto"/>
                    <w:left w:val="none" w:sz="0" w:space="0" w:color="auto"/>
                    <w:bottom w:val="none" w:sz="0" w:space="0" w:color="auto"/>
                    <w:right w:val="none" w:sz="0" w:space="0" w:color="auto"/>
                  </w:divBdr>
                </w:div>
              </w:divsChild>
            </w:div>
            <w:div w:id="2058240102">
              <w:marLeft w:val="0"/>
              <w:marRight w:val="0"/>
              <w:marTop w:val="821"/>
              <w:marBottom w:val="0"/>
              <w:divBdr>
                <w:top w:val="none" w:sz="0" w:space="0" w:color="auto"/>
                <w:left w:val="none" w:sz="0" w:space="0" w:color="auto"/>
                <w:bottom w:val="none" w:sz="0" w:space="0" w:color="auto"/>
                <w:right w:val="none" w:sz="0" w:space="0" w:color="auto"/>
              </w:divBdr>
              <w:divsChild>
                <w:div w:id="113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61026">
          <w:marLeft w:val="0"/>
          <w:marRight w:val="0"/>
          <w:marTop w:val="0"/>
          <w:marBottom w:val="0"/>
          <w:divBdr>
            <w:top w:val="none" w:sz="0" w:space="0" w:color="auto"/>
            <w:left w:val="none" w:sz="0" w:space="0" w:color="auto"/>
            <w:bottom w:val="none" w:sz="0" w:space="0" w:color="auto"/>
            <w:right w:val="none" w:sz="0" w:space="0" w:color="auto"/>
          </w:divBdr>
          <w:divsChild>
            <w:div w:id="590567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oud-based-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ervice-oriented-architectur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geeksforgeeks.org/cloud-computing/" TargetMode="External"/><Relationship Id="rId10" Type="http://schemas.openxmlformats.org/officeDocument/2006/relationships/hyperlink" Target="https://www.geeksforgeeks.org/difference-between-cloud-computing-and-traditional-computing/" TargetMode="External"/><Relationship Id="rId4" Type="http://schemas.openxmlformats.org/officeDocument/2006/relationships/webSettings" Target="webSettings.xml"/><Relationship Id="rId9" Type="http://schemas.openxmlformats.org/officeDocument/2006/relationships/hyperlink" Target="https://www.geeksforgeeks.org/courses/mastering-system-design-low-level-to-high-level-solutions?utm_source=geeksforgeeks&amp;utm_medium=article_bottom_text&amp;utm_campaign=cour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Balachandra [MAHE-MIT]</dc:creator>
  <cp:keywords/>
  <dc:description/>
  <cp:lastModifiedBy>Mamatha Balachandra [MAHE-MIT]</cp:lastModifiedBy>
  <cp:revision>6</cp:revision>
  <dcterms:created xsi:type="dcterms:W3CDTF">2024-01-15T03:44:00Z</dcterms:created>
  <dcterms:modified xsi:type="dcterms:W3CDTF">2024-01-18T10:05:00Z</dcterms:modified>
</cp:coreProperties>
</file>