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60"/>
        <w:jc w:val="center"/>
      </w:pPr>
      <w:r>
        <w:rPr>
          <w:rFonts w:ascii="Arial" w:cs="Arial" w:eastAsia="Arial" w:hAnsi="Arial"/>
          <w:b/>
          <w:bCs/>
          <w:color w:val="0D2137"/>
          <w:sz w:val="68"/>
          <w:szCs w:val="68"/>
        </w:rPr>
        <w:t xml:space="preserve">📚  LEARNING RESOURCES</w:t>
      </w:r>
    </w:p>
    <w:p>
      <w:pPr>
        <w:spacing w:before="0" w:after="60"/>
        <w:jc w:val="center"/>
      </w:pPr>
      <w:r>
        <w:rPr>
          <w:rFonts w:ascii="Arial" w:cs="Arial" w:eastAsia="Arial" w:hAnsi="Arial"/>
          <w:i/>
          <w:iCs/>
          <w:color w:val="1976D2"/>
          <w:sz w:val="36"/>
          <w:szCs w:val="36"/>
        </w:rPr>
        <w:t xml:space="preserve">Playwright + TypeScript + GitHub Copilot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546E7A"/>
          <w:sz w:val="22"/>
          <w:szCs w:val="22"/>
        </w:rPr>
        <w:t xml:space="preserve">Every link below is clickable — Ctrl+Click (Windows) or Cmd+Click (Mac) to open</w:t>
      </w:r>
    </w:p>
    <w:p>
      <w:pPr>
        <w:pBdr>
          <w:top w:val="single" w:color="1976D2" w:sz="8" w:space="4"/>
        </w:pBdr>
        <w:spacing w:before="80" w:after="80"/>
        <w:jc w:val="center"/>
      </w:pPr>
      <w:r>
        <w:rPr>
          <w:rFonts w:ascii="Arial" w:cs="Arial" w:eastAsia="Arial" w:hAnsi="Arial"/>
          <w:color w:val="212121"/>
          <w:sz w:val="22"/>
          <w:szCs w:val="22"/>
        </w:rPr>
        <w:t xml:space="preserve"/>
      </w:r>
    </w:p>
    <w:p>
      <w:pPr>
        <w:spacing w:before="80" w:after="40"/>
        <w:jc w:val="center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For: Abhay Soni  |  Role: Web QA Automation  |  Neurealm, Pune</w:t>
      </w:r>
    </w:p>
    <w:p>
      <w:pPr>
        <w:spacing w:before="40"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0D2137" w:sz="14"/>
              <w:bottom w:val="single" w:color="CCCCCC" w:sz="1"/>
              <w:right w:val="single" w:color="CCCCCC" w:sz="1"/>
            </w:tcBorders>
            <w:shd w:fill="E3F2FD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0D2137"/>
                <w:sz w:val="22"/>
                <w:szCs w:val="22"/>
              </w:rPr>
              <w:t xml:space="preserve">HOW TO USE THIS DOCUMENT  </w:t>
            </w:r>
          </w:p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• Ctrl+Click </w:t>
            </w:r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(Windows) or </w:t>
            </w:r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Cmd+Click </w:t>
            </w:r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(Mac) on any underlined blue link to open it directly in your browser.</w:t>
            </w:r>
          </w:p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• Sequence matters: </w:t>
            </w:r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Follow the Pre-Day → Day 1 → Day 7 order. Don't skip TypeScript basics — every Playwright concept builds on it.</w:t>
            </w:r>
          </w:p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BF360C"/>
                <w:sz w:val="22"/>
                <w:szCs w:val="22"/>
              </w:rPr>
              <w:t xml:space="preserve">• Time per day: </w:t>
            </w:r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2–3 hours watching + 1–2 hours hands-on coding. Always code while watching, never just watch.</w:t>
            </w:r>
          </w:p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4A148C"/>
                <w:sz w:val="22"/>
                <w:szCs w:val="22"/>
              </w:rPr>
              <w:t xml:space="preserve">• Copilot: </w:t>
            </w:r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Use GitHub Copilot from Day 1 alongside every resource. Install the VS Code extension before starting.</w:t>
            </w:r>
          </w:p>
        </w:tc>
      </w:tr>
    </w:tbl>
    <w:p>
      <w:pPr>
        <w:spacing w:before="40"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/>
      </w:r>
    </w:p>
    <w:p>
      <w:pPr>
        <w:pStyle w:val="Heading1"/>
        <w:pBdr>
          <w:bottom w:val="single" w:color="1976D2" w:sz="10" w:space="4"/>
        </w:pBdr>
        <w:spacing w:before="440" w:after="120"/>
      </w:pPr>
      <w:r>
        <w:rPr>
          <w:rFonts w:ascii="Arial" w:cs="Arial" w:eastAsia="Arial" w:hAnsi="Arial"/>
          <w:b/>
          <w:bCs/>
          <w:color w:val="0D2137"/>
          <w:sz w:val="40"/>
          <w:szCs w:val="40"/>
        </w:rPr>
        <w:t xml:space="preserve">SECTION 0 — One-Time Setup (Do This First)</w:t>
      </w:r>
    </w:p>
    <w:p>
      <w:pPr>
        <w:spacing w:before="60"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Install these tools before you start Day 1. Each link goes directly to the download/install page.</w:t>
      </w:r>
    </w:p>
    <w:p>
      <w:pPr>
        <w:spacing w:before="20" w:after="2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1976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 / Link</w:t>
            </w:r>
          </w:p>
        </w:tc>
        <w:tc>
          <w:tcPr>
            <w:tcW w:type="dxa" w:w="5760"/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1976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You'll Learn / Why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hyperlink w:history="1" r:id="rId5ektgvmvyetiqw-zfmt9y">
              <w:r>
                <w:rPr>
                  <w:rFonts w:ascii="Arial" w:cs="Arial" w:eastAsia="Arial" w:hAnsi="Arial"/>
                  <w:b w:val="false"/>
                  <w:bCs w:val="false"/>
                  <w:color w:val="1976D2"/>
                  <w:sz w:val="20"/>
                  <w:szCs w:val="20"/>
                  <w:u w:val="single"/>
                </w:rPr>
                <w:t xml:space="preserve">Node.js 20 LTS — Download</w:t>
              </w:r>
            </w:hyperlink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Install Node.js (includes npm). Choose LTS version. Verify: node --version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hyperlink w:history="1" r:id="rIdvnvorjlhennzw92u26_ju">
              <w:r>
                <w:rPr>
                  <w:rFonts w:ascii="Arial" w:cs="Arial" w:eastAsia="Arial" w:hAnsi="Arial"/>
                  <w:b w:val="false"/>
                  <w:bCs w:val="false"/>
                  <w:color w:val="1976D2"/>
                  <w:sz w:val="20"/>
                  <w:szCs w:val="20"/>
                  <w:u w:val="single"/>
                </w:rPr>
                <w:t xml:space="preserve">VS Code — Download</w:t>
              </w:r>
            </w:hyperlink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Your main IDE for writing Playwright tests in TypeScript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hyperlink w:history="1" r:id="rIdzkk66bk99_ptj3pntrr4x">
              <w:r>
                <w:rPr>
                  <w:rFonts w:ascii="Arial" w:cs="Arial" w:eastAsia="Arial" w:hAnsi="Arial"/>
                  <w:b w:val="false"/>
                  <w:bCs w:val="false"/>
                  <w:color w:val="1976D2"/>
                  <w:sz w:val="20"/>
                  <w:szCs w:val="20"/>
                  <w:u w:val="single"/>
                </w:rPr>
                <w:t xml:space="preserve">Playwright VS Code Extension</w:t>
              </w:r>
            </w:hyperlink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Install inside VS Code — adds test runner, debugging, and codegen inside editor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hyperlink w:history="1" r:id="rIdigfuhisuxxrnr6nevmuoj">
              <w:r>
                <w:rPr>
                  <w:rFonts w:ascii="Arial" w:cs="Arial" w:eastAsia="Arial" w:hAnsi="Arial"/>
                  <w:b w:val="false"/>
                  <w:bCs w:val="false"/>
                  <w:color w:val="1976D2"/>
                  <w:sz w:val="20"/>
                  <w:szCs w:val="20"/>
                  <w:u w:val="single"/>
                </w:rPr>
                <w:t xml:space="preserve">GitHub Copilot Extension</w:t>
              </w:r>
            </w:hyperlink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AI code completion. Sign in with your GitHub account (abhaysoni512)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hyperlink w:history="1" r:id="rIdvtvcxmjdv1iypeca5qrrt">
              <w:r>
                <w:rPr>
                  <w:rFonts w:ascii="Arial" w:cs="Arial" w:eastAsia="Arial" w:hAnsi="Arial"/>
                  <w:b w:val="false"/>
                  <w:bCs w:val="false"/>
                  <w:color w:val="1976D2"/>
                  <w:sz w:val="20"/>
                  <w:szCs w:val="20"/>
                  <w:u w:val="single"/>
                </w:rPr>
                <w:t xml:space="preserve">GitHub Copilot Chat Extension</w:t>
              </w:r>
            </w:hyperlink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Chat with AI inside VS Code. Ask: 'Generate a POM class for login page'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hyperlink w:history="1" r:id="rIdpyf7t2aehb7ss2ernly17">
              <w:r>
                <w:rPr>
                  <w:rFonts w:ascii="Arial" w:cs="Arial" w:eastAsia="Arial" w:hAnsi="Arial"/>
                  <w:b w:val="false"/>
                  <w:bCs w:val="false"/>
                  <w:color w:val="1976D2"/>
                  <w:sz w:val="20"/>
                  <w:szCs w:val="20"/>
                  <w:u w:val="single"/>
                </w:rPr>
                <w:t xml:space="preserve">Playwright Install Docs</w:t>
              </w:r>
            </w:hyperlink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Official install guide: npm init playwright@latest — run this to scaffold your project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hyperlink w:history="1" r:id="rIdiwwc06yy_ytrvqk4os-gw">
              <w:r>
                <w:rPr>
                  <w:rFonts w:ascii="Arial" w:cs="Arial" w:eastAsia="Arial" w:hAnsi="Arial"/>
                  <w:b w:val="false"/>
                  <w:bCs w:val="false"/>
                  <w:color w:val="1976D2"/>
                  <w:sz w:val="20"/>
                  <w:szCs w:val="20"/>
                  <w:u w:val="single"/>
                </w:rPr>
                <w:t xml:space="preserve">TypeScript Playground (browser)</w:t>
              </w:r>
            </w:hyperlink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No install needed — test TypeScript syntax instantly in your browser</w:t>
            </w:r>
          </w:p>
        </w:tc>
      </w:tr>
    </w:tbl>
    <w:p>
      <w:pPr>
        <w:spacing w:before="40"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7F17" w:sz="1"/>
              <w:left w:val="single" w:color="F57F17" w:sz="20"/>
              <w:bottom w:val="single" w:color="F57F17" w:sz="1"/>
              <w:right w:val="single" w:color="F57F17" w:sz="1"/>
            </w:tcBorders>
            <w:shd w:fill="FFFDE7" w:val="clear"/>
            <w:tcMar>
              <w:top w:type="dxa" w:w="140"/>
              <w:left w:type="dxa" w:w="22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57F17"/>
                <w:sz w:val="32"/>
                <w:szCs w:val="32"/>
              </w:rPr>
              <w:t xml:space="preserve">⚡ </w:t>
            </w:r>
            <w:r>
              <w:rPr>
                <w:rFonts w:ascii="Arial" w:cs="Arial" w:eastAsia="Arial" w:hAnsi="Arial"/>
                <w:b/>
                <w:bCs/>
                <w:color w:val="F57F17"/>
                <w:sz w:val="32"/>
                <w:szCs w:val="32"/>
              </w:rPr>
              <w:t xml:space="preserve">PRE-DAY — </w:t>
            </w:r>
            <w:r>
              <w:rPr>
                <w:rFonts w:ascii="Arial" w:cs="Arial" w:eastAsia="Arial" w:hAnsi="Arial"/>
                <w:b/>
                <w:bCs/>
                <w:color w:val="212121"/>
                <w:sz w:val="28"/>
                <w:szCs w:val="28"/>
              </w:rPr>
              <w:t xml:space="preserve">Node.js &amp; TypeScript Crash Course</w:t>
            </w:r>
          </w:p>
        </w:tc>
      </w:tr>
    </w:tbl>
    <w:p>
      <w:pPr>
        <w:spacing w:before="20" w:after="2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/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BF360C"/>
          <w:sz w:val="22"/>
          <w:szCs w:val="22"/>
        </w:rPr>
        <w:t xml:space="preserve">Your goal: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Get comfortable with TypeScript syntax, async/await, and Node.js in 3–4 hours. You already know C++ — this is shorter than you expect.</w:t>
      </w:r>
    </w:p>
    <w:p>
      <w:pPr>
        <w:spacing w:before="60"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976D2"/>
          <w:sz w:val="28"/>
          <w:szCs w:val="28"/>
        </w:rPr>
        <w:t xml:space="preserve">📹  Video Resources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1976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 / Link</w:t>
            </w:r>
          </w:p>
        </w:tc>
        <w:tc>
          <w:tcPr>
            <w:tcW w:type="dxa" w:w="5760"/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1976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You'll Learn / Why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hyperlink w:history="1" r:id="rId-a0aesuiuecyonvgh__n7">
              <w:r>
                <w:rPr>
                  <w:rFonts w:ascii="Arial" w:cs="Arial" w:eastAsia="Arial" w:hAnsi="Arial"/>
                  <w:b w:val="false"/>
                  <w:bCs w:val="false"/>
                  <w:color w:val="1976D2"/>
                  <w:sz w:val="20"/>
                  <w:szCs w:val="20"/>
                  <w:u w:val="single"/>
                </w:rPr>
                <w:t xml:space="preserve">TypeScript for Beginners (1.5h) — Fireship</w:t>
              </w:r>
            </w:hyperlink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Best TypeScript crash course for developers who already code. Covers types, classes, async/await in 1.5 hours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hyperlink w:history="1" r:id="rIdajztuecsx6fgejengaiqc">
              <w:r>
                <w:rPr>
                  <w:rFonts w:ascii="Arial" w:cs="Arial" w:eastAsia="Arial" w:hAnsi="Arial"/>
                  <w:b w:val="false"/>
                  <w:bCs w:val="false"/>
                  <w:color w:val="1976D2"/>
                  <w:sz w:val="20"/>
                  <w:szCs w:val="20"/>
                  <w:u w:val="single"/>
                </w:rPr>
                <w:t xml:space="preserve">Node.js Crash Course — Traversy Media</w:t>
              </w:r>
            </w:hyperlink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How Node.js works, npm, running files. Watch only first 30 minutes for Playwright needs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hyperlink w:history="1" r:id="rIdlahcerkfiznbzugrxevey">
              <w:r>
                <w:rPr>
                  <w:rFonts w:ascii="Arial" w:cs="Arial" w:eastAsia="Arial" w:hAnsi="Arial"/>
                  <w:b w:val="false"/>
                  <w:bCs w:val="false"/>
                  <w:color w:val="1976D2"/>
                  <w:sz w:val="20"/>
                  <w:szCs w:val="20"/>
                  <w:u w:val="single"/>
                </w:rPr>
                <w:t xml:space="preserve">async/await Explained Simply</w:t>
              </w:r>
            </w:hyperlink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Best 12-min explanation of async/await — the most critical concept for Playwright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hyperlink w:history="1" r:id="rIdq-mxzhj8wfkxl53sibc31">
              <w:r>
                <w:rPr>
                  <w:rFonts w:ascii="Arial" w:cs="Arial" w:eastAsia="Arial" w:hAnsi="Arial"/>
                  <w:b w:val="false"/>
                  <w:bCs w:val="false"/>
                  <w:color w:val="1976D2"/>
                  <w:sz w:val="20"/>
                  <w:szCs w:val="20"/>
                  <w:u w:val="single"/>
                </w:rPr>
                <w:t xml:space="preserve">TypeScript in 100 Seconds — Fireship</w:t>
              </w:r>
            </w:hyperlink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Quick 2-minute overview of what TypeScript is and why it exists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976D2"/>
          <w:sz w:val="28"/>
          <w:szCs w:val="28"/>
        </w:rPr>
        <w:t xml:space="preserve">📖  Official Documentation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1976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 / Link</w:t>
            </w:r>
          </w:p>
        </w:tc>
        <w:tc>
          <w:tcPr>
            <w:tcW w:type="dxa" w:w="5760"/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1976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You'll Learn / Why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hyperlink w:history="1" r:id="rId-4adgihpaznrepdhzwfrm">
              <w:r>
                <w:rPr>
                  <w:rFonts w:ascii="Arial" w:cs="Arial" w:eastAsia="Arial" w:hAnsi="Arial"/>
                  <w:b w:val="false"/>
                  <w:bCs w:val="false"/>
                  <w:color w:val="1976D2"/>
                  <w:sz w:val="20"/>
                  <w:szCs w:val="20"/>
                  <w:u w:val="single"/>
                </w:rPr>
                <w:t xml:space="preserve">TypeScript Handbook — The Basics</w:t>
              </w:r>
            </w:hyperlink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Read: Basic Types, Functions, and Classes sections only. Skip advanced generics for now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hyperlink w:history="1" r:id="rIdokzrs0sqlosgwyr8krpun">
              <w:r>
                <w:rPr>
                  <w:rFonts w:ascii="Arial" w:cs="Arial" w:eastAsia="Arial" w:hAnsi="Arial"/>
                  <w:b w:val="false"/>
                  <w:bCs w:val="false"/>
                  <w:color w:val="1976D2"/>
                  <w:sz w:val="20"/>
                  <w:szCs w:val="20"/>
                  <w:u w:val="single"/>
                </w:rPr>
                <w:t xml:space="preserve">TypeScript for Java/C++ Developers</w:t>
              </w:r>
            </w:hyperlink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Specifically written for OOP developers — maps C++/Java concepts to TypeScript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hyperlink w:history="1" r:id="rIdrxicfcp6bfi6qwsqunckr">
              <w:r>
                <w:rPr>
                  <w:rFonts w:ascii="Arial" w:cs="Arial" w:eastAsia="Arial" w:hAnsi="Arial"/>
                  <w:b w:val="false"/>
                  <w:bCs w:val="false"/>
                  <w:color w:val="1976D2"/>
                  <w:sz w:val="20"/>
                  <w:szCs w:val="20"/>
                  <w:u w:val="single"/>
                </w:rPr>
                <w:t xml:space="preserve">MDN: async/await</w:t>
              </w:r>
            </w:hyperlink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Plain-English explanation of Promises and async/await with interactive examples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hyperlink w:history="1" r:id="rIdrg_si_oi3srpf-pmpyypk">
              <w:r>
                <w:rPr>
                  <w:rFonts w:ascii="Arial" w:cs="Arial" w:eastAsia="Arial" w:hAnsi="Arial"/>
                  <w:b w:val="false"/>
                  <w:bCs w:val="false"/>
                  <w:color w:val="1976D2"/>
                  <w:sz w:val="20"/>
                  <w:szCs w:val="20"/>
                  <w:u w:val="single"/>
                </w:rPr>
                <w:t xml:space="preserve">Node.js Official Docs</w:t>
              </w:r>
            </w:hyperlink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Reference only — you mainly need to know: how to run files, npm install, and require/import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976D2"/>
          <w:sz w:val="28"/>
          <w:szCs w:val="28"/>
        </w:rPr>
        <w:t xml:space="preserve">🛠  Practice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1976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 / Link</w:t>
            </w:r>
          </w:p>
        </w:tc>
        <w:tc>
          <w:tcPr>
            <w:tcW w:type="dxa" w:w="5760"/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1976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You'll Learn / Why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hyperlink w:history="1" r:id="rIdd8ijvvbym_e_8zmu6nkfa">
              <w:r>
                <w:rPr>
                  <w:rFonts w:ascii="Arial" w:cs="Arial" w:eastAsia="Arial" w:hAnsi="Arial"/>
                  <w:b w:val="false"/>
                  <w:bCs w:val="false"/>
                  <w:color w:val="1976D2"/>
                  <w:sz w:val="20"/>
                  <w:szCs w:val="20"/>
                  <w:u w:val="single"/>
                </w:rPr>
                <w:t xml:space="preserve">TypeScript Exercises (interactive)</w:t>
              </w:r>
            </w:hyperlink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Hands-on TypeScript challenges in your browser — do exercises 1–5 only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hyperlink w:history="1" r:id="rIdoacrtfcqqrbsvau7p4ipc">
              <w:r>
                <w:rPr>
                  <w:rFonts w:ascii="Arial" w:cs="Arial" w:eastAsia="Arial" w:hAnsi="Arial"/>
                  <w:b w:val="false"/>
                  <w:bCs w:val="false"/>
                  <w:color w:val="1976D2"/>
                  <w:sz w:val="20"/>
                  <w:szCs w:val="20"/>
                  <w:u w:val="single"/>
                </w:rPr>
                <w:t xml:space="preserve">JavaScript.info — async/await</w:t>
              </w:r>
            </w:hyperlink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Best written tutorial on async/await with visual diagrams and code examples</w:t>
            </w:r>
          </w:p>
        </w:tc>
      </w:tr>
    </w:tbl>
    <w:p>
      <w:pPr>
        <w:spacing w:before="40"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976D2" w:sz="1"/>
              <w:left w:val="single" w:color="1976D2" w:sz="20"/>
              <w:bottom w:val="single" w:color="1976D2" w:sz="1"/>
              <w:right w:val="single" w:color="1976D2" w:sz="1"/>
            </w:tcBorders>
            <w:shd w:fill="E3F2FD" w:val="clear"/>
            <w:tcMar>
              <w:top w:type="dxa" w:w="140"/>
              <w:left w:type="dxa" w:w="22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976D2"/>
                <w:sz w:val="32"/>
                <w:szCs w:val="32"/>
              </w:rPr>
              <w:t xml:space="preserve">🚀 </w:t>
            </w:r>
            <w:r>
              <w:rPr>
                <w:rFonts w:ascii="Arial" w:cs="Arial" w:eastAsia="Arial" w:hAnsi="Arial"/>
                <w:b/>
                <w:bCs/>
                <w:color w:val="1976D2"/>
                <w:sz w:val="32"/>
                <w:szCs w:val="32"/>
              </w:rPr>
              <w:t xml:space="preserve">DAY 1 — </w:t>
            </w:r>
            <w:r>
              <w:rPr>
                <w:rFonts w:ascii="Arial" w:cs="Arial" w:eastAsia="Arial" w:hAnsi="Arial"/>
                <w:b/>
                <w:bCs/>
                <w:color w:val="212121"/>
                <w:sz w:val="28"/>
                <w:szCs w:val="28"/>
              </w:rPr>
              <w:t xml:space="preserve">Setup &amp; Core Concepts</w:t>
            </w:r>
          </w:p>
        </w:tc>
      </w:tr>
    </w:tbl>
    <w:p>
      <w:pPr>
        <w:spacing w:before="20" w:after="2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/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1976D2"/>
          <w:sz w:val="22"/>
          <w:szCs w:val="22"/>
        </w:rPr>
        <w:t xml:space="preserve">Your goal: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Install Playwright, understand playwright.config.ts, write your first test, understand auto-waiting</w:t>
      </w:r>
    </w:p>
    <w:p>
      <w:pPr>
        <w:spacing w:before="60"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976D2"/>
          <w:sz w:val="28"/>
          <w:szCs w:val="28"/>
        </w:rPr>
        <w:t xml:space="preserve">📹  Video Resources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1976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 / Link</w:t>
            </w:r>
          </w:p>
        </w:tc>
        <w:tc>
          <w:tcPr>
            <w:tcW w:type="dxa" w:w="5760"/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1976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You'll Learn / Why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hyperlink w:history="1" r:id="rIdyobphxqycevlgquy_y-gw">
              <w:r>
                <w:rPr>
                  <w:rFonts w:ascii="Arial" w:cs="Arial" w:eastAsia="Arial" w:hAnsi="Arial"/>
                  <w:b w:val="false"/>
                  <w:bCs w:val="false"/>
                  <w:color w:val="1976D2"/>
                  <w:sz w:val="20"/>
                  <w:szCs w:val="20"/>
                  <w:u w:val="single"/>
                </w:rPr>
                <w:t xml:space="preserve">Playwright Tutorial Full Course (Your Manager's Link 1)</w:t>
              </w:r>
            </w:hyperlink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Your manager shared this playlist. Start from Video 1 (Setup). Watch at 1.25x speed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hyperlink w:history="1" r:id="rId6h1qsfn6ovn1xqow-7mna">
              <w:r>
                <w:rPr>
                  <w:rFonts w:ascii="Arial" w:cs="Arial" w:eastAsia="Arial" w:hAnsi="Arial"/>
                  <w:b w:val="false"/>
                  <w:bCs w:val="false"/>
                  <w:color w:val="1976D2"/>
                  <w:sz w:val="20"/>
                  <w:szCs w:val="20"/>
                  <w:u w:val="single"/>
                </w:rPr>
                <w:t xml:space="preserve">Playwright Crash Course — Traversy Media</w:t>
              </w:r>
            </w:hyperlink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Great 1-hour overview: install → first test → locators → assertions. Best for Day 1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hyperlink w:history="1" r:id="rIdph8wlfitcjuko6u3vosqh">
              <w:r>
                <w:rPr>
                  <w:rFonts w:ascii="Arial" w:cs="Arial" w:eastAsia="Arial" w:hAnsi="Arial"/>
                  <w:b w:val="false"/>
                  <w:bCs w:val="false"/>
                  <w:color w:val="1976D2"/>
                  <w:sz w:val="20"/>
                  <w:szCs w:val="20"/>
                  <w:u w:val="single"/>
                </w:rPr>
                <w:t xml:space="preserve">playwright.config.ts Deep Dive</w:t>
              </w:r>
            </w:hyperlink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Dedicated video explaining every config option — baseURL, timeout, retries, reporter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976D2"/>
          <w:sz w:val="28"/>
          <w:szCs w:val="28"/>
        </w:rPr>
        <w:t xml:space="preserve">📖  Official Documentation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1976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 / Link</w:t>
            </w:r>
          </w:p>
        </w:tc>
        <w:tc>
          <w:tcPr>
            <w:tcW w:type="dxa" w:w="5760"/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1976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You'll Learn / Why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hyperlink w:history="1" r:id="rIdkj1yy95ab3xugjjyijlm9">
              <w:r>
                <w:rPr>
                  <w:rFonts w:ascii="Arial" w:cs="Arial" w:eastAsia="Arial" w:hAnsi="Arial"/>
                  <w:b w:val="false"/>
                  <w:bCs w:val="false"/>
                  <w:color w:val="1976D2"/>
                  <w:sz w:val="20"/>
                  <w:szCs w:val="20"/>
                  <w:u w:val="single"/>
                </w:rPr>
                <w:t xml:space="preserve">Getting Started — Official Docs</w:t>
              </w:r>
            </w:hyperlink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Follow the installation steps exactly. Run: npm init playwright@latest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hyperlink w:history="1" r:id="rId8gmph8lpara1m0th2ksam">
              <w:r>
                <w:rPr>
                  <w:rFonts w:ascii="Arial" w:cs="Arial" w:eastAsia="Arial" w:hAnsi="Arial"/>
                  <w:b w:val="false"/>
                  <w:bCs w:val="false"/>
                  <w:color w:val="1976D2"/>
                  <w:sz w:val="20"/>
                  <w:szCs w:val="20"/>
                  <w:u w:val="single"/>
                </w:rPr>
                <w:t xml:space="preserve">playwright.config.ts Reference</w:t>
              </w:r>
            </w:hyperlink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Full list of every config option with explanation. Bookmark this.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hyperlink w:history="1" r:id="rId_x7qaqvtacp-reylc-pwu">
              <w:r>
                <w:rPr>
                  <w:rFonts w:ascii="Arial" w:cs="Arial" w:eastAsia="Arial" w:hAnsi="Arial"/>
                  <w:b w:val="false"/>
                  <w:bCs w:val="false"/>
                  <w:color w:val="1976D2"/>
                  <w:sz w:val="20"/>
                  <w:szCs w:val="20"/>
                  <w:u w:val="single"/>
                </w:rPr>
                <w:t xml:space="preserve">Writing Tests — Official Guide</w:t>
              </w:r>
            </w:hyperlink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Shows test structure: test(), test.describe(), beforeEach(), afterEach()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hyperlink w:history="1" r:id="rIdc80emfw-pcko3yrywqk33">
              <w:r>
                <w:rPr>
                  <w:rFonts w:ascii="Arial" w:cs="Arial" w:eastAsia="Arial" w:hAnsi="Arial"/>
                  <w:b w:val="false"/>
                  <w:bCs w:val="false"/>
                  <w:color w:val="1976D2"/>
                  <w:sz w:val="20"/>
                  <w:szCs w:val="20"/>
                  <w:u w:val="single"/>
                </w:rPr>
                <w:t xml:space="preserve">Auto-waiting — How it works</w:t>
              </w:r>
            </w:hyperlink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Explains what Playwright checks before every action (visible, stable, enabled, etc.)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hyperlink w:history="1" r:id="rIdagsqaau7xvz9d9s9yx6am">
              <w:r>
                <w:rPr>
                  <w:rFonts w:ascii="Arial" w:cs="Arial" w:eastAsia="Arial" w:hAnsi="Arial"/>
                  <w:b w:val="false"/>
                  <w:bCs w:val="false"/>
                  <w:color w:val="1976D2"/>
                  <w:sz w:val="20"/>
                  <w:szCs w:val="20"/>
                  <w:u w:val="single"/>
                </w:rPr>
                <w:t xml:space="preserve">Test Runner Docs</w:t>
              </w:r>
            </w:hyperlink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All CLI flags: --headed, --debug, --ui, --grep, --workers explained</w:t>
            </w:r>
          </w:p>
        </w:tc>
      </w:tr>
    </w:tbl>
    <w:p>
      <w:pPr>
        <w:spacing w:before="40"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A148C" w:sz="1"/>
              <w:left w:val="single" w:color="4A148C" w:sz="20"/>
              <w:bottom w:val="single" w:color="4A148C" w:sz="1"/>
              <w:right w:val="single" w:color="4A148C" w:sz="1"/>
            </w:tcBorders>
            <w:shd w:fill="F3E5F5" w:val="clear"/>
            <w:tcMar>
              <w:top w:type="dxa" w:w="140"/>
              <w:left w:type="dxa" w:w="22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4A148C"/>
                <w:sz w:val="32"/>
                <w:szCs w:val="32"/>
              </w:rPr>
              <w:t xml:space="preserve">🎯 </w:t>
            </w:r>
            <w:r>
              <w:rPr>
                <w:rFonts w:ascii="Arial" w:cs="Arial" w:eastAsia="Arial" w:hAnsi="Arial"/>
                <w:b/>
                <w:bCs/>
                <w:color w:val="4A148C"/>
                <w:sz w:val="32"/>
                <w:szCs w:val="32"/>
              </w:rPr>
              <w:t xml:space="preserve">DAY 2 — </w:t>
            </w:r>
            <w:r>
              <w:rPr>
                <w:rFonts w:ascii="Arial" w:cs="Arial" w:eastAsia="Arial" w:hAnsi="Arial"/>
                <w:b/>
                <w:bCs/>
                <w:color w:val="212121"/>
                <w:sz w:val="28"/>
                <w:szCs w:val="28"/>
              </w:rPr>
              <w:t xml:space="preserve">Locators &amp; Selectors</w:t>
            </w:r>
          </w:p>
        </w:tc>
      </w:tr>
    </w:tbl>
    <w:p>
      <w:pPr>
        <w:spacing w:before="20" w:after="2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/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4A148C"/>
          <w:sz w:val="22"/>
          <w:szCs w:val="22"/>
        </w:rPr>
        <w:t xml:space="preserve">Your goal: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Master getByRole, getByLabel, .filter() for lists, and understand why data-testid is the gold standard</w:t>
      </w:r>
    </w:p>
    <w:p>
      <w:pPr>
        <w:spacing w:before="60"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976D2"/>
          <w:sz w:val="28"/>
          <w:szCs w:val="28"/>
        </w:rPr>
        <w:t xml:space="preserve">📹  Video Resources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1976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 / Link</w:t>
            </w:r>
          </w:p>
        </w:tc>
        <w:tc>
          <w:tcPr>
            <w:tcW w:type="dxa" w:w="5760"/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1976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You'll Learn / Why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hyperlink w:history="1" r:id="rIdzelk9b4j_huk7vcv1dtzu">
              <w:r>
                <w:rPr>
                  <w:rFonts w:ascii="Arial" w:cs="Arial" w:eastAsia="Arial" w:hAnsi="Arial"/>
                  <w:b w:val="false"/>
                  <w:bCs w:val="false"/>
                  <w:color w:val="1976D2"/>
                  <w:sz w:val="20"/>
                  <w:szCs w:val="20"/>
                  <w:u w:val="single"/>
                </w:rPr>
                <w:t xml:space="preserve">Playwright Locators Complete Guide</w:t>
              </w:r>
            </w:hyperlink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Step-by-step: getByRole, getByText, getByTestId, filter — with real demo on saucedemo.com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hyperlink w:history="1" r:id="rIdtlch7nyeifh-qzaalyxgp">
              <w:r>
                <w:rPr>
                  <w:rFonts w:ascii="Arial" w:cs="Arial" w:eastAsia="Arial" w:hAnsi="Arial"/>
                  <w:b w:val="false"/>
                  <w:bCs w:val="false"/>
                  <w:color w:val="1976D2"/>
                  <w:sz w:val="20"/>
                  <w:szCs w:val="20"/>
                  <w:u w:val="single"/>
                </w:rPr>
                <w:t xml:space="preserve">Best Locator Strategies in Playwright</w:t>
              </w:r>
            </w:hyperlink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Explains WHY to use role-based locators over CSS/XPath. Great for QA mindset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hyperlink w:history="1" r:id="rIdoos7gdc2zaikz5emyabx3">
              <w:r>
                <w:rPr>
                  <w:rFonts w:ascii="Arial" w:cs="Arial" w:eastAsia="Arial" w:hAnsi="Arial"/>
                  <w:b w:val="false"/>
                  <w:bCs w:val="false"/>
                  <w:color w:val="1976D2"/>
                  <w:sz w:val="20"/>
                  <w:szCs w:val="20"/>
                  <w:u w:val="single"/>
                </w:rPr>
                <w:t xml:space="preserve">Your Manager's Link 2</w:t>
              </w:r>
            </w:hyperlink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Your manager recommended this — watch on Day 2 for locator and selector concepts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976D2"/>
          <w:sz w:val="28"/>
          <w:szCs w:val="28"/>
        </w:rPr>
        <w:t xml:space="preserve">📖  Official Documentation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1976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 / Link</w:t>
            </w:r>
          </w:p>
        </w:tc>
        <w:tc>
          <w:tcPr>
            <w:tcW w:type="dxa" w:w="5760"/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1976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You'll Learn / Why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hyperlink w:history="1" r:id="rId3501g4dcfjhnhn74lf3w4">
              <w:r>
                <w:rPr>
                  <w:rFonts w:ascii="Arial" w:cs="Arial" w:eastAsia="Arial" w:hAnsi="Arial"/>
                  <w:b w:val="false"/>
                  <w:bCs w:val="false"/>
                  <w:color w:val="1976D2"/>
                  <w:sz w:val="20"/>
                  <w:szCs w:val="20"/>
                  <w:u w:val="single"/>
                </w:rPr>
                <w:t xml:space="preserve">Locators — Official Reference</w:t>
              </w:r>
            </w:hyperlink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The complete locator API. Read the top section on 'Recommended built-in locators'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hyperlink w:history="1" r:id="rIdc9c0eslwio9mofsfnp0mb">
              <w:r>
                <w:rPr>
                  <w:rFonts w:ascii="Arial" w:cs="Arial" w:eastAsia="Arial" w:hAnsi="Arial"/>
                  <w:b w:val="false"/>
                  <w:bCs w:val="false"/>
                  <w:color w:val="1976D2"/>
                  <w:sz w:val="20"/>
                  <w:szCs w:val="20"/>
                  <w:u w:val="single"/>
                </w:rPr>
                <w:t xml:space="preserve">Best Practices for Locators</w:t>
              </w:r>
            </w:hyperlink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Official guide on WHY to prefer getByRole over CSS selectors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hyperlink w:history="1" r:id="rIdjl48nsodwyqy2zro8_m3a">
              <w:r>
                <w:rPr>
                  <w:rFonts w:ascii="Arial" w:cs="Arial" w:eastAsia="Arial" w:hAnsi="Arial"/>
                  <w:b w:val="false"/>
                  <w:bCs w:val="false"/>
                  <w:color w:val="1976D2"/>
                  <w:sz w:val="20"/>
                  <w:szCs w:val="20"/>
                  <w:u w:val="single"/>
                </w:rPr>
                <w:t xml:space="preserve">getByRole — ARIA roles list</w:t>
              </w:r>
            </w:hyperlink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Complete list of ARIA roles used in getByRole('button'), getByRole('heading') etc.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hyperlink w:history="1" r:id="rIdf6_ncxa3wjlmkuplupbb0">
              <w:r>
                <w:rPr>
                  <w:rFonts w:ascii="Arial" w:cs="Arial" w:eastAsia="Arial" w:hAnsi="Arial"/>
                  <w:b w:val="false"/>
                  <w:bCs w:val="false"/>
                  <w:color w:val="1976D2"/>
                  <w:sz w:val="20"/>
                  <w:szCs w:val="20"/>
                  <w:u w:val="single"/>
                </w:rPr>
                <w:t xml:space="preserve">Filtering Locators — .filter()</w:t>
              </w:r>
            </w:hyperlink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How to use .filter({ hasText }), .filter({ has: locator }) to narrow lists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hyperlink w:history="1" r:id="rIdn1r0cfzdx1ofjs7fuyasf">
              <w:r>
                <w:rPr>
                  <w:rFonts w:ascii="Arial" w:cs="Arial" w:eastAsia="Arial" w:hAnsi="Arial"/>
                  <w:b w:val="false"/>
                  <w:bCs w:val="false"/>
                  <w:color w:val="1976D2"/>
                  <w:sz w:val="20"/>
                  <w:szCs w:val="20"/>
                  <w:u w:val="single"/>
                </w:rPr>
                <w:t xml:space="preserve">Testing Library Queries (similar concept)</w:t>
              </w:r>
            </w:hyperlink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Same philosophy as Playwright locators — helps reinforce the 'user-facing' selector mindset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976D2"/>
          <w:sz w:val="28"/>
          <w:szCs w:val="28"/>
        </w:rPr>
        <w:t xml:space="preserve">🛠  Practice Sites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1976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 / Link</w:t>
            </w:r>
          </w:p>
        </w:tc>
        <w:tc>
          <w:tcPr>
            <w:tcW w:type="dxa" w:w="5760"/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1976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You'll Learn / Why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hyperlink w:history="1" r:id="rIdpjbgf39mbqghzwb3yyfhr">
              <w:r>
                <w:rPr>
                  <w:rFonts w:ascii="Arial" w:cs="Arial" w:eastAsia="Arial" w:hAnsi="Arial"/>
                  <w:b w:val="false"/>
                  <w:bCs w:val="false"/>
                  <w:color w:val="1976D2"/>
                  <w:sz w:val="20"/>
                  <w:szCs w:val="20"/>
                  <w:u w:val="single"/>
                </w:rPr>
                <w:t xml:space="preserve">SauceDemo (use for Day 2)</w:t>
              </w:r>
            </w:hyperlink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Login: standard_user / secret_sauce. Product grid with Add to Cart buttons — perfect for .filter() practice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hyperlink w:history="1" r:id="rIdkjzj0_kzphewpnmtaewv-">
              <w:r>
                <w:rPr>
                  <w:rFonts w:ascii="Arial" w:cs="Arial" w:eastAsia="Arial" w:hAnsi="Arial"/>
                  <w:b w:val="false"/>
                  <w:bCs w:val="false"/>
                  <w:color w:val="1976D2"/>
                  <w:sz w:val="20"/>
                  <w:szCs w:val="20"/>
                  <w:u w:val="single"/>
                </w:rPr>
                <w:t xml:space="preserve">Playwright Locator Picker</w:t>
              </w:r>
            </w:hyperlink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Use Codegen's 'Pick locator' button to see what Playwright suggests for any element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hyperlink w:history="1" r:id="rIdus1uzzpfeab5hjv8cf6pt">
              <w:r>
                <w:rPr>
                  <w:rFonts w:ascii="Arial" w:cs="Arial" w:eastAsia="Arial" w:hAnsi="Arial"/>
                  <w:b w:val="false"/>
                  <w:bCs w:val="false"/>
                  <w:color w:val="1976D2"/>
                  <w:sz w:val="20"/>
                  <w:szCs w:val="20"/>
                  <w:u w:val="single"/>
                </w:rPr>
                <w:t xml:space="preserve">ARIA DevTools (Chrome ext)</w:t>
              </w:r>
            </w:hyperlink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Chrome extension that shows ARIA roles of every element — great for finding getByRole values</w:t>
            </w:r>
          </w:p>
        </w:tc>
      </w:tr>
    </w:tbl>
    <w:p>
      <w:pPr>
        <w:spacing w:before="40"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4D40" w:sz="1"/>
              <w:left w:val="single" w:color="004D40" w:sz="20"/>
              <w:bottom w:val="single" w:color="004D40" w:sz="1"/>
              <w:right w:val="single" w:color="004D40" w:sz="1"/>
            </w:tcBorders>
            <w:shd w:fill="E0F2F1" w:val="clear"/>
            <w:tcMar>
              <w:top w:type="dxa" w:w="140"/>
              <w:left w:type="dxa" w:w="22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04D40"/>
                <w:sz w:val="32"/>
                <w:szCs w:val="32"/>
              </w:rPr>
              <w:t xml:space="preserve">✅ </w:t>
            </w:r>
            <w:r>
              <w:rPr>
                <w:rFonts w:ascii="Arial" w:cs="Arial" w:eastAsia="Arial" w:hAnsi="Arial"/>
                <w:b/>
                <w:bCs/>
                <w:color w:val="004D40"/>
                <w:sz w:val="32"/>
                <w:szCs w:val="32"/>
              </w:rPr>
              <w:t xml:space="preserve">DAY 3 — </w:t>
            </w:r>
            <w:r>
              <w:rPr>
                <w:rFonts w:ascii="Arial" w:cs="Arial" w:eastAsia="Arial" w:hAnsi="Arial"/>
                <w:b/>
                <w:bCs/>
                <w:color w:val="212121"/>
                <w:sz w:val="28"/>
                <w:szCs w:val="28"/>
              </w:rPr>
              <w:t xml:space="preserve">Actions, Assertions &amp; UI Interactions</w:t>
            </w:r>
          </w:p>
        </w:tc>
      </w:tr>
    </w:tbl>
    <w:p>
      <w:pPr>
        <w:spacing w:before="20" w:after="2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/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004D40"/>
          <w:sz w:val="22"/>
          <w:szCs w:val="22"/>
        </w:rPr>
        <w:t xml:space="preserve">Your goal: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Every assertion type, hard vs soft, handling dialogs/hovers/tabs, and auto-retrying assertions</w:t>
      </w:r>
    </w:p>
    <w:p>
      <w:pPr>
        <w:spacing w:before="60"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976D2"/>
          <w:sz w:val="28"/>
          <w:szCs w:val="28"/>
        </w:rPr>
        <w:t xml:space="preserve">📹  Video Resources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1976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 / Link</w:t>
            </w:r>
          </w:p>
        </w:tc>
        <w:tc>
          <w:tcPr>
            <w:tcW w:type="dxa" w:w="5760"/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1976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You'll Learn / Why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hyperlink w:history="1" r:id="rIddxsxdrxlx-mwj_smr3gbo">
              <w:r>
                <w:rPr>
                  <w:rFonts w:ascii="Arial" w:cs="Arial" w:eastAsia="Arial" w:hAnsi="Arial"/>
                  <w:b w:val="false"/>
                  <w:bCs w:val="false"/>
                  <w:color w:val="1976D2"/>
                  <w:sz w:val="20"/>
                  <w:szCs w:val="20"/>
                  <w:u w:val="single"/>
                </w:rPr>
                <w:t xml:space="preserve">Playwright Assertions — Complete Guide</w:t>
              </w:r>
            </w:hyperlink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All expect() methods with demos. Covers toBeVisible, toHaveText, toHaveURL, toHaveCount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hyperlink w:history="1" r:id="rIdbxosmy2jpu4ubzp2xhczo">
              <w:r>
                <w:rPr>
                  <w:rFonts w:ascii="Arial" w:cs="Arial" w:eastAsia="Arial" w:hAnsi="Arial"/>
                  <w:b w:val="false"/>
                  <w:bCs w:val="false"/>
                  <w:color w:val="1976D2"/>
                  <w:sz w:val="20"/>
                  <w:szCs w:val="20"/>
                  <w:u w:val="single"/>
                </w:rPr>
                <w:t xml:space="preserve">Handling Dialogs, Popups, Multiple Tabs</w:t>
              </w:r>
            </w:hyperlink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How to handle alert(), confirm(), new tab windows — all tricky edge cases covered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hyperlink w:history="1" r:id="rIdjbs6hbvjbsovqgmzkjmfr">
              <w:r>
                <w:rPr>
                  <w:rFonts w:ascii="Arial" w:cs="Arial" w:eastAsia="Arial" w:hAnsi="Arial"/>
                  <w:b w:val="false"/>
                  <w:bCs w:val="false"/>
                  <w:color w:val="1976D2"/>
                  <w:sz w:val="20"/>
                  <w:szCs w:val="20"/>
                  <w:u w:val="single"/>
                </w:rPr>
                <w:t xml:space="preserve">Soft Assertions in Playwright</w:t>
              </w:r>
            </w:hyperlink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Short video showing exactly when to use expect.soft() vs regular expect()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976D2"/>
          <w:sz w:val="28"/>
          <w:szCs w:val="28"/>
        </w:rPr>
        <w:t xml:space="preserve">📖  Official Documentation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1976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 / Link</w:t>
            </w:r>
          </w:p>
        </w:tc>
        <w:tc>
          <w:tcPr>
            <w:tcW w:type="dxa" w:w="5760"/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1976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You'll Learn / Why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hyperlink w:history="1" r:id="rIddgwmx4glykz6im6eso-jo">
              <w:r>
                <w:rPr>
                  <w:rFonts w:ascii="Arial" w:cs="Arial" w:eastAsia="Arial" w:hAnsi="Arial"/>
                  <w:b w:val="false"/>
                  <w:bCs w:val="false"/>
                  <w:color w:val="1976D2"/>
                  <w:sz w:val="20"/>
                  <w:szCs w:val="20"/>
                  <w:u w:val="single"/>
                </w:rPr>
                <w:t xml:space="preserve">Assertions — Full Reference</w:t>
              </w:r>
            </w:hyperlink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Every expect() matcher with examples. Bookmark and refer daily.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hyperlink w:history="1" r:id="rIdkppz9d2zkcme25jn16rih">
              <w:r>
                <w:rPr>
                  <w:rFonts w:ascii="Arial" w:cs="Arial" w:eastAsia="Arial" w:hAnsi="Arial"/>
                  <w:b w:val="false"/>
                  <w:bCs w:val="false"/>
                  <w:color w:val="1976D2"/>
                  <w:sz w:val="20"/>
                  <w:szCs w:val="20"/>
                  <w:u w:val="single"/>
                </w:rPr>
                <w:t xml:space="preserve">Actions — click, fill, hover etc.</w:t>
              </w:r>
            </w:hyperlink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All interaction methods: click, fill, hover, selectOption, check, upload, keyboard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hyperlink w:history="1" r:id="rId_73blwmugu3aj36rf8qe5">
              <w:r>
                <w:rPr>
                  <w:rFonts w:ascii="Arial" w:cs="Arial" w:eastAsia="Arial" w:hAnsi="Arial"/>
                  <w:b w:val="false"/>
                  <w:bCs w:val="false"/>
                  <w:color w:val="1976D2"/>
                  <w:sz w:val="20"/>
                  <w:szCs w:val="20"/>
                  <w:u w:val="single"/>
                </w:rPr>
                <w:t xml:space="preserve">Dialogs (alert/confirm/prompt)</w:t>
              </w:r>
            </w:hyperlink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How to handle browser dialog boxes using page.on('dialog', ...)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hyperlink w:history="1" r:id="rId6btnmztux8iabaoxtfwjd">
              <w:r>
                <w:rPr>
                  <w:rFonts w:ascii="Arial" w:cs="Arial" w:eastAsia="Arial" w:hAnsi="Arial"/>
                  <w:b w:val="false"/>
                  <w:bCs w:val="false"/>
                  <w:color w:val="1976D2"/>
                  <w:sz w:val="20"/>
                  <w:szCs w:val="20"/>
                  <w:u w:val="single"/>
                </w:rPr>
                <w:t xml:space="preserve">Multiple Tabs &amp; Windows</w:t>
              </w:r>
            </w:hyperlink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How to work with pages opened in new tabs using context.waitForEvent('page')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hyperlink w:history="1" r:id="rIdwniqb4m7omj0odsaqpe6m">
              <w:r>
                <w:rPr>
                  <w:rFonts w:ascii="Arial" w:cs="Arial" w:eastAsia="Arial" w:hAnsi="Arial"/>
                  <w:b w:val="false"/>
                  <w:bCs w:val="false"/>
                  <w:color w:val="1976D2"/>
                  <w:sz w:val="20"/>
                  <w:szCs w:val="20"/>
                  <w:u w:val="single"/>
                </w:rPr>
                <w:t xml:space="preserve">Frames &amp; iframes</w:t>
              </w:r>
            </w:hyperlink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Needed if the target app uses iframes — access elements inside with page.frameLocator()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976D2"/>
          <w:sz w:val="28"/>
          <w:szCs w:val="28"/>
        </w:rPr>
        <w:t xml:space="preserve">🛠  Practice Sites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1976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 / Link</w:t>
            </w:r>
          </w:p>
        </w:tc>
        <w:tc>
          <w:tcPr>
            <w:tcW w:type="dxa" w:w="5760"/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1976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You'll Learn / Why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hyperlink w:history="1" r:id="rIdsrgb_mhzmym49wvpbutww">
              <w:r>
                <w:rPr>
                  <w:rFonts w:ascii="Arial" w:cs="Arial" w:eastAsia="Arial" w:hAnsi="Arial"/>
                  <w:b w:val="false"/>
                  <w:bCs w:val="false"/>
                  <w:color w:val="1976D2"/>
                  <w:sz w:val="20"/>
                  <w:szCs w:val="20"/>
                  <w:u w:val="single"/>
                </w:rPr>
                <w:t xml:space="preserve">DemoQA Form (Day 3 task)</w:t>
              </w:r>
            </w:hyperlink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Full form with text, radio, date picker, dropdown, file upload — perfect for Day 3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hyperlink w:history="1" r:id="rIdykkgbb-amh9lkwe-friho">
              <w:r>
                <w:rPr>
                  <w:rFonts w:ascii="Arial" w:cs="Arial" w:eastAsia="Arial" w:hAnsi="Arial"/>
                  <w:b w:val="false"/>
                  <w:bCs w:val="false"/>
                  <w:color w:val="1976D2"/>
                  <w:sz w:val="20"/>
                  <w:szCs w:val="20"/>
                  <w:u w:val="single"/>
                </w:rPr>
                <w:t xml:space="preserve">The Internet (Heroku) — all UI patterns</w:t>
              </w:r>
            </w:hyperlink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Classic QA practice site: alerts, dropdowns, frames, hovers, file upload, multi-window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hyperlink w:history="1" r:id="rIdkg_z-p7pwu6lrbcuwooek">
              <w:r>
                <w:rPr>
                  <w:rFonts w:ascii="Arial" w:cs="Arial" w:eastAsia="Arial" w:hAnsi="Arial"/>
                  <w:b w:val="false"/>
                  <w:bCs w:val="false"/>
                  <w:color w:val="1976D2"/>
                  <w:sz w:val="20"/>
                  <w:szCs w:val="20"/>
                  <w:u w:val="single"/>
                </w:rPr>
                <w:t xml:space="preserve">UITestingPlayground</w:t>
              </w:r>
            </w:hyperlink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Specifically designed to practice async waits, dynamic content, and tricky locator scenarios</w:t>
            </w:r>
          </w:p>
        </w:tc>
      </w:tr>
    </w:tbl>
    <w:p>
      <w:pPr>
        <w:spacing w:before="40"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5E20" w:sz="1"/>
              <w:left w:val="single" w:color="1B5E20" w:sz="20"/>
              <w:bottom w:val="single" w:color="1B5E20" w:sz="1"/>
              <w:right w:val="single" w:color="1B5E20" w:sz="1"/>
            </w:tcBorders>
            <w:shd w:fill="E8F5E9" w:val="clear"/>
            <w:tcMar>
              <w:top w:type="dxa" w:w="140"/>
              <w:left w:type="dxa" w:w="22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32"/>
                <w:szCs w:val="32"/>
              </w:rPr>
              <w:t xml:space="preserve">🏗️ </w:t>
            </w:r>
            <w:r>
              <w:rPr>
                <w:rFonts w:ascii="Arial" w:cs="Arial" w:eastAsia="Arial" w:hAnsi="Arial"/>
                <w:b/>
                <w:bCs/>
                <w:color w:val="1B5E20"/>
                <w:sz w:val="32"/>
                <w:szCs w:val="32"/>
              </w:rPr>
              <w:t xml:space="preserve">DAY 4 — </w:t>
            </w:r>
            <w:r>
              <w:rPr>
                <w:rFonts w:ascii="Arial" w:cs="Arial" w:eastAsia="Arial" w:hAnsi="Arial"/>
                <w:b/>
                <w:bCs/>
                <w:color w:val="212121"/>
                <w:sz w:val="28"/>
                <w:szCs w:val="28"/>
              </w:rPr>
              <w:t xml:space="preserve">Page Object Model (POM)</w:t>
            </w:r>
          </w:p>
        </w:tc>
      </w:tr>
    </w:tbl>
    <w:p>
      <w:pPr>
        <w:spacing w:before="20" w:after="2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/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Your goal: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Build LoginPage.ts, ProductPage.ts — your manager requires POM with pages/, flows/, spec/ folder structure</w:t>
      </w:r>
    </w:p>
    <w:p>
      <w:pPr>
        <w:spacing w:before="60"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976D2"/>
          <w:sz w:val="28"/>
          <w:szCs w:val="28"/>
        </w:rPr>
        <w:t xml:space="preserve">📹  Video Resources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1976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 / Link</w:t>
            </w:r>
          </w:p>
        </w:tc>
        <w:tc>
          <w:tcPr>
            <w:tcW w:type="dxa" w:w="5760"/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1976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You'll Learn / Why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hyperlink w:history="1" r:id="rIdmiiyf3ktfrl3maddyr56b">
              <w:r>
                <w:rPr>
                  <w:rFonts w:ascii="Arial" w:cs="Arial" w:eastAsia="Arial" w:hAnsi="Arial"/>
                  <w:b w:val="false"/>
                  <w:bCs w:val="false"/>
                  <w:color w:val="1976D2"/>
                  <w:sz w:val="20"/>
                  <w:szCs w:val="20"/>
                  <w:u w:val="single"/>
                </w:rPr>
                <w:t xml:space="preserve">Page Object Model in Playwright (TypeScript)</w:t>
              </w:r>
            </w:hyperlink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Exact POM implementation with TypeScript — creates class, constructor, locators, actions. Best Day 4 video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hyperlink w:history="1" r:id="rIdiye7abcg_zpmp-bnv_u1y">
              <w:r>
                <w:rPr>
                  <w:rFonts w:ascii="Arial" w:cs="Arial" w:eastAsia="Arial" w:hAnsi="Arial"/>
                  <w:b w:val="false"/>
                  <w:bCs w:val="false"/>
                  <w:color w:val="1976D2"/>
                  <w:sz w:val="20"/>
                  <w:szCs w:val="20"/>
                  <w:u w:val="single"/>
                </w:rPr>
                <w:t xml:space="preserve">POM + Fixtures — Advanced Pattern</w:t>
              </w:r>
            </w:hyperlink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Shows how to inject POM classes as Playwright fixtures — reduces boilerplate in tests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hyperlink w:history="1" r:id="rIditif6gcupc1vu4cz-b6gi">
              <w:r>
                <w:rPr>
                  <w:rFonts w:ascii="Arial" w:cs="Arial" w:eastAsia="Arial" w:hAnsi="Arial"/>
                  <w:b w:val="false"/>
                  <w:bCs w:val="false"/>
                  <w:color w:val="1976D2"/>
                  <w:sz w:val="20"/>
                  <w:szCs w:val="20"/>
                  <w:u w:val="single"/>
                </w:rPr>
                <w:t xml:space="preserve">Full Playwright Framework from Scratch</w:t>
              </w:r>
            </w:hyperlink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Builds a complete POM framework: folder structure, fixtures, config — mirrors your manager's requirement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976D2"/>
          <w:sz w:val="28"/>
          <w:szCs w:val="28"/>
        </w:rPr>
        <w:t xml:space="preserve">📖  Official Documentation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1976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 / Link</w:t>
            </w:r>
          </w:p>
        </w:tc>
        <w:tc>
          <w:tcPr>
            <w:tcW w:type="dxa" w:w="5760"/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1976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You'll Learn / Why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hyperlink w:history="1" r:id="rId4uixpqx3twq9ihe94av6k">
              <w:r>
                <w:rPr>
                  <w:rFonts w:ascii="Arial" w:cs="Arial" w:eastAsia="Arial" w:hAnsi="Arial"/>
                  <w:b w:val="false"/>
                  <w:bCs w:val="false"/>
                  <w:color w:val="1976D2"/>
                  <w:sz w:val="20"/>
                  <w:szCs w:val="20"/>
                  <w:u w:val="single"/>
                </w:rPr>
                <w:t xml:space="preserve">Page Object Model — Official Guide</w:t>
              </w:r>
            </w:hyperlink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Your manager specifically listed this URL. Shows exact POM class pattern with TypeScript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hyperlink w:history="1" r:id="rIdrvotyvrlszr-8nxq_bc9q">
              <w:r>
                <w:rPr>
                  <w:rFonts w:ascii="Arial" w:cs="Arial" w:eastAsia="Arial" w:hAnsi="Arial"/>
                  <w:b w:val="false"/>
                  <w:bCs w:val="false"/>
                  <w:color w:val="1976D2"/>
                  <w:sz w:val="20"/>
                  <w:szCs w:val="20"/>
                  <w:u w:val="single"/>
                </w:rPr>
                <w:t xml:space="preserve">Fixtures — Official Guide</w:t>
              </w:r>
            </w:hyperlink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How to use test.extend() to inject POM classes automatically into every test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hyperlink w:history="1" r:id="rIdccofroicuukyqjqh-93fc">
              <w:r>
                <w:rPr>
                  <w:rFonts w:ascii="Arial" w:cs="Arial" w:eastAsia="Arial" w:hAnsi="Arial"/>
                  <w:b w:val="false"/>
                  <w:bCs w:val="false"/>
                  <w:color w:val="1976D2"/>
                  <w:sz w:val="20"/>
                  <w:szCs w:val="20"/>
                  <w:u w:val="single"/>
                </w:rPr>
                <w:t xml:space="preserve">test.describe &amp; test hooks</w:t>
              </w:r>
            </w:hyperlink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beforeEach, afterAll, describe.serial — all hooks used in POM-based test suites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hyperlink w:history="1" r:id="rIdhwgxmnxjaxpvatbvzgqyq">
              <w:r>
                <w:rPr>
                  <w:rFonts w:ascii="Arial" w:cs="Arial" w:eastAsia="Arial" w:hAnsi="Arial"/>
                  <w:b w:val="false"/>
                  <w:bCs w:val="false"/>
                  <w:color w:val="1976D2"/>
                  <w:sz w:val="20"/>
                  <w:szCs w:val="20"/>
                  <w:u w:val="single"/>
                </w:rPr>
                <w:t xml:space="preserve">TypeScript Classes — MDN</w:t>
              </w:r>
            </w:hyperlink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If you need a refresher on TypeScript/JS class syntax (constructor, methods, readonly)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976D2"/>
          <w:sz w:val="28"/>
          <w:szCs w:val="28"/>
        </w:rPr>
        <w:t xml:space="preserve">📂  Folder Structure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B5E20" w:sz="14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Your manager's required structure: </w:t>
            </w:r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pages/ + flows/ + tests/ (spec files) + auth.json</w:t>
            </w:r>
          </w:p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Best Reference: </w:t>
            </w:r>
            <w:hyperlink w:history="1" r:id="rIdm97lbr4eikcbd9ty8xply">
              <w:r>
                <w:rPr>
                  <w:rFonts w:ascii="Arial" w:cs="Arial" w:eastAsia="Arial" w:hAnsi="Arial"/>
                  <w:b w:val="false"/>
                  <w:bCs w:val="false"/>
                  <w:color w:val="1976D2"/>
                  <w:sz w:val="22"/>
                  <w:szCs w:val="22"/>
                  <w:u w:val="single"/>
                </w:rPr>
                <w:t xml:space="preserve">playwright-community/playwright-boilerplate on GitHub</w:t>
              </w:r>
            </w:hyperlink>
          </w:p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Official Example: </w:t>
            </w:r>
            <w:hyperlink w:history="1" r:id="rIdlmnso95kv0bbbyt83inm1">
              <w:r>
                <w:rPr>
                  <w:rFonts w:ascii="Arial" w:cs="Arial" w:eastAsia="Arial" w:hAnsi="Arial"/>
                  <w:b w:val="false"/>
                  <w:bCs w:val="false"/>
                  <w:color w:val="1976D2"/>
                  <w:sz w:val="22"/>
                  <w:szCs w:val="22"/>
                  <w:u w:val="single"/>
                </w:rPr>
                <w:t xml:space="preserve">playwright.dev/docs/pom — full TypeScript example</w:t>
              </w:r>
            </w:hyperlink>
          </w:p>
        </w:tc>
      </w:tr>
    </w:tbl>
    <w:p>
      <w:pPr>
        <w:spacing w:before="40"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360C" w:sz="1"/>
              <w:left w:val="single" w:color="BF360C" w:sz="20"/>
              <w:bottom w:val="single" w:color="BF360C" w:sz="1"/>
              <w:right w:val="single" w:color="BF360C" w:sz="1"/>
            </w:tcBorders>
            <w:shd w:fill="FBE9E7" w:val="clear"/>
            <w:tcMar>
              <w:top w:type="dxa" w:w="140"/>
              <w:left w:type="dxa" w:w="22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BF360C"/>
                <w:sz w:val="32"/>
                <w:szCs w:val="32"/>
              </w:rPr>
              <w:t xml:space="preserve">🔌 </w:t>
            </w:r>
            <w:r>
              <w:rPr>
                <w:rFonts w:ascii="Arial" w:cs="Arial" w:eastAsia="Arial" w:hAnsi="Arial"/>
                <w:b/>
                <w:bCs/>
                <w:color w:val="BF360C"/>
                <w:sz w:val="32"/>
                <w:szCs w:val="32"/>
              </w:rPr>
              <w:t xml:space="preserve">DAY 5 — </w:t>
            </w:r>
            <w:r>
              <w:rPr>
                <w:rFonts w:ascii="Arial" w:cs="Arial" w:eastAsia="Arial" w:hAnsi="Arial"/>
                <w:b/>
                <w:bCs/>
                <w:color w:val="212121"/>
                <w:sz w:val="28"/>
                <w:szCs w:val="28"/>
              </w:rPr>
              <w:t xml:space="preserve">API Testing &amp; Network Interception</w:t>
            </w:r>
          </w:p>
        </w:tc>
      </w:tr>
    </w:tbl>
    <w:p>
      <w:pPr>
        <w:spacing w:before="20" w:after="2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/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BF360C"/>
          <w:sz w:val="22"/>
          <w:szCs w:val="22"/>
        </w:rPr>
        <w:t xml:space="preserve">Your goal: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Write hybrid API+UI tests. This is directly needed for your Skytap POC (create env via API → verify in UI)</w:t>
      </w:r>
    </w:p>
    <w:p>
      <w:pPr>
        <w:spacing w:before="60"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976D2"/>
          <w:sz w:val="28"/>
          <w:szCs w:val="28"/>
        </w:rPr>
        <w:t xml:space="preserve">📹  Video Resources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1976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 / Link</w:t>
            </w:r>
          </w:p>
        </w:tc>
        <w:tc>
          <w:tcPr>
            <w:tcW w:type="dxa" w:w="5760"/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1976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You'll Learn / Why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hyperlink w:history="1" r:id="rIdbpr5ay2hov3g749pl6i39">
              <w:r>
                <w:rPr>
                  <w:rFonts w:ascii="Arial" w:cs="Arial" w:eastAsia="Arial" w:hAnsi="Arial"/>
                  <w:b w:val="false"/>
                  <w:bCs w:val="false"/>
                  <w:color w:val="1976D2"/>
                  <w:sz w:val="20"/>
                  <w:szCs w:val="20"/>
                  <w:u w:val="single"/>
                </w:rPr>
                <w:t xml:space="preserve">Playwright API Testing — Complete Guide</w:t>
              </w:r>
            </w:hyperlink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Shows request context, POST/GET/DELETE, and how to combine API calls with UI verification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hyperlink w:history="1" r:id="rIdbkcyqynngxnw3q6rshdy_">
              <w:r>
                <w:rPr>
                  <w:rFonts w:ascii="Arial" w:cs="Arial" w:eastAsia="Arial" w:hAnsi="Arial"/>
                  <w:b w:val="false"/>
                  <w:bCs w:val="false"/>
                  <w:color w:val="1976D2"/>
                  <w:sz w:val="20"/>
                  <w:szCs w:val="20"/>
                  <w:u w:val="single"/>
                </w:rPr>
                <w:t xml:space="preserve">Network Interception — page.route()</w:t>
              </w:r>
            </w:hyperlink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Mocking API responses, modifying requests, blocking analytics — all in 25 minutes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hyperlink w:history="1" r:id="rIdcvjdru6o1esdpu2vnys1m">
              <w:r>
                <w:rPr>
                  <w:rFonts w:ascii="Arial" w:cs="Arial" w:eastAsia="Arial" w:hAnsi="Arial"/>
                  <w:b w:val="false"/>
                  <w:bCs w:val="false"/>
                  <w:color w:val="1976D2"/>
                  <w:sz w:val="20"/>
                  <w:szCs w:val="20"/>
                  <w:u w:val="single"/>
                </w:rPr>
                <w:t xml:space="preserve">Hybrid Testing: API + UI in Playwright</w:t>
              </w:r>
            </w:hyperlink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Exact pattern your manager wants: Create via API → inject token → verify in UI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hyperlink w:history="1" r:id="rIdzlbo1u2we7p2k2u77p_kd">
              <w:r>
                <w:rPr>
                  <w:rFonts w:ascii="Arial" w:cs="Arial" w:eastAsia="Arial" w:hAnsi="Arial"/>
                  <w:b w:val="false"/>
                  <w:bCs w:val="false"/>
                  <w:color w:val="1976D2"/>
                  <w:sz w:val="20"/>
                  <w:szCs w:val="20"/>
                  <w:u w:val="single"/>
                </w:rPr>
                <w:t xml:space="preserve">Global Setup &amp; auth.json</w:t>
              </w:r>
            </w:hyperlink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Save browser login state once, reuse across all tests. Critical for Skytap POC.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976D2"/>
          <w:sz w:val="28"/>
          <w:szCs w:val="28"/>
        </w:rPr>
        <w:t xml:space="preserve">📖  Official Documentation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1976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 / Link</w:t>
            </w:r>
          </w:p>
        </w:tc>
        <w:tc>
          <w:tcPr>
            <w:tcW w:type="dxa" w:w="5760"/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1976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You'll Learn / Why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hyperlink w:history="1" r:id="rIdpux57dgo6dmzdsyfyfizf">
              <w:r>
                <w:rPr>
                  <w:rFonts w:ascii="Arial" w:cs="Arial" w:eastAsia="Arial" w:hAnsi="Arial"/>
                  <w:b w:val="false"/>
                  <w:bCs w:val="false"/>
                  <w:color w:val="1976D2"/>
                  <w:sz w:val="20"/>
                  <w:szCs w:val="20"/>
                  <w:u w:val="single"/>
                </w:rPr>
                <w:t xml:space="preserve">API Testing — Official Guide</w:t>
              </w:r>
            </w:hyperlink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Your manager listed this URL. Shows APIRequestContext, request fixture, and assertions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hyperlink w:history="1" r:id="rIdvurwuiykvuufjb8hm0g0t">
              <w:r>
                <w:rPr>
                  <w:rFonts w:ascii="Arial" w:cs="Arial" w:eastAsia="Arial" w:hAnsi="Arial"/>
                  <w:b w:val="false"/>
                  <w:bCs w:val="false"/>
                  <w:color w:val="1976D2"/>
                  <w:sz w:val="20"/>
                  <w:szCs w:val="20"/>
                  <w:u w:val="single"/>
                </w:rPr>
                <w:t xml:space="preserve">Network Interception — page.route()</w:t>
              </w:r>
            </w:hyperlink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Complete network docs: intercept, mock, abort, continue with modified headers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hyperlink w:history="1" r:id="rId7q5i2xkz_tqvzzoxq6h-q">
              <w:r>
                <w:rPr>
                  <w:rFonts w:ascii="Arial" w:cs="Arial" w:eastAsia="Arial" w:hAnsi="Arial"/>
                  <w:b w:val="false"/>
                  <w:bCs w:val="false"/>
                  <w:color w:val="1976D2"/>
                  <w:sz w:val="20"/>
                  <w:szCs w:val="20"/>
                  <w:u w:val="single"/>
                </w:rPr>
                <w:t xml:space="preserve">Authentication — storageState</w:t>
              </w:r>
            </w:hyperlink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How to save and reuse login state. Create auth.json once, use it in all tests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hyperlink w:history="1" r:id="rId6c7rprl_lgfy82lpbbb4c">
              <w:r>
                <w:rPr>
                  <w:rFonts w:ascii="Arial" w:cs="Arial" w:eastAsia="Arial" w:hAnsi="Arial"/>
                  <w:b w:val="false"/>
                  <w:bCs w:val="false"/>
                  <w:color w:val="1976D2"/>
                  <w:sz w:val="20"/>
                  <w:szCs w:val="20"/>
                  <w:u w:val="single"/>
                </w:rPr>
                <w:t xml:space="preserve">Global Setup &amp; Teardown</w:t>
              </w:r>
            </w:hyperlink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globalSetup.ts and globalTeardown.ts — run once before/after entire test suite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976D2"/>
          <w:sz w:val="28"/>
          <w:szCs w:val="28"/>
        </w:rPr>
        <w:t xml:space="preserve">🛠  Practice APIs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1976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 / Link</w:t>
            </w:r>
          </w:p>
        </w:tc>
        <w:tc>
          <w:tcPr>
            <w:tcW w:type="dxa" w:w="5760"/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1976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You'll Learn / Why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hyperlink w:history="1" r:id="rIdu9gxngcpnnbjx08ozfhcq">
              <w:r>
                <w:rPr>
                  <w:rFonts w:ascii="Arial" w:cs="Arial" w:eastAsia="Arial" w:hAnsi="Arial"/>
                  <w:b w:val="false"/>
                  <w:bCs w:val="false"/>
                  <w:color w:val="1976D2"/>
                  <w:sz w:val="20"/>
                  <w:szCs w:val="20"/>
                  <w:u w:val="single"/>
                </w:rPr>
                <w:t xml:space="preserve">JSONPlaceholder (free fake API)</w:t>
              </w:r>
            </w:hyperlink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Free REST API for practice. GET /todos/1, POST /posts, DELETE /posts/1 — no auth needed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hyperlink w:history="1" r:id="rId9fnob-_adwidah7iyitxn">
              <w:r>
                <w:rPr>
                  <w:rFonts w:ascii="Arial" w:cs="Arial" w:eastAsia="Arial" w:hAnsi="Arial"/>
                  <w:b w:val="false"/>
                  <w:bCs w:val="false"/>
                  <w:color w:val="1976D2"/>
                  <w:sz w:val="20"/>
                  <w:szCs w:val="20"/>
                  <w:u w:val="single"/>
                </w:rPr>
                <w:t xml:space="preserve">ReqRes.in (fake user API)</w:t>
              </w:r>
            </w:hyperlink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Simulates real user API with login, register, CRUD. Perfect for API testing practice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hyperlink w:history="1" r:id="rId8hhq04i7w94fss5juzlx3">
              <w:r>
                <w:rPr>
                  <w:rFonts w:ascii="Arial" w:cs="Arial" w:eastAsia="Arial" w:hAnsi="Arial"/>
                  <w:b w:val="false"/>
                  <w:bCs w:val="false"/>
                  <w:color w:val="1976D2"/>
                  <w:sz w:val="20"/>
                  <w:szCs w:val="20"/>
                  <w:u w:val="single"/>
                </w:rPr>
                <w:t xml:space="preserve">Skytap API Quick Start</w:t>
              </w:r>
            </w:hyperlink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Your actual API for POC. Basic Auth with email:token. Start here for Skytap API tests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hyperlink w:history="1" r:id="rIdcdlru9pcbx8f8fonuxdjh">
              <w:r>
                <w:rPr>
                  <w:rFonts w:ascii="Arial" w:cs="Arial" w:eastAsia="Arial" w:hAnsi="Arial"/>
                  <w:b w:val="false"/>
                  <w:bCs w:val="false"/>
                  <w:color w:val="1976D2"/>
                  <w:sz w:val="20"/>
                  <w:szCs w:val="20"/>
                  <w:u w:val="single"/>
                </w:rPr>
                <w:t xml:space="preserve">Skytap API v1 Reference</w:t>
              </w:r>
            </w:hyperlink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Full endpoint reference: /configurations, /vms, /templates, /projects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hyperlink w:history="1" r:id="rIdhwhz22wztlxottozlvl1p">
              <w:r>
                <w:rPr>
                  <w:rFonts w:ascii="Arial" w:cs="Arial" w:eastAsia="Arial" w:hAnsi="Arial"/>
                  <w:b w:val="false"/>
                  <w:bCs w:val="false"/>
                  <w:color w:val="1976D2"/>
                  <w:sz w:val="20"/>
                  <w:szCs w:val="20"/>
                  <w:u w:val="single"/>
                </w:rPr>
                <w:t xml:space="preserve">Postman (free API client)</w:t>
              </w:r>
            </w:hyperlink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Test APIs manually before automating them. Import Skytap endpoints and verify responses first</w:t>
            </w:r>
          </w:p>
        </w:tc>
      </w:tr>
    </w:tbl>
    <w:p>
      <w:pPr>
        <w:spacing w:before="40"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71C1C" w:sz="1"/>
              <w:left w:val="single" w:color="B71C1C" w:sz="20"/>
              <w:bottom w:val="single" w:color="B71C1C" w:sz="1"/>
              <w:right w:val="single" w:color="B71C1C" w:sz="1"/>
            </w:tcBorders>
            <w:shd w:fill="FFEBEE" w:val="clear"/>
            <w:tcMar>
              <w:top w:type="dxa" w:w="140"/>
              <w:left w:type="dxa" w:w="22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32"/>
                <w:szCs w:val="32"/>
              </w:rPr>
              <w:t xml:space="preserve">🐛 </w:t>
            </w:r>
            <w:r>
              <w:rPr>
                <w:rFonts w:ascii="Arial" w:cs="Arial" w:eastAsia="Arial" w:hAnsi="Arial"/>
                <w:b/>
                <w:bCs/>
                <w:color w:val="B71C1C"/>
                <w:sz w:val="32"/>
                <w:szCs w:val="32"/>
              </w:rPr>
              <w:t xml:space="preserve">DAY 6 — </w:t>
            </w:r>
            <w:r>
              <w:rPr>
                <w:rFonts w:ascii="Arial" w:cs="Arial" w:eastAsia="Arial" w:hAnsi="Arial"/>
                <w:b/>
                <w:bCs/>
                <w:color w:val="212121"/>
                <w:sz w:val="28"/>
                <w:szCs w:val="28"/>
              </w:rPr>
              <w:t xml:space="preserve">Debugging &amp; Reporting</w:t>
            </w:r>
          </w:p>
        </w:tc>
      </w:tr>
    </w:tbl>
    <w:p>
      <w:pPr>
        <w:spacing w:before="20" w:after="2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/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B71C1C"/>
          <w:sz w:val="22"/>
          <w:szCs w:val="22"/>
        </w:rPr>
        <w:t xml:space="preserve">Your goal: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Use Trace Viewer to debug failing tests, set up HTML reports, use Codegen to generate test code</w:t>
      </w:r>
    </w:p>
    <w:p>
      <w:pPr>
        <w:spacing w:before="60"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976D2"/>
          <w:sz w:val="28"/>
          <w:szCs w:val="28"/>
        </w:rPr>
        <w:t xml:space="preserve">📹  Video Resources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1976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 / Link</w:t>
            </w:r>
          </w:p>
        </w:tc>
        <w:tc>
          <w:tcPr>
            <w:tcW w:type="dxa" w:w="5760"/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1976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You'll Learn / Why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hyperlink w:history="1" r:id="rId0i3-lycbqfr3oworvhgm_">
              <w:r>
                <w:rPr>
                  <w:rFonts w:ascii="Arial" w:cs="Arial" w:eastAsia="Arial" w:hAnsi="Arial"/>
                  <w:b w:val="false"/>
                  <w:bCs w:val="false"/>
                  <w:color w:val="1976D2"/>
                  <w:sz w:val="20"/>
                  <w:szCs w:val="20"/>
                  <w:u w:val="single"/>
                </w:rPr>
                <w:t xml:space="preserve">Playwright Trace Viewer — Full Tutorial</w:t>
              </w:r>
            </w:hyperlink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Opens a trace.zip and walks through every action, screenshot, and network call step by step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hyperlink w:history="1" r:id="rIddbg8nmyk3acjt5whf2mdn">
              <w:r>
                <w:rPr>
                  <w:rFonts w:ascii="Arial" w:cs="Arial" w:eastAsia="Arial" w:hAnsi="Arial"/>
                  <w:b w:val="false"/>
                  <w:bCs w:val="false"/>
                  <w:color w:val="1976D2"/>
                  <w:sz w:val="20"/>
                  <w:szCs w:val="20"/>
                  <w:u w:val="single"/>
                </w:rPr>
                <w:t xml:space="preserve">Playwright UI Mode — Live Debugging</w:t>
              </w:r>
            </w:hyperlink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Shows the --ui mode: time-travel debugging, watch mode, filter by tags. Day 6 essential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hyperlink w:history="1" r:id="rId20-kaftdg0tqo4kdjw9w1">
              <w:r>
                <w:rPr>
                  <w:rFonts w:ascii="Arial" w:cs="Arial" w:eastAsia="Arial" w:hAnsi="Arial"/>
                  <w:b w:val="false"/>
                  <w:bCs w:val="false"/>
                  <w:color w:val="1976D2"/>
                  <w:sz w:val="20"/>
                  <w:szCs w:val="20"/>
                  <w:u w:val="single"/>
                </w:rPr>
                <w:t xml:space="preserve">Playwright Codegen Tutorial</w:t>
              </w:r>
            </w:hyperlink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Record tests with codegen, then refactor into POM classes — exactly what your manager wants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hyperlink w:history="1" r:id="rIdnhd9-wvuoe4ryivcov-a4">
              <w:r>
                <w:rPr>
                  <w:rFonts w:ascii="Arial" w:cs="Arial" w:eastAsia="Arial" w:hAnsi="Arial"/>
                  <w:b w:val="false"/>
                  <w:bCs w:val="false"/>
                  <w:color w:val="1976D2"/>
                  <w:sz w:val="20"/>
                  <w:szCs w:val="20"/>
                  <w:u w:val="single"/>
                </w:rPr>
                <w:t xml:space="preserve">VS Code Playwright Debugger</w:t>
              </w:r>
            </w:hyperlink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Set breakpoints, step through tests, inspect variables inside VS Code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976D2"/>
          <w:sz w:val="28"/>
          <w:szCs w:val="28"/>
        </w:rPr>
        <w:t xml:space="preserve">📖  Official Documentation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1976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 / Link</w:t>
            </w:r>
          </w:p>
        </w:tc>
        <w:tc>
          <w:tcPr>
            <w:tcW w:type="dxa" w:w="5760"/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1976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You'll Learn / Why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hyperlink w:history="1" r:id="rIdv3wpqfdsr7frqkw5a3z6j">
              <w:r>
                <w:rPr>
                  <w:rFonts w:ascii="Arial" w:cs="Arial" w:eastAsia="Arial" w:hAnsi="Arial"/>
                  <w:b w:val="false"/>
                  <w:bCs w:val="false"/>
                  <w:color w:val="1976D2"/>
                  <w:sz w:val="20"/>
                  <w:szCs w:val="20"/>
                  <w:u w:val="single"/>
                </w:rPr>
                <w:t xml:space="preserve">Trace Viewer — Official Guide</w:t>
              </w:r>
            </w:hyperlink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Your manager listed this URL. Explains how to record, open, and read traces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hyperlink w:history="1" r:id="rIdkmvhra_evdvaedvqig4ap">
              <w:r>
                <w:rPr>
                  <w:rFonts w:ascii="Arial" w:cs="Arial" w:eastAsia="Arial" w:hAnsi="Arial"/>
                  <w:b w:val="false"/>
                  <w:bCs w:val="false"/>
                  <w:color w:val="1976D2"/>
                  <w:sz w:val="20"/>
                  <w:szCs w:val="20"/>
                  <w:u w:val="single"/>
                </w:rPr>
                <w:t xml:space="preserve">Codegen — Recording Tests</w:t>
              </w:r>
            </w:hyperlink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How to run codegen, use Pick Locator, add assertions, and export to TypeScript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hyperlink w:history="1" r:id="rIdaqmxc5mwjotboeqxq2ijg">
              <w:r>
                <w:rPr>
                  <w:rFonts w:ascii="Arial" w:cs="Arial" w:eastAsia="Arial" w:hAnsi="Arial"/>
                  <w:b w:val="false"/>
                  <w:bCs w:val="false"/>
                  <w:color w:val="1976D2"/>
                  <w:sz w:val="20"/>
                  <w:szCs w:val="20"/>
                  <w:u w:val="single"/>
                </w:rPr>
                <w:t xml:space="preserve">Debugging Tests</w:t>
              </w:r>
            </w:hyperlink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All debugging options: --debug flag, VS Code breakpoints, page.pause(), inspector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hyperlink w:history="1" r:id="rIdvvb6fsivv45tjkbzpxjgx">
              <w:r>
                <w:rPr>
                  <w:rFonts w:ascii="Arial" w:cs="Arial" w:eastAsia="Arial" w:hAnsi="Arial"/>
                  <w:b w:val="false"/>
                  <w:bCs w:val="false"/>
                  <w:color w:val="1976D2"/>
                  <w:sz w:val="20"/>
                  <w:szCs w:val="20"/>
                  <w:u w:val="single"/>
                </w:rPr>
                <w:t xml:space="preserve">HTML Reporter</w:t>
              </w:r>
            </w:hyperlink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How to configure the HTML report, view screenshots/videos inline, filter by status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hyperlink w:history="1" r:id="rId3yi5ihmkuyume6evpg-bm">
              <w:r>
                <w:rPr>
                  <w:rFonts w:ascii="Arial" w:cs="Arial" w:eastAsia="Arial" w:hAnsi="Arial"/>
                  <w:b w:val="false"/>
                  <w:bCs w:val="false"/>
                  <w:color w:val="1976D2"/>
                  <w:sz w:val="20"/>
                  <w:szCs w:val="20"/>
                  <w:u w:val="single"/>
                </w:rPr>
                <w:t xml:space="preserve">Screenshots &amp; Videos</w:t>
              </w:r>
            </w:hyperlink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Taking manual screenshots, full-page screenshots, and configuring auto-screenshot on failure</w:t>
            </w:r>
          </w:p>
        </w:tc>
      </w:tr>
    </w:tbl>
    <w:p>
      <w:pPr>
        <w:spacing w:before="40"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474F" w:sz="1"/>
              <w:left w:val="single" w:color="37474F" w:sz="20"/>
              <w:bottom w:val="single" w:color="37474F" w:sz="1"/>
              <w:right w:val="single" w:color="37474F" w:sz="1"/>
            </w:tcBorders>
            <w:shd w:fill="ECEFF1" w:val="clear"/>
            <w:tcMar>
              <w:top w:type="dxa" w:w="140"/>
              <w:left w:type="dxa" w:w="22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37474F"/>
                <w:sz w:val="32"/>
                <w:szCs w:val="32"/>
              </w:rPr>
              <w:t xml:space="preserve">⚙️ </w:t>
            </w:r>
            <w:r>
              <w:rPr>
                <w:rFonts w:ascii="Arial" w:cs="Arial" w:eastAsia="Arial" w:hAnsi="Arial"/>
                <w:b/>
                <w:bCs/>
                <w:color w:val="37474F"/>
                <w:sz w:val="32"/>
                <w:szCs w:val="32"/>
              </w:rPr>
              <w:t xml:space="preserve">DAY 7 — </w:t>
            </w:r>
            <w:r>
              <w:rPr>
                <w:rFonts w:ascii="Arial" w:cs="Arial" w:eastAsia="Arial" w:hAnsi="Arial"/>
                <w:b/>
                <w:bCs/>
                <w:color w:val="212121"/>
                <w:sz w:val="28"/>
                <w:szCs w:val="28"/>
              </w:rPr>
              <w:t xml:space="preserve">CI/CD &amp; GitHub Actions</w:t>
            </w:r>
          </w:p>
        </w:tc>
      </w:tr>
    </w:tbl>
    <w:p>
      <w:pPr>
        <w:spacing w:before="20" w:after="2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/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37474F"/>
          <w:sz w:val="22"/>
          <w:szCs w:val="22"/>
        </w:rPr>
        <w:t xml:space="preserve">Your goal: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Create .github/workflows/playwright.yml, push to GitHub, watch CI run, download HTML report artifact</w:t>
      </w:r>
    </w:p>
    <w:p>
      <w:pPr>
        <w:spacing w:before="60"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976D2"/>
          <w:sz w:val="28"/>
          <w:szCs w:val="28"/>
        </w:rPr>
        <w:t xml:space="preserve">📹  Video Resources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1976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 / Link</w:t>
            </w:r>
          </w:p>
        </w:tc>
        <w:tc>
          <w:tcPr>
            <w:tcW w:type="dxa" w:w="5760"/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1976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You'll Learn / Why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hyperlink w:history="1" r:id="rIdl3mt-g0ow50mlrcikm1pn">
              <w:r>
                <w:rPr>
                  <w:rFonts w:ascii="Arial" w:cs="Arial" w:eastAsia="Arial" w:hAnsi="Arial"/>
                  <w:b w:val="false"/>
                  <w:bCs w:val="false"/>
                  <w:color w:val="1976D2"/>
                  <w:sz w:val="20"/>
                  <w:szCs w:val="20"/>
                  <w:u w:val="single"/>
                </w:rPr>
                <w:t xml:space="preserve">Playwright + GitHub Actions Full Setup</w:t>
              </w:r>
            </w:hyperlink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Creates the exact .yml file your manager wants — install → run tests → upload HTML report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hyperlink w:history="1" r:id="rIdr_ht7kechbzhptydhgy7z">
              <w:r>
                <w:rPr>
                  <w:rFonts w:ascii="Arial" w:cs="Arial" w:eastAsia="Arial" w:hAnsi="Arial"/>
                  <w:b w:val="false"/>
                  <w:bCs w:val="false"/>
                  <w:color w:val="1976D2"/>
                  <w:sz w:val="20"/>
                  <w:szCs w:val="20"/>
                  <w:u w:val="single"/>
                </w:rPr>
                <w:t xml:space="preserve">Playwright Parallelism &amp; Sharding</w:t>
              </w:r>
            </w:hyperlink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How to run tests in parallel (workers) and shard across multiple machines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hyperlink w:history="1" r:id="rIddjrifmfwsrbidjgbyfaz9">
              <w:r>
                <w:rPr>
                  <w:rFonts w:ascii="Arial" w:cs="Arial" w:eastAsia="Arial" w:hAnsi="Arial"/>
                  <w:b w:val="false"/>
                  <w:bCs w:val="false"/>
                  <w:color w:val="1976D2"/>
                  <w:sz w:val="20"/>
                  <w:szCs w:val="20"/>
                  <w:u w:val="single"/>
                </w:rPr>
                <w:t xml:space="preserve">GitHub Actions for Beginners</w:t>
              </w:r>
            </w:hyperlink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If you've never used GitHub Actions before — 20-minute intro to .yml syntax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976D2"/>
          <w:sz w:val="28"/>
          <w:szCs w:val="28"/>
        </w:rPr>
        <w:t xml:space="preserve">📖  Official Documentation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1976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 / Link</w:t>
            </w:r>
          </w:p>
        </w:tc>
        <w:tc>
          <w:tcPr>
            <w:tcW w:type="dxa" w:w="5760"/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1976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You'll Learn / Why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hyperlink w:history="1" r:id="rId0mrvdm5a0iuetequfvuyh">
              <w:r>
                <w:rPr>
                  <w:rFonts w:ascii="Arial" w:cs="Arial" w:eastAsia="Arial" w:hAnsi="Arial"/>
                  <w:b w:val="false"/>
                  <w:bCs w:val="false"/>
                  <w:color w:val="1976D2"/>
                  <w:sz w:val="20"/>
                  <w:szCs w:val="20"/>
                  <w:u w:val="single"/>
                </w:rPr>
                <w:t xml:space="preserve">CI — GitHub Actions Guide</w:t>
              </w:r>
            </w:hyperlink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Your manager listed this URL. Has the exact .yml template — copy it directly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hyperlink w:history="1" r:id="rIdf_ab9u0xfnrqk1efko9ua">
              <w:r>
                <w:rPr>
                  <w:rFonts w:ascii="Arial" w:cs="Arial" w:eastAsia="Arial" w:hAnsi="Arial"/>
                  <w:b w:val="false"/>
                  <w:bCs w:val="false"/>
                  <w:color w:val="1976D2"/>
                  <w:sz w:val="20"/>
                  <w:szCs w:val="20"/>
                  <w:u w:val="single"/>
                </w:rPr>
                <w:t xml:space="preserve">Parallelism &amp; Sharding</w:t>
              </w:r>
            </w:hyperlink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workers config, fullyParallel, test.describe.serial for ordered tests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hyperlink w:history="1" r:id="rId5bxertdhbv7y3aeq-y0q1">
              <w:r>
                <w:rPr>
                  <w:rFonts w:ascii="Arial" w:cs="Arial" w:eastAsia="Arial" w:hAnsi="Arial"/>
                  <w:b w:val="false"/>
                  <w:bCs w:val="false"/>
                  <w:color w:val="1976D2"/>
                  <w:sz w:val="20"/>
                  <w:szCs w:val="20"/>
                  <w:u w:val="single"/>
                </w:rPr>
                <w:t xml:space="preserve">Global Setup &amp; Teardown</w:t>
              </w:r>
            </w:hyperlink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globalSetup for pre-test (e.g., create test data) and globalTeardown (cleanup)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hyperlink w:history="1" r:id="rIdr8r3wnzomarnjifsqboii">
              <w:r>
                <w:rPr>
                  <w:rFonts w:ascii="Arial" w:cs="Arial" w:eastAsia="Arial" w:hAnsi="Arial"/>
                  <w:b w:val="false"/>
                  <w:bCs w:val="false"/>
                  <w:color w:val="1976D2"/>
                  <w:sz w:val="20"/>
                  <w:szCs w:val="20"/>
                  <w:u w:val="single"/>
                </w:rPr>
                <w:t xml:space="preserve">GitHub Actions Official Docs</w:t>
              </w:r>
            </w:hyperlink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If you need to customise the pipeline — env variables, secrets, matrix builds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hyperlink w:history="1" r:id="rIdktcr5kzual6acpxqdkpw6">
              <w:r>
                <w:rPr>
                  <w:rFonts w:ascii="Arial" w:cs="Arial" w:eastAsia="Arial" w:hAnsi="Arial"/>
                  <w:b w:val="false"/>
                  <w:bCs w:val="false"/>
                  <w:color w:val="1976D2"/>
                  <w:sz w:val="20"/>
                  <w:szCs w:val="20"/>
                  <w:u w:val="single"/>
                </w:rPr>
                <w:t xml:space="preserve">GitHub Copilot in CI</w:t>
              </w:r>
            </w:hyperlink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Using Copilot CLI to help generate and fix GitHub Actions YAML files</w:t>
            </w:r>
          </w:p>
        </w:tc>
      </w:tr>
    </w:tbl>
    <w:p>
      <w:pPr>
        <w:spacing w:before="40"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976D2" w:sz="10" w:space="4"/>
        </w:pBdr>
        <w:spacing w:before="440" w:after="120"/>
      </w:pPr>
      <w:r>
        <w:rPr>
          <w:rFonts w:ascii="Arial" w:cs="Arial" w:eastAsia="Arial" w:hAnsi="Arial"/>
          <w:b/>
          <w:bCs/>
          <w:color w:val="0D2137"/>
          <w:sz w:val="40"/>
          <w:szCs w:val="40"/>
        </w:rPr>
        <w:t xml:space="preserve">SECTION 8 — GitHub Copilot (Use Every Day)</w:t>
      </w:r>
    </w:p>
    <w:p>
      <w:pPr>
        <w:spacing w:before="60"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Your manager specifically requires GitHub Copilot. Here is everything you need to set it up and use it effectively.</w:t>
      </w:r>
    </w:p>
    <w:p>
      <w:pPr>
        <w:spacing w:before="20" w:after="2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976D2"/>
          <w:sz w:val="28"/>
          <w:szCs w:val="28"/>
        </w:rPr>
        <w:t xml:space="preserve">📹  Video Resources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1976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 / Link</w:t>
            </w:r>
          </w:p>
        </w:tc>
        <w:tc>
          <w:tcPr>
            <w:tcW w:type="dxa" w:w="5760"/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1976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You'll Learn / Why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hyperlink w:history="1" r:id="rIdpnh4weown66fqigl9w868">
              <w:r>
                <w:rPr>
                  <w:rFonts w:ascii="Arial" w:cs="Arial" w:eastAsia="Arial" w:hAnsi="Arial"/>
                  <w:b w:val="false"/>
                  <w:bCs w:val="false"/>
                  <w:color w:val="1976D2"/>
                  <w:sz w:val="20"/>
                  <w:szCs w:val="20"/>
                  <w:u w:val="single"/>
                </w:rPr>
                <w:t xml:space="preserve">GitHub Copilot for Test Automation</w:t>
              </w:r>
            </w:hyperlink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Shows exactly how to use Copilot to generate Playwright tests — comment-driven generation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hyperlink w:history="1" r:id="rIdvxhsvnv9_3xta-cgd_zgc">
              <w:r>
                <w:rPr>
                  <w:rFonts w:ascii="Arial" w:cs="Arial" w:eastAsia="Arial" w:hAnsi="Arial"/>
                  <w:b w:val="false"/>
                  <w:bCs w:val="false"/>
                  <w:color w:val="1976D2"/>
                  <w:sz w:val="20"/>
                  <w:szCs w:val="20"/>
                  <w:u w:val="single"/>
                </w:rPr>
                <w:t xml:space="preserve">Copilot Chat for QA Engineers</w:t>
              </w:r>
            </w:hyperlink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Using Copilot Chat to explain code, refactor tests, and generate POM classes on demand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hyperlink w:history="1" r:id="rIdnr3vqckdz2dlam2o8fqvm">
              <w:r>
                <w:rPr>
                  <w:rFonts w:ascii="Arial" w:cs="Arial" w:eastAsia="Arial" w:hAnsi="Arial"/>
                  <w:b w:val="false"/>
                  <w:bCs w:val="false"/>
                  <w:color w:val="1976D2"/>
                  <w:sz w:val="20"/>
                  <w:szCs w:val="20"/>
                  <w:u w:val="single"/>
                </w:rPr>
                <w:t xml:space="preserve">GitHub Copilot Tips &amp; Tricks</w:t>
              </w:r>
            </w:hyperlink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Getting the most out of Copilot: how to write comments that get better suggestions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976D2"/>
          <w:sz w:val="28"/>
          <w:szCs w:val="28"/>
        </w:rPr>
        <w:t xml:space="preserve">📖  Official Documentation &amp;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1976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 / Link</w:t>
            </w:r>
          </w:p>
        </w:tc>
        <w:tc>
          <w:tcPr>
            <w:tcW w:type="dxa" w:w="5760"/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1976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You'll Learn / Why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hyperlink w:history="1" r:id="rIdsqhc-gevdbnuxkzslcmlj">
              <w:r>
                <w:rPr>
                  <w:rFonts w:ascii="Arial" w:cs="Arial" w:eastAsia="Arial" w:hAnsi="Arial"/>
                  <w:b w:val="false"/>
                  <w:bCs w:val="false"/>
                  <w:color w:val="1976D2"/>
                  <w:sz w:val="20"/>
                  <w:szCs w:val="20"/>
                  <w:u w:val="single"/>
                </w:rPr>
                <w:t xml:space="preserve">GitHub Copilot Quickstart</w:t>
              </w:r>
            </w:hyperlink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How to activate Copilot on your GitHub account and install the VS Code extension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hyperlink w:history="1" r:id="rIdf9tgro5qlznys4d4cbz5p">
              <w:r>
                <w:rPr>
                  <w:rFonts w:ascii="Arial" w:cs="Arial" w:eastAsia="Arial" w:hAnsi="Arial"/>
                  <w:b w:val="false"/>
                  <w:bCs w:val="false"/>
                  <w:color w:val="1976D2"/>
                  <w:sz w:val="20"/>
                  <w:szCs w:val="20"/>
                  <w:u w:val="single"/>
                </w:rPr>
                <w:t xml:space="preserve">Copilot in VS Code — Setup Guide</w:t>
              </w:r>
            </w:hyperlink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Step-by-step: install extension, sign in, verify it's working with a test file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hyperlink w:history="1" r:id="rIdoxqghkirslo_prmktrxa4">
              <w:r>
                <w:rPr>
                  <w:rFonts w:ascii="Arial" w:cs="Arial" w:eastAsia="Arial" w:hAnsi="Arial"/>
                  <w:b w:val="false"/>
                  <w:bCs w:val="false"/>
                  <w:color w:val="1976D2"/>
                  <w:sz w:val="20"/>
                  <w:szCs w:val="20"/>
                  <w:u w:val="single"/>
                </w:rPr>
                <w:t xml:space="preserve">Copilot Chat Documentation</w:t>
              </w:r>
            </w:hyperlink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How to use the chat panel to ask Copilot to generate entire POM classes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hyperlink w:history="1" r:id="rIdjwvtai64faeme65aukjwi">
              <w:r>
                <w:rPr>
                  <w:rFonts w:ascii="Arial" w:cs="Arial" w:eastAsia="Arial" w:hAnsi="Arial"/>
                  <w:b w:val="false"/>
                  <w:bCs w:val="false"/>
                  <w:color w:val="1976D2"/>
                  <w:sz w:val="20"/>
                  <w:szCs w:val="20"/>
                  <w:u w:val="single"/>
                </w:rPr>
                <w:t xml:space="preserve">AI Tools — Gemini (alternative)</w:t>
              </w:r>
            </w:hyperlink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Your manager also listed Gemini. Use it when Copilot suggestion isn't quite right — ask: 'Generate Playwright POM class for Skytap login page in TypeScript'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hyperlink w:history="1" r:id="rIdwskczskhdq9si9smc_kjc">
              <w:r>
                <w:rPr>
                  <w:rFonts w:ascii="Arial" w:cs="Arial" w:eastAsia="Arial" w:hAnsi="Arial"/>
                  <w:b w:val="false"/>
                  <w:bCs w:val="false"/>
                  <w:color w:val="1976D2"/>
                  <w:sz w:val="20"/>
                  <w:szCs w:val="20"/>
                  <w:u w:val="single"/>
                </w:rPr>
                <w:t xml:space="preserve">Trial GitHub Copilot (free 30 days)</w:t>
              </w:r>
            </w:hyperlink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Start free trial if not already active on your account (abhaysoni512)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976D2"/>
          <w:sz w:val="28"/>
          <w:szCs w:val="28"/>
        </w:rPr>
        <w:t xml:space="preserve">💬  Best Prompts for Playwright Code Generation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4A148C" w:sz="14"/>
              <w:bottom w:val="single" w:color="CCCCCC" w:sz="1"/>
              <w:right w:val="single" w:color="CCCCCC" w:sz="1"/>
            </w:tcBorders>
            <w:shd w:fill="F3E5F5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4A148C"/>
                <w:sz w:val="22"/>
                <w:szCs w:val="22"/>
              </w:rPr>
              <w:t xml:space="preserve">In code comments (Tab to accept): 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Courier New" w:cs="Courier New" w:eastAsia="Courier New" w:hAnsi="Courier New"/>
                <w:color w:val="8B0000"/>
                <w:sz w:val="20"/>
                <w:szCs w:val="20"/>
              </w:rPr>
              <w:t xml:space="preserve">// Create a Playwright POM class for the Skytap login page with goto, login, and getError methods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Courier New" w:cs="Courier New" w:eastAsia="Courier New" w:hAnsi="Courier New"/>
                <w:color w:val="8B0000"/>
                <w:sz w:val="20"/>
                <w:szCs w:val="20"/>
              </w:rPr>
              <w:t xml:space="preserve">// Test that verifies an environment is created and appears in the environments list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Courier New" w:cs="Courier New" w:eastAsia="Courier New" w:hAnsi="Courier New"/>
                <w:color w:val="8B0000"/>
                <w:sz w:val="20"/>
                <w:szCs w:val="20"/>
              </w:rPr>
              <w:t xml:space="preserve">// Playwright test that performs power on, power off, suspend, shutdown sequence on a VM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Courier New" w:cs="Courier New" w:eastAsia="Courier New" w:hAnsi="Courier New"/>
                <w:color w:val="8B0000"/>
                <w:sz w:val="20"/>
                <w:szCs w:val="20"/>
              </w:rPr>
              <w:t xml:space="preserve">// TypeScript interface for Skytap environment object with id, name, and runstate fields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/>
            </w:r>
          </w:p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In Copilot Chat (Ctrl+I): </w:t>
            </w:r>
          </w:p>
          <w:p>"Explain what this Playwright locator does and suggest a better one"</w:p>
          <w:p>"Refactor this test to use Page Object Model pattern with TypeScript"</w:p>
          <w:p>"Why is this test flaky and how do I fix it?" (paste the test code)</w:p>
          <w:p>"Generate a GitHub Actions workflow for Playwright with HTML report upload"</w:p>
        </w:tc>
      </w:tr>
    </w:tbl>
    <w:p>
      <w:pPr>
        <w:spacing w:before="40"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976D2" w:sz="10" w:space="4"/>
        </w:pBdr>
        <w:spacing w:before="440" w:after="120"/>
      </w:pPr>
      <w:r>
        <w:rPr>
          <w:rFonts w:ascii="Arial" w:cs="Arial" w:eastAsia="Arial" w:hAnsi="Arial"/>
          <w:b/>
          <w:bCs/>
          <w:color w:val="0D2137"/>
          <w:sz w:val="40"/>
          <w:szCs w:val="40"/>
        </w:rPr>
        <w:t xml:space="preserve">SECTION 9 — Skytap / Kyndryl POC Resources</w:t>
      </w:r>
    </w:p>
    <w:p>
      <w:pPr>
        <w:spacing w:before="60"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Resources specifically for your POC use cases — Skytap environment automation.</w:t>
      </w:r>
    </w:p>
    <w:p>
      <w:pPr>
        <w:spacing w:before="20" w:after="2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1976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 / Link</w:t>
            </w:r>
          </w:p>
        </w:tc>
        <w:tc>
          <w:tcPr>
            <w:tcW w:type="dxa" w:w="5760"/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1976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You'll Learn / Why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hyperlink w:history="1" r:id="rIdugprpxmggtvbxavufj87c">
              <w:r>
                <w:rPr>
                  <w:rFonts w:ascii="Arial" w:cs="Arial" w:eastAsia="Arial" w:hAnsi="Arial"/>
                  <w:b w:val="false"/>
                  <w:bCs w:val="false"/>
                  <w:color w:val="1976D2"/>
                  <w:sz w:val="20"/>
                  <w:szCs w:val="20"/>
                  <w:u w:val="single"/>
                </w:rPr>
                <w:t xml:space="preserve">Skytap Login (your POC target)</w:t>
              </w:r>
            </w:hyperlink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The application you will be automating. Use your Kyndryl/Neurealm credentials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hyperlink w:history="1" r:id="rIdcgo8xqziy21erbeogfjdf">
              <w:r>
                <w:rPr>
                  <w:rFonts w:ascii="Arial" w:cs="Arial" w:eastAsia="Arial" w:hAnsi="Arial"/>
                  <w:b w:val="false"/>
                  <w:bCs w:val="false"/>
                  <w:color w:val="1976D2"/>
                  <w:sz w:val="20"/>
                  <w:szCs w:val="20"/>
                  <w:u w:val="single"/>
                </w:rPr>
                <w:t xml:space="preserve">Skytap Help — Overview</w:t>
              </w:r>
            </w:hyperlink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Understand the UI you are testing — environments, VMs, projects, templates pages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hyperlink w:history="1" r:id="rIdg4uigcyw0ic9mrqo2opvg">
              <w:r>
                <w:rPr>
                  <w:rFonts w:ascii="Arial" w:cs="Arial" w:eastAsia="Arial" w:hAnsi="Arial"/>
                  <w:b w:val="false"/>
                  <w:bCs w:val="false"/>
                  <w:color w:val="1976D2"/>
                  <w:sz w:val="20"/>
                  <w:szCs w:val="20"/>
                  <w:u w:val="single"/>
                </w:rPr>
                <w:t xml:space="preserve">Skytap Help — Creating Environments</w:t>
              </w:r>
            </w:hyperlink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Know the UI flow before automating POC Use Case 1 (Create environment)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hyperlink w:history="1" r:id="rIdms_yczug0jhqxllkl39wu">
              <w:r>
                <w:rPr>
                  <w:rFonts w:ascii="Arial" w:cs="Arial" w:eastAsia="Arial" w:hAnsi="Arial"/>
                  <w:b w:val="false"/>
                  <w:bCs w:val="false"/>
                  <w:color w:val="1976D2"/>
                  <w:sz w:val="20"/>
                  <w:szCs w:val="20"/>
                  <w:u w:val="single"/>
                </w:rPr>
                <w:t xml:space="preserve">Skytap User Guide</w:t>
              </w:r>
            </w:hyperlink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Power operations (Start/Stop/Suspend/Shutdown) — understand before automating Case 8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hyperlink w:history="1" r:id="rIdgtsz0hz_blvvbunex_akn">
              <w:r>
                <w:rPr>
                  <w:rFonts w:ascii="Arial" w:cs="Arial" w:eastAsia="Arial" w:hAnsi="Arial"/>
                  <w:b w:val="false"/>
                  <w:bCs w:val="false"/>
                  <w:color w:val="1976D2"/>
                  <w:sz w:val="20"/>
                  <w:szCs w:val="20"/>
                  <w:u w:val="single"/>
                </w:rPr>
                <w:t xml:space="preserve">Skytap API Quick Start</w:t>
              </w:r>
            </w:hyperlink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API authentication and first API call — needed for hybrid tests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hyperlink w:history="1" r:id="rIdacqgwm74rrpuzsdv6pajp">
              <w:r>
                <w:rPr>
                  <w:rFonts w:ascii="Arial" w:cs="Arial" w:eastAsia="Arial" w:hAnsi="Arial"/>
                  <w:b w:val="false"/>
                  <w:bCs w:val="false"/>
                  <w:color w:val="1976D2"/>
                  <w:sz w:val="20"/>
                  <w:szCs w:val="20"/>
                  <w:u w:val="single"/>
                </w:rPr>
                <w:t xml:space="preserve">Skytap API v1 Reference</w:t>
              </w:r>
            </w:hyperlink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Full endpoint list — /configurations (environments), /vms, /projects, /templates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hyperlink w:history="1" r:id="rId9tm_ffyojhccs4wriyko4">
              <w:r>
                <w:rPr>
                  <w:rFonts w:ascii="Arial" w:cs="Arial" w:eastAsia="Arial" w:hAnsi="Arial"/>
                  <w:b w:val="false"/>
                  <w:bCs w:val="false"/>
                  <w:color w:val="1976D2"/>
                  <w:sz w:val="20"/>
                  <w:szCs w:val="20"/>
                  <w:u w:val="single"/>
                </w:rPr>
                <w:t xml:space="preserve">Skytap API v2 Reference</w:t>
              </w:r>
            </w:hyperlink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Newer API with filtering and pagination — use for listing environments in large accounts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hyperlink w:history="1" r:id="rIdci29yvm2stqcaj1ds9k2u">
              <w:r>
                <w:rPr>
                  <w:rFonts w:ascii="Arial" w:cs="Arial" w:eastAsia="Arial" w:hAnsi="Arial"/>
                  <w:b w:val="false"/>
                  <w:bCs w:val="false"/>
                  <w:color w:val="1976D2"/>
                  <w:sz w:val="20"/>
                  <w:szCs w:val="20"/>
                  <w:u w:val="single"/>
                </w:rPr>
                <w:t xml:space="preserve">Sample Skytap API Scripts (GitHub)</w:t>
              </w:r>
            </w:hyperlink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Official example scripts — study these to understand real API patterns before writing tests</w:t>
            </w:r>
          </w:p>
        </w:tc>
      </w:tr>
    </w:tbl>
    <w:p>
      <w:pPr>
        <w:spacing w:before="40"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976D2" w:sz="10" w:space="4"/>
        </w:pBdr>
        <w:spacing w:before="440" w:after="120"/>
      </w:pPr>
      <w:r>
        <w:rPr>
          <w:rFonts w:ascii="Arial" w:cs="Arial" w:eastAsia="Arial" w:hAnsi="Arial"/>
          <w:b/>
          <w:bCs/>
          <w:color w:val="0D2137"/>
          <w:sz w:val="40"/>
          <w:szCs w:val="40"/>
        </w:rPr>
        <w:t xml:space="preserve">SECTION 10 — All Links at a Glance</w:t>
      </w:r>
    </w:p>
    <w:p>
      <w:pPr>
        <w:spacing w:before="60"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Every resource from this document in one place. Ctrl+Click (Windows) or Cmd+Click (Mac) to open.</w:t>
      </w:r>
    </w:p>
    <w:p>
      <w:pPr>
        <w:spacing w:before="20" w:after="2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976D2"/>
          <w:sz w:val="28"/>
          <w:szCs w:val="28"/>
        </w:rPr>
        <w:t xml:space="preserve">🔧 Official Playwright Docs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1976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 / Link</w:t>
            </w:r>
          </w:p>
        </w:tc>
        <w:tc>
          <w:tcPr>
            <w:tcW w:type="dxa" w:w="5760"/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1976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You'll Learn / Why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hyperlink w:history="1" r:id="rIdfl3m77ahsvigmkya_e60a">
              <w:r>
                <w:rPr>
                  <w:rFonts w:ascii="Arial" w:cs="Arial" w:eastAsia="Arial" w:hAnsi="Arial"/>
                  <w:b w:val="false"/>
                  <w:bCs w:val="false"/>
                  <w:color w:val="1976D2"/>
                  <w:sz w:val="20"/>
                  <w:szCs w:val="20"/>
                  <w:u w:val="single"/>
                </w:rPr>
                <w:t xml:space="preserve">Playwright Intro</w:t>
              </w:r>
            </w:hyperlink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Start here — install and first test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hyperlink w:history="1" r:id="rIdyzvwwnl71mke-yk4dmken">
              <w:r>
                <w:rPr>
                  <w:rFonts w:ascii="Arial" w:cs="Arial" w:eastAsia="Arial" w:hAnsi="Arial"/>
                  <w:b w:val="false"/>
                  <w:bCs w:val="false"/>
                  <w:color w:val="1976D2"/>
                  <w:sz w:val="20"/>
                  <w:szCs w:val="20"/>
                  <w:u w:val="single"/>
                </w:rPr>
                <w:t xml:space="preserve">Locators</w:t>
              </w:r>
            </w:hyperlink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All locator methods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hyperlink w:history="1" r:id="rIdveb4ugourrhw7pmxrpxh7">
              <w:r>
                <w:rPr>
                  <w:rFonts w:ascii="Arial" w:cs="Arial" w:eastAsia="Arial" w:hAnsi="Arial"/>
                  <w:b w:val="false"/>
                  <w:bCs w:val="false"/>
                  <w:color w:val="1976D2"/>
                  <w:sz w:val="20"/>
                  <w:szCs w:val="20"/>
                  <w:u w:val="single"/>
                </w:rPr>
                <w:t xml:space="preserve">Assertions</w:t>
              </w:r>
            </w:hyperlink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All expect() matchers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hyperlink w:history="1" r:id="rId8fm9rbgmcptrfstiewnbp">
              <w:r>
                <w:rPr>
                  <w:rFonts w:ascii="Arial" w:cs="Arial" w:eastAsia="Arial" w:hAnsi="Arial"/>
                  <w:b w:val="false"/>
                  <w:bCs w:val="false"/>
                  <w:color w:val="1976D2"/>
                  <w:sz w:val="20"/>
                  <w:szCs w:val="20"/>
                  <w:u w:val="single"/>
                </w:rPr>
                <w:t xml:space="preserve">Actions &amp; Input</w:t>
              </w:r>
            </w:hyperlink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click, fill, hover, select etc.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hyperlink w:history="1" r:id="rId01ygahpapqvrsuyvutnvp">
              <w:r>
                <w:rPr>
                  <w:rFonts w:ascii="Arial" w:cs="Arial" w:eastAsia="Arial" w:hAnsi="Arial"/>
                  <w:b w:val="false"/>
                  <w:bCs w:val="false"/>
                  <w:color w:val="1976D2"/>
                  <w:sz w:val="20"/>
                  <w:szCs w:val="20"/>
                  <w:u w:val="single"/>
                </w:rPr>
                <w:t xml:space="preserve">Page Object Model</w:t>
              </w:r>
            </w:hyperlink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POM pattern with TypeScript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hyperlink w:history="1" r:id="rIdkcnrwjpvdirbl7ny4irod">
              <w:r>
                <w:rPr>
                  <w:rFonts w:ascii="Arial" w:cs="Arial" w:eastAsia="Arial" w:hAnsi="Arial"/>
                  <w:b w:val="false"/>
                  <w:bCs w:val="false"/>
                  <w:color w:val="1976D2"/>
                  <w:sz w:val="20"/>
                  <w:szCs w:val="20"/>
                  <w:u w:val="single"/>
                </w:rPr>
                <w:t xml:space="preserve">Fixtures</w:t>
              </w:r>
            </w:hyperlink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test.extend() for DI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hyperlink w:history="1" r:id="rIdv_gkovmk5tgt6b9zpfnww">
              <w:r>
                <w:rPr>
                  <w:rFonts w:ascii="Arial" w:cs="Arial" w:eastAsia="Arial" w:hAnsi="Arial"/>
                  <w:b w:val="false"/>
                  <w:bCs w:val="false"/>
                  <w:color w:val="1976D2"/>
                  <w:sz w:val="20"/>
                  <w:szCs w:val="20"/>
                  <w:u w:val="single"/>
                </w:rPr>
                <w:t xml:space="preserve">API Testing</w:t>
              </w:r>
            </w:hyperlink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APIRequestContext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hyperlink w:history="1" r:id="rIdm3cpdjaqu6m-hym5xpyp7">
              <w:r>
                <w:rPr>
                  <w:rFonts w:ascii="Arial" w:cs="Arial" w:eastAsia="Arial" w:hAnsi="Arial"/>
                  <w:b w:val="false"/>
                  <w:bCs w:val="false"/>
                  <w:color w:val="1976D2"/>
                  <w:sz w:val="20"/>
                  <w:szCs w:val="20"/>
                  <w:u w:val="single"/>
                </w:rPr>
                <w:t xml:space="preserve">Network / page.route()</w:t>
              </w:r>
            </w:hyperlink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Intercept and mock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hyperlink w:history="1" r:id="rIdm8us5pmgbpiyu8c506ldr">
              <w:r>
                <w:rPr>
                  <w:rFonts w:ascii="Arial" w:cs="Arial" w:eastAsia="Arial" w:hAnsi="Arial"/>
                  <w:b w:val="false"/>
                  <w:bCs w:val="false"/>
                  <w:color w:val="1976D2"/>
                  <w:sz w:val="20"/>
                  <w:szCs w:val="20"/>
                  <w:u w:val="single"/>
                </w:rPr>
                <w:t xml:space="preserve">Authentication / auth.json</w:t>
              </w:r>
            </w:hyperlink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storageState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hyperlink w:history="1" r:id="rIdccfhwfryluw3von16z53l">
              <w:r>
                <w:rPr>
                  <w:rFonts w:ascii="Arial" w:cs="Arial" w:eastAsia="Arial" w:hAnsi="Arial"/>
                  <w:b w:val="false"/>
                  <w:bCs w:val="false"/>
                  <w:color w:val="1976D2"/>
                  <w:sz w:val="20"/>
                  <w:szCs w:val="20"/>
                  <w:u w:val="single"/>
                </w:rPr>
                <w:t xml:space="preserve">Trace Viewer</w:t>
              </w:r>
            </w:hyperlink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Time-travel debugging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hyperlink w:history="1" r:id="rIdihi9s4mbosjuswib3m5t1">
              <w:r>
                <w:rPr>
                  <w:rFonts w:ascii="Arial" w:cs="Arial" w:eastAsia="Arial" w:hAnsi="Arial"/>
                  <w:b w:val="false"/>
                  <w:bCs w:val="false"/>
                  <w:color w:val="1976D2"/>
                  <w:sz w:val="20"/>
                  <w:szCs w:val="20"/>
                  <w:u w:val="single"/>
                </w:rPr>
                <w:t xml:space="preserve">Codegen</w:t>
              </w:r>
            </w:hyperlink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Record tests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hyperlink w:history="1" r:id="rIdp0sjoxuhhxnazzvytzff9">
              <w:r>
                <w:rPr>
                  <w:rFonts w:ascii="Arial" w:cs="Arial" w:eastAsia="Arial" w:hAnsi="Arial"/>
                  <w:b w:val="false"/>
                  <w:bCs w:val="false"/>
                  <w:color w:val="1976D2"/>
                  <w:sz w:val="20"/>
                  <w:szCs w:val="20"/>
                  <w:u w:val="single"/>
                </w:rPr>
                <w:t xml:space="preserve">CI — GitHub Actions</w:t>
              </w:r>
            </w:hyperlink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.yml template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hyperlink w:history="1" r:id="rIdigueue_9jdrjsgpbnkuxz">
              <w:r>
                <w:rPr>
                  <w:rFonts w:ascii="Arial" w:cs="Arial" w:eastAsia="Arial" w:hAnsi="Arial"/>
                  <w:b w:val="false"/>
                  <w:bCs w:val="false"/>
                  <w:color w:val="1976D2"/>
                  <w:sz w:val="20"/>
                  <w:szCs w:val="20"/>
                  <w:u w:val="single"/>
                </w:rPr>
                <w:t xml:space="preserve">Parallelism</w:t>
              </w:r>
            </w:hyperlink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workers &amp; sharding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hyperlink w:history="1" r:id="rIdn_ajlldy3qt7qxzwvq84a">
              <w:r>
                <w:rPr>
                  <w:rFonts w:ascii="Arial" w:cs="Arial" w:eastAsia="Arial" w:hAnsi="Arial"/>
                  <w:b w:val="false"/>
                  <w:bCs w:val="false"/>
                  <w:color w:val="1976D2"/>
                  <w:sz w:val="20"/>
                  <w:szCs w:val="20"/>
                  <w:u w:val="single"/>
                </w:rPr>
                <w:t xml:space="preserve">Best Practices</w:t>
              </w:r>
            </w:hyperlink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Official do/don't guide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hyperlink w:history="1" r:id="rIdt1ssfq7uousfwssueuwk2">
              <w:r>
                <w:rPr>
                  <w:rFonts w:ascii="Arial" w:cs="Arial" w:eastAsia="Arial" w:hAnsi="Arial"/>
                  <w:b w:val="false"/>
                  <w:bCs w:val="false"/>
                  <w:color w:val="1976D2"/>
                  <w:sz w:val="20"/>
                  <w:szCs w:val="20"/>
                  <w:u w:val="single"/>
                </w:rPr>
                <w:t xml:space="preserve">Global Setup</w:t>
              </w:r>
            </w:hyperlink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globalSetup.ts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hyperlink w:history="1" r:id="rIdcdwv8e0jex0hbscytcljh">
              <w:r>
                <w:rPr>
                  <w:rFonts w:ascii="Arial" w:cs="Arial" w:eastAsia="Arial" w:hAnsi="Arial"/>
                  <w:b w:val="false"/>
                  <w:bCs w:val="false"/>
                  <w:color w:val="1976D2"/>
                  <w:sz w:val="20"/>
                  <w:szCs w:val="20"/>
                  <w:u w:val="single"/>
                </w:rPr>
                <w:t xml:space="preserve">Dialogs</w:t>
              </w:r>
            </w:hyperlink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alert/confirm/prompt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hyperlink w:history="1" r:id="rId327lpvcqvfwdtdse8jdng">
              <w:r>
                <w:rPr>
                  <w:rFonts w:ascii="Arial" w:cs="Arial" w:eastAsia="Arial" w:hAnsi="Arial"/>
                  <w:b w:val="false"/>
                  <w:bCs w:val="false"/>
                  <w:color w:val="1976D2"/>
                  <w:sz w:val="20"/>
                  <w:szCs w:val="20"/>
                  <w:u w:val="single"/>
                </w:rPr>
                <w:t xml:space="preserve">Multiple Pages/Tabs</w:t>
              </w:r>
            </w:hyperlink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New tab handling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hyperlink w:history="1" r:id="rIdfytmq9i2fyniq4klw39l6">
              <w:r>
                <w:rPr>
                  <w:rFonts w:ascii="Arial" w:cs="Arial" w:eastAsia="Arial" w:hAnsi="Arial"/>
                  <w:b w:val="false"/>
                  <w:bCs w:val="false"/>
                  <w:color w:val="1976D2"/>
                  <w:sz w:val="20"/>
                  <w:szCs w:val="20"/>
                  <w:u w:val="single"/>
                </w:rPr>
                <w:t xml:space="preserve">Configuration Reference</w:t>
              </w:r>
            </w:hyperlink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playwright.config.ts all options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976D2"/>
          <w:sz w:val="28"/>
          <w:szCs w:val="28"/>
        </w:rPr>
        <w:t xml:space="preserve">🎬 YouTube Videos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1976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 / Link</w:t>
            </w:r>
          </w:p>
        </w:tc>
        <w:tc>
          <w:tcPr>
            <w:tcW w:type="dxa" w:w="5760"/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1976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You'll Learn / Why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hyperlink w:history="1" r:id="rIdurqf3z3wnc_e7hbk7fhbw">
              <w:r>
                <w:rPr>
                  <w:rFonts w:ascii="Arial" w:cs="Arial" w:eastAsia="Arial" w:hAnsi="Arial"/>
                  <w:b w:val="false"/>
                  <w:bCs w:val="false"/>
                  <w:color w:val="1976D2"/>
                  <w:sz w:val="20"/>
                  <w:szCs w:val="20"/>
                  <w:u w:val="single"/>
                </w:rPr>
                <w:t xml:space="preserve">Playlist 1 (Manager Shared)</w:t>
              </w:r>
            </w:hyperlink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Your manager's main playlist — complete Playwright course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hyperlink w:history="1" r:id="rIdbcv97qisl1o-mm8lrhtju">
              <w:r>
                <w:rPr>
                  <w:rFonts w:ascii="Arial" w:cs="Arial" w:eastAsia="Arial" w:hAnsi="Arial"/>
                  <w:b w:val="false"/>
                  <w:bCs w:val="false"/>
                  <w:color w:val="1976D2"/>
                  <w:sz w:val="20"/>
                  <w:szCs w:val="20"/>
                  <w:u w:val="single"/>
                </w:rPr>
                <w:t xml:space="preserve">Video 2 (Manager Shared)</w:t>
              </w:r>
            </w:hyperlink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Your manager's second recommendation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hyperlink w:history="1" r:id="rId7mgcmjp8bpjtuzcwnekds">
              <w:r>
                <w:rPr>
                  <w:rFonts w:ascii="Arial" w:cs="Arial" w:eastAsia="Arial" w:hAnsi="Arial"/>
                  <w:b w:val="false"/>
                  <w:bCs w:val="false"/>
                  <w:color w:val="1976D2"/>
                  <w:sz w:val="20"/>
                  <w:szCs w:val="20"/>
                  <w:u w:val="single"/>
                </w:rPr>
                <w:t xml:space="preserve">TypeScript Crash Course — Fireship</w:t>
              </w:r>
            </w:hyperlink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Pre-Day: Best TypeScript intro for developers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hyperlink w:history="1" r:id="rIdbgcmmmryqyrkxik_ijnim">
              <w:r>
                <w:rPr>
                  <w:rFonts w:ascii="Arial" w:cs="Arial" w:eastAsia="Arial" w:hAnsi="Arial"/>
                  <w:b w:val="false"/>
                  <w:bCs w:val="false"/>
                  <w:color w:val="1976D2"/>
                  <w:sz w:val="20"/>
                  <w:szCs w:val="20"/>
                  <w:u w:val="single"/>
                </w:rPr>
                <w:t xml:space="preserve">async/await Explained</w:t>
              </w:r>
            </w:hyperlink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Pre-Day: Most critical Playwright concept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hyperlink w:history="1" r:id="rId9ez0bfsfg8hvxkjfmrb0e">
              <w:r>
                <w:rPr>
                  <w:rFonts w:ascii="Arial" w:cs="Arial" w:eastAsia="Arial" w:hAnsi="Arial"/>
                  <w:b w:val="false"/>
                  <w:bCs w:val="false"/>
                  <w:color w:val="1976D2"/>
                  <w:sz w:val="20"/>
                  <w:szCs w:val="20"/>
                  <w:u w:val="single"/>
                </w:rPr>
                <w:t xml:space="preserve">Playwright Crash Course</w:t>
              </w:r>
            </w:hyperlink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Day 1: Best 1-hour overview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hyperlink w:history="1" r:id="rIdk18qt8e2ceg4ckunx1vby">
              <w:r>
                <w:rPr>
                  <w:rFonts w:ascii="Arial" w:cs="Arial" w:eastAsia="Arial" w:hAnsi="Arial"/>
                  <w:b w:val="false"/>
                  <w:bCs w:val="false"/>
                  <w:color w:val="1976D2"/>
                  <w:sz w:val="20"/>
                  <w:szCs w:val="20"/>
                  <w:u w:val="single"/>
                </w:rPr>
                <w:t xml:space="preserve">POM in Playwright (TypeScript)</w:t>
              </w:r>
            </w:hyperlink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Day 4: POM implementation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hyperlink w:history="1" r:id="rIdfxv9gi0eq6y_--uwz_ims">
              <w:r>
                <w:rPr>
                  <w:rFonts w:ascii="Arial" w:cs="Arial" w:eastAsia="Arial" w:hAnsi="Arial"/>
                  <w:b w:val="false"/>
                  <w:bCs w:val="false"/>
                  <w:color w:val="1976D2"/>
                  <w:sz w:val="20"/>
                  <w:szCs w:val="20"/>
                  <w:u w:val="single"/>
                </w:rPr>
                <w:t xml:space="preserve">API Testing in Playwright</w:t>
              </w:r>
            </w:hyperlink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Day 5: API + hybrid tests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hyperlink w:history="1" r:id="rId7d2wgwlblsga2tdqnqjac">
              <w:r>
                <w:rPr>
                  <w:rFonts w:ascii="Arial" w:cs="Arial" w:eastAsia="Arial" w:hAnsi="Arial"/>
                  <w:b w:val="false"/>
                  <w:bCs w:val="false"/>
                  <w:color w:val="1976D2"/>
                  <w:sz w:val="20"/>
                  <w:szCs w:val="20"/>
                  <w:u w:val="single"/>
                </w:rPr>
                <w:t xml:space="preserve">Trace Viewer Tutorial</w:t>
              </w:r>
            </w:hyperlink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Day 6: Debugging with traces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hyperlink w:history="1" r:id="rIdzyqbuwjzhatsj6tdnsrgl">
              <w:r>
                <w:rPr>
                  <w:rFonts w:ascii="Arial" w:cs="Arial" w:eastAsia="Arial" w:hAnsi="Arial"/>
                  <w:b w:val="false"/>
                  <w:bCs w:val="false"/>
                  <w:color w:val="1976D2"/>
                  <w:sz w:val="20"/>
                  <w:szCs w:val="20"/>
                  <w:u w:val="single"/>
                </w:rPr>
                <w:t xml:space="preserve">GitHub Actions for Playwright</w:t>
              </w:r>
            </w:hyperlink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Day 7: CI/CD pipeline setup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976D2"/>
          <w:sz w:val="28"/>
          <w:szCs w:val="28"/>
        </w:rPr>
        <w:t xml:space="preserve">🛠 Tools &amp; Practice Sites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1976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 / Link</w:t>
            </w:r>
          </w:p>
        </w:tc>
        <w:tc>
          <w:tcPr>
            <w:tcW w:type="dxa" w:w="5760"/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1976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You'll Learn / Why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hyperlink w:history="1" r:id="rIdticbf-zsjjnxxqhnbvo8z">
              <w:r>
                <w:rPr>
                  <w:rFonts w:ascii="Arial" w:cs="Arial" w:eastAsia="Arial" w:hAnsi="Arial"/>
                  <w:b w:val="false"/>
                  <w:bCs w:val="false"/>
                  <w:color w:val="1976D2"/>
                  <w:sz w:val="20"/>
                  <w:szCs w:val="20"/>
                  <w:u w:val="single"/>
                </w:rPr>
                <w:t xml:space="preserve">SauceDemo</w:t>
              </w:r>
            </w:hyperlink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Your main practice site — login, products, cart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hyperlink w:history="1" r:id="rIdmsvrpodw5sii7oi6caadx">
              <w:r>
                <w:rPr>
                  <w:rFonts w:ascii="Arial" w:cs="Arial" w:eastAsia="Arial" w:hAnsi="Arial"/>
                  <w:b w:val="false"/>
                  <w:bCs w:val="false"/>
                  <w:color w:val="1976D2"/>
                  <w:sz w:val="20"/>
                  <w:szCs w:val="20"/>
                  <w:u w:val="single"/>
                </w:rPr>
                <w:t xml:space="preserve">DemoQA</w:t>
              </w:r>
            </w:hyperlink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Day 3: Forms, dialogs, alerts practice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hyperlink w:history="1" r:id="rIdrio90u7rd6vp55oeupre4">
              <w:r>
                <w:rPr>
                  <w:rFonts w:ascii="Arial" w:cs="Arial" w:eastAsia="Arial" w:hAnsi="Arial"/>
                  <w:b w:val="false"/>
                  <w:bCs w:val="false"/>
                  <w:color w:val="1976D2"/>
                  <w:sz w:val="20"/>
                  <w:szCs w:val="20"/>
                  <w:u w:val="single"/>
                </w:rPr>
                <w:t xml:space="preserve">The Internet</w:t>
              </w:r>
            </w:hyperlink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Classic QA practice site — all UI patterns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hyperlink w:history="1" r:id="rIdobe9vzpbzwj03nu0732iv">
              <w:r>
                <w:rPr>
                  <w:rFonts w:ascii="Arial" w:cs="Arial" w:eastAsia="Arial" w:hAnsi="Arial"/>
                  <w:b w:val="false"/>
                  <w:bCs w:val="false"/>
                  <w:color w:val="1976D2"/>
                  <w:sz w:val="20"/>
                  <w:szCs w:val="20"/>
                  <w:u w:val="single"/>
                </w:rPr>
                <w:t xml:space="preserve">JSONPlaceholder</w:t>
              </w:r>
            </w:hyperlink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Day 5: Free REST API for practice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hyperlink w:history="1" r:id="rIdmx3cbjt_wpu54ynf5mbd_">
              <w:r>
                <w:rPr>
                  <w:rFonts w:ascii="Arial" w:cs="Arial" w:eastAsia="Arial" w:hAnsi="Arial"/>
                  <w:b w:val="false"/>
                  <w:bCs w:val="false"/>
                  <w:color w:val="1976D2"/>
                  <w:sz w:val="20"/>
                  <w:szCs w:val="20"/>
                  <w:u w:val="single"/>
                </w:rPr>
                <w:t xml:space="preserve">Postman</w:t>
              </w:r>
            </w:hyperlink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Test APIs manually before writing tests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hyperlink w:history="1" r:id="rIdk8dyo6krrcjwjzcljoqny">
              <w:r>
                <w:rPr>
                  <w:rFonts w:ascii="Arial" w:cs="Arial" w:eastAsia="Arial" w:hAnsi="Arial"/>
                  <w:b w:val="false"/>
                  <w:bCs w:val="false"/>
                  <w:color w:val="1976D2"/>
                  <w:sz w:val="20"/>
                  <w:szCs w:val="20"/>
                  <w:u w:val="single"/>
                </w:rPr>
                <w:t xml:space="preserve">TypeScript Exercises</w:t>
              </w:r>
            </w:hyperlink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Pre-Day: Hands-on TS practice in browser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hyperlink w:history="1" r:id="rIdeaphdcdpjsgjx30oso17u">
              <w:r>
                <w:rPr>
                  <w:rFonts w:ascii="Arial" w:cs="Arial" w:eastAsia="Arial" w:hAnsi="Arial"/>
                  <w:b w:val="false"/>
                  <w:bCs w:val="false"/>
                  <w:color w:val="1976D2"/>
                  <w:sz w:val="20"/>
                  <w:szCs w:val="20"/>
                  <w:u w:val="single"/>
                </w:rPr>
                <w:t xml:space="preserve">TypeScript Playground</w:t>
              </w:r>
            </w:hyperlink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Pre-Day: Test TS code instantly in browser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hyperlink w:history="1" r:id="rIdq-x6mngkx7bvdv11tibeo">
              <w:r>
                <w:rPr>
                  <w:rFonts w:ascii="Arial" w:cs="Arial" w:eastAsia="Arial" w:hAnsi="Arial"/>
                  <w:b w:val="false"/>
                  <w:bCs w:val="false"/>
                  <w:color w:val="1976D2"/>
                  <w:sz w:val="20"/>
                  <w:szCs w:val="20"/>
                  <w:u w:val="single"/>
                </w:rPr>
                <w:t xml:space="preserve">Node.js Download</w:t>
              </w:r>
            </w:hyperlink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Setup: Install Node.js 20 LTS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hyperlink w:history="1" r:id="rIdz2buiqrzxg6na5lgl05ix">
              <w:r>
                <w:rPr>
                  <w:rFonts w:ascii="Arial" w:cs="Arial" w:eastAsia="Arial" w:hAnsi="Arial"/>
                  <w:b w:val="false"/>
                  <w:bCs w:val="false"/>
                  <w:color w:val="1976D2"/>
                  <w:sz w:val="20"/>
                  <w:szCs w:val="20"/>
                  <w:u w:val="single"/>
                </w:rPr>
                <w:t xml:space="preserve">VS Code Download</w:t>
              </w:r>
            </w:hyperlink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Setup: Your IDE</w:t>
            </w:r>
          </w:p>
        </w:tc>
      </w:tr>
    </w:tbl>
    <w:p>
      <w:pPr>
        <w:spacing w:before="40"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/>
      </w:r>
    </w:p>
    <w:p>
      <w:pPr>
        <w:pBdr>
          <w:top w:val="single" w:color="1976D2" w:sz="8" w:space="4"/>
        </w:pBdr>
        <w:spacing w:before="400" w:after="80"/>
        <w:jc w:val="center"/>
      </w:pPr>
      <w:r>
        <w:rPr>
          <w:rFonts w:ascii="Arial" w:cs="Arial" w:eastAsia="Arial" w:hAnsi="Arial"/>
          <w:b/>
          <w:bCs/>
          <w:color w:val="0D2137"/>
          <w:sz w:val="36"/>
          <w:szCs w:val="36"/>
        </w:rPr>
        <w:t xml:space="preserve">You have everything you need. Now just start.</w:t>
      </w:r>
    </w:p>
    <w:p>
      <w:pPr>
        <w:spacing w:before="0" w:after="40"/>
        <w:jc w:val="center"/>
      </w:pPr>
      <w:r>
        <w:rPr>
          <w:rFonts w:ascii="Arial" w:cs="Arial" w:eastAsia="Arial" w:hAnsi="Arial"/>
          <w:i/>
          <w:iCs/>
          <w:color w:val="546E7A"/>
          <w:sz w:val="24"/>
          <w:szCs w:val="24"/>
        </w:rPr>
        <w:t xml:space="preserve">Pre-Day TypeScript → Day 1 Setup → Day 7 CI/CD → Week 2 POC</w:t>
      </w:r>
    </w:p>
    <w:sectPr>
      <w:headerReference w:type="default" r:id="rId6"/>
      <w:footerReference w:type="default" r:id="rId7"/>
      <w:pgSz w:w="12240" w:h="15840" w:orient="portrait"/>
      <w:pgMar w:top="1200" w:right="120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976D2" w:sz="4" w:space="4"/>
      </w:pBdr>
      <w:jc w:val="right"/>
    </w:pPr>
    <w:r>
      <w:rPr>
        <w:rFonts w:ascii="Arial" w:cs="Arial" w:eastAsia="Arial" w:hAnsi="Arial"/>
        <w:i/>
        <w:iCs/>
        <w:color w:val="888888"/>
        <w:sz w:val="16"/>
        <w:szCs w:val="16"/>
      </w:rPr>
      <w:t xml:space="preserve">All links are clickable  •  Playwright + TypeScript Resource Guide  •  Neurealm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976D2" w:sz="4" w:space="4"/>
      </w:pBdr>
    </w:pPr>
    <w:r>
      <w:rPr>
        <w:rFonts w:ascii="Arial" w:cs="Arial" w:eastAsia="Arial" w:hAnsi="Arial"/>
        <w:b/>
        <w:bCs/>
        <w:color w:val="1976D2"/>
        <w:sz w:val="18"/>
        <w:szCs w:val="18"/>
      </w:rPr>
      <w:t xml:space="preserve">Playwright + TypeScript | Learning Resources — Abhay Soni | March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40" w:after="120"/>
      <w:outlineLvl w:val="0"/>
    </w:pPr>
    <w:rPr>
      <w:rFonts w:ascii="Arial" w:cs="Arial" w:eastAsia="Arial" w:hAnsi="Arial"/>
      <w:b/>
      <w:bCs/>
      <w:color w:val="0D2137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280" w:after="80"/>
      <w:outlineLvl w:val="1"/>
    </w:pPr>
    <w:rPr>
      <w:rFonts w:ascii="Arial" w:cs="Arial" w:eastAsia="Arial" w:hAnsi="Arial"/>
      <w:b/>
      <w:bCs/>
      <w:color w:val="1976D2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60"/>
      <w:outlineLvl w:val="2"/>
    </w:pPr>
    <w:rPr>
      <w:rFonts w:ascii="Arial" w:cs="Arial" w:eastAsia="Arial" w:hAnsi="Arial"/>
      <w:b/>
      <w:bCs/>
      <w:color w:val="004D40"/>
      <w:sz w:val="23"/>
      <w:szCs w:val="23"/>
    </w:rPr>
  </w:style>
  <w:style w:type="paragraph" w:styleId="Hyperlink">
    <w:name w:val="Hyperlink"/>
    <w:basedOn w:val="Normal"/>
    <w:rPr>
      <w:color w:val="1976D2"/>
      <w:u w:val="single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5ektgvmvyetiqw-zfmt9y" Type="http://schemas.openxmlformats.org/officeDocument/2006/relationships/hyperlink" Target="https://nodejs.org/en/download" TargetMode="External"/><Relationship Id="rIdvnvorjlhennzw92u26_ju" Type="http://schemas.openxmlformats.org/officeDocument/2006/relationships/hyperlink" Target="https://code.visualstudio.com/download" TargetMode="External"/><Relationship Id="rIdzkk66bk99_ptj3pntrr4x" Type="http://schemas.openxmlformats.org/officeDocument/2006/relationships/hyperlink" Target="https://marketplace.visualstudio.com/items?itemName=ms-playwright.playwright" TargetMode="External"/><Relationship Id="rIdigfuhisuxxrnr6nevmuoj" Type="http://schemas.openxmlformats.org/officeDocument/2006/relationships/hyperlink" Target="https://marketplace.visualstudio.com/items?itemName=GitHub.copilot" TargetMode="External"/><Relationship Id="rIdvtvcxmjdv1iypeca5qrrt" Type="http://schemas.openxmlformats.org/officeDocument/2006/relationships/hyperlink" Target="https://marketplace.visualstudio.com/items?itemName=GitHub.copilot-chat" TargetMode="External"/><Relationship Id="rIdpyf7t2aehb7ss2ernly17" Type="http://schemas.openxmlformats.org/officeDocument/2006/relationships/hyperlink" Target="https://playwright.dev/docs/intro" TargetMode="External"/><Relationship Id="rIdiwwc06yy_ytrvqk4os-gw" Type="http://schemas.openxmlformats.org/officeDocument/2006/relationships/hyperlink" Target="https://www.typescriptlang.org/play" TargetMode="External"/><Relationship Id="rId-a0aesuiuecyonvgh__n7" Type="http://schemas.openxmlformats.org/officeDocument/2006/relationships/hyperlink" Target="https://www.youtube.com/watch?v=ahCwqrYpIuM" TargetMode="External"/><Relationship Id="rIdajztuecsx6fgejengaiqc" Type="http://schemas.openxmlformats.org/officeDocument/2006/relationships/hyperlink" Target="https://www.youtube.com/watch?v=fBNz5xF-Kx4" TargetMode="External"/><Relationship Id="rIdlahcerkfiznbzugrxevey" Type="http://schemas.openxmlformats.org/officeDocument/2006/relationships/hyperlink" Target="https://www.youtube.com/watch?v=V_Kr9OSfDeU" TargetMode="External"/><Relationship Id="rIdq-mxzhj8wfkxl53sibc31" Type="http://schemas.openxmlformats.org/officeDocument/2006/relationships/hyperlink" Target="https://www.youtube.com/watch?v=zQnBQ4tB3ZA" TargetMode="External"/><Relationship Id="rId-4adgihpaznrepdhzwfrm" Type="http://schemas.openxmlformats.org/officeDocument/2006/relationships/hyperlink" Target="https://www.typescriptlang.org/docs/handbook/2/basic-types.html" TargetMode="External"/><Relationship Id="rIdokzrs0sqlosgwyr8krpun" Type="http://schemas.openxmlformats.org/officeDocument/2006/relationships/hyperlink" Target="https://www.typescriptlang.org/docs/handbook/typescript-in-5-minutes-oop.html" TargetMode="External"/><Relationship Id="rIdrxicfcp6bfi6qwsqunckr" Type="http://schemas.openxmlformats.org/officeDocument/2006/relationships/hyperlink" Target="https://developer.mozilla.org/en-US/docs/Learn/JavaScript/Asynchronous/Promises" TargetMode="External"/><Relationship Id="rIdrg_si_oi3srpf-pmpyypk" Type="http://schemas.openxmlformats.org/officeDocument/2006/relationships/hyperlink" Target="https://nodejs.org/docs/latest/api/" TargetMode="External"/><Relationship Id="rIdd8ijvvbym_e_8zmu6nkfa" Type="http://schemas.openxmlformats.org/officeDocument/2006/relationships/hyperlink" Target="https://typescript-exercises.github.io/" TargetMode="External"/><Relationship Id="rIdoacrtfcqqrbsvau7p4ipc" Type="http://schemas.openxmlformats.org/officeDocument/2006/relationships/hyperlink" Target="https://javascript.info/async-await" TargetMode="External"/><Relationship Id="rIdyobphxqycevlgquy_y-gw" Type="http://schemas.openxmlformats.org/officeDocument/2006/relationships/hyperlink" Target="https://www.youtube.com/watch?v=4_m3HsaNwOE&amp;list=PLhW3qG5bs-L9sJKoT1LC5grGT77sfW0Z8" TargetMode="External"/><Relationship Id="rId6h1qsfn6ovn1xqow-7mna" Type="http://schemas.openxmlformats.org/officeDocument/2006/relationships/hyperlink" Target="https://www.youtube.com/watch?v=wGr5rz8WGCE" TargetMode="External"/><Relationship Id="rIdph8wlfitcjuko6u3vosqh" Type="http://schemas.openxmlformats.org/officeDocument/2006/relationships/hyperlink" Target="https://www.youtube.com/watch?v=7oVCj3Y6SJo" TargetMode="External"/><Relationship Id="rIdkj1yy95ab3xugjjyijlm9" Type="http://schemas.openxmlformats.org/officeDocument/2006/relationships/hyperlink" Target="https://playwright.dev/docs/intro" TargetMode="External"/><Relationship Id="rId8gmph8lpara1m0th2ksam" Type="http://schemas.openxmlformats.org/officeDocument/2006/relationships/hyperlink" Target="https://playwright.dev/docs/test-configuration" TargetMode="External"/><Relationship Id="rId_x7qaqvtacp-reylc-pwu" Type="http://schemas.openxmlformats.org/officeDocument/2006/relationships/hyperlink" Target="https://playwright.dev/docs/writing-tests" TargetMode="External"/><Relationship Id="rIdc80emfw-pcko3yrywqk33" Type="http://schemas.openxmlformats.org/officeDocument/2006/relationships/hyperlink" Target="https://playwright.dev/docs/actionability" TargetMode="External"/><Relationship Id="rIdagsqaau7xvz9d9s9yx6am" Type="http://schemas.openxmlformats.org/officeDocument/2006/relationships/hyperlink" Target="https://playwright.dev/docs/running-tests" TargetMode="External"/><Relationship Id="rIdzelk9b4j_huk7vcv1dtzu" Type="http://schemas.openxmlformats.org/officeDocument/2006/relationships/hyperlink" Target="https://www.youtube.com/watch?v=6JWBkl_6FwE" TargetMode="External"/><Relationship Id="rIdtlch7nyeifh-qzaalyxgp" Type="http://schemas.openxmlformats.org/officeDocument/2006/relationships/hyperlink" Target="https://www.youtube.com/watch?v=7B2SzOjcCC0" TargetMode="External"/><Relationship Id="rIdoos7gdc2zaikz5emyabx3" Type="http://schemas.openxmlformats.org/officeDocument/2006/relationships/hyperlink" Target="https://www.youtube.com/watch?v=WvsLGZnHmzw" TargetMode="External"/><Relationship Id="rId3501g4dcfjhnhn74lf3w4" Type="http://schemas.openxmlformats.org/officeDocument/2006/relationships/hyperlink" Target="https://playwright.dev/docs/locators" TargetMode="External"/><Relationship Id="rIdc9c0eslwio9mofsfnp0mb" Type="http://schemas.openxmlformats.org/officeDocument/2006/relationships/hyperlink" Target="https://playwright.dev/docs/best-practices#use-user-facing-locators" TargetMode="External"/><Relationship Id="rIdjl48nsodwyqy2zro8_m3a" Type="http://schemas.openxmlformats.org/officeDocument/2006/relationships/hyperlink" Target="https://www.w3.org/TR/html-aria/#docconformance" TargetMode="External"/><Relationship Id="rIdf6_ncxa3wjlmkuplupbb0" Type="http://schemas.openxmlformats.org/officeDocument/2006/relationships/hyperlink" Target="https://playwright.dev/docs/locators#filtering-locators" TargetMode="External"/><Relationship Id="rIdn1r0cfzdx1ofjs7fuyasf" Type="http://schemas.openxmlformats.org/officeDocument/2006/relationships/hyperlink" Target="https://testing-library.com/docs/queries/about" TargetMode="External"/><Relationship Id="rIdpjbgf39mbqghzwb3yyfhr" Type="http://schemas.openxmlformats.org/officeDocument/2006/relationships/hyperlink" Target="https://www.saucedemo.com" TargetMode="External"/><Relationship Id="rIdkjzj0_kzphewpnmtaewv-" Type="http://schemas.openxmlformats.org/officeDocument/2006/relationships/hyperlink" Target="https://playwright.dev/docs/codegen#generate-locators" TargetMode="External"/><Relationship Id="rIdus1uzzpfeab5hjv8cf6pt" Type="http://schemas.openxmlformats.org/officeDocument/2006/relationships/hyperlink" Target="https://chromewebstore.google.com/detail/aria-devtools/dneemiigcbbgbdjlcdjjnianlikimpck" TargetMode="External"/><Relationship Id="rIddxsxdrxlx-mwj_smr3gbo" Type="http://schemas.openxmlformats.org/officeDocument/2006/relationships/hyperlink" Target="https://www.youtube.com/watch?v=ctBJ5VLNB4Q" TargetMode="External"/><Relationship Id="rIdbxosmy2jpu4ubzp2xhczo" Type="http://schemas.openxmlformats.org/officeDocument/2006/relationships/hyperlink" Target="https://www.youtube.com/watch?v=a2j0M2OqmNs" TargetMode="External"/><Relationship Id="rIdjbs6hbvjbsovqgmzkjmfr" Type="http://schemas.openxmlformats.org/officeDocument/2006/relationships/hyperlink" Target="https://www.youtube.com/watch?v=QbHNpgUCwdI" TargetMode="External"/><Relationship Id="rIddgwmx4glykz6im6eso-jo" Type="http://schemas.openxmlformats.org/officeDocument/2006/relationships/hyperlink" Target="https://playwright.dev/docs/test-assertions" TargetMode="External"/><Relationship Id="rIdkppz9d2zkcme25jn16rih" Type="http://schemas.openxmlformats.org/officeDocument/2006/relationships/hyperlink" Target="https://playwright.dev/docs/input" TargetMode="External"/><Relationship Id="rId_73blwmugu3aj36rf8qe5" Type="http://schemas.openxmlformats.org/officeDocument/2006/relationships/hyperlink" Target="https://playwright.dev/docs/dialogs" TargetMode="External"/><Relationship Id="rId6btnmztux8iabaoxtfwjd" Type="http://schemas.openxmlformats.org/officeDocument/2006/relationships/hyperlink" Target="https://playwright.dev/docs/pages" TargetMode="External"/><Relationship Id="rIdwniqb4m7omj0odsaqpe6m" Type="http://schemas.openxmlformats.org/officeDocument/2006/relationships/hyperlink" Target="https://playwright.dev/docs/frames" TargetMode="External"/><Relationship Id="rIdsrgb_mhzmym49wvpbutww" Type="http://schemas.openxmlformats.org/officeDocument/2006/relationships/hyperlink" Target="https://demoqa.com/automation-practice-form" TargetMode="External"/><Relationship Id="rIdykkgbb-amh9lkwe-friho" Type="http://schemas.openxmlformats.org/officeDocument/2006/relationships/hyperlink" Target="https://the-internet.herokuapp.com" TargetMode="External"/><Relationship Id="rIdkg_z-p7pwu6lrbcuwooek" Type="http://schemas.openxmlformats.org/officeDocument/2006/relationships/hyperlink" Target="http://uitestingplayground.com" TargetMode="External"/><Relationship Id="rIdmiiyf3ktfrl3maddyr56b" Type="http://schemas.openxmlformats.org/officeDocument/2006/relationships/hyperlink" Target="https://www.youtube.com/watch?v=pgr-fhOPCew" TargetMode="External"/><Relationship Id="rIdiye7abcg_zpmp-bnv_u1y" Type="http://schemas.openxmlformats.org/officeDocument/2006/relationships/hyperlink" Target="https://www.youtube.com/watch?v=9DyNrKTGBqo" TargetMode="External"/><Relationship Id="rIditif6gcupc1vu4cz-b6gi" Type="http://schemas.openxmlformats.org/officeDocument/2006/relationships/hyperlink" Target="https://www.youtube.com/watch?v=wawbt1cATsk" TargetMode="External"/><Relationship Id="rId4uixpqx3twq9ihe94av6k" Type="http://schemas.openxmlformats.org/officeDocument/2006/relationships/hyperlink" Target="https://playwright.dev/docs/pom" TargetMode="External"/><Relationship Id="rIdrvotyvrlszr-8nxq_bc9q" Type="http://schemas.openxmlformats.org/officeDocument/2006/relationships/hyperlink" Target="https://playwright.dev/docs/test-fixtures" TargetMode="External"/><Relationship Id="rIdccofroicuukyqjqh-93fc" Type="http://schemas.openxmlformats.org/officeDocument/2006/relationships/hyperlink" Target="https://playwright.dev/docs/api/class-test" TargetMode="External"/><Relationship Id="rIdhwgxmnxjaxpvatbvzgqyq" Type="http://schemas.openxmlformats.org/officeDocument/2006/relationships/hyperlink" Target="https://developer.mozilla.org/en-US/docs/Web/JavaScript/Reference/Classes" TargetMode="External"/><Relationship Id="rIdm97lbr4eikcbd9ty8xply" Type="http://schemas.openxmlformats.org/officeDocument/2006/relationships/hyperlink" Target="https://github.com/microsoft/playwright/tree/main/examples" TargetMode="External"/><Relationship Id="rIdlmnso95kv0bbbyt83inm1" Type="http://schemas.openxmlformats.org/officeDocument/2006/relationships/hyperlink" Target="https://playwright.dev/docs/pom" TargetMode="External"/><Relationship Id="rIdbpr5ay2hov3g749pl6i39" Type="http://schemas.openxmlformats.org/officeDocument/2006/relationships/hyperlink" Target="https://www.youtube.com/watch?v=ZP0TXNzKNpA" TargetMode="External"/><Relationship Id="rIdbkcyqynngxnw3q6rshdy_" Type="http://schemas.openxmlformats.org/officeDocument/2006/relationships/hyperlink" Target="https://www.youtube.com/watch?v=MSBErNKyWXc" TargetMode="External"/><Relationship Id="rIdcvjdru6o1esdpu2vnys1m" Type="http://schemas.openxmlformats.org/officeDocument/2006/relationships/hyperlink" Target="https://www.youtube.com/watch?v=OJkWXE8P0KA" TargetMode="External"/><Relationship Id="rIdzlbo1u2we7p2k2u77p_kd" Type="http://schemas.openxmlformats.org/officeDocument/2006/relationships/hyperlink" Target="https://www.youtube.com/watch?v=Oy8xtqoJGE0" TargetMode="External"/><Relationship Id="rIdpux57dgo6dmzdsyfyfizf" Type="http://schemas.openxmlformats.org/officeDocument/2006/relationships/hyperlink" Target="https://playwright.dev/docs/api-testing" TargetMode="External"/><Relationship Id="rIdvurwuiykvuufjb8hm0g0t" Type="http://schemas.openxmlformats.org/officeDocument/2006/relationships/hyperlink" Target="https://playwright.dev/docs/network" TargetMode="External"/><Relationship Id="rId7q5i2xkz_tqvzzoxq6h-q" Type="http://schemas.openxmlformats.org/officeDocument/2006/relationships/hyperlink" Target="https://playwright.dev/docs/auth" TargetMode="External"/><Relationship Id="rId6c7rprl_lgfy82lpbbb4c" Type="http://schemas.openxmlformats.org/officeDocument/2006/relationships/hyperlink" Target="https://playwright.dev/docs/test-global-setup-teardown" TargetMode="External"/><Relationship Id="rIdu9gxngcpnnbjx08ozfhcq" Type="http://schemas.openxmlformats.org/officeDocument/2006/relationships/hyperlink" Target="https://jsonplaceholder.typicode.com" TargetMode="External"/><Relationship Id="rId9fnob-_adwidah7iyitxn" Type="http://schemas.openxmlformats.org/officeDocument/2006/relationships/hyperlink" Target="https://reqres.in" TargetMode="External"/><Relationship Id="rId8hhq04i7w94fss5juzlx3" Type="http://schemas.openxmlformats.org/officeDocument/2006/relationships/hyperlink" Target="https://help.skytap.com/api-quick-start.html" TargetMode="External"/><Relationship Id="rIdcdlru9pcbx8f8fonuxdjh" Type="http://schemas.openxmlformats.org/officeDocument/2006/relationships/hyperlink" Target="https://help.skytap.com/API_Documentation.html" TargetMode="External"/><Relationship Id="rIdhwhz22wztlxottozlvl1p" Type="http://schemas.openxmlformats.org/officeDocument/2006/relationships/hyperlink" Target="https://www.postman.com/downloads/" TargetMode="External"/><Relationship Id="rId0i3-lycbqfr3oworvhgm_" Type="http://schemas.openxmlformats.org/officeDocument/2006/relationships/hyperlink" Target="https://www.youtube.com/watch?v=lfxjs--9ZQs" TargetMode="External"/><Relationship Id="rIddbg8nmyk3acjt5whf2mdn" Type="http://schemas.openxmlformats.org/officeDocument/2006/relationships/hyperlink" Target="https://www.youtube.com/watch?v=d0u6XhXknzU" TargetMode="External"/><Relationship Id="rId20-kaftdg0tqo4kdjw9w1" Type="http://schemas.openxmlformats.org/officeDocument/2006/relationships/hyperlink" Target="https://www.youtube.com/watch?v=5XI5MqQqEsU" TargetMode="External"/><Relationship Id="rIdnhd9-wvuoe4ryivcov-a4" Type="http://schemas.openxmlformats.org/officeDocument/2006/relationships/hyperlink" Target="https://www.youtube.com/watch?v=N-oBMx8KKik" TargetMode="External"/><Relationship Id="rIdv3wpqfdsr7frqkw5a3z6j" Type="http://schemas.openxmlformats.org/officeDocument/2006/relationships/hyperlink" Target="https://playwright.dev/docs/trace-viewer" TargetMode="External"/><Relationship Id="rIdkmvhra_evdvaedvqig4ap" Type="http://schemas.openxmlformats.org/officeDocument/2006/relationships/hyperlink" Target="https://playwright.dev/docs/codegen" TargetMode="External"/><Relationship Id="rIdaqmxc5mwjotboeqxq2ijg" Type="http://schemas.openxmlformats.org/officeDocument/2006/relationships/hyperlink" Target="https://playwright.dev/docs/debug" TargetMode="External"/><Relationship Id="rIdvvb6fsivv45tjkbzpxjgx" Type="http://schemas.openxmlformats.org/officeDocument/2006/relationships/hyperlink" Target="https://playwright.dev/docs/test-reporters#html-reporter" TargetMode="External"/><Relationship Id="rId3yi5ihmkuyume6evpg-bm" Type="http://schemas.openxmlformats.org/officeDocument/2006/relationships/hyperlink" Target="https://playwright.dev/docs/screenshots" TargetMode="External"/><Relationship Id="rIdl3mt-g0ow50mlrcikm1pn" Type="http://schemas.openxmlformats.org/officeDocument/2006/relationships/hyperlink" Target="https://www.youtube.com/watch?v=2JO1p3KCpGw" TargetMode="External"/><Relationship Id="rIdr_ht7kechbzhptydhgy7z" Type="http://schemas.openxmlformats.org/officeDocument/2006/relationships/hyperlink" Target="https://www.youtube.com/watch?v=6JqmJL8bPr8" TargetMode="External"/><Relationship Id="rIddjrifmfwsrbidjgbyfaz9" Type="http://schemas.openxmlformats.org/officeDocument/2006/relationships/hyperlink" Target="https://www.youtube.com/watch?v=R8_veQiYBjI" TargetMode="External"/><Relationship Id="rId0mrvdm5a0iuetequfvuyh" Type="http://schemas.openxmlformats.org/officeDocument/2006/relationships/hyperlink" Target="https://playwright.dev/docs/ci" TargetMode="External"/><Relationship Id="rIdf_ab9u0xfnrqk1efko9ua" Type="http://schemas.openxmlformats.org/officeDocument/2006/relationships/hyperlink" Target="https://playwright.dev/docs/test-parallel" TargetMode="External"/><Relationship Id="rId5bxertdhbv7y3aeq-y0q1" Type="http://schemas.openxmlformats.org/officeDocument/2006/relationships/hyperlink" Target="https://playwright.dev/docs/test-global-setup-teardown" TargetMode="External"/><Relationship Id="rIdr8r3wnzomarnjifsqboii" Type="http://schemas.openxmlformats.org/officeDocument/2006/relationships/hyperlink" Target="https://docs.github.com/en/actions" TargetMode="External"/><Relationship Id="rIdktcr5kzual6acpxqdkpw6" Type="http://schemas.openxmlformats.org/officeDocument/2006/relationships/hyperlink" Target="https://docs.github.com/en/copilot/using-github-copilot/using-github-copilot-in-the-command-line" TargetMode="External"/><Relationship Id="rIdpnh4weown66fqigl9w868" Type="http://schemas.openxmlformats.org/officeDocument/2006/relationships/hyperlink" Target="https://www.youtube.com/watch?v=yC6FbT3T8Sg" TargetMode="External"/><Relationship Id="rIdvxhsvnv9_3xta-cgd_zgc" Type="http://schemas.openxmlformats.org/officeDocument/2006/relationships/hyperlink" Target="https://www.youtube.com/watch?v=iqrq5mXdF2M" TargetMode="External"/><Relationship Id="rIdnr3vqckdz2dlam2o8fqvm" Type="http://schemas.openxmlformats.org/officeDocument/2006/relationships/hyperlink" Target="https://www.youtube.com/watch?v=1qs6QKk0DVc" TargetMode="External"/><Relationship Id="rIdsqhc-gevdbnuxkzslcmlj" Type="http://schemas.openxmlformats.org/officeDocument/2006/relationships/hyperlink" Target="https://docs.github.com/en/copilot/quickstart" TargetMode="External"/><Relationship Id="rIdf9tgro5qlznys4d4cbz5p" Type="http://schemas.openxmlformats.org/officeDocument/2006/relationships/hyperlink" Target="https://code.visualstudio.com/docs/copilot/setup" TargetMode="External"/><Relationship Id="rIdoxqghkirslo_prmktrxa4" Type="http://schemas.openxmlformats.org/officeDocument/2006/relationships/hyperlink" Target="https://docs.github.com/en/copilot/github-copilot-chat/using-github-copilot-chat-in-your-ide" TargetMode="External"/><Relationship Id="rIdjwvtai64faeme65aukjwi" Type="http://schemas.openxmlformats.org/officeDocument/2006/relationships/hyperlink" Target="https://gemini.google.com" TargetMode="External"/><Relationship Id="rIdwskczskhdq9si9smc_kjc" Type="http://schemas.openxmlformats.org/officeDocument/2006/relationships/hyperlink" Target="https://github.com/features/copilot" TargetMode="External"/><Relationship Id="rIdugprpxmggtvbxavufj87c" Type="http://schemas.openxmlformats.org/officeDocument/2006/relationships/hyperlink" Target="https://cloud.skytap.com" TargetMode="External"/><Relationship Id="rIdcgo8xqziy21erbeogfjdf" Type="http://schemas.openxmlformats.org/officeDocument/2006/relationships/hyperlink" Target="https://help.skytap.com/overview.html" TargetMode="External"/><Relationship Id="rIdg4uigcyw0ic9mrqo2opvg" Type="http://schemas.openxmlformats.org/officeDocument/2006/relationships/hyperlink" Target="https://help.skytap.com/creating-an-environment.html" TargetMode="External"/><Relationship Id="rIdms_yczug0jhqxllkl39wu" Type="http://schemas.openxmlformats.org/officeDocument/2006/relationships/hyperlink" Target="https://help.skytap.com/user-guide.html" TargetMode="External"/><Relationship Id="rIdgtsz0hz_blvvbunex_akn" Type="http://schemas.openxmlformats.org/officeDocument/2006/relationships/hyperlink" Target="https://help.skytap.com/api-quick-start.html" TargetMode="External"/><Relationship Id="rIdacqgwm74rrpuzsdv6pajp" Type="http://schemas.openxmlformats.org/officeDocument/2006/relationships/hyperlink" Target="https://help.skytap.com/API_Documentation.html" TargetMode="External"/><Relationship Id="rId9tm_ffyojhccs4wriyko4" Type="http://schemas.openxmlformats.org/officeDocument/2006/relationships/hyperlink" Target="https://help.skytap.com/API_v2_Documentation.html" TargetMode="External"/><Relationship Id="rIdci29yvm2stqcaj1ds9k2u" Type="http://schemas.openxmlformats.org/officeDocument/2006/relationships/hyperlink" Target="https://github.com/skytap/sample-api" TargetMode="External"/><Relationship Id="rIdfl3m77ahsvigmkya_e60a" Type="http://schemas.openxmlformats.org/officeDocument/2006/relationships/hyperlink" Target="https://playwright.dev/docs/intro" TargetMode="External"/><Relationship Id="rIdyzvwwnl71mke-yk4dmken" Type="http://schemas.openxmlformats.org/officeDocument/2006/relationships/hyperlink" Target="https://playwright.dev/docs/locators" TargetMode="External"/><Relationship Id="rIdveb4ugourrhw7pmxrpxh7" Type="http://schemas.openxmlformats.org/officeDocument/2006/relationships/hyperlink" Target="https://playwright.dev/docs/test-assertions" TargetMode="External"/><Relationship Id="rId8fm9rbgmcptrfstiewnbp" Type="http://schemas.openxmlformats.org/officeDocument/2006/relationships/hyperlink" Target="https://playwright.dev/docs/input" TargetMode="External"/><Relationship Id="rId01ygahpapqvrsuyvutnvp" Type="http://schemas.openxmlformats.org/officeDocument/2006/relationships/hyperlink" Target="https://playwright.dev/docs/pom" TargetMode="External"/><Relationship Id="rIdkcnrwjpvdirbl7ny4irod" Type="http://schemas.openxmlformats.org/officeDocument/2006/relationships/hyperlink" Target="https://playwright.dev/docs/test-fixtures" TargetMode="External"/><Relationship Id="rIdv_gkovmk5tgt6b9zpfnww" Type="http://schemas.openxmlformats.org/officeDocument/2006/relationships/hyperlink" Target="https://playwright.dev/docs/api-testing" TargetMode="External"/><Relationship Id="rIdm3cpdjaqu6m-hym5xpyp7" Type="http://schemas.openxmlformats.org/officeDocument/2006/relationships/hyperlink" Target="https://playwright.dev/docs/network" TargetMode="External"/><Relationship Id="rIdm8us5pmgbpiyu8c506ldr" Type="http://schemas.openxmlformats.org/officeDocument/2006/relationships/hyperlink" Target="https://playwright.dev/docs/auth" TargetMode="External"/><Relationship Id="rIdccfhwfryluw3von16z53l" Type="http://schemas.openxmlformats.org/officeDocument/2006/relationships/hyperlink" Target="https://playwright.dev/docs/trace-viewer" TargetMode="External"/><Relationship Id="rIdihi9s4mbosjuswib3m5t1" Type="http://schemas.openxmlformats.org/officeDocument/2006/relationships/hyperlink" Target="https://playwright.dev/docs/codegen" TargetMode="External"/><Relationship Id="rIdp0sjoxuhhxnazzvytzff9" Type="http://schemas.openxmlformats.org/officeDocument/2006/relationships/hyperlink" Target="https://playwright.dev/docs/ci" TargetMode="External"/><Relationship Id="rIdigueue_9jdrjsgpbnkuxz" Type="http://schemas.openxmlformats.org/officeDocument/2006/relationships/hyperlink" Target="https://playwright.dev/docs/test-parallel" TargetMode="External"/><Relationship Id="rIdn_ajlldy3qt7qxzwvq84a" Type="http://schemas.openxmlformats.org/officeDocument/2006/relationships/hyperlink" Target="https://playwright.dev/docs/best-practices" TargetMode="External"/><Relationship Id="rIdt1ssfq7uousfwssueuwk2" Type="http://schemas.openxmlformats.org/officeDocument/2006/relationships/hyperlink" Target="https://playwright.dev/docs/test-global-setup-teardown" TargetMode="External"/><Relationship Id="rIdcdwv8e0jex0hbscytcljh" Type="http://schemas.openxmlformats.org/officeDocument/2006/relationships/hyperlink" Target="https://playwright.dev/docs/dialogs" TargetMode="External"/><Relationship Id="rId327lpvcqvfwdtdse8jdng" Type="http://schemas.openxmlformats.org/officeDocument/2006/relationships/hyperlink" Target="https://playwright.dev/docs/pages" TargetMode="External"/><Relationship Id="rIdfytmq9i2fyniq4klw39l6" Type="http://schemas.openxmlformats.org/officeDocument/2006/relationships/hyperlink" Target="https://playwright.dev/docs/test-configuration" TargetMode="External"/><Relationship Id="rIdurqf3z3wnc_e7hbk7fhbw" Type="http://schemas.openxmlformats.org/officeDocument/2006/relationships/hyperlink" Target="https://www.youtube.com/watch?v=4_m3HsaNwOE&amp;list=PLhW3qG5bs-L9sJKoT1LC5grGT77sfW0Z8" TargetMode="External"/><Relationship Id="rIdbcv97qisl1o-mm8lrhtju" Type="http://schemas.openxmlformats.org/officeDocument/2006/relationships/hyperlink" Target="https://www.youtube.com/watch?v=WvsLGZnHmzw" TargetMode="External"/><Relationship Id="rId7mgcmjp8bpjtuzcwnekds" Type="http://schemas.openxmlformats.org/officeDocument/2006/relationships/hyperlink" Target="https://www.youtube.com/watch?v=ahCwqrYpIuM" TargetMode="External"/><Relationship Id="rIdbgcmmmryqyrkxik_ijnim" Type="http://schemas.openxmlformats.org/officeDocument/2006/relationships/hyperlink" Target="https://www.youtube.com/watch?v=V_Kr9OSfDeU" TargetMode="External"/><Relationship Id="rId9ez0bfsfg8hvxkjfmrb0e" Type="http://schemas.openxmlformats.org/officeDocument/2006/relationships/hyperlink" Target="https://www.youtube.com/watch?v=wGr5rz8WGCE" TargetMode="External"/><Relationship Id="rIdk18qt8e2ceg4ckunx1vby" Type="http://schemas.openxmlformats.org/officeDocument/2006/relationships/hyperlink" Target="https://www.youtube.com/watch?v=pgr-fhOPCew" TargetMode="External"/><Relationship Id="rIdfxv9gi0eq6y_--uwz_ims" Type="http://schemas.openxmlformats.org/officeDocument/2006/relationships/hyperlink" Target="https://www.youtube.com/watch?v=ZP0TXNzKNpA" TargetMode="External"/><Relationship Id="rId7d2wgwlblsga2tdqnqjac" Type="http://schemas.openxmlformats.org/officeDocument/2006/relationships/hyperlink" Target="https://www.youtube.com/watch?v=lfxjs--9ZQs" TargetMode="External"/><Relationship Id="rIdzyqbuwjzhatsj6tdnsrgl" Type="http://schemas.openxmlformats.org/officeDocument/2006/relationships/hyperlink" Target="https://www.youtube.com/watch?v=2JO1p3KCpGw" TargetMode="External"/><Relationship Id="rIdticbf-zsjjnxxqhnbvo8z" Type="http://schemas.openxmlformats.org/officeDocument/2006/relationships/hyperlink" Target="https://www.saucedemo.com" TargetMode="External"/><Relationship Id="rIdmsvrpodw5sii7oi6caadx" Type="http://schemas.openxmlformats.org/officeDocument/2006/relationships/hyperlink" Target="https://demoqa.com/automation-practice-form" TargetMode="External"/><Relationship Id="rIdrio90u7rd6vp55oeupre4" Type="http://schemas.openxmlformats.org/officeDocument/2006/relationships/hyperlink" Target="https://the-internet.herokuapp.com" TargetMode="External"/><Relationship Id="rIdobe9vzpbzwj03nu0732iv" Type="http://schemas.openxmlformats.org/officeDocument/2006/relationships/hyperlink" Target="https://jsonplaceholder.typicode.com" TargetMode="External"/><Relationship Id="rIdmx3cbjt_wpu54ynf5mbd_" Type="http://schemas.openxmlformats.org/officeDocument/2006/relationships/hyperlink" Target="https://www.postman.com/downloads/" TargetMode="External"/><Relationship Id="rIdk8dyo6krrcjwjzcljoqny" Type="http://schemas.openxmlformats.org/officeDocument/2006/relationships/hyperlink" Target="https://typescript-exercises.github.io/" TargetMode="External"/><Relationship Id="rIdeaphdcdpjsgjx30oso17u" Type="http://schemas.openxmlformats.org/officeDocument/2006/relationships/hyperlink" Target="https://www.typescriptlang.org/play" TargetMode="External"/><Relationship Id="rIdq-x6mngkx7bvdv11tibeo" Type="http://schemas.openxmlformats.org/officeDocument/2006/relationships/hyperlink" Target="https://nodejs.org/en/download" TargetMode="External"/><Relationship Id="rIdz2buiqrzxg6na5lgl05ix" Type="http://schemas.openxmlformats.org/officeDocument/2006/relationships/hyperlink" Target="https://code.visualstudio.com/download" TargetMode="External"/><Relationship Id="rId14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2026-03-30T09:18:58.755Z</dcterms:created>
  <dcterms:modified xsi:type="dcterms:W3CDTF">2026-03-30T09:18:58.756Z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