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76A7A" w14:textId="646666C5" w:rsidR="00971659" w:rsidRDefault="00D30C94" w:rsidP="00D30C94">
      <w:pPr>
        <w:jc w:val="center"/>
        <w:rPr>
          <w:rFonts w:ascii="Segoe UI" w:hAnsi="Segoe UI" w:cs="Segoe UI"/>
          <w:b/>
          <w:bCs/>
          <w:sz w:val="36"/>
          <w:szCs w:val="36"/>
          <w:u w:val="single"/>
        </w:rPr>
      </w:pPr>
      <w:r w:rsidRPr="00D30C94">
        <w:rPr>
          <w:rFonts w:ascii="Segoe UI" w:hAnsi="Segoe UI" w:cs="Segoe UI"/>
          <w:b/>
          <w:bCs/>
          <w:sz w:val="36"/>
          <w:szCs w:val="36"/>
          <w:u w:val="single"/>
        </w:rPr>
        <w:t>WhatsApp Chat Analysis</w:t>
      </w:r>
      <w:r>
        <w:rPr>
          <w:rFonts w:ascii="Segoe UI" w:hAnsi="Segoe UI" w:cs="Segoe UI"/>
          <w:b/>
          <w:bCs/>
          <w:sz w:val="36"/>
          <w:szCs w:val="36"/>
          <w:u w:val="single"/>
        </w:rPr>
        <w:t xml:space="preserve"> </w:t>
      </w:r>
    </w:p>
    <w:p w14:paraId="4D5A3461" w14:textId="77777777" w:rsidR="00D30C94" w:rsidRDefault="00D30C94" w:rsidP="00D30C94">
      <w:pPr>
        <w:rPr>
          <w:rFonts w:ascii="Segoe UI" w:hAnsi="Segoe UI" w:cs="Segoe UI"/>
          <w:b/>
          <w:bCs/>
          <w:sz w:val="36"/>
          <w:szCs w:val="36"/>
          <w:u w:val="single"/>
        </w:rPr>
      </w:pPr>
    </w:p>
    <w:p w14:paraId="263BECCF" w14:textId="066C27FF" w:rsidR="00D30C94" w:rsidRPr="00D30C94" w:rsidRDefault="00D30C94" w:rsidP="00D30C94">
      <w:pPr>
        <w:rPr>
          <w:rFonts w:ascii="Segoe UI" w:hAnsi="Segoe UI" w:cs="Segoe UI"/>
          <w:b/>
          <w:bCs/>
          <w:sz w:val="28"/>
          <w:szCs w:val="28"/>
          <w:u w:val="single"/>
        </w:rPr>
      </w:pPr>
      <w:r w:rsidRPr="00D30C94">
        <w:rPr>
          <w:rFonts w:ascii="Segoe UI" w:hAnsi="Segoe UI" w:cs="Segoe UI"/>
          <w:b/>
          <w:bCs/>
          <w:sz w:val="28"/>
          <w:szCs w:val="28"/>
          <w:u w:val="single"/>
        </w:rPr>
        <w:t xml:space="preserve">Use Cases(advantages): </w:t>
      </w:r>
    </w:p>
    <w:p w14:paraId="5E18AD7A" w14:textId="39FC4524" w:rsidR="00D30C94" w:rsidRPr="00D30C94" w:rsidRDefault="00D30C94" w:rsidP="00D30C94">
      <w:pPr>
        <w:rPr>
          <w:rFonts w:ascii="Segoe UI" w:hAnsi="Segoe UI" w:cs="Segoe UI"/>
          <w:b/>
          <w:bCs/>
          <w:sz w:val="28"/>
          <w:szCs w:val="28"/>
        </w:rPr>
      </w:pPr>
      <w:r w:rsidRPr="00D30C94">
        <w:rPr>
          <w:rFonts w:ascii="Segoe UI" w:hAnsi="Segoe UI" w:cs="Segoe UI"/>
          <w:color w:val="0D0D0D"/>
          <w:sz w:val="24"/>
          <w:szCs w:val="24"/>
          <w:shd w:val="clear" w:color="auto" w:fill="FFFFFF"/>
        </w:rPr>
        <w:t>WhatsApp group chat analyser tools can provide various valuable use cases for individuals, businesses, and communities</w:t>
      </w:r>
    </w:p>
    <w:p w14:paraId="05095D3E" w14:textId="77777777" w:rsidR="00D30C94" w:rsidRDefault="00D30C94" w:rsidP="00D30C94">
      <w:pPr>
        <w:rPr>
          <w:rFonts w:ascii="Segoe UI" w:hAnsi="Segoe UI" w:cs="Segoe UI"/>
          <w:b/>
          <w:bCs/>
          <w:sz w:val="24"/>
          <w:szCs w:val="24"/>
          <w:u w:val="single"/>
        </w:rPr>
      </w:pPr>
      <w:r w:rsidRPr="00D30C94">
        <w:rPr>
          <w:rFonts w:ascii="Segoe UI" w:hAnsi="Segoe UI" w:cs="Segoe UI"/>
          <w:b/>
          <w:bCs/>
          <w:sz w:val="24"/>
          <w:szCs w:val="24"/>
        </w:rPr>
        <w:t>1.</w:t>
      </w:r>
      <w:r w:rsidRPr="00D30C94">
        <w:rPr>
          <w:rFonts w:ascii="Segoe UI" w:hAnsi="Segoe UI" w:cs="Segoe UI"/>
          <w:b/>
          <w:bCs/>
          <w:sz w:val="24"/>
          <w:szCs w:val="24"/>
          <w:u w:val="single"/>
        </w:rPr>
        <w:t>Group Engagement Analysis:</w:t>
      </w:r>
    </w:p>
    <w:p w14:paraId="7415A757" w14:textId="534AB3F7" w:rsidR="00D30C94" w:rsidRPr="00D30C94" w:rsidRDefault="00D30C94" w:rsidP="00D30C94">
      <w:pPr>
        <w:rPr>
          <w:rFonts w:ascii="Segoe UI" w:hAnsi="Segoe UI" w:cs="Segoe UI"/>
          <w:sz w:val="24"/>
          <w:szCs w:val="24"/>
        </w:rPr>
      </w:pPr>
      <w:r w:rsidRPr="00D30C94">
        <w:rPr>
          <w:rFonts w:ascii="Segoe UI" w:hAnsi="Segoe UI" w:cs="Segoe UI"/>
          <w:sz w:val="24"/>
          <w:szCs w:val="24"/>
        </w:rPr>
        <w:t xml:space="preserve">Analyzing WhatsApp group chat logs can help </w:t>
      </w:r>
      <w:r w:rsidRPr="00D30C94">
        <w:rPr>
          <w:rFonts w:ascii="Segoe UI" w:hAnsi="Segoe UI" w:cs="Segoe UI"/>
          <w:sz w:val="24"/>
          <w:szCs w:val="24"/>
          <w:highlight w:val="yellow"/>
        </w:rPr>
        <w:t>administrators or members understand the level of engagement within the group</w:t>
      </w:r>
      <w:r w:rsidRPr="00D30C94">
        <w:rPr>
          <w:rFonts w:ascii="Segoe UI" w:hAnsi="Segoe UI" w:cs="Segoe UI"/>
          <w:sz w:val="24"/>
          <w:szCs w:val="24"/>
        </w:rPr>
        <w:t>. By tracking metrics such as message frequency, active members, and participation rates, users can gain insights into the group's dynamics and identify opportunities to encourage more active participation.</w:t>
      </w:r>
    </w:p>
    <w:p w14:paraId="05FE833C" w14:textId="77777777" w:rsidR="00D30C94" w:rsidRDefault="00D30C94" w:rsidP="00D30C94">
      <w:pPr>
        <w:rPr>
          <w:rFonts w:ascii="Segoe UI" w:hAnsi="Segoe UI" w:cs="Segoe UI"/>
          <w:b/>
          <w:bCs/>
          <w:sz w:val="24"/>
          <w:szCs w:val="24"/>
        </w:rPr>
      </w:pPr>
      <w:r w:rsidRPr="00D30C94">
        <w:rPr>
          <w:rFonts w:ascii="Segoe UI" w:hAnsi="Segoe UI" w:cs="Segoe UI"/>
          <w:b/>
          <w:bCs/>
          <w:sz w:val="24"/>
          <w:szCs w:val="24"/>
        </w:rPr>
        <w:t>2.</w:t>
      </w:r>
      <w:r w:rsidRPr="00D30C94">
        <w:rPr>
          <w:rFonts w:ascii="Segoe UI" w:hAnsi="Segoe UI" w:cs="Segoe UI"/>
          <w:b/>
          <w:bCs/>
          <w:sz w:val="24"/>
          <w:szCs w:val="24"/>
          <w:u w:val="single"/>
        </w:rPr>
        <w:t>Topic Detection and Trend Analysis</w:t>
      </w:r>
      <w:r w:rsidRPr="00D30C94">
        <w:rPr>
          <w:rFonts w:ascii="Segoe UI" w:hAnsi="Segoe UI" w:cs="Segoe UI"/>
          <w:b/>
          <w:bCs/>
          <w:sz w:val="24"/>
          <w:szCs w:val="24"/>
        </w:rPr>
        <w:t>:</w:t>
      </w:r>
    </w:p>
    <w:p w14:paraId="7DC1B687" w14:textId="70B25F4A" w:rsidR="00D30C94" w:rsidRPr="00D30C94" w:rsidRDefault="00D30C94" w:rsidP="00D30C94">
      <w:pPr>
        <w:rPr>
          <w:rFonts w:ascii="Segoe UI" w:hAnsi="Segoe UI" w:cs="Segoe UI"/>
          <w:b/>
          <w:bCs/>
          <w:sz w:val="24"/>
          <w:szCs w:val="24"/>
        </w:rPr>
      </w:pPr>
      <w:r w:rsidRPr="00D30C94">
        <w:rPr>
          <w:rFonts w:ascii="Segoe UI" w:hAnsi="Segoe UI" w:cs="Segoe UI"/>
          <w:sz w:val="24"/>
          <w:szCs w:val="24"/>
        </w:rPr>
        <w:t xml:space="preserve"> Group chat analysers can identify recurring topics and trends discussed within the group. By analysing chat content and keywords, users can track popular discussion topics, identify emerging trends, and understand the interests and preferences of group members. This information can be </w:t>
      </w:r>
      <w:r w:rsidRPr="00D30C94">
        <w:rPr>
          <w:rFonts w:ascii="Segoe UI" w:hAnsi="Segoe UI" w:cs="Segoe UI"/>
          <w:b/>
          <w:bCs/>
          <w:sz w:val="24"/>
          <w:szCs w:val="24"/>
          <w:highlight w:val="yellow"/>
        </w:rPr>
        <w:t>valuable for content creation, event planning, or product development.</w:t>
      </w:r>
    </w:p>
    <w:p w14:paraId="5675650C" w14:textId="77777777" w:rsidR="00D30C94" w:rsidRDefault="00D30C94" w:rsidP="00D30C94">
      <w:pPr>
        <w:rPr>
          <w:rFonts w:ascii="Segoe UI" w:hAnsi="Segoe UI" w:cs="Segoe UI"/>
          <w:sz w:val="24"/>
          <w:szCs w:val="24"/>
        </w:rPr>
      </w:pPr>
      <w:r w:rsidRPr="00D30C94">
        <w:rPr>
          <w:rFonts w:ascii="Segoe UI" w:hAnsi="Segoe UI" w:cs="Segoe UI"/>
          <w:b/>
          <w:bCs/>
          <w:sz w:val="24"/>
          <w:szCs w:val="24"/>
        </w:rPr>
        <w:t>3.</w:t>
      </w:r>
      <w:r w:rsidRPr="00D30C94">
        <w:rPr>
          <w:rFonts w:ascii="Segoe UI" w:hAnsi="Segoe UI" w:cs="Segoe UI"/>
          <w:b/>
          <w:bCs/>
          <w:sz w:val="24"/>
          <w:szCs w:val="24"/>
          <w:u w:val="single"/>
        </w:rPr>
        <w:t>Sentiment Analysis and Feedback Collection:</w:t>
      </w:r>
      <w:r w:rsidRPr="00D30C94">
        <w:rPr>
          <w:rFonts w:ascii="Segoe UI" w:hAnsi="Segoe UI" w:cs="Segoe UI"/>
          <w:sz w:val="24"/>
          <w:szCs w:val="24"/>
        </w:rPr>
        <w:t xml:space="preserve"> </w:t>
      </w:r>
    </w:p>
    <w:p w14:paraId="0B84580D" w14:textId="7F98BBA4" w:rsidR="00D30C94" w:rsidRPr="00D30C94" w:rsidRDefault="00D30C94" w:rsidP="00D30C94">
      <w:pPr>
        <w:rPr>
          <w:rFonts w:ascii="Segoe UI" w:hAnsi="Segoe UI" w:cs="Segoe UI"/>
          <w:sz w:val="24"/>
          <w:szCs w:val="24"/>
        </w:rPr>
      </w:pPr>
      <w:r w:rsidRPr="00D30C94">
        <w:rPr>
          <w:rFonts w:ascii="Segoe UI" w:hAnsi="Segoe UI" w:cs="Segoe UI"/>
          <w:sz w:val="24"/>
          <w:szCs w:val="24"/>
          <w:highlight w:val="yellow"/>
        </w:rPr>
        <w:t>Businesses or organizations</w:t>
      </w:r>
      <w:r w:rsidRPr="00D30C94">
        <w:rPr>
          <w:rFonts w:ascii="Segoe UI" w:hAnsi="Segoe UI" w:cs="Segoe UI"/>
          <w:sz w:val="24"/>
          <w:szCs w:val="24"/>
        </w:rPr>
        <w:t xml:space="preserve"> can use group chat analysers </w:t>
      </w:r>
      <w:r w:rsidRPr="00D30C94">
        <w:rPr>
          <w:rFonts w:ascii="Segoe UI" w:hAnsi="Segoe UI" w:cs="Segoe UI"/>
          <w:sz w:val="24"/>
          <w:szCs w:val="24"/>
          <w:highlight w:val="yellow"/>
        </w:rPr>
        <w:t>to gather feedback and sentiment from customers or members</w:t>
      </w:r>
      <w:r w:rsidRPr="00D30C94">
        <w:rPr>
          <w:rFonts w:ascii="Segoe UI" w:hAnsi="Segoe UI" w:cs="Segoe UI"/>
          <w:sz w:val="24"/>
          <w:szCs w:val="24"/>
        </w:rPr>
        <w:t xml:space="preserve">. By analyzing chat content and sentiment, users can assess the overall satisfaction levels, identify areas for improvement, and address concerns raised by group members. This </w:t>
      </w:r>
      <w:r w:rsidRPr="001F6ACF">
        <w:rPr>
          <w:rFonts w:ascii="Segoe UI" w:hAnsi="Segoe UI" w:cs="Segoe UI"/>
          <w:sz w:val="24"/>
          <w:szCs w:val="24"/>
          <w:highlight w:val="cyan"/>
        </w:rPr>
        <w:t>feedback can be used to enhance products, services, or community experiences.</w:t>
      </w:r>
    </w:p>
    <w:p w14:paraId="3E8D1788" w14:textId="77777777" w:rsidR="00D30C94" w:rsidRDefault="00D30C94" w:rsidP="00D30C94">
      <w:pPr>
        <w:rPr>
          <w:rFonts w:ascii="Segoe UI" w:hAnsi="Segoe UI" w:cs="Segoe UI"/>
          <w:b/>
          <w:bCs/>
          <w:sz w:val="24"/>
          <w:szCs w:val="24"/>
          <w:u w:val="single"/>
        </w:rPr>
      </w:pPr>
      <w:r w:rsidRPr="00D30C94">
        <w:rPr>
          <w:rFonts w:ascii="Segoe UI" w:hAnsi="Segoe UI" w:cs="Segoe UI"/>
          <w:b/>
          <w:bCs/>
          <w:sz w:val="24"/>
          <w:szCs w:val="24"/>
        </w:rPr>
        <w:t>4</w:t>
      </w:r>
      <w:r w:rsidRPr="00D30C94">
        <w:rPr>
          <w:rFonts w:ascii="Segoe UI" w:hAnsi="Segoe UI" w:cs="Segoe UI"/>
          <w:b/>
          <w:bCs/>
          <w:sz w:val="24"/>
          <w:szCs w:val="24"/>
          <w:u w:val="single"/>
        </w:rPr>
        <w:t>.Community Moderation and Content Monitoring:</w:t>
      </w:r>
    </w:p>
    <w:p w14:paraId="6F3299B3" w14:textId="7A1740C4" w:rsidR="00D30C94" w:rsidRDefault="00D30C94" w:rsidP="00D30C94">
      <w:pPr>
        <w:rPr>
          <w:rFonts w:ascii="Segoe UI" w:hAnsi="Segoe UI" w:cs="Segoe UI"/>
          <w:sz w:val="24"/>
          <w:szCs w:val="24"/>
        </w:rPr>
      </w:pPr>
      <w:r w:rsidRPr="00D30C94">
        <w:rPr>
          <w:rFonts w:ascii="Segoe UI" w:hAnsi="Segoe UI" w:cs="Segoe UI"/>
          <w:sz w:val="24"/>
          <w:szCs w:val="24"/>
        </w:rPr>
        <w:t xml:space="preserve">Community administrators can use group chat analysers to monitor conversations and enforce community guidelines. </w:t>
      </w:r>
      <w:r w:rsidRPr="001F6ACF">
        <w:rPr>
          <w:rFonts w:ascii="Segoe UI" w:hAnsi="Segoe UI" w:cs="Segoe UI"/>
          <w:sz w:val="24"/>
          <w:szCs w:val="24"/>
          <w:highlight w:val="cyan"/>
        </w:rPr>
        <w:t>By analyzing chat content for inappropriate language, spam, or abusive behaviour, administrators can take proactive measures to maintain a positive and respectful environment within the group</w:t>
      </w:r>
      <w:r w:rsidRPr="00D30C94">
        <w:rPr>
          <w:rFonts w:ascii="Segoe UI" w:hAnsi="Segoe UI" w:cs="Segoe UI"/>
          <w:sz w:val="24"/>
          <w:szCs w:val="24"/>
        </w:rPr>
        <w:t>. This can help foster a sense of safety and belonging among group members.</w:t>
      </w:r>
    </w:p>
    <w:p w14:paraId="7A314EEF" w14:textId="77777777" w:rsidR="001F6ACF" w:rsidRDefault="001F6ACF" w:rsidP="00D30C94">
      <w:pPr>
        <w:rPr>
          <w:rFonts w:ascii="Segoe UI" w:hAnsi="Segoe UI" w:cs="Segoe UI"/>
          <w:sz w:val="24"/>
          <w:szCs w:val="24"/>
        </w:rPr>
      </w:pPr>
    </w:p>
    <w:p w14:paraId="443E4E31" w14:textId="77777777" w:rsidR="001F6ACF" w:rsidRDefault="001F6ACF" w:rsidP="00D30C94">
      <w:pPr>
        <w:rPr>
          <w:rFonts w:ascii="Segoe UI" w:hAnsi="Segoe UI" w:cs="Segoe UI"/>
          <w:sz w:val="24"/>
          <w:szCs w:val="24"/>
        </w:rPr>
      </w:pPr>
    </w:p>
    <w:p w14:paraId="3972F708" w14:textId="77777777" w:rsidR="001F6ACF" w:rsidRPr="00D30C94" w:rsidRDefault="001F6ACF" w:rsidP="00D30C94">
      <w:pPr>
        <w:rPr>
          <w:rFonts w:ascii="Segoe UI" w:hAnsi="Segoe UI" w:cs="Segoe UI"/>
          <w:sz w:val="24"/>
          <w:szCs w:val="24"/>
        </w:rPr>
      </w:pPr>
    </w:p>
    <w:p w14:paraId="033F63F6" w14:textId="56ADA7F3" w:rsidR="00D30C94" w:rsidRPr="00D30C94" w:rsidRDefault="00D30C94" w:rsidP="00D30C94">
      <w:pPr>
        <w:rPr>
          <w:rFonts w:ascii="Segoe UI" w:hAnsi="Segoe UI" w:cs="Segoe UI"/>
          <w:sz w:val="24"/>
          <w:szCs w:val="24"/>
        </w:rPr>
      </w:pPr>
      <w:r w:rsidRPr="00D30C94">
        <w:rPr>
          <w:rFonts w:ascii="Segoe UI" w:hAnsi="Segoe UI" w:cs="Segoe UI"/>
          <w:b/>
          <w:bCs/>
          <w:sz w:val="24"/>
          <w:szCs w:val="24"/>
        </w:rPr>
        <w:lastRenderedPageBreak/>
        <w:t>5.</w:t>
      </w:r>
      <w:r w:rsidRPr="00D30C94">
        <w:rPr>
          <w:rFonts w:ascii="Segoe UI" w:hAnsi="Segoe UI" w:cs="Segoe UI"/>
          <w:b/>
          <w:bCs/>
          <w:sz w:val="24"/>
          <w:szCs w:val="24"/>
          <w:u w:val="single"/>
        </w:rPr>
        <w:t>Event Planning and Coordination:</w:t>
      </w:r>
      <w:r w:rsidRPr="00D30C94">
        <w:rPr>
          <w:rFonts w:ascii="Segoe UI" w:hAnsi="Segoe UI" w:cs="Segoe UI"/>
          <w:sz w:val="24"/>
          <w:szCs w:val="24"/>
        </w:rPr>
        <w:t xml:space="preserve"> Group chat analysers can facilitate event planning and coordination within WhatsApp groups. By analyzing chat logs for event-related discussions, tasks, and deadlines, users can organize logistics, assign responsibilities, and track progress. This can streamline the event planning process and ensure that all members are informed and aligned.</w:t>
      </w:r>
    </w:p>
    <w:p w14:paraId="786CA595" w14:textId="77777777" w:rsidR="00D30C94" w:rsidRDefault="00D30C94" w:rsidP="00D30C94">
      <w:pPr>
        <w:rPr>
          <w:rFonts w:ascii="Segoe UI" w:hAnsi="Segoe UI" w:cs="Segoe UI"/>
          <w:sz w:val="24"/>
          <w:szCs w:val="24"/>
        </w:rPr>
      </w:pPr>
      <w:r w:rsidRPr="00D30C94">
        <w:rPr>
          <w:rFonts w:ascii="Segoe UI" w:hAnsi="Segoe UI" w:cs="Segoe UI"/>
          <w:b/>
          <w:bCs/>
          <w:sz w:val="24"/>
          <w:szCs w:val="24"/>
        </w:rPr>
        <w:t>6</w:t>
      </w:r>
      <w:r w:rsidRPr="00D30C94">
        <w:rPr>
          <w:rFonts w:ascii="Segoe UI" w:hAnsi="Segoe UI" w:cs="Segoe UI"/>
          <w:b/>
          <w:bCs/>
          <w:sz w:val="24"/>
          <w:szCs w:val="24"/>
          <w:u w:val="single"/>
        </w:rPr>
        <w:t>.Knowledge Sharing and Collaboration</w:t>
      </w:r>
      <w:r w:rsidRPr="00D30C94">
        <w:rPr>
          <w:rFonts w:ascii="Segoe UI" w:hAnsi="Segoe UI" w:cs="Segoe UI"/>
          <w:b/>
          <w:bCs/>
          <w:sz w:val="24"/>
          <w:szCs w:val="24"/>
        </w:rPr>
        <w:t>:</w:t>
      </w:r>
      <w:r w:rsidRPr="00D30C94">
        <w:rPr>
          <w:rFonts w:ascii="Segoe UI" w:hAnsi="Segoe UI" w:cs="Segoe UI"/>
          <w:sz w:val="24"/>
          <w:szCs w:val="24"/>
        </w:rPr>
        <w:t xml:space="preserve"> </w:t>
      </w:r>
    </w:p>
    <w:p w14:paraId="31EA98A1" w14:textId="0C8C2B7A" w:rsidR="00D30C94" w:rsidRPr="00D30C94" w:rsidRDefault="00D30C94" w:rsidP="00D30C94">
      <w:pPr>
        <w:rPr>
          <w:rFonts w:ascii="Segoe UI" w:hAnsi="Segoe UI" w:cs="Segoe UI"/>
          <w:sz w:val="24"/>
          <w:szCs w:val="24"/>
        </w:rPr>
      </w:pPr>
      <w:r w:rsidRPr="00D30C94">
        <w:rPr>
          <w:rFonts w:ascii="Segoe UI" w:hAnsi="Segoe UI" w:cs="Segoe UI"/>
          <w:sz w:val="24"/>
          <w:szCs w:val="24"/>
        </w:rPr>
        <w:t>Work or study groups can use chat analysers to facilitate knowledge sharing and collaboration. By analyzing chat content for shared resources, links, and expertise, group members can access valuable information, exchange ideas, and collaborate on projects more effectively. This can enhance productivity and teamwork within the group.</w:t>
      </w:r>
    </w:p>
    <w:p w14:paraId="116BADF4" w14:textId="77777777" w:rsidR="00D30C94" w:rsidRDefault="00D30C94" w:rsidP="00D30C94">
      <w:pPr>
        <w:rPr>
          <w:rFonts w:ascii="Segoe UI" w:hAnsi="Segoe UI" w:cs="Segoe UI"/>
          <w:b/>
          <w:bCs/>
          <w:sz w:val="24"/>
          <w:szCs w:val="24"/>
          <w:u w:val="single"/>
        </w:rPr>
      </w:pPr>
      <w:r w:rsidRPr="00D30C94">
        <w:rPr>
          <w:rFonts w:ascii="Segoe UI" w:hAnsi="Segoe UI" w:cs="Segoe UI"/>
          <w:b/>
          <w:bCs/>
          <w:sz w:val="24"/>
          <w:szCs w:val="24"/>
          <w:u w:val="single"/>
        </w:rPr>
        <w:t>7.Performance Evaluation and Recognition:</w:t>
      </w:r>
    </w:p>
    <w:p w14:paraId="0FEE1E2D" w14:textId="6AFD2548" w:rsidR="00D30C94" w:rsidRPr="00D30C94" w:rsidRDefault="00D30C94" w:rsidP="00D30C94">
      <w:pPr>
        <w:rPr>
          <w:rFonts w:ascii="Segoe UI" w:hAnsi="Segoe UI" w:cs="Segoe UI"/>
          <w:sz w:val="24"/>
          <w:szCs w:val="24"/>
        </w:rPr>
      </w:pPr>
      <w:r w:rsidRPr="00D30C94">
        <w:rPr>
          <w:rFonts w:ascii="Segoe UI" w:hAnsi="Segoe UI" w:cs="Segoe UI"/>
          <w:sz w:val="24"/>
          <w:szCs w:val="24"/>
        </w:rPr>
        <w:t>Group administrators or leaders can use chat analysers to evaluate individual contributions and recognize top performers within the group. By analyzing chat activity, participation levels, and contributions, administrators can identify and reward members who demonstrate initiative, leadership, or valuable expertise. This can encourage continued engagement and motivation among group members.</w:t>
      </w:r>
    </w:p>
    <w:p w14:paraId="0A527E9A" w14:textId="77777777" w:rsidR="00D30C94" w:rsidRPr="00D30C94" w:rsidRDefault="00D30C94" w:rsidP="00D30C94">
      <w:pPr>
        <w:rPr>
          <w:rFonts w:ascii="Segoe UI" w:hAnsi="Segoe UI" w:cs="Segoe UI"/>
          <w:b/>
          <w:bCs/>
          <w:sz w:val="24"/>
          <w:szCs w:val="24"/>
          <w:u w:val="single"/>
        </w:rPr>
      </w:pPr>
      <w:r w:rsidRPr="00D30C94">
        <w:rPr>
          <w:rFonts w:ascii="Segoe UI" w:hAnsi="Segoe UI" w:cs="Segoe UI"/>
          <w:b/>
          <w:bCs/>
          <w:sz w:val="24"/>
          <w:szCs w:val="24"/>
        </w:rPr>
        <w:t>8.</w:t>
      </w:r>
      <w:r w:rsidRPr="00D30C94">
        <w:rPr>
          <w:rFonts w:ascii="Segoe UI" w:hAnsi="Segoe UI" w:cs="Segoe UI"/>
          <w:b/>
          <w:bCs/>
          <w:sz w:val="24"/>
          <w:szCs w:val="24"/>
          <w:u w:val="single"/>
        </w:rPr>
        <w:t xml:space="preserve">Data-driven Decision Making: </w:t>
      </w:r>
    </w:p>
    <w:p w14:paraId="0872654E" w14:textId="77777777" w:rsidR="00D95722" w:rsidRDefault="00D30C94" w:rsidP="00D30C94">
      <w:pPr>
        <w:rPr>
          <w:rFonts w:ascii="Segoe UI" w:hAnsi="Segoe UI" w:cs="Segoe UI"/>
          <w:sz w:val="24"/>
          <w:szCs w:val="24"/>
        </w:rPr>
      </w:pPr>
      <w:r w:rsidRPr="00D30C94">
        <w:rPr>
          <w:rFonts w:ascii="Segoe UI" w:hAnsi="Segoe UI" w:cs="Segoe UI"/>
          <w:sz w:val="24"/>
          <w:szCs w:val="24"/>
        </w:rPr>
        <w:t xml:space="preserve">Group chat analysers can provide </w:t>
      </w:r>
      <w:r w:rsidRPr="001F6ACF">
        <w:rPr>
          <w:rFonts w:ascii="Segoe UI" w:hAnsi="Segoe UI" w:cs="Segoe UI"/>
          <w:sz w:val="24"/>
          <w:szCs w:val="24"/>
          <w:highlight w:val="cyan"/>
        </w:rPr>
        <w:t>valuable data insights</w:t>
      </w:r>
      <w:r w:rsidRPr="00D30C94">
        <w:rPr>
          <w:rFonts w:ascii="Segoe UI" w:hAnsi="Segoe UI" w:cs="Segoe UI"/>
          <w:sz w:val="24"/>
          <w:szCs w:val="24"/>
        </w:rPr>
        <w:t xml:space="preserve"> to support </w:t>
      </w:r>
      <w:r w:rsidRPr="001F6ACF">
        <w:rPr>
          <w:rFonts w:ascii="Segoe UI" w:hAnsi="Segoe UI" w:cs="Segoe UI"/>
          <w:sz w:val="24"/>
          <w:szCs w:val="24"/>
          <w:highlight w:val="cyan"/>
        </w:rPr>
        <w:t>decision-making</w:t>
      </w:r>
      <w:r w:rsidRPr="00D30C94">
        <w:rPr>
          <w:rFonts w:ascii="Segoe UI" w:hAnsi="Segoe UI" w:cs="Segoe UI"/>
          <w:sz w:val="24"/>
          <w:szCs w:val="24"/>
        </w:rPr>
        <w:t xml:space="preserve"> processes. By </w:t>
      </w:r>
      <w:r w:rsidRPr="001F6ACF">
        <w:rPr>
          <w:rFonts w:ascii="Segoe UI" w:hAnsi="Segoe UI" w:cs="Segoe UI"/>
          <w:sz w:val="24"/>
          <w:szCs w:val="24"/>
          <w:highlight w:val="cyan"/>
        </w:rPr>
        <w:t>analyzing chat metrics and trends</w:t>
      </w:r>
      <w:r w:rsidRPr="00D30C94">
        <w:rPr>
          <w:rFonts w:ascii="Segoe UI" w:hAnsi="Segoe UI" w:cs="Segoe UI"/>
          <w:sz w:val="24"/>
          <w:szCs w:val="24"/>
        </w:rPr>
        <w:t xml:space="preserve">, users can identify patterns, make informed decisions, and track the impact of interventions or initiatives over time. This data-driven approach can help </w:t>
      </w:r>
      <w:r w:rsidRPr="001F6ACF">
        <w:rPr>
          <w:rFonts w:ascii="Segoe UI" w:hAnsi="Segoe UI" w:cs="Segoe UI"/>
          <w:sz w:val="24"/>
          <w:szCs w:val="24"/>
          <w:highlight w:val="cyan"/>
        </w:rPr>
        <w:t>optimize group management strategies and improve overall group performance.</w:t>
      </w:r>
      <w:r>
        <w:rPr>
          <w:rFonts w:ascii="Segoe UI" w:hAnsi="Segoe UI" w:cs="Segoe UI"/>
          <w:sz w:val="24"/>
          <w:szCs w:val="24"/>
        </w:rPr>
        <w:br/>
      </w:r>
    </w:p>
    <w:p w14:paraId="05A9063D" w14:textId="71247459" w:rsidR="00D30C94" w:rsidRDefault="00D95722" w:rsidP="00D30C94">
      <w:pPr>
        <w:rPr>
          <w:rFonts w:ascii="Segoe UI" w:hAnsi="Segoe UI" w:cs="Segoe UI"/>
          <w:sz w:val="28"/>
          <w:szCs w:val="28"/>
        </w:rPr>
      </w:pPr>
      <w:r w:rsidRPr="00D95722">
        <w:rPr>
          <w:rStyle w:val="Strong"/>
          <w:rFonts w:ascii="Segoe UI" w:hAnsi="Segoe UI" w:cs="Segoe UI"/>
          <w:color w:val="0D0D0D"/>
          <w:sz w:val="24"/>
          <w:szCs w:val="24"/>
          <w:bdr w:val="single" w:sz="2" w:space="0" w:color="E3E3E3" w:frame="1"/>
          <w:shd w:val="clear" w:color="auto" w:fill="FFFFFF"/>
        </w:rPr>
        <w:t>Employee Performance Evaluation</w:t>
      </w:r>
      <w:r w:rsidRPr="00D95722">
        <w:rPr>
          <w:rFonts w:ascii="Segoe UI" w:hAnsi="Segoe UI" w:cs="Segoe UI"/>
          <w:color w:val="0D0D0D"/>
          <w:sz w:val="24"/>
          <w:szCs w:val="24"/>
          <w:shd w:val="clear" w:color="auto" w:fill="FFFFFF"/>
        </w:rPr>
        <w:t>: Employers can use WhatsApp chat analysers to evaluate employee communication and collaboration within teams. By analyzing chat logs, employers can assess employee responsiveness, teamwork, and communication effectiveness. This can help employers identify high-performing teams, recognize top performers, and address any communication challenges that may arise.</w:t>
      </w:r>
      <w:r w:rsidR="00D30C94" w:rsidRPr="00D95722">
        <w:rPr>
          <w:rFonts w:ascii="Segoe UI" w:hAnsi="Segoe UI" w:cs="Segoe UI"/>
          <w:sz w:val="28"/>
          <w:szCs w:val="28"/>
        </w:rPr>
        <w:br/>
      </w:r>
    </w:p>
    <w:p w14:paraId="27357178" w14:textId="179138B3" w:rsidR="00D95722" w:rsidRDefault="00D95722" w:rsidP="00D30C94">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Sentiment Analysis for Customer Feedback</w:t>
      </w:r>
      <w:r>
        <w:rPr>
          <w:rFonts w:ascii="Segoe UI" w:hAnsi="Segoe UI" w:cs="Segoe UI"/>
          <w:color w:val="0D0D0D"/>
          <w:shd w:val="clear" w:color="auto" w:fill="FFFFFF"/>
        </w:rPr>
        <w:t xml:space="preserve">: Businesses can use WhatsApp chat </w:t>
      </w:r>
      <w:proofErr w:type="spellStart"/>
      <w:r>
        <w:rPr>
          <w:rFonts w:ascii="Segoe UI" w:hAnsi="Segoe UI" w:cs="Segoe UI"/>
          <w:color w:val="0D0D0D"/>
          <w:shd w:val="clear" w:color="auto" w:fill="FFFFFF"/>
        </w:rPr>
        <w:t>analyzers</w:t>
      </w:r>
      <w:proofErr w:type="spellEnd"/>
      <w:r>
        <w:rPr>
          <w:rFonts w:ascii="Segoe UI" w:hAnsi="Segoe UI" w:cs="Segoe UI"/>
          <w:color w:val="0D0D0D"/>
          <w:shd w:val="clear" w:color="auto" w:fill="FFFFFF"/>
        </w:rPr>
        <w:t xml:space="preserve"> to </w:t>
      </w:r>
      <w:proofErr w:type="spellStart"/>
      <w:r>
        <w:rPr>
          <w:rFonts w:ascii="Segoe UI" w:hAnsi="Segoe UI" w:cs="Segoe UI"/>
          <w:color w:val="0D0D0D"/>
          <w:shd w:val="clear" w:color="auto" w:fill="FFFFFF"/>
        </w:rPr>
        <w:t>analyze</w:t>
      </w:r>
      <w:proofErr w:type="spellEnd"/>
      <w:r>
        <w:rPr>
          <w:rFonts w:ascii="Segoe UI" w:hAnsi="Segoe UI" w:cs="Segoe UI"/>
          <w:color w:val="0D0D0D"/>
          <w:shd w:val="clear" w:color="auto" w:fill="FFFFFF"/>
        </w:rPr>
        <w:t xml:space="preserve"> customer feedback and sentiment expressed in WhatsApp conversations. By analyzing chat logs, businesses can identify trends in customer feedback, sentiment towards products or services, and areas for improvement. This can help businesses to better understand customer needs and preferences, and to make data-driven decisions to enhance customer satisfaction.</w:t>
      </w:r>
    </w:p>
    <w:p w14:paraId="157E8AD2" w14:textId="522249A0" w:rsidR="00D95722" w:rsidRDefault="00D95722" w:rsidP="00D30C94">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lastRenderedPageBreak/>
        <w:t>Language Learning Support</w:t>
      </w:r>
      <w:r>
        <w:rPr>
          <w:rFonts w:ascii="Segoe UI" w:hAnsi="Segoe UI" w:cs="Segoe UI"/>
          <w:color w:val="0D0D0D"/>
          <w:shd w:val="clear" w:color="auto" w:fill="FFFFFF"/>
        </w:rPr>
        <w:t xml:space="preserve">: Language learners can utilize WhatsApp chat </w:t>
      </w:r>
      <w:proofErr w:type="spellStart"/>
      <w:r>
        <w:rPr>
          <w:rFonts w:ascii="Segoe UI" w:hAnsi="Segoe UI" w:cs="Segoe UI"/>
          <w:color w:val="0D0D0D"/>
          <w:shd w:val="clear" w:color="auto" w:fill="FFFFFF"/>
        </w:rPr>
        <w:t>analyzers</w:t>
      </w:r>
      <w:proofErr w:type="spellEnd"/>
      <w:r>
        <w:rPr>
          <w:rFonts w:ascii="Segoe UI" w:hAnsi="Segoe UI" w:cs="Segoe UI"/>
          <w:color w:val="0D0D0D"/>
          <w:shd w:val="clear" w:color="auto" w:fill="FFFFFF"/>
        </w:rPr>
        <w:t xml:space="preserve"> to </w:t>
      </w:r>
      <w:proofErr w:type="spellStart"/>
      <w:r>
        <w:rPr>
          <w:rFonts w:ascii="Segoe UI" w:hAnsi="Segoe UI" w:cs="Segoe UI"/>
          <w:color w:val="0D0D0D"/>
          <w:shd w:val="clear" w:color="auto" w:fill="FFFFFF"/>
        </w:rPr>
        <w:t>analyze</w:t>
      </w:r>
      <w:proofErr w:type="spellEnd"/>
      <w:r>
        <w:rPr>
          <w:rFonts w:ascii="Segoe UI" w:hAnsi="Segoe UI" w:cs="Segoe UI"/>
          <w:color w:val="0D0D0D"/>
          <w:shd w:val="clear" w:color="auto" w:fill="FFFFFF"/>
        </w:rPr>
        <w:t xml:space="preserve"> conversations with native speakers or language exchange partners. These tools can identify common vocabulary, grammatical structures, and language patterns used in conversations, helping learners to reinforce their language skills and track their progress over time.</w:t>
      </w:r>
    </w:p>
    <w:p w14:paraId="249AE377" w14:textId="77777777" w:rsidR="00D95722" w:rsidRDefault="00D95722" w:rsidP="00D30C94">
      <w:pPr>
        <w:rPr>
          <w:rFonts w:ascii="Segoe UI" w:hAnsi="Segoe UI" w:cs="Segoe UI"/>
          <w:color w:val="0D0D0D"/>
          <w:shd w:val="clear" w:color="auto" w:fill="FFFFFF"/>
        </w:rPr>
      </w:pPr>
    </w:p>
    <w:p w14:paraId="7465B49C" w14:textId="413939CC" w:rsidR="00D95722" w:rsidRDefault="00D95722" w:rsidP="00D30C94">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Social Media Chat Analysis for Trend Identification</w:t>
      </w:r>
      <w:r>
        <w:rPr>
          <w:rFonts w:ascii="Segoe UI" w:hAnsi="Segoe UI" w:cs="Segoe UI"/>
          <w:color w:val="0D0D0D"/>
          <w:shd w:val="clear" w:color="auto" w:fill="FFFFFF"/>
        </w:rPr>
        <w:t xml:space="preserve">: Social media platforms generate vast amounts of chat data that can be </w:t>
      </w:r>
      <w:proofErr w:type="spellStart"/>
      <w:r>
        <w:rPr>
          <w:rFonts w:ascii="Segoe UI" w:hAnsi="Segoe UI" w:cs="Segoe UI"/>
          <w:color w:val="0D0D0D"/>
          <w:shd w:val="clear" w:color="auto" w:fill="FFFFFF"/>
        </w:rPr>
        <w:t>analyzed</w:t>
      </w:r>
      <w:proofErr w:type="spellEnd"/>
      <w:r>
        <w:rPr>
          <w:rFonts w:ascii="Segoe UI" w:hAnsi="Segoe UI" w:cs="Segoe UI"/>
          <w:color w:val="0D0D0D"/>
          <w:shd w:val="clear" w:color="auto" w:fill="FFFFFF"/>
        </w:rPr>
        <w:t xml:space="preserve"> to identify emerging trends, popular topics, and sentiment analysis. ML algorithms can process this data to provide insights to marketers, advertisers, and content creators for targeted campaigns and content creation strategies.</w:t>
      </w:r>
    </w:p>
    <w:p w14:paraId="3ED735E4" w14:textId="77777777" w:rsidR="00F8130B" w:rsidRDefault="00F8130B" w:rsidP="00D30C94">
      <w:pPr>
        <w:rPr>
          <w:rFonts w:ascii="Segoe UI" w:hAnsi="Segoe UI" w:cs="Segoe UI"/>
          <w:color w:val="0D0D0D"/>
          <w:shd w:val="clear" w:color="auto" w:fill="FFFFFF"/>
        </w:rPr>
      </w:pPr>
    </w:p>
    <w:p w14:paraId="0B4F1BB6" w14:textId="0679AB64" w:rsidR="00F8130B" w:rsidRPr="00F8130B" w:rsidRDefault="00F8130B" w:rsidP="00F8130B">
      <w:pPr>
        <w:shd w:val="clear" w:color="auto" w:fill="19C37D"/>
        <w:spacing w:after="0" w:line="240" w:lineRule="auto"/>
        <w:rPr>
          <w:rFonts w:ascii="Segoe UI" w:eastAsia="Times New Roman" w:hAnsi="Segoe UI" w:cs="Segoe UI"/>
          <w:kern w:val="0"/>
          <w:sz w:val="21"/>
          <w:szCs w:val="21"/>
          <w:lang w:eastAsia="en-IN"/>
          <w14:ligatures w14:val="none"/>
        </w:rPr>
      </w:pPr>
    </w:p>
    <w:p w14:paraId="74E6B9C1" w14:textId="77777777" w:rsidR="00F8130B" w:rsidRPr="00F8130B" w:rsidRDefault="00F8130B" w:rsidP="00F8130B">
      <w:pPr>
        <w:shd w:val="clear" w:color="auto" w:fill="FFFFFF"/>
        <w:spacing w:after="0" w:line="240" w:lineRule="auto"/>
        <w:rPr>
          <w:rFonts w:ascii="Segoe UI" w:eastAsia="Times New Roman" w:hAnsi="Segoe UI" w:cs="Segoe UI"/>
          <w:b/>
          <w:bCs/>
          <w:kern w:val="0"/>
          <w:sz w:val="21"/>
          <w:szCs w:val="21"/>
          <w:lang w:eastAsia="en-IN"/>
          <w14:ligatures w14:val="none"/>
        </w:rPr>
      </w:pPr>
      <w:r w:rsidRPr="00F8130B">
        <w:rPr>
          <w:rFonts w:ascii="Segoe UI" w:eastAsia="Times New Roman" w:hAnsi="Segoe UI" w:cs="Segoe UI"/>
          <w:b/>
          <w:bCs/>
          <w:kern w:val="0"/>
          <w:sz w:val="21"/>
          <w:szCs w:val="21"/>
          <w:lang w:eastAsia="en-IN"/>
          <w14:ligatures w14:val="none"/>
        </w:rPr>
        <w:t>ChatGPT</w:t>
      </w:r>
    </w:p>
    <w:p w14:paraId="52711A7F" w14:textId="76085384" w:rsidR="00F8130B" w:rsidRPr="00F8130B" w:rsidRDefault="00F8130B" w:rsidP="00F8130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4"/>
          <w:szCs w:val="24"/>
          <w:lang w:eastAsia="en-IN"/>
          <w14:ligatures w14:val="none"/>
        </w:rPr>
      </w:pPr>
      <w:r w:rsidRPr="00F8130B">
        <w:rPr>
          <w:rFonts w:ascii="Segoe UI" w:eastAsia="Times New Roman" w:hAnsi="Segoe UI" w:cs="Segoe UI"/>
          <w:kern w:val="0"/>
          <w:sz w:val="24"/>
          <w:szCs w:val="24"/>
          <w:lang w:eastAsia="en-IN"/>
          <w14:ligatures w14:val="none"/>
        </w:rPr>
        <w:t xml:space="preserve">A WhatsApp chat </w:t>
      </w:r>
      <w:proofErr w:type="spellStart"/>
      <w:r w:rsidRPr="00F8130B">
        <w:rPr>
          <w:rFonts w:ascii="Segoe UI" w:eastAsia="Times New Roman" w:hAnsi="Segoe UI" w:cs="Segoe UI"/>
          <w:kern w:val="0"/>
          <w:sz w:val="24"/>
          <w:szCs w:val="24"/>
          <w:lang w:eastAsia="en-IN"/>
          <w14:ligatures w14:val="none"/>
        </w:rPr>
        <w:t>analyzer</w:t>
      </w:r>
      <w:proofErr w:type="spellEnd"/>
      <w:r w:rsidRPr="00F8130B">
        <w:rPr>
          <w:rFonts w:ascii="Segoe UI" w:eastAsia="Times New Roman" w:hAnsi="Segoe UI" w:cs="Segoe UI"/>
          <w:kern w:val="0"/>
          <w:sz w:val="24"/>
          <w:szCs w:val="24"/>
          <w:lang w:eastAsia="en-IN"/>
          <w14:ligatures w14:val="none"/>
        </w:rPr>
        <w:t xml:space="preserve"> project using Python would typically fall under the fields of Natural Language Processing (NLP), Data Analysis, and possibly Machine Learning (ML) if you're implementing advanced algorithms for sentiment analysis or topic </w:t>
      </w:r>
      <w:r w:rsidR="00322533" w:rsidRPr="00F8130B">
        <w:rPr>
          <w:rFonts w:ascii="Segoe UI" w:eastAsia="Times New Roman" w:hAnsi="Segoe UI" w:cs="Segoe UI"/>
          <w:kern w:val="0"/>
          <w:sz w:val="24"/>
          <w:szCs w:val="24"/>
          <w:lang w:eastAsia="en-IN"/>
          <w14:ligatures w14:val="none"/>
        </w:rPr>
        <w:t>modelling</w:t>
      </w:r>
      <w:r w:rsidRPr="00F8130B">
        <w:rPr>
          <w:rFonts w:ascii="Segoe UI" w:eastAsia="Times New Roman" w:hAnsi="Segoe UI" w:cs="Segoe UI"/>
          <w:kern w:val="0"/>
          <w:sz w:val="24"/>
          <w:szCs w:val="24"/>
          <w:lang w:eastAsia="en-IN"/>
          <w14:ligatures w14:val="none"/>
        </w:rPr>
        <w:t>. Here's a breakdown:</w:t>
      </w:r>
    </w:p>
    <w:p w14:paraId="58125DDD" w14:textId="77777777" w:rsidR="00F8130B" w:rsidRPr="00F8130B" w:rsidRDefault="00F8130B" w:rsidP="00F8130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4"/>
          <w:szCs w:val="24"/>
          <w:lang w:eastAsia="en-IN"/>
          <w14:ligatures w14:val="none"/>
        </w:rPr>
      </w:pPr>
      <w:r w:rsidRPr="00F8130B">
        <w:rPr>
          <w:rFonts w:ascii="Segoe UI" w:eastAsia="Times New Roman" w:hAnsi="Segoe UI" w:cs="Segoe UI"/>
          <w:b/>
          <w:bCs/>
          <w:kern w:val="0"/>
          <w:sz w:val="24"/>
          <w:szCs w:val="24"/>
          <w:bdr w:val="single" w:sz="2" w:space="0" w:color="E3E3E3" w:frame="1"/>
          <w:lang w:eastAsia="en-IN"/>
          <w14:ligatures w14:val="none"/>
        </w:rPr>
        <w:t>Natural Language Processing (NLP)</w:t>
      </w:r>
      <w:r w:rsidRPr="00F8130B">
        <w:rPr>
          <w:rFonts w:ascii="Segoe UI" w:eastAsia="Times New Roman" w:hAnsi="Segoe UI" w:cs="Segoe UI"/>
          <w:kern w:val="0"/>
          <w:sz w:val="24"/>
          <w:szCs w:val="24"/>
          <w:lang w:eastAsia="en-IN"/>
          <w14:ligatures w14:val="none"/>
        </w:rPr>
        <w:t>: NLP involves the interaction between computers and humans through natural language. In this project, you would be processing the text data extracted from WhatsApp chats, which involves tasks like tokenization, part-of-speech tagging, named entity recognition, and sentiment analysis.</w:t>
      </w:r>
    </w:p>
    <w:p w14:paraId="53A7DE6C" w14:textId="4F68AD28" w:rsidR="00F8130B" w:rsidRPr="00F8130B" w:rsidRDefault="00F8130B" w:rsidP="00F8130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4"/>
          <w:szCs w:val="24"/>
          <w:lang w:eastAsia="en-IN"/>
          <w14:ligatures w14:val="none"/>
        </w:rPr>
      </w:pPr>
      <w:r w:rsidRPr="00F8130B">
        <w:rPr>
          <w:rFonts w:ascii="Segoe UI" w:eastAsia="Times New Roman" w:hAnsi="Segoe UI" w:cs="Segoe UI"/>
          <w:b/>
          <w:bCs/>
          <w:kern w:val="0"/>
          <w:sz w:val="24"/>
          <w:szCs w:val="24"/>
          <w:bdr w:val="single" w:sz="2" w:space="0" w:color="E3E3E3" w:frame="1"/>
          <w:lang w:eastAsia="en-IN"/>
          <w14:ligatures w14:val="none"/>
        </w:rPr>
        <w:t>Data Analysis</w:t>
      </w:r>
      <w:r w:rsidRPr="00F8130B">
        <w:rPr>
          <w:rFonts w:ascii="Segoe UI" w:eastAsia="Times New Roman" w:hAnsi="Segoe UI" w:cs="Segoe UI"/>
          <w:kern w:val="0"/>
          <w:sz w:val="24"/>
          <w:szCs w:val="24"/>
          <w:lang w:eastAsia="en-IN"/>
          <w14:ligatures w14:val="none"/>
        </w:rPr>
        <w:t xml:space="preserve">: Data analysis involves inspecting, cleaning, transforming, and </w:t>
      </w:r>
      <w:r w:rsidR="00322533" w:rsidRPr="00F8130B">
        <w:rPr>
          <w:rFonts w:ascii="Segoe UI" w:eastAsia="Times New Roman" w:hAnsi="Segoe UI" w:cs="Segoe UI"/>
          <w:kern w:val="0"/>
          <w:sz w:val="24"/>
          <w:szCs w:val="24"/>
          <w:lang w:eastAsia="en-IN"/>
          <w14:ligatures w14:val="none"/>
        </w:rPr>
        <w:t>modelling</w:t>
      </w:r>
      <w:r w:rsidRPr="00F8130B">
        <w:rPr>
          <w:rFonts w:ascii="Segoe UI" w:eastAsia="Times New Roman" w:hAnsi="Segoe UI" w:cs="Segoe UI"/>
          <w:kern w:val="0"/>
          <w:sz w:val="24"/>
          <w:szCs w:val="24"/>
          <w:lang w:eastAsia="en-IN"/>
          <w14:ligatures w14:val="none"/>
        </w:rPr>
        <w:t xml:space="preserve"> data to discover useful information and make conclusions. In the context of a WhatsApp chat </w:t>
      </w:r>
      <w:proofErr w:type="spellStart"/>
      <w:r w:rsidRPr="00F8130B">
        <w:rPr>
          <w:rFonts w:ascii="Segoe UI" w:eastAsia="Times New Roman" w:hAnsi="Segoe UI" w:cs="Segoe UI"/>
          <w:kern w:val="0"/>
          <w:sz w:val="24"/>
          <w:szCs w:val="24"/>
          <w:lang w:eastAsia="en-IN"/>
          <w14:ligatures w14:val="none"/>
        </w:rPr>
        <w:t>analyzer</w:t>
      </w:r>
      <w:proofErr w:type="spellEnd"/>
      <w:r w:rsidRPr="00F8130B">
        <w:rPr>
          <w:rFonts w:ascii="Segoe UI" w:eastAsia="Times New Roman" w:hAnsi="Segoe UI" w:cs="Segoe UI"/>
          <w:kern w:val="0"/>
          <w:sz w:val="24"/>
          <w:szCs w:val="24"/>
          <w:lang w:eastAsia="en-IN"/>
          <w14:ligatures w14:val="none"/>
        </w:rPr>
        <w:t xml:space="preserve">, you'd be </w:t>
      </w:r>
      <w:proofErr w:type="spellStart"/>
      <w:r w:rsidRPr="00F8130B">
        <w:rPr>
          <w:rFonts w:ascii="Segoe UI" w:eastAsia="Times New Roman" w:hAnsi="Segoe UI" w:cs="Segoe UI"/>
          <w:kern w:val="0"/>
          <w:sz w:val="24"/>
          <w:szCs w:val="24"/>
          <w:lang w:eastAsia="en-IN"/>
          <w14:ligatures w14:val="none"/>
        </w:rPr>
        <w:t>analyzing</w:t>
      </w:r>
      <w:proofErr w:type="spellEnd"/>
      <w:r w:rsidRPr="00F8130B">
        <w:rPr>
          <w:rFonts w:ascii="Segoe UI" w:eastAsia="Times New Roman" w:hAnsi="Segoe UI" w:cs="Segoe UI"/>
          <w:kern w:val="0"/>
          <w:sz w:val="24"/>
          <w:szCs w:val="24"/>
          <w:lang w:eastAsia="en-IN"/>
          <w14:ligatures w14:val="none"/>
        </w:rPr>
        <w:t xml:space="preserve"> the conversation patterns, frequency of messages, most active participants, popular topics, sentiment trends, etc.</w:t>
      </w:r>
    </w:p>
    <w:p w14:paraId="6A0CA7BA" w14:textId="63E5086D" w:rsidR="00F8130B" w:rsidRPr="00F8130B" w:rsidRDefault="00F8130B" w:rsidP="00F8130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4"/>
          <w:szCs w:val="24"/>
          <w:lang w:eastAsia="en-IN"/>
          <w14:ligatures w14:val="none"/>
        </w:rPr>
      </w:pPr>
      <w:r w:rsidRPr="00F8130B">
        <w:rPr>
          <w:rFonts w:ascii="Segoe UI" w:eastAsia="Times New Roman" w:hAnsi="Segoe UI" w:cs="Segoe UI"/>
          <w:b/>
          <w:bCs/>
          <w:kern w:val="0"/>
          <w:sz w:val="24"/>
          <w:szCs w:val="24"/>
          <w:bdr w:val="single" w:sz="2" w:space="0" w:color="E3E3E3" w:frame="1"/>
          <w:lang w:eastAsia="en-IN"/>
          <w14:ligatures w14:val="none"/>
        </w:rPr>
        <w:t>Machine Learning (Optional)</w:t>
      </w:r>
      <w:r w:rsidRPr="00F8130B">
        <w:rPr>
          <w:rFonts w:ascii="Segoe UI" w:eastAsia="Times New Roman" w:hAnsi="Segoe UI" w:cs="Segoe UI"/>
          <w:kern w:val="0"/>
          <w:sz w:val="24"/>
          <w:szCs w:val="24"/>
          <w:lang w:eastAsia="en-IN"/>
          <w14:ligatures w14:val="none"/>
        </w:rPr>
        <w:t xml:space="preserve">: Depending on the complexity of your project, you might incorporate machine learning techniques. For example, you could train a model to predict sentiment based on the content of messages or perform topic </w:t>
      </w:r>
      <w:r w:rsidR="00322533" w:rsidRPr="00F8130B">
        <w:rPr>
          <w:rFonts w:ascii="Segoe UI" w:eastAsia="Times New Roman" w:hAnsi="Segoe UI" w:cs="Segoe UI"/>
          <w:kern w:val="0"/>
          <w:sz w:val="24"/>
          <w:szCs w:val="24"/>
          <w:lang w:eastAsia="en-IN"/>
          <w14:ligatures w14:val="none"/>
        </w:rPr>
        <w:t>modelling</w:t>
      </w:r>
      <w:r w:rsidRPr="00F8130B">
        <w:rPr>
          <w:rFonts w:ascii="Segoe UI" w:eastAsia="Times New Roman" w:hAnsi="Segoe UI" w:cs="Segoe UI"/>
          <w:kern w:val="0"/>
          <w:sz w:val="24"/>
          <w:szCs w:val="24"/>
          <w:lang w:eastAsia="en-IN"/>
          <w14:ligatures w14:val="none"/>
        </w:rPr>
        <w:t xml:space="preserve"> to identify the main themes of the conversation.</w:t>
      </w:r>
    </w:p>
    <w:p w14:paraId="028B8A41" w14:textId="77777777" w:rsidR="00F8130B" w:rsidRPr="00F8130B" w:rsidRDefault="00F8130B" w:rsidP="00F8130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4"/>
          <w:szCs w:val="24"/>
          <w:lang w:eastAsia="en-IN"/>
          <w14:ligatures w14:val="none"/>
        </w:rPr>
      </w:pPr>
      <w:r w:rsidRPr="00F8130B">
        <w:rPr>
          <w:rFonts w:ascii="Segoe UI" w:eastAsia="Times New Roman" w:hAnsi="Segoe UI" w:cs="Segoe UI"/>
          <w:b/>
          <w:bCs/>
          <w:kern w:val="0"/>
          <w:sz w:val="24"/>
          <w:szCs w:val="24"/>
          <w:bdr w:val="single" w:sz="2" w:space="0" w:color="E3E3E3" w:frame="1"/>
          <w:lang w:eastAsia="en-IN"/>
          <w14:ligatures w14:val="none"/>
        </w:rPr>
        <w:t>Web Technologies (Optional)</w:t>
      </w:r>
      <w:r w:rsidRPr="00F8130B">
        <w:rPr>
          <w:rFonts w:ascii="Segoe UI" w:eastAsia="Times New Roman" w:hAnsi="Segoe UI" w:cs="Segoe UI"/>
          <w:kern w:val="0"/>
          <w:sz w:val="24"/>
          <w:szCs w:val="24"/>
          <w:lang w:eastAsia="en-IN"/>
          <w14:ligatures w14:val="none"/>
        </w:rPr>
        <w:t>: If you want to build a web-based interface for your project, you might also delve into web development technologies such as Flask or Django for the backend, and HTML/CSS/JavaScript for the frontend.</w:t>
      </w:r>
    </w:p>
    <w:p w14:paraId="3E438082" w14:textId="77777777" w:rsidR="00F8130B" w:rsidRPr="00F8130B" w:rsidRDefault="00F8130B" w:rsidP="00F8130B">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4"/>
          <w:szCs w:val="24"/>
          <w:lang w:eastAsia="en-IN"/>
          <w14:ligatures w14:val="none"/>
        </w:rPr>
      </w:pPr>
      <w:r w:rsidRPr="00F8130B">
        <w:rPr>
          <w:rFonts w:ascii="Segoe UI" w:eastAsia="Times New Roman" w:hAnsi="Segoe UI" w:cs="Segoe UI"/>
          <w:kern w:val="0"/>
          <w:sz w:val="24"/>
          <w:szCs w:val="24"/>
          <w:lang w:eastAsia="en-IN"/>
          <w14:ligatures w14:val="none"/>
        </w:rPr>
        <w:t>Overall, this project touches upon various aspects of computer science, including NLP, data analysis, and potentially machine learning, and it could be applied in fields such as social media analysis, communication studies, or even customer service analytics.</w:t>
      </w:r>
    </w:p>
    <w:p w14:paraId="15E22223" w14:textId="77777777" w:rsidR="00F8130B" w:rsidRPr="00D95722" w:rsidRDefault="00F8130B" w:rsidP="00D30C94">
      <w:pPr>
        <w:rPr>
          <w:rFonts w:ascii="Segoe UI" w:hAnsi="Segoe UI" w:cs="Segoe UI"/>
          <w:sz w:val="28"/>
          <w:szCs w:val="28"/>
        </w:rPr>
      </w:pPr>
    </w:p>
    <w:sectPr w:rsidR="00F8130B" w:rsidRPr="00D95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EE6FEF"/>
    <w:multiLevelType w:val="multilevel"/>
    <w:tmpl w:val="E2E4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AB5962"/>
    <w:multiLevelType w:val="multilevel"/>
    <w:tmpl w:val="87C2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576034">
    <w:abstractNumId w:val="1"/>
  </w:num>
  <w:num w:numId="2" w16cid:durableId="465902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F2"/>
    <w:rsid w:val="001F6ACF"/>
    <w:rsid w:val="002C30F2"/>
    <w:rsid w:val="00322533"/>
    <w:rsid w:val="00536694"/>
    <w:rsid w:val="0080024B"/>
    <w:rsid w:val="009040A2"/>
    <w:rsid w:val="00971659"/>
    <w:rsid w:val="00CB56A6"/>
    <w:rsid w:val="00D30C94"/>
    <w:rsid w:val="00D95722"/>
    <w:rsid w:val="00F81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2040C"/>
  <w15:chartTrackingRefBased/>
  <w15:docId w15:val="{D0972337-B7EF-4C53-8E05-1F7C70C6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0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0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0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0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0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0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0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0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0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0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0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0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0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0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0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0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0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0F2"/>
    <w:rPr>
      <w:rFonts w:eastAsiaTheme="majorEastAsia" w:cstheme="majorBidi"/>
      <w:color w:val="272727" w:themeColor="text1" w:themeTint="D8"/>
    </w:rPr>
  </w:style>
  <w:style w:type="paragraph" w:styleId="Title">
    <w:name w:val="Title"/>
    <w:basedOn w:val="Normal"/>
    <w:next w:val="Normal"/>
    <w:link w:val="TitleChar"/>
    <w:uiPriority w:val="10"/>
    <w:qFormat/>
    <w:rsid w:val="002C3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0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0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0F2"/>
    <w:pPr>
      <w:spacing w:before="160"/>
      <w:jc w:val="center"/>
    </w:pPr>
    <w:rPr>
      <w:i/>
      <w:iCs/>
      <w:color w:val="404040" w:themeColor="text1" w:themeTint="BF"/>
    </w:rPr>
  </w:style>
  <w:style w:type="character" w:customStyle="1" w:styleId="QuoteChar">
    <w:name w:val="Quote Char"/>
    <w:basedOn w:val="DefaultParagraphFont"/>
    <w:link w:val="Quote"/>
    <w:uiPriority w:val="29"/>
    <w:rsid w:val="002C30F2"/>
    <w:rPr>
      <w:i/>
      <w:iCs/>
      <w:color w:val="404040" w:themeColor="text1" w:themeTint="BF"/>
    </w:rPr>
  </w:style>
  <w:style w:type="paragraph" w:styleId="ListParagraph">
    <w:name w:val="List Paragraph"/>
    <w:basedOn w:val="Normal"/>
    <w:uiPriority w:val="34"/>
    <w:qFormat/>
    <w:rsid w:val="002C30F2"/>
    <w:pPr>
      <w:ind w:left="720"/>
      <w:contextualSpacing/>
    </w:pPr>
  </w:style>
  <w:style w:type="character" w:styleId="IntenseEmphasis">
    <w:name w:val="Intense Emphasis"/>
    <w:basedOn w:val="DefaultParagraphFont"/>
    <w:uiPriority w:val="21"/>
    <w:qFormat/>
    <w:rsid w:val="002C30F2"/>
    <w:rPr>
      <w:i/>
      <w:iCs/>
      <w:color w:val="0F4761" w:themeColor="accent1" w:themeShade="BF"/>
    </w:rPr>
  </w:style>
  <w:style w:type="paragraph" w:styleId="IntenseQuote">
    <w:name w:val="Intense Quote"/>
    <w:basedOn w:val="Normal"/>
    <w:next w:val="Normal"/>
    <w:link w:val="IntenseQuoteChar"/>
    <w:uiPriority w:val="30"/>
    <w:qFormat/>
    <w:rsid w:val="002C3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0F2"/>
    <w:rPr>
      <w:i/>
      <w:iCs/>
      <w:color w:val="0F4761" w:themeColor="accent1" w:themeShade="BF"/>
    </w:rPr>
  </w:style>
  <w:style w:type="character" w:styleId="IntenseReference">
    <w:name w:val="Intense Reference"/>
    <w:basedOn w:val="DefaultParagraphFont"/>
    <w:uiPriority w:val="32"/>
    <w:qFormat/>
    <w:rsid w:val="002C30F2"/>
    <w:rPr>
      <w:b/>
      <w:bCs/>
      <w:smallCaps/>
      <w:color w:val="0F4761" w:themeColor="accent1" w:themeShade="BF"/>
      <w:spacing w:val="5"/>
    </w:rPr>
  </w:style>
  <w:style w:type="paragraph" w:styleId="NormalWeb">
    <w:name w:val="Normal (Web)"/>
    <w:basedOn w:val="Normal"/>
    <w:uiPriority w:val="99"/>
    <w:semiHidden/>
    <w:unhideWhenUsed/>
    <w:rsid w:val="00D30C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30C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024386">
      <w:bodyDiv w:val="1"/>
      <w:marLeft w:val="0"/>
      <w:marRight w:val="0"/>
      <w:marTop w:val="0"/>
      <w:marBottom w:val="0"/>
      <w:divBdr>
        <w:top w:val="none" w:sz="0" w:space="0" w:color="auto"/>
        <w:left w:val="none" w:sz="0" w:space="0" w:color="auto"/>
        <w:bottom w:val="none" w:sz="0" w:space="0" w:color="auto"/>
        <w:right w:val="none" w:sz="0" w:space="0" w:color="auto"/>
      </w:divBdr>
    </w:div>
    <w:div w:id="1691491700">
      <w:bodyDiv w:val="1"/>
      <w:marLeft w:val="0"/>
      <w:marRight w:val="0"/>
      <w:marTop w:val="0"/>
      <w:marBottom w:val="0"/>
      <w:divBdr>
        <w:top w:val="none" w:sz="0" w:space="0" w:color="auto"/>
        <w:left w:val="none" w:sz="0" w:space="0" w:color="auto"/>
        <w:bottom w:val="none" w:sz="0" w:space="0" w:color="auto"/>
        <w:right w:val="none" w:sz="0" w:space="0" w:color="auto"/>
      </w:divBdr>
      <w:divsChild>
        <w:div w:id="1237981203">
          <w:marLeft w:val="0"/>
          <w:marRight w:val="0"/>
          <w:marTop w:val="0"/>
          <w:marBottom w:val="0"/>
          <w:divBdr>
            <w:top w:val="single" w:sz="2" w:space="0" w:color="E3E3E3"/>
            <w:left w:val="single" w:sz="2" w:space="0" w:color="E3E3E3"/>
            <w:bottom w:val="single" w:sz="2" w:space="0" w:color="E3E3E3"/>
            <w:right w:val="single" w:sz="2" w:space="0" w:color="E3E3E3"/>
          </w:divBdr>
          <w:divsChild>
            <w:div w:id="2064866676">
              <w:marLeft w:val="0"/>
              <w:marRight w:val="0"/>
              <w:marTop w:val="100"/>
              <w:marBottom w:val="100"/>
              <w:divBdr>
                <w:top w:val="single" w:sz="2" w:space="0" w:color="E3E3E3"/>
                <w:left w:val="single" w:sz="2" w:space="0" w:color="E3E3E3"/>
                <w:bottom w:val="single" w:sz="2" w:space="0" w:color="E3E3E3"/>
                <w:right w:val="single" w:sz="2" w:space="0" w:color="E3E3E3"/>
              </w:divBdr>
              <w:divsChild>
                <w:div w:id="1405757870">
                  <w:marLeft w:val="0"/>
                  <w:marRight w:val="0"/>
                  <w:marTop w:val="0"/>
                  <w:marBottom w:val="0"/>
                  <w:divBdr>
                    <w:top w:val="single" w:sz="2" w:space="0" w:color="E3E3E3"/>
                    <w:left w:val="single" w:sz="2" w:space="0" w:color="E3E3E3"/>
                    <w:bottom w:val="single" w:sz="2" w:space="0" w:color="E3E3E3"/>
                    <w:right w:val="single" w:sz="2" w:space="0" w:color="E3E3E3"/>
                  </w:divBdr>
                  <w:divsChild>
                    <w:div w:id="1493065056">
                      <w:marLeft w:val="0"/>
                      <w:marRight w:val="0"/>
                      <w:marTop w:val="0"/>
                      <w:marBottom w:val="0"/>
                      <w:divBdr>
                        <w:top w:val="single" w:sz="2" w:space="0" w:color="E3E3E3"/>
                        <w:left w:val="single" w:sz="2" w:space="0" w:color="E3E3E3"/>
                        <w:bottom w:val="single" w:sz="2" w:space="0" w:color="E3E3E3"/>
                        <w:right w:val="single" w:sz="2" w:space="0" w:color="E3E3E3"/>
                      </w:divBdr>
                      <w:divsChild>
                        <w:div w:id="1666007664">
                          <w:marLeft w:val="0"/>
                          <w:marRight w:val="0"/>
                          <w:marTop w:val="0"/>
                          <w:marBottom w:val="0"/>
                          <w:divBdr>
                            <w:top w:val="single" w:sz="2" w:space="0" w:color="E3E3E3"/>
                            <w:left w:val="single" w:sz="2" w:space="0" w:color="E3E3E3"/>
                            <w:bottom w:val="single" w:sz="2" w:space="0" w:color="E3E3E3"/>
                            <w:right w:val="single" w:sz="2" w:space="0" w:color="E3E3E3"/>
                          </w:divBdr>
                          <w:divsChild>
                            <w:div w:id="1816334907">
                              <w:marLeft w:val="0"/>
                              <w:marRight w:val="0"/>
                              <w:marTop w:val="0"/>
                              <w:marBottom w:val="0"/>
                              <w:divBdr>
                                <w:top w:val="single" w:sz="2" w:space="0" w:color="E3E3E3"/>
                                <w:left w:val="single" w:sz="2" w:space="0" w:color="E3E3E3"/>
                                <w:bottom w:val="single" w:sz="2" w:space="0" w:color="E3E3E3"/>
                                <w:right w:val="single" w:sz="2" w:space="0" w:color="E3E3E3"/>
                              </w:divBdr>
                              <w:divsChild>
                                <w:div w:id="338971032">
                                  <w:marLeft w:val="0"/>
                                  <w:marRight w:val="0"/>
                                  <w:marTop w:val="0"/>
                                  <w:marBottom w:val="0"/>
                                  <w:divBdr>
                                    <w:top w:val="single" w:sz="2" w:space="0" w:color="E3E3E3"/>
                                    <w:left w:val="single" w:sz="2" w:space="0" w:color="E3E3E3"/>
                                    <w:bottom w:val="single" w:sz="2" w:space="0" w:color="E3E3E3"/>
                                    <w:right w:val="single" w:sz="2" w:space="0" w:color="E3E3E3"/>
                                  </w:divBdr>
                                  <w:divsChild>
                                    <w:div w:id="232086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2517045">
          <w:marLeft w:val="0"/>
          <w:marRight w:val="0"/>
          <w:marTop w:val="0"/>
          <w:marBottom w:val="0"/>
          <w:divBdr>
            <w:top w:val="single" w:sz="2" w:space="0" w:color="E3E3E3"/>
            <w:left w:val="single" w:sz="2" w:space="0" w:color="E3E3E3"/>
            <w:bottom w:val="single" w:sz="2" w:space="0" w:color="E3E3E3"/>
            <w:right w:val="single" w:sz="2" w:space="0" w:color="E3E3E3"/>
          </w:divBdr>
          <w:divsChild>
            <w:div w:id="652372483">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410519">
                  <w:marLeft w:val="0"/>
                  <w:marRight w:val="0"/>
                  <w:marTop w:val="0"/>
                  <w:marBottom w:val="0"/>
                  <w:divBdr>
                    <w:top w:val="single" w:sz="2" w:space="0" w:color="E3E3E3"/>
                    <w:left w:val="single" w:sz="2" w:space="0" w:color="E3E3E3"/>
                    <w:bottom w:val="single" w:sz="2" w:space="0" w:color="E3E3E3"/>
                    <w:right w:val="single" w:sz="2" w:space="0" w:color="E3E3E3"/>
                  </w:divBdr>
                  <w:divsChild>
                    <w:div w:id="1910071167">
                      <w:marLeft w:val="0"/>
                      <w:marRight w:val="0"/>
                      <w:marTop w:val="0"/>
                      <w:marBottom w:val="0"/>
                      <w:divBdr>
                        <w:top w:val="single" w:sz="2" w:space="0" w:color="E3E3E3"/>
                        <w:left w:val="single" w:sz="2" w:space="0" w:color="E3E3E3"/>
                        <w:bottom w:val="single" w:sz="2" w:space="0" w:color="E3E3E3"/>
                        <w:right w:val="single" w:sz="2" w:space="0" w:color="E3E3E3"/>
                      </w:divBdr>
                      <w:divsChild>
                        <w:div w:id="1067649788">
                          <w:marLeft w:val="0"/>
                          <w:marRight w:val="0"/>
                          <w:marTop w:val="0"/>
                          <w:marBottom w:val="0"/>
                          <w:divBdr>
                            <w:top w:val="single" w:sz="2" w:space="0" w:color="E3E3E3"/>
                            <w:left w:val="single" w:sz="2" w:space="0" w:color="E3E3E3"/>
                            <w:bottom w:val="single" w:sz="2" w:space="0" w:color="E3E3E3"/>
                            <w:right w:val="single" w:sz="2" w:space="0" w:color="E3E3E3"/>
                          </w:divBdr>
                          <w:divsChild>
                            <w:div w:id="1483429926">
                              <w:marLeft w:val="0"/>
                              <w:marRight w:val="0"/>
                              <w:marTop w:val="0"/>
                              <w:marBottom w:val="0"/>
                              <w:divBdr>
                                <w:top w:val="single" w:sz="2" w:space="0" w:color="E3E3E3"/>
                                <w:left w:val="single" w:sz="2" w:space="0" w:color="E3E3E3"/>
                                <w:bottom w:val="single" w:sz="2" w:space="0" w:color="E3E3E3"/>
                                <w:right w:val="single" w:sz="2" w:space="0" w:color="E3E3E3"/>
                              </w:divBdr>
                              <w:divsChild>
                                <w:div w:id="454565879">
                                  <w:marLeft w:val="0"/>
                                  <w:marRight w:val="0"/>
                                  <w:marTop w:val="0"/>
                                  <w:marBottom w:val="0"/>
                                  <w:divBdr>
                                    <w:top w:val="single" w:sz="2" w:space="0" w:color="E3E3E3"/>
                                    <w:left w:val="single" w:sz="2" w:space="0" w:color="E3E3E3"/>
                                    <w:bottom w:val="single" w:sz="2" w:space="0" w:color="E3E3E3"/>
                                    <w:right w:val="single" w:sz="2" w:space="0" w:color="E3E3E3"/>
                                  </w:divBdr>
                                  <w:divsChild>
                                    <w:div w:id="217977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8667483">
                      <w:marLeft w:val="0"/>
                      <w:marRight w:val="0"/>
                      <w:marTop w:val="0"/>
                      <w:marBottom w:val="0"/>
                      <w:divBdr>
                        <w:top w:val="single" w:sz="2" w:space="0" w:color="E3E3E3"/>
                        <w:left w:val="single" w:sz="2" w:space="0" w:color="E3E3E3"/>
                        <w:bottom w:val="single" w:sz="2" w:space="0" w:color="E3E3E3"/>
                        <w:right w:val="single" w:sz="2" w:space="0" w:color="E3E3E3"/>
                      </w:divBdr>
                      <w:divsChild>
                        <w:div w:id="604655563">
                          <w:marLeft w:val="0"/>
                          <w:marRight w:val="0"/>
                          <w:marTop w:val="0"/>
                          <w:marBottom w:val="0"/>
                          <w:divBdr>
                            <w:top w:val="single" w:sz="2" w:space="0" w:color="E3E3E3"/>
                            <w:left w:val="single" w:sz="2" w:space="0" w:color="E3E3E3"/>
                            <w:bottom w:val="single" w:sz="2" w:space="0" w:color="E3E3E3"/>
                            <w:right w:val="single" w:sz="2" w:space="0" w:color="E3E3E3"/>
                          </w:divBdr>
                        </w:div>
                        <w:div w:id="1712807350">
                          <w:marLeft w:val="0"/>
                          <w:marRight w:val="0"/>
                          <w:marTop w:val="0"/>
                          <w:marBottom w:val="0"/>
                          <w:divBdr>
                            <w:top w:val="single" w:sz="2" w:space="0" w:color="E3E3E3"/>
                            <w:left w:val="single" w:sz="2" w:space="0" w:color="E3E3E3"/>
                            <w:bottom w:val="single" w:sz="2" w:space="0" w:color="E3E3E3"/>
                            <w:right w:val="single" w:sz="2" w:space="0" w:color="E3E3E3"/>
                          </w:divBdr>
                          <w:divsChild>
                            <w:div w:id="1213424009">
                              <w:marLeft w:val="0"/>
                              <w:marRight w:val="0"/>
                              <w:marTop w:val="0"/>
                              <w:marBottom w:val="0"/>
                              <w:divBdr>
                                <w:top w:val="single" w:sz="2" w:space="0" w:color="E3E3E3"/>
                                <w:left w:val="single" w:sz="2" w:space="0" w:color="E3E3E3"/>
                                <w:bottom w:val="single" w:sz="2" w:space="0" w:color="E3E3E3"/>
                                <w:right w:val="single" w:sz="2" w:space="0" w:color="E3E3E3"/>
                              </w:divBdr>
                              <w:divsChild>
                                <w:div w:id="1284964360">
                                  <w:marLeft w:val="0"/>
                                  <w:marRight w:val="0"/>
                                  <w:marTop w:val="0"/>
                                  <w:marBottom w:val="0"/>
                                  <w:divBdr>
                                    <w:top w:val="single" w:sz="2" w:space="0" w:color="E3E3E3"/>
                                    <w:left w:val="single" w:sz="2" w:space="0" w:color="E3E3E3"/>
                                    <w:bottom w:val="single" w:sz="2" w:space="0" w:color="E3E3E3"/>
                                    <w:right w:val="single" w:sz="2" w:space="0" w:color="E3E3E3"/>
                                  </w:divBdr>
                                  <w:divsChild>
                                    <w:div w:id="28773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TRIPATHI</dc:creator>
  <cp:keywords/>
  <dc:description/>
  <cp:lastModifiedBy>ABHAY TRIPATHI</cp:lastModifiedBy>
  <cp:revision>7</cp:revision>
  <dcterms:created xsi:type="dcterms:W3CDTF">2024-03-22T14:17:00Z</dcterms:created>
  <dcterms:modified xsi:type="dcterms:W3CDTF">2024-03-24T11:22:00Z</dcterms:modified>
</cp:coreProperties>
</file>