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CivicSense - Product Brief</w:t>
      </w:r>
    </w:p>
    <w:p>
      <w:pPr>
        <w:pStyle w:val="Heading1"/>
      </w:pPr>
      <w:r>
        <w:t>Executive Summary</w:t>
      </w:r>
    </w:p>
    <w:p>
      <w:r>
        <w:t>CivicSense is a mobile-first civic issues reporting and tracking platform that bridges the gap between citizens and government officials. The platform enables residents to report local infrastructure problems, track resolution progress, and hold officials accountable through transparent performance metrics.</w:t>
      </w:r>
    </w:p>
    <w:p>
      <w:pPr>
        <w:pStyle w:val="Heading1"/>
      </w:pPr>
      <w:r>
        <w:t>Product Features</w:t>
      </w:r>
    </w:p>
    <w:p>
      <w:pPr>
        <w:pStyle w:val="Heading2"/>
      </w:pPr>
      <w:r>
        <w:t>For Citizens</w:t>
      </w:r>
    </w:p>
    <w:p>
      <w:pPr>
        <w:pStyle w:val="ListBullet"/>
      </w:pPr>
      <w:r>
        <w:t>Smart Issue Reporting: Capture photos, auto-detect location via GPS, AI-powered category classification</w:t>
      </w:r>
    </w:p>
    <w:p>
      <w:pPr>
        <w:pStyle w:val="ListBullet"/>
      </w:pPr>
      <w:r>
        <w:t>Voice Input: Report issues using voice-to-text for accessibility</w:t>
      </w:r>
    </w:p>
    <w:p>
      <w:pPr>
        <w:pStyle w:val="ListBullet"/>
      </w:pPr>
      <w:r>
        <w:t>Real-time Tracking: Timeline view showing every action taken on reported issues</w:t>
      </w:r>
    </w:p>
    <w:p>
      <w:pPr>
        <w:pStyle w:val="ListBullet"/>
      </w:pPr>
      <w:r>
        <w:t>Community Engagement: Upvote issues to prioritize, comment for updates, share on social media</w:t>
      </w:r>
    </w:p>
    <w:p>
      <w:pPr>
        <w:pStyle w:val="ListBullet"/>
      </w:pPr>
      <w:r>
        <w:t>Smart Filters: Search, filter by category/status/location, sort by trending/newest/upvotes</w:t>
      </w:r>
    </w:p>
    <w:p>
      <w:pPr>
        <w:pStyle w:val="ListBullet"/>
      </w:pPr>
      <w:r>
        <w:t>Location-based Discovery: Find issues within customizable radius (1-50 km)</w:t>
      </w:r>
    </w:p>
    <w:p>
      <w:pPr>
        <w:pStyle w:val="Heading2"/>
      </w:pPr>
      <w:r>
        <w:t>For Government Officials</w:t>
      </w:r>
    </w:p>
    <w:p>
      <w:pPr>
        <w:pStyle w:val="ListBullet"/>
      </w:pPr>
      <w:r>
        <w:t>Performance Report Cards: Letter grades (A-F) based on resolution rate, speed, and volume</w:t>
      </w:r>
    </w:p>
    <w:p>
      <w:pPr>
        <w:pStyle w:val="ListBullet"/>
      </w:pPr>
      <w:r>
        <w:t>Dashboard Analytics: Category-wise breakdown, resolution statistics, pending workload</w:t>
      </w:r>
    </w:p>
    <w:p>
      <w:pPr>
        <w:pStyle w:val="ListBullet"/>
      </w:pPr>
      <w:r>
        <w:t>Issue Assignment: AI-suggested assignment based on category and jurisdiction</w:t>
      </w:r>
    </w:p>
    <w:p>
      <w:pPr>
        <w:pStyle w:val="ListBullet"/>
      </w:pPr>
      <w:r>
        <w:t>Hierarchy Management: 7-level structure from Parshad to Prime Minister</w:t>
      </w:r>
    </w:p>
    <w:p>
      <w:pPr>
        <w:pStyle w:val="Heading1"/>
      </w:pPr>
      <w:r>
        <w:t>Categories Covered</w:t>
      </w:r>
    </w:p>
    <w:p>
      <w:r>
        <w:t>Roads &amp; Traffic, Sanitation &amp; Garbage, Water Supply, Electricity, Encroachment, Parks &amp; Playgrounds, Public Safety, Health &amp; Hospitals, Education, Transport, Housing, General</w:t>
      </w:r>
    </w:p>
    <w:p>
      <w:pPr>
        <w:pStyle w:val="Heading1"/>
      </w:pPr>
      <w:r>
        <w:t>Business Model</w:t>
      </w:r>
    </w:p>
    <w:p>
      <w:pPr>
        <w:pStyle w:val="Heading2"/>
      </w:pPr>
      <w:r>
        <w:t>Revenue Streams</w:t>
      </w:r>
    </w:p>
    <w:p>
      <w:pPr>
        <w:pStyle w:val="ListBullet"/>
      </w:pPr>
      <w:r>
        <w:t>B2G SaaS: Annual licensing per ward/constituency to Municipal Corporations</w:t>
      </w:r>
    </w:p>
    <w:p>
      <w:pPr>
        <w:pStyle w:val="ListBullet"/>
      </w:pPr>
      <w:r>
        <w:t>Premium Analytics: Advanced reporting dashboard for State Governments</w:t>
      </w:r>
    </w:p>
    <w:p>
      <w:pPr>
        <w:pStyle w:val="ListBullet"/>
      </w:pPr>
      <w:r>
        <w:t>Data Insights: Anonymized urban planning data for Smart City Projects</w:t>
      </w:r>
    </w:p>
    <w:p>
      <w:pPr>
        <w:pStyle w:val="Heading2"/>
      </w:pPr>
      <w:r>
        <w:t>Pricing</w:t>
      </w:r>
    </w:p>
    <w:p>
      <w:r>
        <w:t>Basic: ₹50,000/ward/year | Professional: ₹1,00,000/ward/year | Enterprise: Custom</w:t>
      </w:r>
    </w:p>
    <w:p>
      <w:pPr>
        <w:pStyle w:val="Heading1"/>
      </w:pPr>
      <w:r>
        <w:t>Traction Strategy</w:t>
      </w:r>
    </w:p>
    <w:p>
      <w:pPr>
        <w:pStyle w:val="Heading2"/>
      </w:pPr>
      <w:r>
        <w:t>Phase 1: Pilot Launch (Month 1-3)</w:t>
      </w:r>
    </w:p>
    <w:p>
      <w:pPr>
        <w:pStyle w:val="ListBullet"/>
      </w:pPr>
      <w:r>
        <w:t>Partner with 2-3 progressive Municipal Councillors (Parshads) in Delhi NCR</w:t>
      </w:r>
    </w:p>
    <w:p>
      <w:pPr>
        <w:pStyle w:val="ListBullet"/>
      </w:pPr>
      <w:r>
        <w:t>Launch in 5 wards with high civic engagement and smartphone penetration</w:t>
      </w:r>
    </w:p>
    <w:p>
      <w:pPr>
        <w:pStyle w:val="ListBullet"/>
      </w:pPr>
      <w:r>
        <w:t>Target: 500 app downloads, 100 issues reported, 20% resolution rate</w:t>
      </w:r>
    </w:p>
    <w:p>
      <w:pPr>
        <w:pStyle w:val="ListBullet"/>
      </w:pPr>
      <w:r>
        <w:t>Conduct on-ground awareness camps in RWAs (Resident Welfare Associations)</w:t>
      </w:r>
    </w:p>
    <w:p>
      <w:pPr>
        <w:pStyle w:val="ListBullet"/>
      </w:pPr>
      <w:r>
        <w:t>Leverage WhatsApp groups of housing societies for viral adoption</w:t>
      </w:r>
    </w:p>
    <w:p>
      <w:pPr>
        <w:pStyle w:val="Heading2"/>
      </w:pPr>
      <w:r>
        <w:t>Phase 2: Government Buy-in (Month 4-6)</w:t>
      </w:r>
    </w:p>
    <w:p>
      <w:pPr>
        <w:pStyle w:val="ListBullet"/>
      </w:pPr>
      <w:r>
        <w:t>Present pilot results to Municipal Commissioner with resolution metrics</w:t>
      </w:r>
    </w:p>
    <w:p>
      <w:pPr>
        <w:pStyle w:val="ListBullet"/>
      </w:pPr>
      <w:r>
        <w:t>Propose official adoption under Smart City Mission or e-Governance initiatives</w:t>
      </w:r>
    </w:p>
    <w:p>
      <w:pPr>
        <w:pStyle w:val="ListBullet"/>
      </w:pPr>
      <w:r>
        <w:t>Integrate with existing grievance portals (CPGRAMS, CM Helpline) via API</w:t>
      </w:r>
    </w:p>
    <w:p>
      <w:pPr>
        <w:pStyle w:val="ListBullet"/>
      </w:pPr>
      <w:r>
        <w:t>Target: 5,000 users, 1,000 issues, partnership with 1 Municipal Corporation</w:t>
      </w:r>
    </w:p>
    <w:p>
      <w:pPr>
        <w:pStyle w:val="Heading2"/>
      </w:pPr>
      <w:r>
        <w:t>Phase 3: Scale &amp; Monetize (Month 7-12)</w:t>
      </w:r>
    </w:p>
    <w:p>
      <w:pPr>
        <w:pStyle w:val="ListBullet"/>
      </w:pPr>
      <w:r>
        <w:t>Expand to 3-5 Tier-1 cities (Mumbai, Bangalore, Hyderabad, Chennai)</w:t>
      </w:r>
    </w:p>
    <w:p>
      <w:pPr>
        <w:pStyle w:val="ListBullet"/>
      </w:pPr>
      <w:r>
        <w:t>Launch B2G sales with dedicated government relations team</w:t>
      </w:r>
    </w:p>
    <w:p>
      <w:pPr>
        <w:pStyle w:val="ListBullet"/>
      </w:pPr>
      <w:r>
        <w:t>PR campaign: "Most Responsive Ward" leaderboard to create competition</w:t>
      </w:r>
    </w:p>
    <w:p>
      <w:pPr>
        <w:pStyle w:val="ListBullet"/>
      </w:pPr>
      <w:r>
        <w:t>Target: 50,000 users, 10 Municipal bodies, ₹25 lakh ARR</w:t>
      </w:r>
    </w:p>
    <w:p>
      <w:pPr>
        <w:pStyle w:val="Heading2"/>
      </w:pPr>
      <w:r>
        <w:t>Growth Channels</w:t>
      </w:r>
    </w:p>
    <w:p>
      <w:pPr>
        <w:pStyle w:val="ListBullet"/>
      </w:pPr>
      <w:r>
        <w:t>Grassroots/Community: RWA partnerships, local NGOs, ward-level awareness drives</w:t>
      </w:r>
    </w:p>
    <w:p>
      <w:pPr>
        <w:pStyle w:val="ListBullet"/>
      </w:pPr>
      <w:r>
        <w:t>Social Media: Viral issue reports on Twitter/X tagging officials, Instagram reels of resolved issues</w:t>
      </w:r>
    </w:p>
    <w:p>
      <w:pPr>
        <w:pStyle w:val="ListBullet"/>
      </w:pPr>
      <w:r>
        <w:t>Political Incentive: Position app as election tool - MLAs showcase responsiveness to voters</w:t>
      </w:r>
    </w:p>
    <w:p>
      <w:pPr>
        <w:pStyle w:val="ListBullet"/>
      </w:pPr>
      <w:r>
        <w:t>Media Coverage: Partner with local newspapers for "Issue of the Week" coverage</w:t>
      </w:r>
    </w:p>
    <w:p>
      <w:pPr>
        <w:pStyle w:val="ListBullet"/>
      </w:pPr>
      <w:r>
        <w:t>Referral Program: Citizens earn points for verified issue reports, redeemable for rewards</w:t>
      </w:r>
    </w:p>
    <w:p>
      <w:pPr>
        <w:pStyle w:val="Heading2"/>
      </w:pPr>
      <w:r>
        <w:t>Key Metrics to Track</w:t>
      </w:r>
    </w:p>
    <w:p>
      <w:pPr>
        <w:pStyle w:val="ListBullet"/>
      </w:pPr>
      <w:r>
        <w:t>DAU/MAU (Daily/Monthly Active Users)</w:t>
      </w:r>
    </w:p>
    <w:p>
      <w:pPr>
        <w:pStyle w:val="ListBullet"/>
      </w:pPr>
      <w:r>
        <w:t>Issues Reported per User per Month</w:t>
      </w:r>
    </w:p>
    <w:p>
      <w:pPr>
        <w:pStyle w:val="ListBullet"/>
      </w:pPr>
      <w:r>
        <w:t>Average Resolution Time (target: &lt;7 days)</w:t>
      </w:r>
    </w:p>
    <w:p>
      <w:pPr>
        <w:pStyle w:val="ListBullet"/>
      </w:pPr>
      <w:r>
        <w:t>Government Official Response Rate</w:t>
      </w:r>
    </w:p>
    <w:p>
      <w:pPr>
        <w:pStyle w:val="ListBullet"/>
      </w:pPr>
      <w:r>
        <w:t>Viral Coefficient (shares per issue)</w:t>
      </w:r>
    </w:p>
    <w:p>
      <w:pPr>
        <w:pStyle w:val="ListBullet"/>
      </w:pPr>
      <w:r>
        <w:t>NPS (Net Promoter Score) from citizens</w:t>
      </w:r>
    </w:p>
    <w:p>
      <w:pPr>
        <w:pStyle w:val="Heading1"/>
      </w:pPr>
      <w:r>
        <w:t>Technology Stack</w:t>
      </w:r>
    </w:p>
    <w:p>
      <w:r>
        <w:t>Frontend: React Native (Expo) | Backend: FastAPI + MongoDB | AI: OpenAI API | Infra: Docker, Cloud-ready</w:t>
      </w:r>
    </w:p>
    <w:p>
      <w:pPr>
        <w:pStyle w:val="Heading1"/>
      </w:pPr>
      <w:r>
        <w:t>Target Market</w:t>
      </w:r>
    </w:p>
    <w:p>
      <w:r>
        <w:t>Primary: 500+ Municipal Corporations in India | Secondary: Smart City projects (100 cities)</w:t>
      </w:r>
    </w:p>
    <w:p>
      <w:r>
        <w:t>End Users: 200M+ urban smartphone users in India</w:t>
      </w:r>
    </w:p>
    <w:p>
      <w:pPr>
        <w:pStyle w:val="Heading1"/>
      </w:pPr>
      <w:r>
        <w:t>Competitive Advantage</w:t>
      </w:r>
    </w:p>
    <w:p>
      <w:pPr>
        <w:pStyle w:val="ListBullet"/>
      </w:pPr>
      <w:r>
        <w:t>AI-powered auto-classification (80% faster than manual)</w:t>
      </w:r>
    </w:p>
    <w:p>
      <w:pPr>
        <w:pStyle w:val="ListBullet"/>
      </w:pPr>
      <w:r>
        <w:t>Public accountability via official report cards</w:t>
      </w:r>
    </w:p>
    <w:p>
      <w:pPr>
        <w:pStyle w:val="ListBullet"/>
      </w:pPr>
      <w:r>
        <w:t>Complete hierarchy coverage (Parshad to PM)</w:t>
      </w:r>
    </w:p>
    <w:p>
      <w:pPr>
        <w:pStyle w:val="ListBullet"/>
      </w:pPr>
      <w:r>
        <w:t>Mobile-first for smartphone-dominant India</w:t>
      </w:r>
    </w:p>
    <w:p/>
    <w:p>
      <w:r>
        <w:rPr>
          <w:i/>
        </w:rPr>
        <w:t>Document generated: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