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C55CCB" w:rsidP="00C55CCB" w:rsidRDefault="00C55CCB" w14:paraId="2DFFF821" w14:textId="77777777">
      <w:pPr>
        <w:spacing w:after="147" w:line="259" w:lineRule="auto"/>
        <w:jc w:val="center"/>
      </w:pPr>
      <w:r>
        <w:rPr>
          <w:color w:val="455A64"/>
        </w:rPr>
        <w:t>CSE0001 – Digital Literacy</w:t>
      </w:r>
    </w:p>
    <w:p w:rsidR="00C55CCB" w:rsidP="00C55CCB" w:rsidRDefault="00C55CCB" w14:paraId="4FDEDA03" w14:textId="73652777">
      <w:pPr>
        <w:spacing w:after="0" w:line="259" w:lineRule="auto"/>
        <w:jc w:val="center"/>
      </w:pPr>
      <w:r>
        <w:rPr>
          <w:b/>
          <w:color w:val="1A237E"/>
          <w:sz w:val="36"/>
        </w:rPr>
        <w:t xml:space="preserve">Task </w:t>
      </w:r>
      <w:r>
        <w:rPr>
          <w:b/>
          <w:color w:val="1A237E"/>
          <w:sz w:val="36"/>
        </w:rPr>
        <w:t>5</w:t>
      </w:r>
      <w:r>
        <w:rPr>
          <w:b/>
          <w:color w:val="1A237E"/>
          <w:sz w:val="36"/>
        </w:rPr>
        <w:t xml:space="preserve"> — </w:t>
      </w:r>
      <w:r w:rsidRPr="00C55CCB">
        <w:rPr>
          <w:b/>
          <w:bCs/>
          <w:color w:val="1A237E"/>
          <w:sz w:val="36"/>
        </w:rPr>
        <w:t>Cybercrime Case Study</w:t>
      </w:r>
    </w:p>
    <w:p w:rsidR="00C55CCB" w:rsidP="00C55CCB" w:rsidRDefault="00C55CCB" w14:paraId="335E7EA1" w14:textId="0D6ECCE7">
      <w:pPr>
        <w:spacing w:after="0" w:line="259" w:lineRule="auto"/>
        <w:jc w:val="center"/>
      </w:pPr>
      <w:r w:rsidRPr="417E399D" w:rsidR="070C8216">
        <w:rPr>
          <w:color w:val="455A64"/>
        </w:rPr>
        <w:t>Abhay Singh Chauhan</w:t>
      </w:r>
      <w:r w:rsidRPr="417E399D" w:rsidR="00C55CCB">
        <w:rPr>
          <w:color w:val="455A64"/>
        </w:rPr>
        <w:t xml:space="preserve"> | 25B</w:t>
      </w:r>
      <w:r w:rsidRPr="417E399D" w:rsidR="095132BF">
        <w:rPr>
          <w:color w:val="455A64"/>
        </w:rPr>
        <w:t>AI10606</w:t>
      </w:r>
      <w:r w:rsidRPr="417E399D" w:rsidR="00C55CCB">
        <w:rPr>
          <w:color w:val="455A64"/>
        </w:rPr>
        <w:t xml:space="preserve"> |</w:t>
      </w:r>
      <w:r w:rsidRPr="417E399D" w:rsidR="00C55CCB">
        <w:rPr>
          <w:color w:val="455A64"/>
        </w:rPr>
        <w:t xml:space="preserve"> </w:t>
      </w:r>
      <w:r w:rsidRPr="417E399D" w:rsidR="00C55CCB">
        <w:rPr>
          <w:color w:val="455A64"/>
        </w:rPr>
        <w:t>B.Tec</w:t>
      </w:r>
      <w:r w:rsidRPr="417E399D" w:rsidR="00C55CCB">
        <w:rPr>
          <w:color w:val="455A64"/>
        </w:rPr>
        <w:t>h</w:t>
      </w:r>
      <w:r w:rsidRPr="417E399D" w:rsidR="00C55CCB">
        <w:rPr>
          <w:color w:val="455A64"/>
        </w:rPr>
        <w:t xml:space="preserve"> CSE | VIT Bhopal University</w:t>
      </w:r>
    </w:p>
    <w:p w:rsidR="00C55CCB" w:rsidRDefault="00C55CCB" w14:textId="62A65B5E" w14:paraId="0C644936">
      <w:pPr>
        <w:pStyle w:val="Title"/>
      </w:pPr>
      <w:r>
        <w:rPr>
          <w:rFonts w:ascii="Calibri" w:hAnsi="Calibri" w:eastAsia="Calibri" w:cs="Calibri"/>
          <w:noProof/>
        </w:rPr>
        <mc:AlternateContent>
          <mc:Choice Requires="wpg">
            <w:drawing>
              <wp:inline distT="0" distB="0" distL="0" distR="0" wp14:anchorId="230C1C10" wp14:editId="40F5F043">
                <wp:extent cx="5486400" cy="23354"/>
                <wp:effectExtent l="0" t="0" r="0" b="0"/>
                <wp:docPr id="835" name="Group 835"/>
                <wp:cNvGraphicFramePr/>
                <a:graphic xmlns:a="http://schemas.openxmlformats.org/drawingml/2006/main">
                  <a:graphicData uri="http://schemas.microsoft.com/office/word/2010/wordprocessingGroup">
                    <wpg:wgp>
                      <wpg:cNvGrpSpPr/>
                      <wpg:grpSpPr>
                        <a:xfrm>
                          <a:off x="0" y="0"/>
                          <a:ext cx="5486400" cy="23354"/>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w14:anchorId="3DA23C49">
              <v:group id="Group 835" style="width:6in;height:1.85pt;mso-position-horizontal-relative:char;mso-position-vertical-relative:line" coordsize="59676,254" o:spid="_x0000_s1026" w14:anchorId="719638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">
                <v:shape id="Shape 9" style="position:absolute;width:59676;height:0;visibility:visible;mso-wrap-style:square;v-text-anchor:top" coordsize="5967601,0" o:spid="_x0000_s1027" filled="f" strokecolor="#17207d" strokeweight="2pt" path="m,l596760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v:stroke miterlimit="83231f" joinstyle="miter" endcap="round"/>
                  <v:path textboxrect="0,0,5967601,0" arrowok="t"/>
                </v:shape>
                <w10:anchorlock/>
              </v:group>
            </w:pict>
          </mc:Fallback>
        </mc:AlternateContent>
      </w:r>
    </w:p>
    <w:p w:rsidR="00C55CCB" w:rsidRDefault="00C55CCB" w14:paraId="682D34BA" w14:textId="4272317B">
      <w:pPr>
        <w:pStyle w:val="Title"/>
      </w:pPr>
      <w:r w:rsidR="00000000">
        <w:rPr/>
        <w:t xml:space="preserve">Case Study: Phishing </w:t>
      </w:r>
      <w:r w:rsidR="01BE2458">
        <w:rPr/>
        <w:t>Attack</w:t>
      </w:r>
    </w:p>
    <w:p w:rsidR="00C55CCB" w:rsidP="417E399D" w:rsidRDefault="00C55CCB" w14:paraId="7EF2ED49" w14:textId="3207ECC3">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Phishing is a type of cybercrime in which attackers impersonate a trusted organization to steal sensitive information such as passwords, bank details, or OTPs. It is one of the most common online fraud methods.</w:t>
      </w:r>
    </w:p>
    <w:p w:rsidR="00C55CCB" w:rsidP="417E399D" w:rsidRDefault="00C55CCB" w14:paraId="767AC5BF" w14:textId="28681B48">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A typical phishing attack begins when the victim receives an email, message, or link that </w:t>
      </w: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appears to be</w:t>
      </w: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from a legitimate source such as a bank, e-commerce website, or government portal. The message often creates urgency, for example, claiming that the user’s account will be blocked or that suspicious activity has been detected. The victim is then asked to click on a link and enter their personal details on a fake website that looks identical to the original. Once the victim enters the information, it is captured by the attacker. The attacker then uses this data to access bank accounts, make unauthorized transactions, or commit identity theft.</w:t>
      </w:r>
    </w:p>
    <w:p w:rsidR="00C55CCB" w:rsidP="417E399D" w:rsidRDefault="00C55CCB" w14:paraId="2FCE4D99" w14:textId="0694C569">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Phishing attacks usually target individuals who are less aware of cybersecurity practices, such as students, elderly people, and new internet users. However, even professionals can fall victim if the attack is well-designed.</w:t>
      </w:r>
    </w:p>
    <w:p w:rsidR="00C55CCB" w:rsidP="417E399D" w:rsidRDefault="00C55CCB" w14:paraId="56EFA8FF" w14:textId="5271C29D">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The consequences of phishing include </w:t>
      </w: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financial loss</w:t>
      </w: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identity theft, data breaches, and emotional stress. In some cases, victims may lose access to important accounts or suffer long-term financial damage.</w:t>
      </w:r>
    </w:p>
    <w:p w:rsidR="00C55CCB" w:rsidP="417E399D" w:rsidRDefault="00C55CCB" w14:paraId="073BFA7B" w14:textId="25044A46">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02C0168D">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This case highlights the importance of verifying links, avoiding sharing sensitive information online, and being cautious of suspicious messages.</w:t>
      </w:r>
    </w:p>
    <w:p w:rsidR="00C55CCB" w:rsidP="417E399D" w:rsidRDefault="00C55CCB" w14:paraId="56B0866E" w14:textId="5511253E">
      <w:pPr>
        <w:rPr>
          <w:color w:val="000000" w:themeColor="text1" w:themeTint="FF" w:themeShade="FF"/>
        </w:rPr>
      </w:pPr>
    </w:p>
    <w:p w:rsidR="00C55CCB" w:rsidP="417E399D" w:rsidRDefault="00C55CCB" w14:paraId="3125F109" w14:textId="77777777">
      <w:pPr>
        <w:rPr>
          <w:color w:val="000000" w:themeColor="text1" w:themeTint="FF" w:themeShade="FF"/>
        </w:rPr>
      </w:pPr>
    </w:p>
    <w:p w:rsidRPr="00C55CCB" w:rsidR="00C55CCB" w:rsidP="00C55CCB" w:rsidRDefault="00C55CCB" w14:paraId="1CBB6B0C" w14:textId="77777777">
      <w:pPr>
        <w:pStyle w:val="Heading3"/>
        <w:rPr>
          <w:sz w:val="36"/>
          <w:szCs w:val="36"/>
          <w:lang w:val="en-IN"/>
        </w:rPr>
      </w:pPr>
      <w:r w:rsidRPr="00C55CCB">
        <w:rPr>
          <w:sz w:val="36"/>
          <w:szCs w:val="36"/>
          <w:lang w:val="en-IN"/>
        </w:rPr>
        <w:t># Stay Safe Online – Prevention Checklist</w:t>
      </w:r>
    </w:p>
    <w:p w:rsidRPr="00C55CCB" w:rsidR="00C55CCB" w:rsidP="00C55CCB" w:rsidRDefault="00C55CCB" w14:paraId="5D067A55" w14:textId="77777777">
      <w:pPr>
        <w:rPr>
          <w:lang w:val="en-IN"/>
        </w:rPr>
      </w:pPr>
    </w:p>
    <w:p w:rsidRPr="00C55CCB" w:rsidR="00C55CCB" w:rsidP="00C55CCB" w:rsidRDefault="00C55CCB" w14:paraId="5C8FF9F3" w14:textId="77777777">
      <w:pPr>
        <w:rPr>
          <w:lang w:val="en-IN"/>
        </w:rPr>
      </w:pPr>
      <w:r w:rsidRPr="00C55CCB">
        <w:rPr>
          <w:b/>
          <w:bCs/>
          <w:lang w:val="en-IN"/>
        </w:rPr>
        <w:t>## General Safety Tips</w:t>
      </w:r>
    </w:p>
    <w:p w:rsidRPr="00C55CCB" w:rsidR="00C55CCB" w:rsidP="00C55CCB" w:rsidRDefault="00C55CCB" w14:paraId="1A74CEC6" w14:textId="77777777">
      <w:pPr>
        <w:rPr>
          <w:lang w:val="en-IN"/>
        </w:rPr>
      </w:pPr>
      <w:r w:rsidRPr="00C55CCB">
        <w:rPr>
          <w:lang w:val="en-IN"/>
        </w:rPr>
        <w:t>- Use strong and unique passwords for all accounts.</w:t>
      </w:r>
    </w:p>
    <w:p w:rsidRPr="00C55CCB" w:rsidR="00C55CCB" w:rsidP="00C55CCB" w:rsidRDefault="00C55CCB" w14:paraId="0E2D4033" w14:textId="77777777">
      <w:pPr>
        <w:rPr>
          <w:lang w:val="en-IN"/>
        </w:rPr>
      </w:pPr>
      <w:r w:rsidRPr="00C55CCB">
        <w:rPr>
          <w:lang w:val="en-IN"/>
        </w:rPr>
        <w:t>- Enable two-factor authentication (2FA) wherever possible.</w:t>
      </w:r>
    </w:p>
    <w:p w:rsidRPr="00C55CCB" w:rsidR="00C55CCB" w:rsidP="00C55CCB" w:rsidRDefault="00C55CCB" w14:paraId="790495D4" w14:textId="77777777">
      <w:pPr>
        <w:rPr>
          <w:lang w:val="en-IN"/>
        </w:rPr>
      </w:pPr>
      <w:r w:rsidRPr="00C55CCB">
        <w:rPr>
          <w:lang w:val="en-IN"/>
        </w:rPr>
        <w:t>- Do not click on suspicious links or unknown email attachments.</w:t>
      </w:r>
    </w:p>
    <w:p w:rsidRPr="00C55CCB" w:rsidR="00C55CCB" w:rsidP="00C55CCB" w:rsidRDefault="00C55CCB" w14:paraId="3FF4D3C9" w14:textId="77777777">
      <w:pPr>
        <w:rPr>
          <w:lang w:val="en-IN"/>
        </w:rPr>
      </w:pPr>
      <w:r w:rsidRPr="00C55CCB">
        <w:rPr>
          <w:lang w:val="en-IN"/>
        </w:rPr>
        <w:t>- Verify the authenticity of websites before entering personal details.</w:t>
      </w:r>
    </w:p>
    <w:p w:rsidRPr="00C55CCB" w:rsidR="00C55CCB" w:rsidP="00C55CCB" w:rsidRDefault="00C55CCB" w14:paraId="2E6DA3E8" w14:textId="77777777">
      <w:pPr>
        <w:rPr>
          <w:lang w:val="en-IN"/>
        </w:rPr>
      </w:pPr>
      <w:r w:rsidRPr="00C55CCB">
        <w:rPr>
          <w:lang w:val="en-IN"/>
        </w:rPr>
        <w:t>- Keep your devices and software updated regularly.</w:t>
      </w:r>
    </w:p>
    <w:p w:rsidRPr="00C55CCB" w:rsidR="00C55CCB" w:rsidP="00C55CCB" w:rsidRDefault="00C55CCB" w14:paraId="3F35C59C" w14:textId="77777777">
      <w:pPr>
        <w:rPr>
          <w:lang w:val="en-IN"/>
        </w:rPr>
      </w:pPr>
      <w:r w:rsidRPr="00C55CCB">
        <w:rPr>
          <w:lang w:val="en-IN"/>
        </w:rPr>
        <w:t>- Avoid using public Wi-Fi for sensitive transactions.</w:t>
      </w:r>
    </w:p>
    <w:p w:rsidRPr="00C55CCB" w:rsidR="00C55CCB" w:rsidP="00C55CCB" w:rsidRDefault="00C55CCB" w14:paraId="0CEAD2B5" w14:textId="77777777">
      <w:pPr>
        <w:rPr>
          <w:lang w:val="en-IN"/>
        </w:rPr>
      </w:pPr>
      <w:r w:rsidRPr="00C55CCB">
        <w:rPr>
          <w:lang w:val="en-IN"/>
        </w:rPr>
        <w:t>- Review privacy settings on social media platforms.</w:t>
      </w:r>
    </w:p>
    <w:p w:rsidRPr="00C55CCB" w:rsidR="00C55CCB" w:rsidP="00C55CCB" w:rsidRDefault="00C55CCB" w14:paraId="27A225D9" w14:textId="77777777">
      <w:pPr>
        <w:rPr>
          <w:lang w:val="en-IN"/>
        </w:rPr>
      </w:pPr>
    </w:p>
    <w:p w:rsidRPr="00C55CCB" w:rsidR="00C55CCB" w:rsidP="00C55CCB" w:rsidRDefault="00C55CCB" w14:paraId="1292C33C" w14:textId="77777777">
      <w:pPr>
        <w:rPr>
          <w:lang w:val="en-IN"/>
        </w:rPr>
      </w:pPr>
      <w:r w:rsidRPr="00C55CCB">
        <w:rPr>
          <w:b/>
          <w:bCs/>
          <w:lang w:val="en-IN"/>
        </w:rPr>
        <w:t>## UPI / Financial Safety Tips</w:t>
      </w:r>
    </w:p>
    <w:p w:rsidRPr="00C55CCB" w:rsidR="00C55CCB" w:rsidP="00C55CCB" w:rsidRDefault="00C55CCB" w14:paraId="2358A0A0" w14:textId="77777777">
      <w:pPr>
        <w:rPr>
          <w:lang w:val="en-IN"/>
        </w:rPr>
      </w:pPr>
      <w:r w:rsidRPr="00C55CCB">
        <w:rPr>
          <w:lang w:val="en-IN"/>
        </w:rPr>
        <w:t>- Never share your UPI PIN, OTP, or bank details with anyone.</w:t>
      </w:r>
    </w:p>
    <w:p w:rsidRPr="00C55CCB" w:rsidR="00C55CCB" w:rsidP="00C55CCB" w:rsidRDefault="00C55CCB" w14:paraId="1A16ED13" w14:textId="77777777">
      <w:pPr>
        <w:rPr>
          <w:lang w:val="en-IN"/>
        </w:rPr>
      </w:pPr>
      <w:r w:rsidRPr="00C55CCB">
        <w:rPr>
          <w:lang w:val="en-IN"/>
        </w:rPr>
        <w:t>- Do not approve unknown payment requests or “collect requests” in UPI apps.</w:t>
      </w:r>
    </w:p>
    <w:p w:rsidRPr="00C55CCB" w:rsidR="00C55CCB" w:rsidP="00C55CCB" w:rsidRDefault="00C55CCB" w14:paraId="7C91A84C" w14:textId="77777777">
      <w:pPr>
        <w:rPr>
          <w:lang w:val="en-IN"/>
        </w:rPr>
      </w:pPr>
      <w:r w:rsidRPr="00C55CCB">
        <w:rPr>
          <w:lang w:val="en-IN"/>
        </w:rPr>
        <w:t>- Always verify the receiver’s details before making a payment.</w:t>
      </w:r>
    </w:p>
    <w:p w:rsidRPr="00C55CCB" w:rsidR="00C55CCB" w:rsidP="00C55CCB" w:rsidRDefault="00C55CCB" w14:paraId="7AF266DD" w14:textId="77777777">
      <w:pPr>
        <w:rPr>
          <w:lang w:val="en-IN"/>
        </w:rPr>
      </w:pPr>
      <w:r w:rsidRPr="00C55CCB">
        <w:rPr>
          <w:lang w:val="en-IN"/>
        </w:rPr>
        <w:t>- Use official banking apps and avoid third-party or unknown payment links.</w:t>
      </w:r>
    </w:p>
    <w:p w:rsidRPr="00C55CCB" w:rsidR="00C55CCB" w:rsidP="00C55CCB" w:rsidRDefault="00C55CCB" w14:paraId="406124D8" w14:textId="77777777">
      <w:pPr>
        <w:rPr>
          <w:lang w:val="en-IN"/>
        </w:rPr>
      </w:pPr>
    </w:p>
    <w:p w:rsidRPr="00C55CCB" w:rsidR="00C55CCB" w:rsidP="00C55CCB" w:rsidRDefault="00C55CCB" w14:paraId="69CF5659" w14:textId="77777777">
      <w:pPr>
        <w:rPr>
          <w:lang w:val="en-IN"/>
        </w:rPr>
      </w:pPr>
      <w:r w:rsidRPr="00C55CCB">
        <w:rPr>
          <w:b/>
          <w:bCs/>
          <w:lang w:val="en-IN"/>
        </w:rPr>
        <w:t>## Reporting &amp; Help</w:t>
      </w:r>
    </w:p>
    <w:p w:rsidRPr="00C55CCB" w:rsidR="00C55CCB" w:rsidP="00C55CCB" w:rsidRDefault="00C55CCB" w14:paraId="5230730A" w14:textId="77777777">
      <w:pPr>
        <w:rPr>
          <w:lang w:val="en-IN"/>
        </w:rPr>
      </w:pPr>
      <w:r w:rsidRPr="00C55CCB">
        <w:rPr>
          <w:lang w:val="en-IN"/>
        </w:rPr>
        <w:t>- Report cybercrime at: https://www.cybercrime.gov.in</w:t>
      </w:r>
    </w:p>
    <w:p w:rsidR="00C55CCB" w:rsidP="00C55CCB" w:rsidRDefault="00C55CCB" w14:paraId="27BA3740" w14:textId="77777777">
      <w:pPr>
        <w:rPr>
          <w:lang w:val="en-IN"/>
        </w:rPr>
      </w:pPr>
      <w:r w:rsidRPr="00C55CCB">
        <w:rPr>
          <w:lang w:val="en-IN"/>
        </w:rPr>
        <w:t>- In case of financial fraud, immediately call Helpline: 1930</w:t>
      </w:r>
    </w:p>
    <w:p w:rsidR="00C55CCB" w:rsidP="00C55CCB" w:rsidRDefault="00C55CCB" w14:paraId="3A7138C0" w14:textId="77777777">
      <w:pPr>
        <w:rPr>
          <w:lang w:val="en-IN"/>
        </w:rPr>
      </w:pPr>
    </w:p>
    <w:p w:rsidR="00C55CCB" w:rsidP="00C55CCB" w:rsidRDefault="00C55CCB" w14:paraId="683BABF9" w14:textId="77777777">
      <w:pPr>
        <w:rPr>
          <w:lang w:val="en-IN"/>
        </w:rPr>
      </w:pPr>
    </w:p>
    <w:p w:rsidRPr="00C55CCB" w:rsidR="00C55CCB" w:rsidP="00C55CCB" w:rsidRDefault="00C55CCB" w14:paraId="6BAACBFB" w14:textId="1BF3E7D5">
      <w:pPr>
        <w:pStyle w:val="Heading3"/>
        <w:rPr>
          <w:sz w:val="36"/>
          <w:szCs w:val="36"/>
          <w:lang w:val="en-IN"/>
        </w:rPr>
      </w:pPr>
      <w:r w:rsidRPr="417E399D" w:rsidR="00C55CCB">
        <w:rPr>
          <w:sz w:val="36"/>
          <w:szCs w:val="36"/>
        </w:rPr>
        <w:t>R</w:t>
      </w:r>
      <w:r w:rsidRPr="417E399D" w:rsidR="00C55CCB">
        <w:rPr>
          <w:sz w:val="36"/>
          <w:szCs w:val="36"/>
        </w:rPr>
        <w:t xml:space="preserve">eport: </w:t>
      </w:r>
      <w:r w:rsidRPr="417E399D" w:rsidR="6A0AA337">
        <w:rPr>
          <w:sz w:val="36"/>
          <w:szCs w:val="36"/>
        </w:rPr>
        <w:t>What</w:t>
      </w:r>
      <w:r w:rsidRPr="417E399D" w:rsidR="00C55CCB">
        <w:rPr>
          <w:sz w:val="36"/>
          <w:szCs w:val="36"/>
        </w:rPr>
        <w:t xml:space="preserve"> surprised you most, one habit you will change</w:t>
      </w:r>
      <w:r w:rsidRPr="417E399D" w:rsidR="4CFEA353">
        <w:rPr>
          <w:sz w:val="36"/>
          <w:szCs w:val="36"/>
        </w:rPr>
        <w:t>?</w:t>
      </w:r>
    </w:p>
    <w:p w:rsidR="00C55CCB" w:rsidP="417E399D" w:rsidRDefault="00C55CCB" w14:paraId="2DE66C51" w14:textId="77777777">
      <w:pPr>
        <w:rPr>
          <w:color w:val="000000" w:themeColor="text1" w:themeTint="FF" w:themeShade="FF"/>
          <w:lang w:val="en-IN"/>
        </w:rPr>
      </w:pPr>
    </w:p>
    <w:p w:rsidR="00C55CCB" w:rsidP="417E399D" w:rsidRDefault="00C55CCB" w14:paraId="351BCDA6" w14:textId="47BB3902">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4CFEA353">
        <w:rPr>
          <w:rFonts w:ascii="Cambria" w:hAnsi="Cambria" w:eastAsia="Cambria" w:cs="Cambria"/>
          <w:b w:val="1"/>
          <w:bCs w:val="1"/>
          <w:i w:val="0"/>
          <w:iCs w:val="0"/>
          <w:caps w:val="0"/>
          <w:smallCaps w:val="0"/>
          <w:strike w:val="0"/>
          <w:dstrike w:val="0"/>
          <w:noProof w:val="0"/>
          <w:color w:val="000000" w:themeColor="text1" w:themeTint="FF" w:themeShade="FF"/>
          <w:sz w:val="22"/>
          <w:szCs w:val="22"/>
          <w:u w:val="none"/>
          <w:lang w:val="en-US"/>
        </w:rPr>
        <w:t>What surprised me the most:</w:t>
      </w:r>
      <w:r>
        <w:br/>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The most surprising aspect was how sophisticated and convincing cybercrime methods, especially phishing, have become. Attackers </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are able to</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closely imitate trusted organizations such as banks and online platforms, making it </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very difficult</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for users to distinguish between genuine and fraudulent communication. I was particularly surprised by how small actions, like clicking on a link or entering details on a fake website, can quickly lead to </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serious consequences</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such as </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financial loss</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or identity theft. It highlighted how vulnerable even informed users can be if they are not cautious.</w:t>
      </w:r>
    </w:p>
    <w:p w:rsidR="00C55CCB" w:rsidP="417E399D" w:rsidRDefault="00C55CCB" w14:paraId="2409F2E3" w14:textId="20CF2572">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417E399D" w:rsidR="4CFEA353">
        <w:rPr>
          <w:rFonts w:ascii="Cambria" w:hAnsi="Cambria" w:eastAsia="Cambria" w:cs="Cambria"/>
          <w:b w:val="1"/>
          <w:bCs w:val="1"/>
          <w:i w:val="0"/>
          <w:iCs w:val="0"/>
          <w:caps w:val="0"/>
          <w:smallCaps w:val="0"/>
          <w:strike w:val="0"/>
          <w:dstrike w:val="0"/>
          <w:noProof w:val="0"/>
          <w:color w:val="000000" w:themeColor="text1" w:themeTint="FF" w:themeShade="FF"/>
          <w:sz w:val="22"/>
          <w:szCs w:val="22"/>
          <w:u w:val="none"/>
          <w:lang w:val="en-US"/>
        </w:rPr>
        <w:t>One habit I will change:</w:t>
      </w:r>
      <w:r>
        <w:br/>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One important habit I will change is being more cautious while interacting with online messages and links. I will make it a practice to verify the authenticity of emails, check URLs carefully, and avoid sharing sensitive information such as passwords, OTPs, or banking details without proper verification. This change will help me stay safer online and reduce the risk of falling </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victim</w:t>
      </w:r>
      <w:r w:rsidRPr="417E399D" w:rsidR="4CFEA353">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to cybercrime.</w:t>
      </w:r>
    </w:p>
    <w:p w:rsidR="00C55CCB" w:rsidP="417E399D" w:rsidRDefault="00C55CCB" w14:paraId="73AB0208" w14:textId="3123651C">
      <w:pPr>
        <w:rPr>
          <w:color w:val="000000" w:themeColor="text1" w:themeTint="FF" w:themeShade="FF"/>
        </w:rPr>
      </w:pPr>
    </w:p>
    <w:sectPr w:rsidR="00C55CCB"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9911972">
    <w:abstractNumId w:val="8"/>
  </w:num>
  <w:num w:numId="2" w16cid:durableId="1842970220">
    <w:abstractNumId w:val="6"/>
  </w:num>
  <w:num w:numId="3" w16cid:durableId="1096827171">
    <w:abstractNumId w:val="5"/>
  </w:num>
  <w:num w:numId="4" w16cid:durableId="599799298">
    <w:abstractNumId w:val="4"/>
  </w:num>
  <w:num w:numId="5" w16cid:durableId="854147729">
    <w:abstractNumId w:val="7"/>
  </w:num>
  <w:num w:numId="6" w16cid:durableId="613173196">
    <w:abstractNumId w:val="3"/>
  </w:num>
  <w:num w:numId="7" w16cid:durableId="401298344">
    <w:abstractNumId w:val="2"/>
  </w:num>
  <w:num w:numId="8" w16cid:durableId="872964510">
    <w:abstractNumId w:val="1"/>
  </w:num>
  <w:num w:numId="9" w16cid:durableId="198161638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AA1D8D"/>
    <w:rsid w:val="00B47730"/>
    <w:rsid w:val="00C55CCB"/>
    <w:rsid w:val="00CB0664"/>
    <w:rsid w:val="00D97A11"/>
    <w:rsid w:val="00F214DC"/>
    <w:rsid w:val="00FC693F"/>
    <w:rsid w:val="01BE2458"/>
    <w:rsid w:val="02C0168D"/>
    <w:rsid w:val="070C8216"/>
    <w:rsid w:val="095132BF"/>
    <w:rsid w:val="0D37210F"/>
    <w:rsid w:val="417E399D"/>
    <w:rsid w:val="480E7258"/>
    <w:rsid w:val="4CFEA353"/>
    <w:rsid w:val="658FC0A0"/>
    <w:rsid w:val="6A0AA3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240BE"/>
  <w14:defaultImageDpi w14:val="300"/>
  <w15:docId w15:val="{A34F921C-0C3F-490C-9AA5-80DCB74A14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Abhay Chauhan</lastModifiedBy>
  <revision>3</revision>
  <dcterms:created xsi:type="dcterms:W3CDTF">2013-12-23T23:15:00.0000000Z</dcterms:created>
  <dcterms:modified xsi:type="dcterms:W3CDTF">2026-03-29T11:37:53.7841618Z</dcterms:modified>
  <category/>
</coreProperties>
</file>