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24D"/>
          <w:sz w:val="60"/>
        </w:rPr>
        <w:t>AI WORK MANAGEMENT SYSTEM</w:t>
      </w:r>
    </w:p>
    <w:p>
      <w:pPr>
        <w:jc w:val="center"/>
      </w:pPr>
      <w:r>
        <w:rPr>
          <w:b/>
          <w:color w:val="28536D"/>
          <w:sz w:val="46"/>
        </w:rPr>
        <w:t>Implementation Blueprint</w:t>
      </w:r>
    </w:p>
    <w:p>
      <w:pPr>
        <w:jc w:val="center"/>
      </w:pPr>
      <w:r>
        <w:rPr>
          <w:color w:val="496A82"/>
          <w:sz w:val="26"/>
        </w:rPr>
        <w:t>Laravel 13 · React · PostgreSQL · Multi-Provider AI</w:t>
      </w:r>
    </w:p>
    <w:p>
      <w:pPr>
        <w:spacing w:before="700"/>
      </w:pPr>
    </w:p>
    <w:tbl>
      <w:tblPr>
        <w:tblStyle w:val="TableGrid"/>
        <w:tblW w:type="auto" w:w="0"/>
        <w:jc w:val="center"/>
        <w:tblLook w:firstColumn="1" w:firstRow="1" w:lastColumn="0" w:lastRow="0" w:noHBand="0" w:noVBand="1" w:val="04A0"/>
      </w:tblPr>
      <w:tblGrid>
        <w:gridCol w:w="4986"/>
        <w:gridCol w:w="4986"/>
      </w:tblGrid>
      <w:tr>
        <w:trPr>
          <w:cantSplit/>
        </w:trPr>
        <w:tc>
          <w:tcPr>
            <w:tcW w:type="dxa" w:w="4986"/>
            <w:shd w:fill="DCE6ED"/>
            <w:tcMar>
              <w:top w:w="100" w:type="dxa"/>
              <w:start w:w="120" w:type="dxa"/>
              <w:bottom w:w="100" w:type="dxa"/>
              <w:end w:w="120" w:type="dxa"/>
            </w:tcMar>
          </w:tcPr>
          <w:p>
            <w:r>
              <w:rPr>
                <w:b/>
              </w:rPr>
              <w:t>Status</w:t>
            </w:r>
          </w:p>
        </w:tc>
        <w:tc>
          <w:tcPr>
            <w:tcW w:type="dxa" w:w="4986"/>
            <w:tcMar>
              <w:top w:w="100" w:type="dxa"/>
              <w:start w:w="120" w:type="dxa"/>
              <w:bottom w:w="100" w:type="dxa"/>
              <w:end w:w="120" w:type="dxa"/>
            </w:tcMar>
          </w:tcPr>
          <w:p>
            <w:r>
              <w:t>Implementation-ready baseline</w:t>
            </w:r>
          </w:p>
        </w:tc>
      </w:tr>
      <w:tr>
        <w:trPr>
          <w:cantSplit/>
        </w:trPr>
        <w:tc>
          <w:tcPr>
            <w:tcW w:type="dxa" w:w="4986"/>
            <w:shd w:fill="DCE6ED"/>
            <w:tcMar>
              <w:top w:w="100" w:type="dxa"/>
              <w:start w:w="120" w:type="dxa"/>
              <w:bottom w:w="100" w:type="dxa"/>
              <w:end w:w="120" w:type="dxa"/>
            </w:tcMar>
          </w:tcPr>
          <w:p>
            <w:r>
              <w:rPr>
                <w:b/>
              </w:rPr>
              <w:t>Version</w:t>
            </w:r>
          </w:p>
        </w:tc>
        <w:tc>
          <w:tcPr>
            <w:tcW w:type="dxa" w:w="4986"/>
            <w:tcMar>
              <w:top w:w="100" w:type="dxa"/>
              <w:start w:w="120" w:type="dxa"/>
              <w:bottom w:w="100" w:type="dxa"/>
              <w:end w:w="120" w:type="dxa"/>
            </w:tcMar>
          </w:tcPr>
          <w:p>
            <w:r>
              <w:t>1.0</w:t>
            </w:r>
          </w:p>
        </w:tc>
      </w:tr>
      <w:tr>
        <w:trPr>
          <w:cantSplit/>
        </w:trPr>
        <w:tc>
          <w:tcPr>
            <w:tcW w:type="dxa" w:w="4986"/>
            <w:shd w:fill="DCE6ED"/>
            <w:tcMar>
              <w:top w:w="100" w:type="dxa"/>
              <w:start w:w="120" w:type="dxa"/>
              <w:bottom w:w="100" w:type="dxa"/>
              <w:end w:w="120" w:type="dxa"/>
            </w:tcMar>
          </w:tcPr>
          <w:p>
            <w:r>
              <w:rPr>
                <w:b/>
              </w:rPr>
              <w:t>Prepared</w:t>
            </w:r>
          </w:p>
        </w:tc>
        <w:tc>
          <w:tcPr>
            <w:tcW w:type="dxa" w:w="4986"/>
            <w:tcMar>
              <w:top w:w="100" w:type="dxa"/>
              <w:start w:w="120" w:type="dxa"/>
              <w:bottom w:w="100" w:type="dxa"/>
              <w:end w:w="120" w:type="dxa"/>
            </w:tcMar>
          </w:tcPr>
          <w:p>
            <w:r>
              <w:t>28 July 2026</w:t>
            </w:r>
          </w:p>
        </w:tc>
      </w:tr>
      <w:tr>
        <w:trPr>
          <w:cantSplit/>
        </w:trPr>
        <w:tc>
          <w:tcPr>
            <w:tcW w:type="dxa" w:w="4986"/>
            <w:shd w:fill="DCE6ED"/>
            <w:tcMar>
              <w:top w:w="100" w:type="dxa"/>
              <w:start w:w="120" w:type="dxa"/>
              <w:bottom w:w="100" w:type="dxa"/>
              <w:end w:w="120" w:type="dxa"/>
            </w:tcMar>
          </w:tcPr>
          <w:p>
            <w:r>
              <w:rPr>
                <w:b/>
              </w:rPr>
              <w:t>Target</w:t>
            </w:r>
          </w:p>
        </w:tc>
        <w:tc>
          <w:tcPr>
            <w:tcW w:type="dxa" w:w="4986"/>
            <w:tcMar>
              <w:top w:w="100" w:type="dxa"/>
              <w:start w:w="120" w:type="dxa"/>
              <w:bottom w:w="100" w:type="dxa"/>
              <w:end w:w="120" w:type="dxa"/>
            </w:tcMar>
          </w:tcPr>
          <w:p>
            <w:r>
              <w:t>Enterprise / self-hosted / cloud-ready</w:t>
            </w:r>
          </w:p>
        </w:tc>
      </w:tr>
      <w:tr>
        <w:trPr>
          <w:cantSplit/>
        </w:trPr>
        <w:tc>
          <w:tcPr>
            <w:tcW w:type="dxa" w:w="4986"/>
            <w:shd w:fill="DCE6ED"/>
            <w:tcMar>
              <w:top w:w="100" w:type="dxa"/>
              <w:start w:w="120" w:type="dxa"/>
              <w:bottom w:w="100" w:type="dxa"/>
              <w:end w:w="120" w:type="dxa"/>
            </w:tcMar>
          </w:tcPr>
          <w:p>
            <w:r>
              <w:rPr>
                <w:b/>
              </w:rPr>
              <w:t>Primary architecture</w:t>
            </w:r>
          </w:p>
        </w:tc>
        <w:tc>
          <w:tcPr>
            <w:tcW w:type="dxa" w:w="4986"/>
            <w:tcMar>
              <w:top w:w="100" w:type="dxa"/>
              <w:start w:w="120" w:type="dxa"/>
              <w:bottom w:w="100" w:type="dxa"/>
              <w:end w:w="120" w:type="dxa"/>
            </w:tcMar>
          </w:tcPr>
          <w:p>
            <w:r>
              <w:t>Modular monolith with event-driven workers</w:t>
            </w:r>
          </w:p>
        </w:tc>
      </w:tr>
      <w:tr>
        <w:trPr>
          <w:cantSplit/>
        </w:trPr>
        <w:tc>
          <w:tcPr>
            <w:tcW w:type="dxa" w:w="4986"/>
            <w:shd w:fill="DCE6ED"/>
            <w:tcMar>
              <w:top w:w="100" w:type="dxa"/>
              <w:start w:w="120" w:type="dxa"/>
              <w:bottom w:w="100" w:type="dxa"/>
              <w:end w:w="120" w:type="dxa"/>
            </w:tcMar>
          </w:tcPr>
          <w:p>
            <w:r>
              <w:rPr>
                <w:b/>
              </w:rPr>
              <w:t>Source draft</w:t>
            </w:r>
          </w:p>
        </w:tc>
        <w:tc>
          <w:tcPr>
            <w:tcW w:type="dxa" w:w="4986"/>
            <w:tcMar>
              <w:top w:w="100" w:type="dxa"/>
              <w:start w:w="120" w:type="dxa"/>
              <w:bottom w:w="100" w:type="dxa"/>
              <w:end w:w="120" w:type="dxa"/>
            </w:tcMar>
          </w:tcPr>
          <w:p>
            <w:r>
              <w:t>Implementation Plan - AI Work Management System</w:t>
            </w:r>
          </w:p>
        </w:tc>
      </w:tr>
    </w:tbl>
    <w:p>
      <w:pPr>
        <w:pStyle w:val="CaptionNote"/>
      </w:pPr>
      <w:r>
        <w:t>Dokumen ini melengkapi draft awal menjadi spesifikasi kebutuhan, desain data/API/AI, kontrol keamanan, rencana delivery, dan prompt pack untuk pengembangan berbantuan Antigravity.</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324"/>
            <w:shd w:fill="DCE6ED"/>
            <w:vAlign w:val="center"/>
            <w:tcMar>
              <w:top w:w="60" w:type="dxa"/>
              <w:start w:w="70" w:type="dxa"/>
              <w:bottom w:w="60" w:type="dxa"/>
              <w:end w:w="70" w:type="dxa"/>
            </w:tcMar>
          </w:tcPr>
          <w:p>
            <w:r>
              <w:rPr>
                <w:b/>
                <w:color w:val="17324D"/>
                <w:sz w:val="16"/>
              </w:rPr>
              <w:t>Item</w:t>
            </w:r>
          </w:p>
        </w:tc>
        <w:tc>
          <w:tcPr>
            <w:tcW w:type="dxa" w:w="7087"/>
            <w:shd w:fill="DCE6ED"/>
            <w:vAlign w:val="center"/>
            <w:tcMar>
              <w:top w:w="60" w:type="dxa"/>
              <w:start w:w="70" w:type="dxa"/>
              <w:bottom w:w="60" w:type="dxa"/>
              <w:end w:w="70" w:type="dxa"/>
            </w:tcMar>
          </w:tcPr>
          <w:p>
            <w:r>
              <w:rPr>
                <w:b/>
                <w:color w:val="17324D"/>
                <w:sz w:val="16"/>
              </w:rPr>
              <w:t>Definition</w:t>
            </w:r>
          </w:p>
        </w:tc>
      </w:tr>
      <w:tr>
        <w:trPr>
          <w:cantSplit/>
        </w:trPr>
        <w:tc>
          <w:tcPr>
            <w:tcW w:type="dxa" w:w="2324"/>
            <w:vAlign w:val="top"/>
            <w:tcMar>
              <w:top w:w="60" w:type="dxa"/>
              <w:start w:w="70" w:type="dxa"/>
              <w:bottom w:w="60" w:type="dxa"/>
              <w:end w:w="70" w:type="dxa"/>
            </w:tcMar>
          </w:tcPr>
          <w:p>
            <w:pPr>
              <w:spacing w:after="0"/>
            </w:pPr>
            <w:r>
              <w:rPr>
                <w:sz w:val="16"/>
              </w:rPr>
              <w:t>Purpose</w:t>
            </w:r>
          </w:p>
        </w:tc>
        <w:tc>
          <w:tcPr>
            <w:tcW w:type="dxa" w:w="7087"/>
            <w:vAlign w:val="top"/>
            <w:tcMar>
              <w:top w:w="60" w:type="dxa"/>
              <w:start w:w="70" w:type="dxa"/>
              <w:bottom w:w="60" w:type="dxa"/>
              <w:end w:w="70" w:type="dxa"/>
            </w:tcMar>
          </w:tcPr>
          <w:p>
            <w:pPr>
              <w:spacing w:after="0"/>
            </w:pPr>
            <w:r>
              <w:rPr>
                <w:sz w:val="16"/>
              </w:rPr>
              <w:t>A single implementation baseline for product, architecture, engineering, QA, security, DevOps, and AI governance.</w:t>
            </w:r>
          </w:p>
        </w:tc>
      </w:tr>
      <w:tr>
        <w:trPr>
          <w:cantSplit/>
        </w:trPr>
        <w:tc>
          <w:tcPr>
            <w:tcW w:type="dxa" w:w="2324"/>
            <w:vAlign w:val="top"/>
            <w:tcMar>
              <w:top w:w="60" w:type="dxa"/>
              <w:start w:w="70" w:type="dxa"/>
              <w:bottom w:w="60" w:type="dxa"/>
              <w:end w:w="70" w:type="dxa"/>
            </w:tcMar>
            <w:shd w:fill="F7F9FB"/>
          </w:tcPr>
          <w:p>
            <w:pPr>
              <w:spacing w:after="0"/>
            </w:pPr>
            <w:r>
              <w:rPr>
                <w:sz w:val="16"/>
              </w:rPr>
              <w:t>Audience</w:t>
            </w:r>
          </w:p>
        </w:tc>
        <w:tc>
          <w:tcPr>
            <w:tcW w:type="dxa" w:w="7087"/>
            <w:vAlign w:val="top"/>
            <w:tcMar>
              <w:top w:w="60" w:type="dxa"/>
              <w:start w:w="70" w:type="dxa"/>
              <w:bottom w:w="60" w:type="dxa"/>
              <w:end w:w="70" w:type="dxa"/>
            </w:tcMar>
            <w:shd w:fill="F7F9FB"/>
          </w:tcPr>
          <w:p>
            <w:pPr>
              <w:spacing w:after="0"/>
            </w:pPr>
            <w:r>
              <w:rPr>
                <w:sz w:val="16"/>
              </w:rPr>
              <w:t>Product owner, PMO, Scrum Master, architects, Laravel/React developers, QA, security, DevOps, and administrators.</w:t>
            </w:r>
          </w:p>
        </w:tc>
      </w:tr>
      <w:tr>
        <w:trPr>
          <w:cantSplit/>
        </w:trPr>
        <w:tc>
          <w:tcPr>
            <w:tcW w:type="dxa" w:w="2324"/>
            <w:vAlign w:val="top"/>
            <w:tcMar>
              <w:top w:w="60" w:type="dxa"/>
              <w:start w:w="70" w:type="dxa"/>
              <w:bottom w:w="60" w:type="dxa"/>
              <w:end w:w="70" w:type="dxa"/>
            </w:tcMar>
          </w:tcPr>
          <w:p>
            <w:pPr>
              <w:spacing w:after="0"/>
            </w:pPr>
            <w:r>
              <w:rPr>
                <w:sz w:val="16"/>
              </w:rPr>
              <w:t>Normative language</w:t>
            </w:r>
          </w:p>
        </w:tc>
        <w:tc>
          <w:tcPr>
            <w:tcW w:type="dxa" w:w="7087"/>
            <w:vAlign w:val="top"/>
            <w:tcMar>
              <w:top w:w="60" w:type="dxa"/>
              <w:start w:w="70" w:type="dxa"/>
              <w:bottom w:w="60" w:type="dxa"/>
              <w:end w:w="70" w:type="dxa"/>
            </w:tcMar>
          </w:tcPr>
          <w:p>
            <w:pPr>
              <w:spacing w:after="0"/>
            </w:pPr>
            <w:r>
              <w:rPr>
                <w:sz w:val="16"/>
              </w:rPr>
              <w:t>MUST = mandatory for release; SHOULD = recommended unless a documented exception exists; MAY = optional.</w:t>
            </w:r>
          </w:p>
        </w:tc>
      </w:tr>
      <w:tr>
        <w:trPr>
          <w:cantSplit/>
        </w:trPr>
        <w:tc>
          <w:tcPr>
            <w:tcW w:type="dxa" w:w="2324"/>
            <w:vAlign w:val="top"/>
            <w:tcMar>
              <w:top w:w="60" w:type="dxa"/>
              <w:start w:w="70" w:type="dxa"/>
              <w:bottom w:w="60" w:type="dxa"/>
              <w:end w:w="70" w:type="dxa"/>
            </w:tcMar>
            <w:shd w:fill="F7F9FB"/>
          </w:tcPr>
          <w:p>
            <w:pPr>
              <w:spacing w:after="0"/>
            </w:pPr>
            <w:r>
              <w:rPr>
                <w:sz w:val="16"/>
              </w:rPr>
              <w:t>Change control</w:t>
            </w:r>
          </w:p>
        </w:tc>
        <w:tc>
          <w:tcPr>
            <w:tcW w:type="dxa" w:w="7087"/>
            <w:vAlign w:val="top"/>
            <w:tcMar>
              <w:top w:w="60" w:type="dxa"/>
              <w:start w:w="70" w:type="dxa"/>
              <w:bottom w:w="60" w:type="dxa"/>
              <w:end w:w="70" w:type="dxa"/>
            </w:tcMar>
            <w:shd w:fill="F7F9FB"/>
          </w:tcPr>
          <w:p>
            <w:pPr>
              <w:spacing w:after="0"/>
            </w:pPr>
            <w:r>
              <w:rPr>
                <w:sz w:val="16"/>
              </w:rPr>
              <w:t>Architecture Decision Records (ADRs), versioned OpenAPI, database migrations, and approved security exceptions.</w:t>
            </w:r>
          </w:p>
        </w:tc>
      </w:tr>
      <w:tr>
        <w:trPr>
          <w:cantSplit/>
        </w:trPr>
        <w:tc>
          <w:tcPr>
            <w:tcW w:type="dxa" w:w="2324"/>
            <w:vAlign w:val="top"/>
            <w:tcMar>
              <w:top w:w="60" w:type="dxa"/>
              <w:start w:w="70" w:type="dxa"/>
              <w:bottom w:w="60" w:type="dxa"/>
              <w:end w:w="70" w:type="dxa"/>
            </w:tcMar>
          </w:tcPr>
          <w:p>
            <w:pPr>
              <w:spacing w:after="0"/>
            </w:pPr>
            <w:r>
              <w:rPr>
                <w:sz w:val="16"/>
              </w:rPr>
              <w:t>Out of scope for MVP</w:t>
            </w:r>
          </w:p>
        </w:tc>
        <w:tc>
          <w:tcPr>
            <w:tcW w:type="dxa" w:w="7087"/>
            <w:vAlign w:val="top"/>
            <w:tcMar>
              <w:top w:w="60" w:type="dxa"/>
              <w:start w:w="70" w:type="dxa"/>
              <w:bottom w:w="60" w:type="dxa"/>
              <w:end w:w="70" w:type="dxa"/>
            </w:tcMar>
          </w:tcPr>
          <w:p>
            <w:pPr>
              <w:spacing w:after="0"/>
            </w:pPr>
            <w:r>
              <w:rPr>
                <w:sz w:val="16"/>
              </w:rPr>
              <w:t>Native mobile applications, marketplace, full billing, cross-company federation, and custom ML training.</w:t>
            </w:r>
          </w:p>
        </w:tc>
      </w:tr>
    </w:tbl>
    <w:p>
      <w:pPr>
        <w:spacing w:after="20"/>
      </w:pPr>
    </w:p>
    <w:p>
      <w:pPr>
        <w:pStyle w:val="Heading1"/>
        <w:keepNext/>
      </w:pPr>
      <w:r>
        <w:t>Table of Contents</w:t>
      </w:r>
    </w:p>
    <w:p>
      <w:r>
        <w:t>1. Executive Summary and Product Vision</w:t>
      </w:r>
    </w:p>
    <w:p>
      <w:r>
        <w:t>2. Recommended Architecture and Technology Stack</w:t>
      </w:r>
    </w:p>
    <w:p>
      <w:r>
        <w:t>3. Software Requirements Specification (SRS)</w:t>
      </w:r>
    </w:p>
    <w:p>
      <w:r>
        <w:t>4. UX, Scrum Master, and Draggable Kanban Design</w:t>
      </w:r>
    </w:p>
    <w:p>
      <w:r>
        <w:t>5. ERD and PostgreSQL Database Schema</w:t>
      </w:r>
    </w:p>
    <w:p>
      <w:r>
        <w:t>6. REST API and Real-Time Specification</w:t>
      </w:r>
    </w:p>
    <w:p>
      <w:r>
        <w:t>7. AI System Design Document</w:t>
      </w:r>
    </w:p>
    <w:p>
      <w:r>
        <w:t>8. Security, Privacy, and Compliance</w:t>
      </w:r>
    </w:p>
    <w:p>
      <w:r>
        <w:t>9. Implementation Blueprint and Code Baseline</w:t>
      </w:r>
    </w:p>
    <w:p>
      <w:r>
        <w:t>10. Development Roadmap and Delivery Governance</w:t>
      </w:r>
    </w:p>
    <w:p>
      <w:r>
        <w:t>11. Antigravity Prompt Pack</w:t>
      </w:r>
    </w:p>
    <w:p>
      <w:r>
        <w:t>12. Deployment, Observability, and Operations</w:t>
      </w:r>
    </w:p>
    <w:p>
      <w:r>
        <w:t>13. Appendices</w:t>
      </w:r>
    </w:p>
    <w:tbl>
      <w:tblPr>
        <w:tblStyle w:val="TableGrid"/>
        <w:tblW w:type="auto" w:w="0"/>
        <w:tblLook w:firstColumn="1" w:firstRow="1" w:lastColumn="0" w:lastRow="0" w:noHBand="0" w:noVBand="1" w:val="04A0"/>
      </w:tblPr>
      <w:tblGrid>
        <w:gridCol w:w="9972"/>
      </w:tblGrid>
      <w:tr>
        <w:trPr>
          <w:cantSplit/>
        </w:trPr>
        <w:tc>
          <w:tcPr>
            <w:tcW w:type="dxa" w:w="9972"/>
            <w:shd w:fill="EAF2F8"/>
            <w:tcMar>
              <w:top w:w="100" w:type="dxa"/>
              <w:start w:w="120" w:type="dxa"/>
              <w:bottom w:w="100" w:type="dxa"/>
              <w:end w:w="120" w:type="dxa"/>
            </w:tcMar>
          </w:tcPr>
          <w:p>
            <w:r/>
            <w:r>
              <w:rPr>
                <w:b/>
              </w:rPr>
              <w:t xml:space="preserve">Source alignment — </w:t>
            </w:r>
            <w:r>
              <w:t>The original draft establishes the enterprise vision, personas, core modules, multi-agent AI concept, development phases, security direction, and initial table inventory. This blueprint preserves those objectives while defining implementation details, acceptance criteria, and operational controls.</w:t>
            </w:r>
          </w:p>
        </w:tc>
      </w:tr>
    </w:tbl>
    <w:p>
      <w:pPr>
        <w:spacing w:after="20"/>
      </w:pPr>
    </w:p>
    <w:p>
      <w:r>
        <w:br w:type="page"/>
      </w:r>
    </w:p>
    <w:p>
      <w:pPr>
        <w:pStyle w:val="Heading1"/>
        <w:keepNext/>
      </w:pPr>
      <w:r>
        <w:t>1. Executive Summary and Product Vision</w:t>
      </w:r>
    </w:p>
    <w:p>
      <w:r>
        <w:t>The proposed product is a multi-tenant, AI-assisted work management platform comparable in workflow depth to Jira and ClickUp. It supports portfolio governance, projects, Scrum and Kanban execution, collaboration, time tracking, reporting, automation, and explainable AI recommendations. The product is designed for organizations that require self-hosted or cloud deployment without becoming dependent on one AI vendor or object-storage provider.</w:t>
      </w:r>
    </w:p>
    <w:p>
      <w:pPr>
        <w:pStyle w:val="Heading2"/>
        <w:keepNext/>
      </w:pPr>
      <w:r>
        <w:t>1.1 Product Goals</w:t>
      </w:r>
    </w:p>
    <w:p>
      <w:pPr>
        <w:pStyle w:val="ListBullet"/>
      </w:pPr>
      <w:r>
        <w:t>Create one trusted system of record for portfolios, projects, sprints, tasks, decisions, risks, time, documents, and audit evidence.</w:t>
      </w:r>
    </w:p>
    <w:p>
      <w:pPr>
        <w:pStyle w:val="ListBullet"/>
      </w:pPr>
      <w:r>
        <w:t>Enable fluid execution through accessible drag-and-drop Kanban, backlog refinement, sprint planning, WIP controls, and real-time collaboration.</w:t>
      </w:r>
    </w:p>
    <w:p>
      <w:pPr>
        <w:pStyle w:val="ListBullet"/>
      </w:pPr>
      <w:r>
        <w:t>Provide Scrum Master and PMO workspaces with impediment detection, delivery forecasts, health scores, and evidence-based interventions.</w:t>
      </w:r>
    </w:p>
    <w:p>
      <w:pPr>
        <w:pStyle w:val="ListBullet"/>
      </w:pPr>
      <w:r>
        <w:t>Allow administrators to configure OpenAI, Gemini, Ollama/local, or OpenAI-compatible models per use case with fallbacks, budgets, privacy rules, and human approval.</w:t>
      </w:r>
    </w:p>
    <w:p>
      <w:pPr>
        <w:pStyle w:val="ListBullet"/>
      </w:pPr>
      <w:r>
        <w:t>Support secure enterprise deployment using tenant isolation, least privilege, MFA/SSO readiness, encrypted secrets, immutable audit events, and tested recovery procedures.</w:t>
      </w:r>
    </w:p>
    <w:p>
      <w:pPr>
        <w:pStyle w:val="Heading2"/>
        <w:keepNext/>
      </w:pPr>
      <w:r>
        <w:t>1.2 Success Metrics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01"/>
            <w:shd w:fill="DCE6ED"/>
            <w:vAlign w:val="center"/>
            <w:tcMar>
              <w:top w:w="60" w:type="dxa"/>
              <w:start w:w="70" w:type="dxa"/>
              <w:bottom w:w="60" w:type="dxa"/>
              <w:end w:w="70" w:type="dxa"/>
            </w:tcMar>
          </w:tcPr>
          <w:p>
            <w:r>
              <w:rPr>
                <w:b/>
                <w:color w:val="17324D"/>
                <w:sz w:val="15"/>
              </w:rPr>
              <w:t>Area</w:t>
            </w:r>
          </w:p>
        </w:tc>
        <w:tc>
          <w:tcPr>
            <w:tcW w:type="dxa" w:w="4649"/>
            <w:shd w:fill="DCE6ED"/>
            <w:vAlign w:val="center"/>
            <w:tcMar>
              <w:top w:w="60" w:type="dxa"/>
              <w:start w:w="70" w:type="dxa"/>
              <w:bottom w:w="60" w:type="dxa"/>
              <w:end w:w="70" w:type="dxa"/>
            </w:tcMar>
          </w:tcPr>
          <w:p>
            <w:r>
              <w:rPr>
                <w:b/>
                <w:color w:val="17324D"/>
                <w:sz w:val="15"/>
              </w:rPr>
              <w:t>Metric</w:t>
            </w:r>
          </w:p>
        </w:tc>
        <w:tc>
          <w:tcPr>
            <w:tcW w:type="dxa" w:w="2835"/>
            <w:shd w:fill="DCE6ED"/>
            <w:vAlign w:val="center"/>
            <w:tcMar>
              <w:top w:w="60" w:type="dxa"/>
              <w:start w:w="70" w:type="dxa"/>
              <w:bottom w:w="60" w:type="dxa"/>
              <w:end w:w="70" w:type="dxa"/>
            </w:tcMar>
          </w:tcPr>
          <w:p>
            <w:r>
              <w:rPr>
                <w:b/>
                <w:color w:val="17324D"/>
                <w:sz w:val="15"/>
              </w:rPr>
              <w:t>Initial Target</w:t>
            </w:r>
          </w:p>
        </w:tc>
      </w:tr>
      <w:tr>
        <w:trPr>
          <w:cantSplit/>
        </w:trPr>
        <w:tc>
          <w:tcPr>
            <w:tcW w:type="dxa" w:w="1701"/>
            <w:vAlign w:val="top"/>
            <w:tcMar>
              <w:top w:w="60" w:type="dxa"/>
              <w:start w:w="70" w:type="dxa"/>
              <w:bottom w:w="60" w:type="dxa"/>
              <w:end w:w="70" w:type="dxa"/>
            </w:tcMar>
          </w:tcPr>
          <w:p>
            <w:pPr>
              <w:spacing w:after="0"/>
            </w:pPr>
            <w:r>
              <w:rPr>
                <w:sz w:val="15"/>
              </w:rPr>
              <w:t>Adoption</w:t>
            </w:r>
          </w:p>
        </w:tc>
        <w:tc>
          <w:tcPr>
            <w:tcW w:type="dxa" w:w="4649"/>
            <w:vAlign w:val="top"/>
            <w:tcMar>
              <w:top w:w="60" w:type="dxa"/>
              <w:start w:w="70" w:type="dxa"/>
              <w:bottom w:w="60" w:type="dxa"/>
              <w:end w:w="70" w:type="dxa"/>
            </w:tcMar>
          </w:tcPr>
          <w:p>
            <w:pPr>
              <w:spacing w:after="0"/>
            </w:pPr>
            <w:r>
              <w:rPr>
                <w:sz w:val="15"/>
              </w:rPr>
              <w:t>Weekly active users / licensed users</w:t>
            </w:r>
          </w:p>
        </w:tc>
        <w:tc>
          <w:tcPr>
            <w:tcW w:type="dxa" w:w="2835"/>
            <w:vAlign w:val="top"/>
            <w:tcMar>
              <w:top w:w="60" w:type="dxa"/>
              <w:start w:w="70" w:type="dxa"/>
              <w:bottom w:w="60" w:type="dxa"/>
              <w:end w:w="70" w:type="dxa"/>
            </w:tcMar>
          </w:tcPr>
          <w:p>
            <w:pPr>
              <w:spacing w:after="0"/>
            </w:pPr>
            <w:r>
              <w:rPr>
                <w:sz w:val="15"/>
              </w:rPr>
              <w:t>&gt;= 70% after 90 days</w:t>
            </w:r>
          </w:p>
        </w:tc>
      </w:tr>
      <w:tr>
        <w:trPr>
          <w:cantSplit/>
        </w:trPr>
        <w:tc>
          <w:tcPr>
            <w:tcW w:type="dxa" w:w="1701"/>
            <w:vAlign w:val="top"/>
            <w:tcMar>
              <w:top w:w="60" w:type="dxa"/>
              <w:start w:w="70" w:type="dxa"/>
              <w:bottom w:w="60" w:type="dxa"/>
              <w:end w:w="70" w:type="dxa"/>
            </w:tcMar>
            <w:shd w:fill="F7F9FB"/>
          </w:tcPr>
          <w:p>
            <w:pPr>
              <w:spacing w:after="0"/>
            </w:pPr>
            <w:r>
              <w:rPr>
                <w:sz w:val="15"/>
              </w:rPr>
              <w:t>Delivery</w:t>
            </w:r>
          </w:p>
        </w:tc>
        <w:tc>
          <w:tcPr>
            <w:tcW w:type="dxa" w:w="4649"/>
            <w:vAlign w:val="top"/>
            <w:tcMar>
              <w:top w:w="60" w:type="dxa"/>
              <w:start w:w="70" w:type="dxa"/>
              <w:bottom w:w="60" w:type="dxa"/>
              <w:end w:w="70" w:type="dxa"/>
            </w:tcMar>
            <w:shd w:fill="F7F9FB"/>
          </w:tcPr>
          <w:p>
            <w:pPr>
              <w:spacing w:after="0"/>
            </w:pPr>
            <w:r>
              <w:rPr>
                <w:sz w:val="15"/>
              </w:rPr>
              <w:t>Reduction in overdue work</w:t>
            </w:r>
          </w:p>
        </w:tc>
        <w:tc>
          <w:tcPr>
            <w:tcW w:type="dxa" w:w="2835"/>
            <w:vAlign w:val="top"/>
            <w:tcMar>
              <w:top w:w="60" w:type="dxa"/>
              <w:start w:w="70" w:type="dxa"/>
              <w:bottom w:w="60" w:type="dxa"/>
              <w:end w:w="70" w:type="dxa"/>
            </w:tcMar>
            <w:shd w:fill="F7F9FB"/>
          </w:tcPr>
          <w:p>
            <w:pPr>
              <w:spacing w:after="0"/>
            </w:pPr>
            <w:r>
              <w:rPr>
                <w:sz w:val="15"/>
              </w:rPr>
              <w:t>&gt;= 25% within two quarters</w:t>
            </w:r>
          </w:p>
        </w:tc>
      </w:tr>
      <w:tr>
        <w:trPr>
          <w:cantSplit/>
        </w:trPr>
        <w:tc>
          <w:tcPr>
            <w:tcW w:type="dxa" w:w="1701"/>
            <w:vAlign w:val="top"/>
            <w:tcMar>
              <w:top w:w="60" w:type="dxa"/>
              <w:start w:w="70" w:type="dxa"/>
              <w:bottom w:w="60" w:type="dxa"/>
              <w:end w:w="70" w:type="dxa"/>
            </w:tcMar>
          </w:tcPr>
          <w:p>
            <w:pPr>
              <w:spacing w:after="0"/>
            </w:pPr>
            <w:r>
              <w:rPr>
                <w:sz w:val="15"/>
              </w:rPr>
              <w:t>Planning</w:t>
            </w:r>
          </w:p>
        </w:tc>
        <w:tc>
          <w:tcPr>
            <w:tcW w:type="dxa" w:w="4649"/>
            <w:vAlign w:val="top"/>
            <w:tcMar>
              <w:top w:w="60" w:type="dxa"/>
              <w:start w:w="70" w:type="dxa"/>
              <w:bottom w:w="60" w:type="dxa"/>
              <w:end w:w="70" w:type="dxa"/>
            </w:tcMar>
          </w:tcPr>
          <w:p>
            <w:pPr>
              <w:spacing w:after="0"/>
            </w:pPr>
            <w:r>
              <w:rPr>
                <w:sz w:val="15"/>
              </w:rPr>
              <w:t>Committed vs completed sprint points</w:t>
            </w:r>
          </w:p>
        </w:tc>
        <w:tc>
          <w:tcPr>
            <w:tcW w:type="dxa" w:w="2835"/>
            <w:vAlign w:val="top"/>
            <w:tcMar>
              <w:top w:w="60" w:type="dxa"/>
              <w:start w:w="70" w:type="dxa"/>
              <w:bottom w:w="60" w:type="dxa"/>
              <w:end w:w="70" w:type="dxa"/>
            </w:tcMar>
          </w:tcPr>
          <w:p>
            <w:pPr>
              <w:spacing w:after="0"/>
            </w:pPr>
            <w:r>
              <w:rPr>
                <w:sz w:val="15"/>
              </w:rPr>
              <w:t>80-120% healthy band</w:t>
            </w:r>
          </w:p>
        </w:tc>
      </w:tr>
      <w:tr>
        <w:trPr>
          <w:cantSplit/>
        </w:trPr>
        <w:tc>
          <w:tcPr>
            <w:tcW w:type="dxa" w:w="1701"/>
            <w:vAlign w:val="top"/>
            <w:tcMar>
              <w:top w:w="60" w:type="dxa"/>
              <w:start w:w="70" w:type="dxa"/>
              <w:bottom w:w="60" w:type="dxa"/>
              <w:end w:w="70" w:type="dxa"/>
            </w:tcMar>
            <w:shd w:fill="F7F9FB"/>
          </w:tcPr>
          <w:p>
            <w:pPr>
              <w:spacing w:after="0"/>
            </w:pPr>
            <w:r>
              <w:rPr>
                <w:sz w:val="15"/>
              </w:rPr>
              <w:t>Flow</w:t>
            </w:r>
          </w:p>
        </w:tc>
        <w:tc>
          <w:tcPr>
            <w:tcW w:type="dxa" w:w="4649"/>
            <w:vAlign w:val="top"/>
            <w:tcMar>
              <w:top w:w="60" w:type="dxa"/>
              <w:start w:w="70" w:type="dxa"/>
              <w:bottom w:w="60" w:type="dxa"/>
              <w:end w:w="70" w:type="dxa"/>
            </w:tcMar>
            <w:shd w:fill="F7F9FB"/>
          </w:tcPr>
          <w:p>
            <w:pPr>
              <w:spacing w:after="0"/>
            </w:pPr>
            <w:r>
              <w:rPr>
                <w:sz w:val="15"/>
              </w:rPr>
              <w:t>Median cycle-time reduction</w:t>
            </w:r>
          </w:p>
        </w:tc>
        <w:tc>
          <w:tcPr>
            <w:tcW w:type="dxa" w:w="2835"/>
            <w:vAlign w:val="top"/>
            <w:tcMar>
              <w:top w:w="60" w:type="dxa"/>
              <w:start w:w="70" w:type="dxa"/>
              <w:bottom w:w="60" w:type="dxa"/>
              <w:end w:w="70" w:type="dxa"/>
            </w:tcMar>
            <w:shd w:fill="F7F9FB"/>
          </w:tcPr>
          <w:p>
            <w:pPr>
              <w:spacing w:after="0"/>
            </w:pPr>
            <w:r>
              <w:rPr>
                <w:sz w:val="15"/>
              </w:rPr>
              <w:t>&gt;= 15%</w:t>
            </w:r>
          </w:p>
        </w:tc>
      </w:tr>
      <w:tr>
        <w:trPr>
          <w:cantSplit/>
        </w:trPr>
        <w:tc>
          <w:tcPr>
            <w:tcW w:type="dxa" w:w="1701"/>
            <w:vAlign w:val="top"/>
            <w:tcMar>
              <w:top w:w="60" w:type="dxa"/>
              <w:start w:w="70" w:type="dxa"/>
              <w:bottom w:w="60" w:type="dxa"/>
              <w:end w:w="70" w:type="dxa"/>
            </w:tcMar>
          </w:tcPr>
          <w:p>
            <w:pPr>
              <w:spacing w:after="0"/>
            </w:pPr>
            <w:r>
              <w:rPr>
                <w:sz w:val="15"/>
              </w:rPr>
              <w:t>Quality</w:t>
            </w:r>
          </w:p>
        </w:tc>
        <w:tc>
          <w:tcPr>
            <w:tcW w:type="dxa" w:w="4649"/>
            <w:vAlign w:val="top"/>
            <w:tcMar>
              <w:top w:w="60" w:type="dxa"/>
              <w:start w:w="70" w:type="dxa"/>
              <w:bottom w:w="60" w:type="dxa"/>
              <w:end w:w="70" w:type="dxa"/>
            </w:tcMar>
          </w:tcPr>
          <w:p>
            <w:pPr>
              <w:spacing w:after="0"/>
            </w:pPr>
            <w:r>
              <w:rPr>
                <w:sz w:val="15"/>
              </w:rPr>
              <w:t>Escaped high-severity defects</w:t>
            </w:r>
          </w:p>
        </w:tc>
        <w:tc>
          <w:tcPr>
            <w:tcW w:type="dxa" w:w="2835"/>
            <w:vAlign w:val="top"/>
            <w:tcMar>
              <w:top w:w="60" w:type="dxa"/>
              <w:start w:w="70" w:type="dxa"/>
              <w:bottom w:w="60" w:type="dxa"/>
              <w:end w:w="70" w:type="dxa"/>
            </w:tcMar>
          </w:tcPr>
          <w:p>
            <w:pPr>
              <w:spacing w:after="0"/>
            </w:pPr>
            <w:r>
              <w:rPr>
                <w:sz w:val="15"/>
              </w:rPr>
              <w:t>&lt; 2 per release</w:t>
            </w:r>
          </w:p>
        </w:tc>
      </w:tr>
      <w:tr>
        <w:trPr>
          <w:cantSplit/>
        </w:trPr>
        <w:tc>
          <w:tcPr>
            <w:tcW w:type="dxa" w:w="1701"/>
            <w:vAlign w:val="top"/>
            <w:tcMar>
              <w:top w:w="60" w:type="dxa"/>
              <w:start w:w="70" w:type="dxa"/>
              <w:bottom w:w="60" w:type="dxa"/>
              <w:end w:w="70" w:type="dxa"/>
            </w:tcMar>
            <w:shd w:fill="F7F9FB"/>
          </w:tcPr>
          <w:p>
            <w:pPr>
              <w:spacing w:after="0"/>
            </w:pPr>
            <w:r>
              <w:rPr>
                <w:sz w:val="15"/>
              </w:rPr>
              <w:t>Availability</w:t>
            </w:r>
          </w:p>
        </w:tc>
        <w:tc>
          <w:tcPr>
            <w:tcW w:type="dxa" w:w="4649"/>
            <w:vAlign w:val="top"/>
            <w:tcMar>
              <w:top w:w="60" w:type="dxa"/>
              <w:start w:w="70" w:type="dxa"/>
              <w:bottom w:w="60" w:type="dxa"/>
              <w:end w:w="70" w:type="dxa"/>
            </w:tcMar>
            <w:shd w:fill="F7F9FB"/>
          </w:tcPr>
          <w:p>
            <w:pPr>
              <w:spacing w:after="0"/>
            </w:pPr>
            <w:r>
              <w:rPr>
                <w:sz w:val="15"/>
              </w:rPr>
              <w:t>Monthly application availability</w:t>
            </w:r>
          </w:p>
        </w:tc>
        <w:tc>
          <w:tcPr>
            <w:tcW w:type="dxa" w:w="2835"/>
            <w:vAlign w:val="top"/>
            <w:tcMar>
              <w:top w:w="60" w:type="dxa"/>
              <w:start w:w="70" w:type="dxa"/>
              <w:bottom w:w="60" w:type="dxa"/>
              <w:end w:w="70" w:type="dxa"/>
            </w:tcMar>
            <w:shd w:fill="F7F9FB"/>
          </w:tcPr>
          <w:p>
            <w:pPr>
              <w:spacing w:after="0"/>
            </w:pPr>
            <w:r>
              <w:rPr>
                <w:sz w:val="15"/>
              </w:rPr>
              <w:t>&gt;= 99.9% after stabilization</w:t>
            </w:r>
          </w:p>
        </w:tc>
      </w:tr>
      <w:tr>
        <w:trPr>
          <w:cantSplit/>
        </w:trPr>
        <w:tc>
          <w:tcPr>
            <w:tcW w:type="dxa" w:w="1701"/>
            <w:vAlign w:val="top"/>
            <w:tcMar>
              <w:top w:w="60" w:type="dxa"/>
              <w:start w:w="70" w:type="dxa"/>
              <w:bottom w:w="60" w:type="dxa"/>
              <w:end w:w="70" w:type="dxa"/>
            </w:tcMar>
          </w:tcPr>
          <w:p>
            <w:pPr>
              <w:spacing w:after="0"/>
            </w:pPr>
            <w:r>
              <w:rPr>
                <w:sz w:val="15"/>
              </w:rPr>
              <w:t>AI usefulness</w:t>
            </w:r>
          </w:p>
        </w:tc>
        <w:tc>
          <w:tcPr>
            <w:tcW w:type="dxa" w:w="4649"/>
            <w:vAlign w:val="top"/>
            <w:tcMar>
              <w:top w:w="60" w:type="dxa"/>
              <w:start w:w="70" w:type="dxa"/>
              <w:bottom w:w="60" w:type="dxa"/>
              <w:end w:w="70" w:type="dxa"/>
            </w:tcMar>
          </w:tcPr>
          <w:p>
            <w:pPr>
              <w:spacing w:after="0"/>
            </w:pPr>
            <w:r>
              <w:rPr>
                <w:sz w:val="15"/>
              </w:rPr>
              <w:t>Accepted or positively rated AI recommendations</w:t>
            </w:r>
          </w:p>
        </w:tc>
        <w:tc>
          <w:tcPr>
            <w:tcW w:type="dxa" w:w="2835"/>
            <w:vAlign w:val="top"/>
            <w:tcMar>
              <w:top w:w="60" w:type="dxa"/>
              <w:start w:w="70" w:type="dxa"/>
              <w:bottom w:w="60" w:type="dxa"/>
              <w:end w:w="70" w:type="dxa"/>
            </w:tcMar>
          </w:tcPr>
          <w:p>
            <w:pPr>
              <w:spacing w:after="0"/>
            </w:pPr>
            <w:r>
              <w:rPr>
                <w:sz w:val="15"/>
              </w:rPr>
              <w:t>&gt;= 60%</w:t>
            </w:r>
          </w:p>
        </w:tc>
      </w:tr>
      <w:tr>
        <w:trPr>
          <w:cantSplit/>
        </w:trPr>
        <w:tc>
          <w:tcPr>
            <w:tcW w:type="dxa" w:w="1701"/>
            <w:vAlign w:val="top"/>
            <w:tcMar>
              <w:top w:w="60" w:type="dxa"/>
              <w:start w:w="70" w:type="dxa"/>
              <w:bottom w:w="60" w:type="dxa"/>
              <w:end w:w="70" w:type="dxa"/>
            </w:tcMar>
            <w:shd w:fill="F7F9FB"/>
          </w:tcPr>
          <w:p>
            <w:pPr>
              <w:spacing w:after="0"/>
            </w:pPr>
            <w:r>
              <w:rPr>
                <w:sz w:val="15"/>
              </w:rPr>
              <w:t>AI safety</w:t>
            </w:r>
          </w:p>
        </w:tc>
        <w:tc>
          <w:tcPr>
            <w:tcW w:type="dxa" w:w="4649"/>
            <w:vAlign w:val="top"/>
            <w:tcMar>
              <w:top w:w="60" w:type="dxa"/>
              <w:start w:w="70" w:type="dxa"/>
              <w:bottom w:w="60" w:type="dxa"/>
              <w:end w:w="70" w:type="dxa"/>
            </w:tcMar>
            <w:shd w:fill="F7F9FB"/>
          </w:tcPr>
          <w:p>
            <w:pPr>
              <w:spacing w:after="0"/>
            </w:pPr>
            <w:r>
              <w:rPr>
                <w:sz w:val="15"/>
              </w:rPr>
              <w:t>Unauthorized AI write actions</w:t>
            </w:r>
          </w:p>
        </w:tc>
        <w:tc>
          <w:tcPr>
            <w:tcW w:type="dxa" w:w="2835"/>
            <w:vAlign w:val="top"/>
            <w:tcMar>
              <w:top w:w="60" w:type="dxa"/>
              <w:start w:w="70" w:type="dxa"/>
              <w:bottom w:w="60" w:type="dxa"/>
              <w:end w:w="70" w:type="dxa"/>
            </w:tcMar>
            <w:shd w:fill="F7F9FB"/>
          </w:tcPr>
          <w:p>
            <w:pPr>
              <w:spacing w:after="0"/>
            </w:pPr>
            <w:r>
              <w:rPr>
                <w:sz w:val="15"/>
              </w:rPr>
              <w:t>0</w:t>
            </w:r>
          </w:p>
        </w:tc>
      </w:tr>
      <w:tr>
        <w:trPr>
          <w:cantSplit/>
        </w:trPr>
        <w:tc>
          <w:tcPr>
            <w:tcW w:type="dxa" w:w="1701"/>
            <w:vAlign w:val="top"/>
            <w:tcMar>
              <w:top w:w="60" w:type="dxa"/>
              <w:start w:w="70" w:type="dxa"/>
              <w:bottom w:w="60" w:type="dxa"/>
              <w:end w:w="70" w:type="dxa"/>
            </w:tcMar>
          </w:tcPr>
          <w:p>
            <w:pPr>
              <w:spacing w:after="0"/>
            </w:pPr>
            <w:r>
              <w:rPr>
                <w:sz w:val="15"/>
              </w:rPr>
              <w:t>Performance</w:t>
            </w:r>
          </w:p>
        </w:tc>
        <w:tc>
          <w:tcPr>
            <w:tcW w:type="dxa" w:w="4649"/>
            <w:vAlign w:val="top"/>
            <w:tcMar>
              <w:top w:w="60" w:type="dxa"/>
              <w:start w:w="70" w:type="dxa"/>
              <w:bottom w:w="60" w:type="dxa"/>
              <w:end w:w="70" w:type="dxa"/>
            </w:tcMar>
          </w:tcPr>
          <w:p>
            <w:pPr>
              <w:spacing w:after="0"/>
            </w:pPr>
            <w:r>
              <w:rPr>
                <w:sz w:val="15"/>
              </w:rPr>
              <w:t>p95 task-list API latency</w:t>
            </w:r>
          </w:p>
        </w:tc>
        <w:tc>
          <w:tcPr>
            <w:tcW w:type="dxa" w:w="2835"/>
            <w:vAlign w:val="top"/>
            <w:tcMar>
              <w:top w:w="60" w:type="dxa"/>
              <w:start w:w="70" w:type="dxa"/>
              <w:bottom w:w="60" w:type="dxa"/>
              <w:end w:w="70" w:type="dxa"/>
            </w:tcMar>
          </w:tcPr>
          <w:p>
            <w:pPr>
              <w:spacing w:after="0"/>
            </w:pPr>
            <w:r>
              <w:rPr>
                <w:sz w:val="15"/>
              </w:rPr>
              <w:t>&lt; 500 ms at target load</w:t>
            </w:r>
          </w:p>
        </w:tc>
      </w:tr>
      <w:tr>
        <w:trPr>
          <w:cantSplit/>
        </w:trPr>
        <w:tc>
          <w:tcPr>
            <w:tcW w:type="dxa" w:w="1701"/>
            <w:vAlign w:val="top"/>
            <w:tcMar>
              <w:top w:w="60" w:type="dxa"/>
              <w:start w:w="70" w:type="dxa"/>
              <w:bottom w:w="60" w:type="dxa"/>
              <w:end w:w="70" w:type="dxa"/>
            </w:tcMar>
            <w:shd w:fill="F7F9FB"/>
          </w:tcPr>
          <w:p>
            <w:pPr>
              <w:spacing w:after="0"/>
            </w:pPr>
            <w:r>
              <w:rPr>
                <w:sz w:val="15"/>
              </w:rPr>
              <w:t>Recovery</w:t>
            </w:r>
          </w:p>
        </w:tc>
        <w:tc>
          <w:tcPr>
            <w:tcW w:type="dxa" w:w="4649"/>
            <w:vAlign w:val="top"/>
            <w:tcMar>
              <w:top w:w="60" w:type="dxa"/>
              <w:start w:w="70" w:type="dxa"/>
              <w:bottom w:w="60" w:type="dxa"/>
              <w:end w:w="70" w:type="dxa"/>
            </w:tcMar>
            <w:shd w:fill="F7F9FB"/>
          </w:tcPr>
          <w:p>
            <w:pPr>
              <w:spacing w:after="0"/>
            </w:pPr>
            <w:r>
              <w:rPr>
                <w:sz w:val="15"/>
              </w:rPr>
              <w:t>Restore test success</w:t>
            </w:r>
          </w:p>
        </w:tc>
        <w:tc>
          <w:tcPr>
            <w:tcW w:type="dxa" w:w="2835"/>
            <w:vAlign w:val="top"/>
            <w:tcMar>
              <w:top w:w="60" w:type="dxa"/>
              <w:start w:w="70" w:type="dxa"/>
              <w:bottom w:w="60" w:type="dxa"/>
              <w:end w:w="70" w:type="dxa"/>
            </w:tcMar>
            <w:shd w:fill="F7F9FB"/>
          </w:tcPr>
          <w:p>
            <w:pPr>
              <w:spacing w:after="0"/>
            </w:pPr>
            <w:r>
              <w:rPr>
                <w:sz w:val="15"/>
              </w:rPr>
              <w:t>100% quarterly</w:t>
            </w:r>
          </w:p>
        </w:tc>
      </w:tr>
    </w:tbl>
    <w:p>
      <w:pPr>
        <w:spacing w:after="20"/>
      </w:pPr>
    </w:p>
    <w:p>
      <w:pPr>
        <w:pStyle w:val="Heading2"/>
        <w:keepNext/>
      </w:pPr>
      <w:r>
        <w:t>1.3 Personas and Responsibilities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01"/>
            <w:shd w:fill="DCE6ED"/>
            <w:vAlign w:val="center"/>
            <w:tcMar>
              <w:top w:w="60" w:type="dxa"/>
              <w:start w:w="70" w:type="dxa"/>
              <w:bottom w:w="60" w:type="dxa"/>
              <w:end w:w="70" w:type="dxa"/>
            </w:tcMar>
          </w:tcPr>
          <w:p>
            <w:r>
              <w:rPr>
                <w:b/>
                <w:color w:val="17324D"/>
                <w:sz w:val="15"/>
              </w:rPr>
              <w:t>Persona</w:t>
            </w:r>
          </w:p>
        </w:tc>
        <w:tc>
          <w:tcPr>
            <w:tcW w:type="dxa" w:w="3402"/>
            <w:shd w:fill="DCE6ED"/>
            <w:vAlign w:val="center"/>
            <w:tcMar>
              <w:top w:w="60" w:type="dxa"/>
              <w:start w:w="70" w:type="dxa"/>
              <w:bottom w:w="60" w:type="dxa"/>
              <w:end w:w="70" w:type="dxa"/>
            </w:tcMar>
          </w:tcPr>
          <w:p>
            <w:r>
              <w:rPr>
                <w:b/>
                <w:color w:val="17324D"/>
                <w:sz w:val="15"/>
              </w:rPr>
              <w:t>Primary Responsibilities</w:t>
            </w:r>
          </w:p>
        </w:tc>
        <w:tc>
          <w:tcPr>
            <w:tcW w:type="dxa" w:w="4082"/>
            <w:shd w:fill="DCE6ED"/>
            <w:vAlign w:val="center"/>
            <w:tcMar>
              <w:top w:w="60" w:type="dxa"/>
              <w:start w:w="70" w:type="dxa"/>
              <w:bottom w:w="60" w:type="dxa"/>
              <w:end w:w="70" w:type="dxa"/>
            </w:tcMar>
          </w:tcPr>
          <w:p>
            <w:r>
              <w:rPr>
                <w:b/>
                <w:color w:val="17324D"/>
                <w:sz w:val="15"/>
              </w:rPr>
              <w:t>Key Capabilities</w:t>
            </w:r>
          </w:p>
        </w:tc>
      </w:tr>
      <w:tr>
        <w:trPr>
          <w:cantSplit/>
        </w:trPr>
        <w:tc>
          <w:tcPr>
            <w:tcW w:type="dxa" w:w="1701"/>
            <w:vAlign w:val="top"/>
            <w:tcMar>
              <w:top w:w="60" w:type="dxa"/>
              <w:start w:w="70" w:type="dxa"/>
              <w:bottom w:w="60" w:type="dxa"/>
              <w:end w:w="70" w:type="dxa"/>
            </w:tcMar>
          </w:tcPr>
          <w:p>
            <w:pPr>
              <w:spacing w:after="0"/>
            </w:pPr>
            <w:r>
              <w:rPr>
                <w:sz w:val="15"/>
              </w:rPr>
              <w:t>Super Admin</w:t>
            </w:r>
          </w:p>
        </w:tc>
        <w:tc>
          <w:tcPr>
            <w:tcW w:type="dxa" w:w="3402"/>
            <w:vAlign w:val="top"/>
            <w:tcMar>
              <w:top w:w="60" w:type="dxa"/>
              <w:start w:w="70" w:type="dxa"/>
              <w:bottom w:w="60" w:type="dxa"/>
              <w:end w:w="70" w:type="dxa"/>
            </w:tcMar>
          </w:tcPr>
          <w:p>
            <w:pPr>
              <w:spacing w:after="0"/>
            </w:pPr>
            <w:r>
              <w:rPr>
                <w:sz w:val="15"/>
              </w:rPr>
              <w:t>Platform configuration and governance</w:t>
            </w:r>
          </w:p>
        </w:tc>
        <w:tc>
          <w:tcPr>
            <w:tcW w:type="dxa" w:w="4082"/>
            <w:vAlign w:val="top"/>
            <w:tcMar>
              <w:top w:w="60" w:type="dxa"/>
              <w:start w:w="70" w:type="dxa"/>
              <w:bottom w:w="60" w:type="dxa"/>
              <w:end w:w="70" w:type="dxa"/>
            </w:tcMar>
          </w:tcPr>
          <w:p>
            <w:pPr>
              <w:spacing w:after="0"/>
            </w:pPr>
            <w:r>
              <w:rPr>
                <w:sz w:val="15"/>
              </w:rPr>
              <w:t>Tenants, identity, permissions, providers, feature flags, audit, retention, integrations.</w:t>
            </w:r>
          </w:p>
        </w:tc>
      </w:tr>
      <w:tr>
        <w:trPr>
          <w:cantSplit/>
        </w:trPr>
        <w:tc>
          <w:tcPr>
            <w:tcW w:type="dxa" w:w="1701"/>
            <w:vAlign w:val="top"/>
            <w:tcMar>
              <w:top w:w="60" w:type="dxa"/>
              <w:start w:w="70" w:type="dxa"/>
              <w:bottom w:w="60" w:type="dxa"/>
              <w:end w:w="70" w:type="dxa"/>
            </w:tcMar>
            <w:shd w:fill="F7F9FB"/>
          </w:tcPr>
          <w:p>
            <w:pPr>
              <w:spacing w:after="0"/>
            </w:pPr>
            <w:r>
              <w:rPr>
                <w:sz w:val="15"/>
              </w:rPr>
              <w:t>Executive / Director</w:t>
            </w:r>
          </w:p>
        </w:tc>
        <w:tc>
          <w:tcPr>
            <w:tcW w:type="dxa" w:w="3402"/>
            <w:vAlign w:val="top"/>
            <w:tcMar>
              <w:top w:w="60" w:type="dxa"/>
              <w:start w:w="70" w:type="dxa"/>
              <w:bottom w:w="60" w:type="dxa"/>
              <w:end w:w="70" w:type="dxa"/>
            </w:tcMar>
            <w:shd w:fill="F7F9FB"/>
          </w:tcPr>
          <w:p>
            <w:pPr>
              <w:spacing w:after="0"/>
            </w:pPr>
            <w:r>
              <w:rPr>
                <w:sz w:val="15"/>
              </w:rPr>
              <w:t>Portfolio outcomes and decisions</w:t>
            </w:r>
          </w:p>
        </w:tc>
        <w:tc>
          <w:tcPr>
            <w:tcW w:type="dxa" w:w="4082"/>
            <w:vAlign w:val="top"/>
            <w:tcMar>
              <w:top w:w="60" w:type="dxa"/>
              <w:start w:w="70" w:type="dxa"/>
              <w:bottom w:w="60" w:type="dxa"/>
              <w:end w:w="70" w:type="dxa"/>
            </w:tcMar>
            <w:shd w:fill="F7F9FB"/>
          </w:tcPr>
          <w:p>
            <w:pPr>
              <w:spacing w:after="0"/>
            </w:pPr>
            <w:r>
              <w:rPr>
                <w:sz w:val="15"/>
              </w:rPr>
              <w:t>Executive dashboard, strategic objectives, KPIs, AI summaries, approvals.</w:t>
            </w:r>
          </w:p>
        </w:tc>
      </w:tr>
      <w:tr>
        <w:trPr>
          <w:cantSplit/>
        </w:trPr>
        <w:tc>
          <w:tcPr>
            <w:tcW w:type="dxa" w:w="1701"/>
            <w:vAlign w:val="top"/>
            <w:tcMar>
              <w:top w:w="60" w:type="dxa"/>
              <w:start w:w="70" w:type="dxa"/>
              <w:bottom w:w="60" w:type="dxa"/>
              <w:end w:w="70" w:type="dxa"/>
            </w:tcMar>
          </w:tcPr>
          <w:p>
            <w:pPr>
              <w:spacing w:after="0"/>
            </w:pPr>
            <w:r>
              <w:rPr>
                <w:sz w:val="15"/>
              </w:rPr>
              <w:t>PMO / Portfolio Manager</w:t>
            </w:r>
          </w:p>
        </w:tc>
        <w:tc>
          <w:tcPr>
            <w:tcW w:type="dxa" w:w="3402"/>
            <w:vAlign w:val="top"/>
            <w:tcMar>
              <w:top w:w="60" w:type="dxa"/>
              <w:start w:w="70" w:type="dxa"/>
              <w:bottom w:w="60" w:type="dxa"/>
              <w:end w:w="70" w:type="dxa"/>
            </w:tcMar>
          </w:tcPr>
          <w:p>
            <w:pPr>
              <w:spacing w:after="0"/>
            </w:pPr>
            <w:r>
              <w:rPr>
                <w:sz w:val="15"/>
              </w:rPr>
              <w:t>Portfolio governance</w:t>
            </w:r>
          </w:p>
        </w:tc>
        <w:tc>
          <w:tcPr>
            <w:tcW w:type="dxa" w:w="4082"/>
            <w:vAlign w:val="top"/>
            <w:tcMar>
              <w:top w:w="60" w:type="dxa"/>
              <w:start w:w="70" w:type="dxa"/>
              <w:bottom w:w="60" w:type="dxa"/>
              <w:end w:w="70" w:type="dxa"/>
            </w:tcMar>
          </w:tcPr>
          <w:p>
            <w:pPr>
              <w:spacing w:after="0"/>
            </w:pPr>
            <w:r>
              <w:rPr>
                <w:sz w:val="15"/>
              </w:rPr>
              <w:t>Prioritization, dependencies, capacity, risks, benefits, milestones, health.</w:t>
            </w:r>
          </w:p>
        </w:tc>
      </w:tr>
      <w:tr>
        <w:trPr>
          <w:cantSplit/>
        </w:trPr>
        <w:tc>
          <w:tcPr>
            <w:tcW w:type="dxa" w:w="1701"/>
            <w:vAlign w:val="top"/>
            <w:tcMar>
              <w:top w:w="60" w:type="dxa"/>
              <w:start w:w="70" w:type="dxa"/>
              <w:bottom w:w="60" w:type="dxa"/>
              <w:end w:w="70" w:type="dxa"/>
            </w:tcMar>
            <w:shd w:fill="F7F9FB"/>
          </w:tcPr>
          <w:p>
            <w:pPr>
              <w:spacing w:after="0"/>
            </w:pPr>
            <w:r>
              <w:rPr>
                <w:sz w:val="15"/>
              </w:rPr>
              <w:t>Project Manager / Product Owner</w:t>
            </w:r>
          </w:p>
        </w:tc>
        <w:tc>
          <w:tcPr>
            <w:tcW w:type="dxa" w:w="3402"/>
            <w:vAlign w:val="top"/>
            <w:tcMar>
              <w:top w:w="60" w:type="dxa"/>
              <w:start w:w="70" w:type="dxa"/>
              <w:bottom w:w="60" w:type="dxa"/>
              <w:end w:w="70" w:type="dxa"/>
            </w:tcMar>
            <w:shd w:fill="F7F9FB"/>
          </w:tcPr>
          <w:p>
            <w:pPr>
              <w:spacing w:after="0"/>
            </w:pPr>
            <w:r>
              <w:rPr>
                <w:sz w:val="15"/>
              </w:rPr>
              <w:t>Delivery scope and value</w:t>
            </w:r>
          </w:p>
        </w:tc>
        <w:tc>
          <w:tcPr>
            <w:tcW w:type="dxa" w:w="4082"/>
            <w:vAlign w:val="top"/>
            <w:tcMar>
              <w:top w:w="60" w:type="dxa"/>
              <w:start w:w="70" w:type="dxa"/>
              <w:bottom w:w="60" w:type="dxa"/>
              <w:end w:w="70" w:type="dxa"/>
            </w:tcMar>
            <w:shd w:fill="F7F9FB"/>
          </w:tcPr>
          <w:p>
            <w:pPr>
              <w:spacing w:after="0"/>
            </w:pPr>
            <w:r>
              <w:rPr>
                <w:sz w:val="15"/>
              </w:rPr>
              <w:t>Roadmap, backlog, releases, acceptance, stakeholders, budget.</w:t>
            </w:r>
          </w:p>
        </w:tc>
      </w:tr>
      <w:tr>
        <w:trPr>
          <w:cantSplit/>
        </w:trPr>
        <w:tc>
          <w:tcPr>
            <w:tcW w:type="dxa" w:w="1701"/>
            <w:vAlign w:val="top"/>
            <w:tcMar>
              <w:top w:w="60" w:type="dxa"/>
              <w:start w:w="70" w:type="dxa"/>
              <w:bottom w:w="60" w:type="dxa"/>
              <w:end w:w="70" w:type="dxa"/>
            </w:tcMar>
          </w:tcPr>
          <w:p>
            <w:pPr>
              <w:spacing w:after="0"/>
            </w:pPr>
            <w:r>
              <w:rPr>
                <w:sz w:val="15"/>
              </w:rPr>
              <w:t>Scrum Master</w:t>
            </w:r>
          </w:p>
        </w:tc>
        <w:tc>
          <w:tcPr>
            <w:tcW w:type="dxa" w:w="3402"/>
            <w:vAlign w:val="top"/>
            <w:tcMar>
              <w:top w:w="60" w:type="dxa"/>
              <w:start w:w="70" w:type="dxa"/>
              <w:bottom w:w="60" w:type="dxa"/>
              <w:end w:w="70" w:type="dxa"/>
            </w:tcMar>
          </w:tcPr>
          <w:p>
            <w:pPr>
              <w:spacing w:after="0"/>
            </w:pPr>
            <w:r>
              <w:rPr>
                <w:sz w:val="15"/>
              </w:rPr>
              <w:t>Team flow and continuous improvement</w:t>
            </w:r>
          </w:p>
        </w:tc>
        <w:tc>
          <w:tcPr>
            <w:tcW w:type="dxa" w:w="4082"/>
            <w:vAlign w:val="top"/>
            <w:tcMar>
              <w:top w:w="60" w:type="dxa"/>
              <w:start w:w="70" w:type="dxa"/>
              <w:bottom w:w="60" w:type="dxa"/>
              <w:end w:w="70" w:type="dxa"/>
            </w:tcMar>
          </w:tcPr>
          <w:p>
            <w:pPr>
              <w:spacing w:after="0"/>
            </w:pPr>
            <w:r>
              <w:rPr>
                <w:sz w:val="15"/>
              </w:rPr>
              <w:t>Sprint ceremonies, impediments, WIP, predictability, retrospectives, coaching signals.</w:t>
            </w:r>
          </w:p>
        </w:tc>
      </w:tr>
      <w:tr>
        <w:trPr>
          <w:cantSplit/>
        </w:trPr>
        <w:tc>
          <w:tcPr>
            <w:tcW w:type="dxa" w:w="1701"/>
            <w:vAlign w:val="top"/>
            <w:tcMar>
              <w:top w:w="60" w:type="dxa"/>
              <w:start w:w="70" w:type="dxa"/>
              <w:bottom w:w="60" w:type="dxa"/>
              <w:end w:w="70" w:type="dxa"/>
            </w:tcMar>
            <w:shd w:fill="F7F9FB"/>
          </w:tcPr>
          <w:p>
            <w:pPr>
              <w:spacing w:after="0"/>
            </w:pPr>
            <w:r>
              <w:rPr>
                <w:sz w:val="15"/>
              </w:rPr>
              <w:t>Team Lead</w:t>
            </w:r>
          </w:p>
        </w:tc>
        <w:tc>
          <w:tcPr>
            <w:tcW w:type="dxa" w:w="3402"/>
            <w:vAlign w:val="top"/>
            <w:tcMar>
              <w:top w:w="60" w:type="dxa"/>
              <w:start w:w="70" w:type="dxa"/>
              <w:bottom w:w="60" w:type="dxa"/>
              <w:end w:w="70" w:type="dxa"/>
            </w:tcMar>
            <w:shd w:fill="F7F9FB"/>
          </w:tcPr>
          <w:p>
            <w:pPr>
              <w:spacing w:after="0"/>
            </w:pPr>
            <w:r>
              <w:rPr>
                <w:sz w:val="15"/>
              </w:rPr>
              <w:t>Technical coordination</w:t>
            </w:r>
          </w:p>
        </w:tc>
        <w:tc>
          <w:tcPr>
            <w:tcW w:type="dxa" w:w="4082"/>
            <w:vAlign w:val="top"/>
            <w:tcMar>
              <w:top w:w="60" w:type="dxa"/>
              <w:start w:w="70" w:type="dxa"/>
              <w:bottom w:w="60" w:type="dxa"/>
              <w:end w:w="70" w:type="dxa"/>
            </w:tcMar>
            <w:shd w:fill="F7F9FB"/>
          </w:tcPr>
          <w:p>
            <w:pPr>
              <w:spacing w:after="0"/>
            </w:pPr>
            <w:r>
              <w:rPr>
                <w:sz w:val="15"/>
              </w:rPr>
              <w:t>Assignment, review, capacity, technical risks, dependency resolution.</w:t>
            </w:r>
          </w:p>
        </w:tc>
      </w:tr>
      <w:tr>
        <w:trPr>
          <w:cantSplit/>
        </w:trPr>
        <w:tc>
          <w:tcPr>
            <w:tcW w:type="dxa" w:w="1701"/>
            <w:vAlign w:val="top"/>
            <w:tcMar>
              <w:top w:w="60" w:type="dxa"/>
              <w:start w:w="70" w:type="dxa"/>
              <w:bottom w:w="60" w:type="dxa"/>
              <w:end w:w="70" w:type="dxa"/>
            </w:tcMar>
          </w:tcPr>
          <w:p>
            <w:pPr>
              <w:spacing w:after="0"/>
            </w:pPr>
            <w:r>
              <w:rPr>
                <w:sz w:val="15"/>
              </w:rPr>
              <w:t>Member</w:t>
            </w:r>
          </w:p>
        </w:tc>
        <w:tc>
          <w:tcPr>
            <w:tcW w:type="dxa" w:w="3402"/>
            <w:vAlign w:val="top"/>
            <w:tcMar>
              <w:top w:w="60" w:type="dxa"/>
              <w:start w:w="70" w:type="dxa"/>
              <w:bottom w:w="60" w:type="dxa"/>
              <w:end w:w="70" w:type="dxa"/>
            </w:tcMar>
          </w:tcPr>
          <w:p>
            <w:pPr>
              <w:spacing w:after="0"/>
            </w:pPr>
            <w:r>
              <w:rPr>
                <w:sz w:val="15"/>
              </w:rPr>
              <w:t>Execution and collaboration</w:t>
            </w:r>
          </w:p>
        </w:tc>
        <w:tc>
          <w:tcPr>
            <w:tcW w:type="dxa" w:w="4082"/>
            <w:vAlign w:val="top"/>
            <w:tcMar>
              <w:top w:w="60" w:type="dxa"/>
              <w:start w:w="70" w:type="dxa"/>
              <w:bottom w:w="60" w:type="dxa"/>
              <w:end w:w="70" w:type="dxa"/>
            </w:tcMar>
          </w:tcPr>
          <w:p>
            <w:pPr>
              <w:spacing w:after="0"/>
            </w:pPr>
            <w:r>
              <w:rPr>
                <w:sz w:val="15"/>
              </w:rPr>
              <w:t>Tasks, checklist, comments, time, attachments, mentions, notifications.</w:t>
            </w:r>
          </w:p>
        </w:tc>
      </w:tr>
      <w:tr>
        <w:trPr>
          <w:cantSplit/>
        </w:trPr>
        <w:tc>
          <w:tcPr>
            <w:tcW w:type="dxa" w:w="1701"/>
            <w:vAlign w:val="top"/>
            <w:tcMar>
              <w:top w:w="60" w:type="dxa"/>
              <w:start w:w="70" w:type="dxa"/>
              <w:bottom w:w="60" w:type="dxa"/>
              <w:end w:w="70" w:type="dxa"/>
            </w:tcMar>
            <w:shd w:fill="F7F9FB"/>
          </w:tcPr>
          <w:p>
            <w:pPr>
              <w:spacing w:after="0"/>
            </w:pPr>
            <w:r>
              <w:rPr>
                <w:sz w:val="15"/>
              </w:rPr>
              <w:t>Auditor / Read-only</w:t>
            </w:r>
          </w:p>
        </w:tc>
        <w:tc>
          <w:tcPr>
            <w:tcW w:type="dxa" w:w="3402"/>
            <w:vAlign w:val="top"/>
            <w:tcMar>
              <w:top w:w="60" w:type="dxa"/>
              <w:start w:w="70" w:type="dxa"/>
              <w:bottom w:w="60" w:type="dxa"/>
              <w:end w:w="70" w:type="dxa"/>
            </w:tcMar>
            <w:shd w:fill="F7F9FB"/>
          </w:tcPr>
          <w:p>
            <w:pPr>
              <w:spacing w:after="0"/>
            </w:pPr>
            <w:r>
              <w:rPr>
                <w:sz w:val="15"/>
              </w:rPr>
              <w:t>Independent evidence review</w:t>
            </w:r>
          </w:p>
        </w:tc>
        <w:tc>
          <w:tcPr>
            <w:tcW w:type="dxa" w:w="4082"/>
            <w:vAlign w:val="top"/>
            <w:tcMar>
              <w:top w:w="60" w:type="dxa"/>
              <w:start w:w="70" w:type="dxa"/>
              <w:bottom w:w="60" w:type="dxa"/>
              <w:end w:w="70" w:type="dxa"/>
            </w:tcMar>
            <w:shd w:fill="F7F9FB"/>
          </w:tcPr>
          <w:p>
            <w:pPr>
              <w:spacing w:after="0"/>
            </w:pPr>
            <w:r>
              <w:rPr>
                <w:sz w:val="15"/>
              </w:rPr>
              <w:t>Reports, audit trail, access reviews, export with scoped permissions.</w:t>
            </w:r>
          </w:p>
        </w:tc>
      </w:tr>
      <w:tr>
        <w:trPr>
          <w:cantSplit/>
        </w:trPr>
        <w:tc>
          <w:tcPr>
            <w:tcW w:type="dxa" w:w="1701"/>
            <w:vAlign w:val="top"/>
            <w:tcMar>
              <w:top w:w="60" w:type="dxa"/>
              <w:start w:w="70" w:type="dxa"/>
              <w:bottom w:w="60" w:type="dxa"/>
              <w:end w:w="70" w:type="dxa"/>
            </w:tcMar>
          </w:tcPr>
          <w:p>
            <w:pPr>
              <w:spacing w:after="0"/>
            </w:pPr>
            <w:r>
              <w:rPr>
                <w:sz w:val="15"/>
              </w:rPr>
              <w:t>AI Agent</w:t>
            </w:r>
          </w:p>
        </w:tc>
        <w:tc>
          <w:tcPr>
            <w:tcW w:type="dxa" w:w="3402"/>
            <w:vAlign w:val="top"/>
            <w:tcMar>
              <w:top w:w="60" w:type="dxa"/>
              <w:start w:w="70" w:type="dxa"/>
              <w:bottom w:w="60" w:type="dxa"/>
              <w:end w:w="70" w:type="dxa"/>
            </w:tcMar>
          </w:tcPr>
          <w:p>
            <w:pPr>
              <w:spacing w:after="0"/>
            </w:pPr>
            <w:r>
              <w:rPr>
                <w:sz w:val="15"/>
              </w:rPr>
              <w:t>Advisory and approved automation</w:t>
            </w:r>
          </w:p>
        </w:tc>
        <w:tc>
          <w:tcPr>
            <w:tcW w:type="dxa" w:w="4082"/>
            <w:vAlign w:val="top"/>
            <w:tcMar>
              <w:top w:w="60" w:type="dxa"/>
              <w:start w:w="70" w:type="dxa"/>
              <w:bottom w:w="60" w:type="dxa"/>
              <w:end w:w="70" w:type="dxa"/>
            </w:tcMar>
          </w:tcPr>
          <w:p>
            <w:pPr>
              <w:spacing w:after="0"/>
            </w:pPr>
            <w:r>
              <w:rPr>
                <w:sz w:val="15"/>
              </w:rPr>
              <w:t>Plan, monitor, report, retrieve knowledge, propose actions, execute approved tools.</w:t>
            </w:r>
          </w:p>
        </w:tc>
      </w:tr>
    </w:tbl>
    <w:p>
      <w:pPr>
        <w:spacing w:after="20"/>
      </w:pPr>
    </w:p>
    <w:p>
      <w:pPr>
        <w:pStyle w:val="Heading2"/>
        <w:keepNext/>
      </w:pPr>
      <w:r>
        <w:t>1.4 Scope by Release</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134"/>
            <w:shd w:fill="DCE6ED"/>
            <w:vAlign w:val="center"/>
            <w:tcMar>
              <w:top w:w="60" w:type="dxa"/>
              <w:start w:w="70" w:type="dxa"/>
              <w:bottom w:w="60" w:type="dxa"/>
              <w:end w:w="70" w:type="dxa"/>
            </w:tcMar>
          </w:tcPr>
          <w:p>
            <w:r>
              <w:rPr>
                <w:b/>
                <w:color w:val="17324D"/>
                <w:sz w:val="15"/>
              </w:rPr>
              <w:t>Release</w:t>
            </w:r>
          </w:p>
        </w:tc>
        <w:tc>
          <w:tcPr>
            <w:tcW w:type="dxa" w:w="4706"/>
            <w:shd w:fill="DCE6ED"/>
            <w:vAlign w:val="center"/>
            <w:tcMar>
              <w:top w:w="60" w:type="dxa"/>
              <w:start w:w="70" w:type="dxa"/>
              <w:bottom w:w="60" w:type="dxa"/>
              <w:end w:w="70" w:type="dxa"/>
            </w:tcMar>
          </w:tcPr>
          <w:p>
            <w:r>
              <w:rPr>
                <w:b/>
                <w:color w:val="17324D"/>
                <w:sz w:val="15"/>
              </w:rPr>
              <w:t>Included</w:t>
            </w:r>
          </w:p>
        </w:tc>
        <w:tc>
          <w:tcPr>
            <w:tcW w:type="dxa" w:w="3402"/>
            <w:shd w:fill="DCE6ED"/>
            <w:vAlign w:val="center"/>
            <w:tcMar>
              <w:top w:w="60" w:type="dxa"/>
              <w:start w:w="70" w:type="dxa"/>
              <w:bottom w:w="60" w:type="dxa"/>
              <w:end w:w="70" w:type="dxa"/>
            </w:tcMar>
          </w:tcPr>
          <w:p>
            <w:r>
              <w:rPr>
                <w:b/>
                <w:color w:val="17324D"/>
                <w:sz w:val="15"/>
              </w:rPr>
              <w:t>Excluded / Deferred</w:t>
            </w:r>
          </w:p>
        </w:tc>
      </w:tr>
      <w:tr>
        <w:trPr>
          <w:cantSplit/>
        </w:trPr>
        <w:tc>
          <w:tcPr>
            <w:tcW w:type="dxa" w:w="1134"/>
            <w:vAlign w:val="top"/>
            <w:tcMar>
              <w:top w:w="60" w:type="dxa"/>
              <w:start w:w="70" w:type="dxa"/>
              <w:bottom w:w="60" w:type="dxa"/>
              <w:end w:w="70" w:type="dxa"/>
            </w:tcMar>
          </w:tcPr>
          <w:p>
            <w:pPr>
              <w:spacing w:after="0"/>
            </w:pPr>
            <w:r>
              <w:rPr>
                <w:sz w:val="15"/>
              </w:rPr>
              <w:t>MVP</w:t>
            </w:r>
          </w:p>
        </w:tc>
        <w:tc>
          <w:tcPr>
            <w:tcW w:type="dxa" w:w="4706"/>
            <w:vAlign w:val="top"/>
            <w:tcMar>
              <w:top w:w="60" w:type="dxa"/>
              <w:start w:w="70" w:type="dxa"/>
              <w:bottom w:w="60" w:type="dxa"/>
              <w:end w:w="70" w:type="dxa"/>
            </w:tcMar>
          </w:tcPr>
          <w:p>
            <w:pPr>
              <w:spacing w:after="0"/>
            </w:pPr>
            <w:r>
              <w:rPr>
                <w:sz w:val="15"/>
              </w:rPr>
              <w:t>IAM, organization/team, projects, tasks/subtasks, customizable statuses, Kanban, Scrum backlog/sprints, comments, attachments, notifications, audit, basic dashboards, AI chat/read-only summaries.</w:t>
            </w:r>
          </w:p>
        </w:tc>
        <w:tc>
          <w:tcPr>
            <w:tcW w:type="dxa" w:w="3402"/>
            <w:vAlign w:val="top"/>
            <w:tcMar>
              <w:top w:w="60" w:type="dxa"/>
              <w:start w:w="70" w:type="dxa"/>
              <w:bottom w:w="60" w:type="dxa"/>
              <w:end w:w="70" w:type="dxa"/>
            </w:tcMar>
          </w:tcPr>
          <w:p>
            <w:pPr>
              <w:spacing w:after="0"/>
            </w:pPr>
            <w:r>
              <w:rPr>
                <w:sz w:val="15"/>
              </w:rPr>
              <w:t>Advanced portfolio finance, marketplace, native mobile, custom ML training.</w:t>
            </w:r>
          </w:p>
        </w:tc>
      </w:tr>
      <w:tr>
        <w:trPr>
          <w:cantSplit/>
        </w:trPr>
        <w:tc>
          <w:tcPr>
            <w:tcW w:type="dxa" w:w="1134"/>
            <w:vAlign w:val="top"/>
            <w:tcMar>
              <w:top w:w="60" w:type="dxa"/>
              <w:start w:w="70" w:type="dxa"/>
              <w:bottom w:w="60" w:type="dxa"/>
              <w:end w:w="70" w:type="dxa"/>
            </w:tcMar>
            <w:shd w:fill="F7F9FB"/>
          </w:tcPr>
          <w:p>
            <w:pPr>
              <w:spacing w:after="0"/>
            </w:pPr>
            <w:r>
              <w:rPr>
                <w:sz w:val="15"/>
              </w:rPr>
              <w:t>R1</w:t>
            </w:r>
          </w:p>
        </w:tc>
        <w:tc>
          <w:tcPr>
            <w:tcW w:type="dxa" w:w="4706"/>
            <w:vAlign w:val="top"/>
            <w:tcMar>
              <w:top w:w="60" w:type="dxa"/>
              <w:start w:w="70" w:type="dxa"/>
              <w:bottom w:w="60" w:type="dxa"/>
              <w:end w:w="70" w:type="dxa"/>
            </w:tcMar>
            <w:shd w:fill="F7F9FB"/>
          </w:tcPr>
          <w:p>
            <w:pPr>
              <w:spacing w:after="0"/>
            </w:pPr>
            <w:r>
              <w:rPr>
                <w:sz w:val="15"/>
              </w:rPr>
              <w:t>Portfolio, roadmap, dependencies, risks, workload, time tracking, automations, webhooks, provider routing, RAG, exports, SSO.</w:t>
            </w:r>
          </w:p>
        </w:tc>
        <w:tc>
          <w:tcPr>
            <w:tcW w:type="dxa" w:w="3402"/>
            <w:vAlign w:val="top"/>
            <w:tcMar>
              <w:top w:w="60" w:type="dxa"/>
              <w:start w:w="70" w:type="dxa"/>
              <w:bottom w:w="60" w:type="dxa"/>
              <w:end w:w="70" w:type="dxa"/>
            </w:tcMar>
            <w:shd w:fill="F7F9FB"/>
          </w:tcPr>
          <w:p>
            <w:pPr>
              <w:spacing w:after="0"/>
            </w:pPr>
            <w:r>
              <w:rPr>
                <w:sz w:val="15"/>
              </w:rPr>
              <w:t>Public plugin SDK and complex billing.</w:t>
            </w:r>
          </w:p>
        </w:tc>
      </w:tr>
      <w:tr>
        <w:trPr>
          <w:cantSplit/>
        </w:trPr>
        <w:tc>
          <w:tcPr>
            <w:tcW w:type="dxa" w:w="1134"/>
            <w:vAlign w:val="top"/>
            <w:tcMar>
              <w:top w:w="60" w:type="dxa"/>
              <w:start w:w="70" w:type="dxa"/>
              <w:bottom w:w="60" w:type="dxa"/>
              <w:end w:w="70" w:type="dxa"/>
            </w:tcMar>
          </w:tcPr>
          <w:p>
            <w:pPr>
              <w:spacing w:after="0"/>
            </w:pPr>
            <w:r>
              <w:rPr>
                <w:sz w:val="15"/>
              </w:rPr>
              <w:t>R2</w:t>
            </w:r>
          </w:p>
        </w:tc>
        <w:tc>
          <w:tcPr>
            <w:tcW w:type="dxa" w:w="4706"/>
            <w:vAlign w:val="top"/>
            <w:tcMar>
              <w:top w:w="60" w:type="dxa"/>
              <w:start w:w="70" w:type="dxa"/>
              <w:bottom w:w="60" w:type="dxa"/>
              <w:end w:w="70" w:type="dxa"/>
            </w:tcMar>
          </w:tcPr>
          <w:p>
            <w:pPr>
              <w:spacing w:after="0"/>
            </w:pPr>
            <w:r>
              <w:rPr>
                <w:sz w:val="15"/>
              </w:rPr>
              <w:t>Advanced analytics, scenario planning, cross-project capacity, richer AI tools, data residency controls, optional search cluster.</w:t>
            </w:r>
          </w:p>
        </w:tc>
        <w:tc>
          <w:tcPr>
            <w:tcW w:type="dxa" w:w="3402"/>
            <w:vAlign w:val="top"/>
            <w:tcMar>
              <w:top w:w="60" w:type="dxa"/>
              <w:start w:w="70" w:type="dxa"/>
              <w:bottom w:w="60" w:type="dxa"/>
              <w:end w:w="70" w:type="dxa"/>
            </w:tcMar>
          </w:tcPr>
          <w:p>
            <w:pPr>
              <w:spacing w:after="0"/>
            </w:pPr>
            <w:r>
              <w:rPr>
                <w:sz w:val="15"/>
              </w:rPr>
              <w:t>Features requiring separate commercial agreements unless approved.</w:t>
            </w:r>
          </w:p>
        </w:tc>
      </w:tr>
    </w:tbl>
    <w:p>
      <w:pPr>
        <w:spacing w:after="20"/>
      </w:pPr>
    </w:p>
    <w:p>
      <w:r>
        <w:br w:type="page"/>
      </w:r>
    </w:p>
    <w:p>
      <w:pPr>
        <w:pStyle w:val="Heading1"/>
        <w:keepNext/>
      </w:pPr>
      <w:r>
        <w:t>2. Recommended Architecture and Technology Stack</w:t>
      </w:r>
    </w:p>
    <w:p>
      <w:pPr>
        <w:jc w:val="center"/>
      </w:pPr>
      <w:r>
        <w:drawing>
          <wp:inline xmlns:a="http://schemas.openxmlformats.org/drawingml/2006/main" xmlns:pic="http://schemas.openxmlformats.org/drawingml/2006/picture">
            <wp:extent cx="6217920" cy="2251063"/>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251063"/>
                    </a:xfrm>
                    <a:prstGeom prst="rect"/>
                  </pic:spPr>
                </pic:pic>
              </a:graphicData>
            </a:graphic>
          </wp:inline>
        </w:drawing>
      </w:r>
    </w:p>
    <w:p>
      <w:pPr>
        <w:pStyle w:val="CaptionNote"/>
      </w:pPr>
      <w:r>
        <w:t>Figure 1 — Logical architecture and primary component boundaries.</w:t>
      </w:r>
    </w:p>
    <w:p>
      <w:pPr>
        <w:pStyle w:val="Heading2"/>
        <w:keepNext/>
      </w:pPr>
      <w:r>
        <w:t>2.1 Architecture Style</w:t>
      </w:r>
    </w:p>
    <w:p>
      <w:r>
        <w:t>Use a modular monolith for the initial product: one Laravel deployment unit, strict domain modules, internal events, independently scalable queue and WebSocket processes, and explicit interfaces around AI, storage, search, notifications, and integrations. This minimizes distributed-system overhead while preserving a path to extract high-load services later.</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474"/>
            <w:shd w:fill="DCE6ED"/>
            <w:vAlign w:val="center"/>
            <w:tcMar>
              <w:top w:w="60" w:type="dxa"/>
              <w:start w:w="70" w:type="dxa"/>
              <w:bottom w:w="60" w:type="dxa"/>
              <w:end w:w="70" w:type="dxa"/>
            </w:tcMar>
          </w:tcPr>
          <w:p>
            <w:r>
              <w:rPr>
                <w:b/>
                <w:color w:val="17324D"/>
                <w:sz w:val="14"/>
              </w:rPr>
              <w:t>Decision</w:t>
            </w:r>
          </w:p>
        </w:tc>
        <w:tc>
          <w:tcPr>
            <w:tcW w:type="dxa" w:w="3515"/>
            <w:shd w:fill="DCE6ED"/>
            <w:vAlign w:val="center"/>
            <w:tcMar>
              <w:top w:w="60" w:type="dxa"/>
              <w:start w:w="70" w:type="dxa"/>
              <w:bottom w:w="60" w:type="dxa"/>
              <w:end w:w="70" w:type="dxa"/>
            </w:tcMar>
          </w:tcPr>
          <w:p>
            <w:r>
              <w:rPr>
                <w:b/>
                <w:color w:val="17324D"/>
                <w:sz w:val="14"/>
              </w:rPr>
              <w:t>Recommendation</w:t>
            </w:r>
          </w:p>
        </w:tc>
        <w:tc>
          <w:tcPr>
            <w:tcW w:type="dxa" w:w="4309"/>
            <w:shd w:fill="DCE6ED"/>
            <w:vAlign w:val="center"/>
            <w:tcMar>
              <w:top w:w="60" w:type="dxa"/>
              <w:start w:w="70" w:type="dxa"/>
              <w:bottom w:w="60" w:type="dxa"/>
              <w:end w:w="70" w:type="dxa"/>
            </w:tcMar>
          </w:tcPr>
          <w:p>
            <w:r>
              <w:rPr>
                <w:b/>
                <w:color w:val="17324D"/>
                <w:sz w:val="14"/>
              </w:rPr>
              <w:t>Rationale / Guardrail</w:t>
            </w:r>
          </w:p>
        </w:tc>
      </w:tr>
      <w:tr>
        <w:trPr>
          <w:cantSplit/>
        </w:trPr>
        <w:tc>
          <w:tcPr>
            <w:tcW w:type="dxa" w:w="1474"/>
            <w:vAlign w:val="top"/>
            <w:tcMar>
              <w:top w:w="60" w:type="dxa"/>
              <w:start w:w="70" w:type="dxa"/>
              <w:bottom w:w="60" w:type="dxa"/>
              <w:end w:w="70" w:type="dxa"/>
            </w:tcMar>
          </w:tcPr>
          <w:p>
            <w:pPr>
              <w:spacing w:after="0"/>
            </w:pPr>
            <w:r>
              <w:rPr>
                <w:sz w:val="14"/>
              </w:rPr>
              <w:t>Backend</w:t>
            </w:r>
          </w:p>
        </w:tc>
        <w:tc>
          <w:tcPr>
            <w:tcW w:type="dxa" w:w="3515"/>
            <w:vAlign w:val="top"/>
            <w:tcMar>
              <w:top w:w="60" w:type="dxa"/>
              <w:start w:w="70" w:type="dxa"/>
              <w:bottom w:w="60" w:type="dxa"/>
              <w:end w:w="70" w:type="dxa"/>
            </w:tcMar>
          </w:tcPr>
          <w:p>
            <w:pPr>
              <w:spacing w:after="0"/>
            </w:pPr>
            <w:r>
              <w:rPr>
                <w:sz w:val="14"/>
              </w:rPr>
              <w:t>Laravel 13, PHP 8.3+, REST API, Actions/Services, Policies, Resources</w:t>
            </w:r>
          </w:p>
        </w:tc>
        <w:tc>
          <w:tcPr>
            <w:tcW w:type="dxa" w:w="4309"/>
            <w:vAlign w:val="top"/>
            <w:tcMar>
              <w:top w:w="60" w:type="dxa"/>
              <w:start w:w="70" w:type="dxa"/>
              <w:bottom w:w="60" w:type="dxa"/>
              <w:end w:w="70" w:type="dxa"/>
            </w:tcMar>
          </w:tcPr>
          <w:p>
            <w:pPr>
              <w:spacing w:after="0"/>
            </w:pPr>
            <w:r>
              <w:rPr>
                <w:sz w:val="14"/>
              </w:rPr>
              <w:t>Stable productivity baseline; domain modules MUST not access another module’s internal tables without an application contract.</w:t>
            </w:r>
          </w:p>
        </w:tc>
      </w:tr>
      <w:tr>
        <w:trPr>
          <w:cantSplit/>
        </w:trPr>
        <w:tc>
          <w:tcPr>
            <w:tcW w:type="dxa" w:w="1474"/>
            <w:vAlign w:val="top"/>
            <w:tcMar>
              <w:top w:w="60" w:type="dxa"/>
              <w:start w:w="70" w:type="dxa"/>
              <w:bottom w:w="60" w:type="dxa"/>
              <w:end w:w="70" w:type="dxa"/>
            </w:tcMar>
            <w:shd w:fill="F7F9FB"/>
          </w:tcPr>
          <w:p>
            <w:pPr>
              <w:spacing w:after="0"/>
            </w:pPr>
            <w:r>
              <w:rPr>
                <w:sz w:val="14"/>
              </w:rPr>
              <w:t>Frontend</w:t>
            </w:r>
          </w:p>
        </w:tc>
        <w:tc>
          <w:tcPr>
            <w:tcW w:type="dxa" w:w="3515"/>
            <w:vAlign w:val="top"/>
            <w:tcMar>
              <w:top w:w="60" w:type="dxa"/>
              <w:start w:w="70" w:type="dxa"/>
              <w:bottom w:w="60" w:type="dxa"/>
              <w:end w:w="70" w:type="dxa"/>
            </w:tcMar>
            <w:shd w:fill="F7F9FB"/>
          </w:tcPr>
          <w:p>
            <w:pPr>
              <w:spacing w:after="0"/>
            </w:pPr>
            <w:r>
              <w:rPr>
                <w:sz w:val="14"/>
              </w:rPr>
              <w:t>React 19 + TypeScript + Vite; TanStack Query; React Router; dnd-kit; React Hook Form + Zod</w:t>
            </w:r>
          </w:p>
        </w:tc>
        <w:tc>
          <w:tcPr>
            <w:tcW w:type="dxa" w:w="4309"/>
            <w:vAlign w:val="top"/>
            <w:tcMar>
              <w:top w:w="60" w:type="dxa"/>
              <w:start w:w="70" w:type="dxa"/>
              <w:bottom w:w="60" w:type="dxa"/>
              <w:end w:w="70" w:type="dxa"/>
            </w:tcMar>
            <w:shd w:fill="F7F9FB"/>
          </w:tcPr>
          <w:p>
            <w:pPr>
              <w:spacing w:after="0"/>
            </w:pPr>
            <w:r>
              <w:rPr>
                <w:sz w:val="14"/>
              </w:rPr>
              <w:t>SPA experience, optimistic updates, accessible drag-and-drop, typed validation.</w:t>
            </w:r>
          </w:p>
        </w:tc>
      </w:tr>
      <w:tr>
        <w:trPr>
          <w:cantSplit/>
        </w:trPr>
        <w:tc>
          <w:tcPr>
            <w:tcW w:type="dxa" w:w="1474"/>
            <w:vAlign w:val="top"/>
            <w:tcMar>
              <w:top w:w="60" w:type="dxa"/>
              <w:start w:w="70" w:type="dxa"/>
              <w:bottom w:w="60" w:type="dxa"/>
              <w:end w:w="70" w:type="dxa"/>
            </w:tcMar>
          </w:tcPr>
          <w:p>
            <w:pPr>
              <w:spacing w:after="0"/>
            </w:pPr>
            <w:r>
              <w:rPr>
                <w:sz w:val="14"/>
              </w:rPr>
              <w:t>Database</w:t>
            </w:r>
          </w:p>
        </w:tc>
        <w:tc>
          <w:tcPr>
            <w:tcW w:type="dxa" w:w="3515"/>
            <w:vAlign w:val="top"/>
            <w:tcMar>
              <w:top w:w="60" w:type="dxa"/>
              <w:start w:w="70" w:type="dxa"/>
              <w:bottom w:w="60" w:type="dxa"/>
              <w:end w:w="70" w:type="dxa"/>
            </w:tcMar>
          </w:tcPr>
          <w:p>
            <w:pPr>
              <w:spacing w:after="0"/>
            </w:pPr>
            <w:r>
              <w:rPr>
                <w:sz w:val="14"/>
              </w:rPr>
              <w:t>PostgreSQL 18; UUIDv7 identifiers; JSONB only for flexible metadata; pgvector for embeddings</w:t>
            </w:r>
          </w:p>
        </w:tc>
        <w:tc>
          <w:tcPr>
            <w:tcW w:type="dxa" w:w="4309"/>
            <w:vAlign w:val="top"/>
            <w:tcMar>
              <w:top w:w="60" w:type="dxa"/>
              <w:start w:w="70" w:type="dxa"/>
              <w:bottom w:w="60" w:type="dxa"/>
              <w:end w:w="70" w:type="dxa"/>
            </w:tcMar>
          </w:tcPr>
          <w:p>
            <w:pPr>
              <w:spacing w:after="0"/>
            </w:pPr>
            <w:r>
              <w:rPr>
                <w:sz w:val="14"/>
              </w:rPr>
              <w:t>Transactional source of truth, FTS first, vector retrieval without a separate service at MVP.</w:t>
            </w:r>
          </w:p>
        </w:tc>
      </w:tr>
      <w:tr>
        <w:trPr>
          <w:cantSplit/>
        </w:trPr>
        <w:tc>
          <w:tcPr>
            <w:tcW w:type="dxa" w:w="1474"/>
            <w:vAlign w:val="top"/>
            <w:tcMar>
              <w:top w:w="60" w:type="dxa"/>
              <w:start w:w="70" w:type="dxa"/>
              <w:bottom w:w="60" w:type="dxa"/>
              <w:end w:w="70" w:type="dxa"/>
            </w:tcMar>
            <w:shd w:fill="F7F9FB"/>
          </w:tcPr>
          <w:p>
            <w:pPr>
              <w:spacing w:after="0"/>
            </w:pPr>
            <w:r>
              <w:rPr>
                <w:sz w:val="14"/>
              </w:rPr>
              <w:t>Cache / Queue</w:t>
            </w:r>
          </w:p>
        </w:tc>
        <w:tc>
          <w:tcPr>
            <w:tcW w:type="dxa" w:w="3515"/>
            <w:vAlign w:val="top"/>
            <w:tcMar>
              <w:top w:w="60" w:type="dxa"/>
              <w:start w:w="70" w:type="dxa"/>
              <w:bottom w:w="60" w:type="dxa"/>
              <w:end w:w="70" w:type="dxa"/>
            </w:tcMar>
            <w:shd w:fill="F7F9FB"/>
          </w:tcPr>
          <w:p>
            <w:pPr>
              <w:spacing w:after="0"/>
            </w:pPr>
            <w:r>
              <w:rPr>
                <w:sz w:val="14"/>
              </w:rPr>
              <w:t>Valkey or Redis-compatible protocol; Laravel Cache, locks, Horizon queues</w:t>
            </w:r>
          </w:p>
        </w:tc>
        <w:tc>
          <w:tcPr>
            <w:tcW w:type="dxa" w:w="4309"/>
            <w:vAlign w:val="top"/>
            <w:tcMar>
              <w:top w:w="60" w:type="dxa"/>
              <w:start w:w="70" w:type="dxa"/>
              <w:bottom w:w="60" w:type="dxa"/>
              <w:end w:w="70" w:type="dxa"/>
            </w:tcMar>
            <w:shd w:fill="F7F9FB"/>
          </w:tcPr>
          <w:p>
            <w:pPr>
              <w:spacing w:after="0"/>
            </w:pPr>
            <w:r>
              <w:rPr>
                <w:sz w:val="14"/>
              </w:rPr>
              <w:t>Prefer an open-source-compatible deployment; isolate cache, session, queue, and lock namespaces.</w:t>
            </w:r>
          </w:p>
        </w:tc>
      </w:tr>
      <w:tr>
        <w:trPr>
          <w:cantSplit/>
        </w:trPr>
        <w:tc>
          <w:tcPr>
            <w:tcW w:type="dxa" w:w="1474"/>
            <w:vAlign w:val="top"/>
            <w:tcMar>
              <w:top w:w="60" w:type="dxa"/>
              <w:start w:w="70" w:type="dxa"/>
              <w:bottom w:w="60" w:type="dxa"/>
              <w:end w:w="70" w:type="dxa"/>
            </w:tcMar>
          </w:tcPr>
          <w:p>
            <w:pPr>
              <w:spacing w:after="0"/>
            </w:pPr>
            <w:r>
              <w:rPr>
                <w:sz w:val="14"/>
              </w:rPr>
              <w:t>Real time</w:t>
            </w:r>
          </w:p>
        </w:tc>
        <w:tc>
          <w:tcPr>
            <w:tcW w:type="dxa" w:w="3515"/>
            <w:vAlign w:val="top"/>
            <w:tcMar>
              <w:top w:w="60" w:type="dxa"/>
              <w:start w:w="70" w:type="dxa"/>
              <w:bottom w:w="60" w:type="dxa"/>
              <w:end w:w="70" w:type="dxa"/>
            </w:tcMar>
          </w:tcPr>
          <w:p>
            <w:pPr>
              <w:spacing w:after="0"/>
            </w:pPr>
            <w:r>
              <w:rPr>
                <w:sz w:val="14"/>
              </w:rPr>
              <w:t>Laravel Reverb + Echo</w:t>
            </w:r>
          </w:p>
        </w:tc>
        <w:tc>
          <w:tcPr>
            <w:tcW w:type="dxa" w:w="4309"/>
            <w:vAlign w:val="top"/>
            <w:tcMar>
              <w:top w:w="60" w:type="dxa"/>
              <w:start w:w="70" w:type="dxa"/>
              <w:bottom w:w="60" w:type="dxa"/>
              <w:end w:w="70" w:type="dxa"/>
            </w:tcMar>
          </w:tcPr>
          <w:p>
            <w:pPr>
              <w:spacing w:after="0"/>
            </w:pPr>
            <w:r>
              <w:rPr>
                <w:sz w:val="14"/>
              </w:rPr>
              <w:t>Board movements, comments, presence, and notifications; authorization on every private channel.</w:t>
            </w:r>
          </w:p>
        </w:tc>
      </w:tr>
      <w:tr>
        <w:trPr>
          <w:cantSplit/>
        </w:trPr>
        <w:tc>
          <w:tcPr>
            <w:tcW w:type="dxa" w:w="1474"/>
            <w:vAlign w:val="top"/>
            <w:tcMar>
              <w:top w:w="60" w:type="dxa"/>
              <w:start w:w="70" w:type="dxa"/>
              <w:bottom w:w="60" w:type="dxa"/>
              <w:end w:w="70" w:type="dxa"/>
            </w:tcMar>
            <w:shd w:fill="F7F9FB"/>
          </w:tcPr>
          <w:p>
            <w:pPr>
              <w:spacing w:after="0"/>
            </w:pPr>
            <w:r>
              <w:rPr>
                <w:sz w:val="14"/>
              </w:rPr>
              <w:t>Object storage</w:t>
            </w:r>
          </w:p>
        </w:tc>
        <w:tc>
          <w:tcPr>
            <w:tcW w:type="dxa" w:w="3515"/>
            <w:vAlign w:val="top"/>
            <w:tcMar>
              <w:top w:w="60" w:type="dxa"/>
              <w:start w:w="70" w:type="dxa"/>
              <w:bottom w:w="60" w:type="dxa"/>
              <w:end w:w="70" w:type="dxa"/>
            </w:tcMar>
            <w:shd w:fill="F7F9FB"/>
          </w:tcPr>
          <w:p>
            <w:pPr>
              <w:spacing w:after="0"/>
            </w:pPr>
            <w:r>
              <w:rPr>
                <w:sz w:val="14"/>
              </w:rPr>
              <w:t>Laravel S3 driver; SeaweedFS for free self-hosted baseline, or managed S3-compatible service</w:t>
            </w:r>
          </w:p>
        </w:tc>
        <w:tc>
          <w:tcPr>
            <w:tcW w:type="dxa" w:w="4309"/>
            <w:vAlign w:val="top"/>
            <w:tcMar>
              <w:top w:w="60" w:type="dxa"/>
              <w:start w:w="70" w:type="dxa"/>
              <w:bottom w:w="60" w:type="dxa"/>
              <w:end w:w="70" w:type="dxa"/>
            </w:tcMar>
            <w:shd w:fill="F7F9FB"/>
          </w:tcPr>
          <w:p>
            <w:pPr>
              <w:spacing w:after="0"/>
            </w:pPr>
            <w:r>
              <w:rPr>
                <w:sz w:val="14"/>
              </w:rPr>
              <w:t>Storage abstraction avoids lock-in. Use presigned upload/download, checksum, malware scan, lifecycle, and versioning.</w:t>
            </w:r>
          </w:p>
        </w:tc>
      </w:tr>
      <w:tr>
        <w:trPr>
          <w:cantSplit/>
        </w:trPr>
        <w:tc>
          <w:tcPr>
            <w:tcW w:type="dxa" w:w="1474"/>
            <w:vAlign w:val="top"/>
            <w:tcMar>
              <w:top w:w="60" w:type="dxa"/>
              <w:start w:w="70" w:type="dxa"/>
              <w:bottom w:w="60" w:type="dxa"/>
              <w:end w:w="70" w:type="dxa"/>
            </w:tcMar>
          </w:tcPr>
          <w:p>
            <w:pPr>
              <w:spacing w:after="0"/>
            </w:pPr>
            <w:r>
              <w:rPr>
                <w:sz w:val="14"/>
              </w:rPr>
              <w:t>Search</w:t>
            </w:r>
          </w:p>
        </w:tc>
        <w:tc>
          <w:tcPr>
            <w:tcW w:type="dxa" w:w="3515"/>
            <w:vAlign w:val="top"/>
            <w:tcMar>
              <w:top w:w="60" w:type="dxa"/>
              <w:start w:w="70" w:type="dxa"/>
              <w:bottom w:w="60" w:type="dxa"/>
              <w:end w:w="70" w:type="dxa"/>
            </w:tcMar>
          </w:tcPr>
          <w:p>
            <w:pPr>
              <w:spacing w:after="0"/>
            </w:pPr>
            <w:r>
              <w:rPr>
                <w:sz w:val="14"/>
              </w:rPr>
              <w:t>PostgreSQL FTS + trigram + pgvector initially; OpenSearch only after measured need</w:t>
            </w:r>
          </w:p>
        </w:tc>
        <w:tc>
          <w:tcPr>
            <w:tcW w:type="dxa" w:w="4309"/>
            <w:vAlign w:val="top"/>
            <w:tcMar>
              <w:top w:w="60" w:type="dxa"/>
              <w:start w:w="70" w:type="dxa"/>
              <w:bottom w:w="60" w:type="dxa"/>
              <w:end w:w="70" w:type="dxa"/>
            </w:tcMar>
          </w:tcPr>
          <w:p>
            <w:pPr>
              <w:spacing w:after="0"/>
            </w:pPr>
            <w:r>
              <w:rPr>
                <w:sz w:val="14"/>
              </w:rPr>
              <w:t>Do not operate Elasticsearch/OpenSearch before scale or query requirements justify it.</w:t>
            </w:r>
          </w:p>
        </w:tc>
      </w:tr>
      <w:tr>
        <w:trPr>
          <w:cantSplit/>
        </w:trPr>
        <w:tc>
          <w:tcPr>
            <w:tcW w:type="dxa" w:w="1474"/>
            <w:vAlign w:val="top"/>
            <w:tcMar>
              <w:top w:w="60" w:type="dxa"/>
              <w:start w:w="70" w:type="dxa"/>
              <w:bottom w:w="60" w:type="dxa"/>
              <w:end w:w="70" w:type="dxa"/>
            </w:tcMar>
            <w:shd w:fill="F7F9FB"/>
          </w:tcPr>
          <w:p>
            <w:pPr>
              <w:spacing w:after="0"/>
            </w:pPr>
            <w:r>
              <w:rPr>
                <w:sz w:val="14"/>
              </w:rPr>
              <w:t>AI</w:t>
            </w:r>
          </w:p>
        </w:tc>
        <w:tc>
          <w:tcPr>
            <w:tcW w:type="dxa" w:w="3515"/>
            <w:vAlign w:val="top"/>
            <w:tcMar>
              <w:top w:w="60" w:type="dxa"/>
              <w:start w:w="70" w:type="dxa"/>
              <w:bottom w:w="60" w:type="dxa"/>
              <w:end w:w="70" w:type="dxa"/>
            </w:tcMar>
            <w:shd w:fill="F7F9FB"/>
          </w:tcPr>
          <w:p>
            <w:pPr>
              <w:spacing w:after="0"/>
            </w:pPr>
            <w:r>
              <w:rPr>
                <w:sz w:val="14"/>
              </w:rPr>
              <w:t>Laravel AI SDK with provider adapters: OpenAI, Gemini, Ollama/local, OpenAI-compatible</w:t>
            </w:r>
          </w:p>
        </w:tc>
        <w:tc>
          <w:tcPr>
            <w:tcW w:type="dxa" w:w="4309"/>
            <w:vAlign w:val="top"/>
            <w:tcMar>
              <w:top w:w="60" w:type="dxa"/>
              <w:start w:w="70" w:type="dxa"/>
              <w:bottom w:w="60" w:type="dxa"/>
              <w:end w:w="70" w:type="dxa"/>
            </w:tcMar>
            <w:shd w:fill="F7F9FB"/>
          </w:tcPr>
          <w:p>
            <w:pPr>
              <w:spacing w:after="0"/>
            </w:pPr>
            <w:r>
              <w:rPr>
                <w:sz w:val="14"/>
              </w:rPr>
              <w:t>Admin-configured routing by use case, privacy class, capability, cost, latency, and fallback.</w:t>
            </w:r>
          </w:p>
        </w:tc>
      </w:tr>
      <w:tr>
        <w:trPr>
          <w:cantSplit/>
        </w:trPr>
        <w:tc>
          <w:tcPr>
            <w:tcW w:type="dxa" w:w="1474"/>
            <w:vAlign w:val="top"/>
            <w:tcMar>
              <w:top w:w="60" w:type="dxa"/>
              <w:start w:w="70" w:type="dxa"/>
              <w:bottom w:w="60" w:type="dxa"/>
              <w:end w:w="70" w:type="dxa"/>
            </w:tcMar>
          </w:tcPr>
          <w:p>
            <w:pPr>
              <w:spacing w:after="0"/>
            </w:pPr>
            <w:r>
              <w:rPr>
                <w:sz w:val="14"/>
              </w:rPr>
              <w:t>Observability</w:t>
            </w:r>
          </w:p>
        </w:tc>
        <w:tc>
          <w:tcPr>
            <w:tcW w:type="dxa" w:w="3515"/>
            <w:vAlign w:val="top"/>
            <w:tcMar>
              <w:top w:w="60" w:type="dxa"/>
              <w:start w:w="70" w:type="dxa"/>
              <w:bottom w:w="60" w:type="dxa"/>
              <w:end w:w="70" w:type="dxa"/>
            </w:tcMar>
          </w:tcPr>
          <w:p>
            <w:pPr>
              <w:spacing w:after="0"/>
            </w:pPr>
            <w:r>
              <w:rPr>
                <w:sz w:val="14"/>
              </w:rPr>
              <w:t>OpenTelemetry, structured JSON logs, Prometheus-compatible metrics, error tracking</w:t>
            </w:r>
          </w:p>
        </w:tc>
        <w:tc>
          <w:tcPr>
            <w:tcW w:type="dxa" w:w="4309"/>
            <w:vAlign w:val="top"/>
            <w:tcMar>
              <w:top w:w="60" w:type="dxa"/>
              <w:start w:w="70" w:type="dxa"/>
              <w:bottom w:w="60" w:type="dxa"/>
              <w:end w:w="70" w:type="dxa"/>
            </w:tcMar>
          </w:tcPr>
          <w:p>
            <w:pPr>
              <w:spacing w:after="0"/>
            </w:pPr>
            <w:r>
              <w:rPr>
                <w:sz w:val="14"/>
              </w:rPr>
              <w:t>Use trace IDs across API, queue jobs, AI runs, and WebSocket events.</w:t>
            </w:r>
          </w:p>
        </w:tc>
      </w:tr>
      <w:tr>
        <w:trPr>
          <w:cantSplit/>
        </w:trPr>
        <w:tc>
          <w:tcPr>
            <w:tcW w:type="dxa" w:w="1474"/>
            <w:vAlign w:val="top"/>
            <w:tcMar>
              <w:top w:w="60" w:type="dxa"/>
              <w:start w:w="70" w:type="dxa"/>
              <w:bottom w:w="60" w:type="dxa"/>
              <w:end w:w="70" w:type="dxa"/>
            </w:tcMar>
            <w:shd w:fill="F7F9FB"/>
          </w:tcPr>
          <w:p>
            <w:pPr>
              <w:spacing w:after="0"/>
            </w:pPr>
            <w:r>
              <w:rPr>
                <w:sz w:val="14"/>
              </w:rPr>
              <w:t>Deployment</w:t>
            </w:r>
          </w:p>
        </w:tc>
        <w:tc>
          <w:tcPr>
            <w:tcW w:type="dxa" w:w="3515"/>
            <w:vAlign w:val="top"/>
            <w:tcMar>
              <w:top w:w="60" w:type="dxa"/>
              <w:start w:w="70" w:type="dxa"/>
              <w:bottom w:w="60" w:type="dxa"/>
              <w:end w:w="70" w:type="dxa"/>
            </w:tcMar>
            <w:shd w:fill="F7F9FB"/>
          </w:tcPr>
          <w:p>
            <w:pPr>
              <w:spacing w:after="0"/>
            </w:pPr>
            <w:r>
              <w:rPr>
                <w:sz w:val="14"/>
              </w:rPr>
              <w:t>Docker Compose for development; Kubernetes or managed container platform for production when required</w:t>
            </w:r>
          </w:p>
        </w:tc>
        <w:tc>
          <w:tcPr>
            <w:tcW w:type="dxa" w:w="4309"/>
            <w:vAlign w:val="top"/>
            <w:tcMar>
              <w:top w:w="60" w:type="dxa"/>
              <w:start w:w="70" w:type="dxa"/>
              <w:bottom w:w="60" w:type="dxa"/>
              <w:end w:w="70" w:type="dxa"/>
            </w:tcMar>
            <w:shd w:fill="F7F9FB"/>
          </w:tcPr>
          <w:p>
            <w:pPr>
              <w:spacing w:after="0"/>
            </w:pPr>
            <w:r>
              <w:rPr>
                <w:sz w:val="14"/>
              </w:rPr>
              <w:t>Start simple; production requires rolling deploy, health probes, backups, and separation of web/worker/scheduler/Reverb.</w:t>
            </w:r>
          </w:p>
        </w:tc>
      </w:tr>
    </w:tbl>
    <w:p>
      <w:pPr>
        <w:spacing w:after="20"/>
      </w:pPr>
    </w:p>
    <w:p>
      <w:pPr>
        <w:pStyle w:val="Heading2"/>
        <w:keepNext/>
      </w:pPr>
      <w:r>
        <w:t>2.2 Bounded Modules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57"/>
            <w:shd w:fill="DCE6ED"/>
            <w:vAlign w:val="center"/>
            <w:tcMar>
              <w:top w:w="60" w:type="dxa"/>
              <w:start w:w="70" w:type="dxa"/>
              <w:bottom w:w="60" w:type="dxa"/>
              <w:end w:w="70" w:type="dxa"/>
            </w:tcMar>
          </w:tcPr>
          <w:p>
            <w:r>
              <w:rPr>
                <w:b/>
                <w:color w:val="17324D"/>
                <w:sz w:val="14"/>
              </w:rPr>
              <w:t>Module</w:t>
            </w:r>
          </w:p>
        </w:tc>
        <w:tc>
          <w:tcPr>
            <w:tcW w:type="dxa" w:w="3798"/>
            <w:shd w:fill="DCE6ED"/>
            <w:vAlign w:val="center"/>
            <w:tcMar>
              <w:top w:w="60" w:type="dxa"/>
              <w:start w:w="70" w:type="dxa"/>
              <w:bottom w:w="60" w:type="dxa"/>
              <w:end w:w="70" w:type="dxa"/>
            </w:tcMar>
          </w:tcPr>
          <w:p>
            <w:r>
              <w:rPr>
                <w:b/>
                <w:color w:val="17324D"/>
                <w:sz w:val="14"/>
              </w:rPr>
              <w:t>Owns</w:t>
            </w:r>
          </w:p>
        </w:tc>
        <w:tc>
          <w:tcPr>
            <w:tcW w:type="dxa" w:w="3798"/>
            <w:shd w:fill="DCE6ED"/>
            <w:vAlign w:val="center"/>
            <w:tcMar>
              <w:top w:w="60" w:type="dxa"/>
              <w:start w:w="70" w:type="dxa"/>
              <w:bottom w:w="60" w:type="dxa"/>
              <w:end w:w="70" w:type="dxa"/>
            </w:tcMar>
          </w:tcPr>
          <w:p>
            <w:r>
              <w:rPr>
                <w:b/>
                <w:color w:val="17324D"/>
                <w:sz w:val="14"/>
              </w:rPr>
              <w:t>Publishes / Consumes</w:t>
            </w:r>
          </w:p>
        </w:tc>
      </w:tr>
      <w:tr>
        <w:trPr>
          <w:cantSplit/>
        </w:trPr>
        <w:tc>
          <w:tcPr>
            <w:tcW w:type="dxa" w:w="1757"/>
            <w:vAlign w:val="top"/>
            <w:tcMar>
              <w:top w:w="60" w:type="dxa"/>
              <w:start w:w="70" w:type="dxa"/>
              <w:bottom w:w="60" w:type="dxa"/>
              <w:end w:w="70" w:type="dxa"/>
            </w:tcMar>
          </w:tcPr>
          <w:p>
            <w:pPr>
              <w:spacing w:after="0"/>
            </w:pPr>
            <w:r>
              <w:rPr>
                <w:sz w:val="14"/>
              </w:rPr>
              <w:t>Identity &amp; Access</w:t>
            </w:r>
          </w:p>
        </w:tc>
        <w:tc>
          <w:tcPr>
            <w:tcW w:type="dxa" w:w="3798"/>
            <w:vAlign w:val="top"/>
            <w:tcMar>
              <w:top w:w="60" w:type="dxa"/>
              <w:start w:w="70" w:type="dxa"/>
              <w:bottom w:w="60" w:type="dxa"/>
              <w:end w:w="70" w:type="dxa"/>
            </w:tcMar>
          </w:tcPr>
          <w:p>
            <w:pPr>
              <w:spacing w:after="0"/>
            </w:pPr>
            <w:r>
              <w:rPr>
                <w:sz w:val="14"/>
              </w:rPr>
              <w:t>Users, sessions, MFA, roles, permissions, service accounts</w:t>
            </w:r>
          </w:p>
        </w:tc>
        <w:tc>
          <w:tcPr>
            <w:tcW w:type="dxa" w:w="3798"/>
            <w:vAlign w:val="top"/>
            <w:tcMar>
              <w:top w:w="60" w:type="dxa"/>
              <w:start w:w="70" w:type="dxa"/>
              <w:bottom w:w="60" w:type="dxa"/>
              <w:end w:w="70" w:type="dxa"/>
            </w:tcMar>
          </w:tcPr>
          <w:p>
            <w:pPr>
              <w:spacing w:after="0"/>
            </w:pPr>
            <w:r>
              <w:rPr>
                <w:sz w:val="14"/>
              </w:rPr>
              <w:t>UserActivated, MembershipChanged, AccessRevoked.</w:t>
            </w:r>
          </w:p>
        </w:tc>
      </w:tr>
      <w:tr>
        <w:trPr>
          <w:cantSplit/>
        </w:trPr>
        <w:tc>
          <w:tcPr>
            <w:tcW w:type="dxa" w:w="1757"/>
            <w:vAlign w:val="top"/>
            <w:tcMar>
              <w:top w:w="60" w:type="dxa"/>
              <w:start w:w="70" w:type="dxa"/>
              <w:bottom w:w="60" w:type="dxa"/>
              <w:end w:w="70" w:type="dxa"/>
            </w:tcMar>
            <w:shd w:fill="F7F9FB"/>
          </w:tcPr>
          <w:p>
            <w:pPr>
              <w:spacing w:after="0"/>
            </w:pPr>
            <w:r>
              <w:rPr>
                <w:sz w:val="14"/>
              </w:rPr>
              <w:t>Organization</w:t>
            </w:r>
          </w:p>
        </w:tc>
        <w:tc>
          <w:tcPr>
            <w:tcW w:type="dxa" w:w="3798"/>
            <w:vAlign w:val="top"/>
            <w:tcMar>
              <w:top w:w="60" w:type="dxa"/>
              <w:start w:w="70" w:type="dxa"/>
              <w:bottom w:w="60" w:type="dxa"/>
              <w:end w:w="70" w:type="dxa"/>
            </w:tcMar>
            <w:shd w:fill="F7F9FB"/>
          </w:tcPr>
          <w:p>
            <w:pPr>
              <w:spacing w:after="0"/>
            </w:pPr>
            <w:r>
              <w:rPr>
                <w:sz w:val="14"/>
              </w:rPr>
              <w:t>Organizations, departments, teams, memberships, calendars</w:t>
            </w:r>
          </w:p>
        </w:tc>
        <w:tc>
          <w:tcPr>
            <w:tcW w:type="dxa" w:w="3798"/>
            <w:vAlign w:val="top"/>
            <w:tcMar>
              <w:top w:w="60" w:type="dxa"/>
              <w:start w:w="70" w:type="dxa"/>
              <w:bottom w:w="60" w:type="dxa"/>
              <w:end w:w="70" w:type="dxa"/>
            </w:tcMar>
            <w:shd w:fill="F7F9FB"/>
          </w:tcPr>
          <w:p>
            <w:pPr>
              <w:spacing w:after="0"/>
            </w:pPr>
            <w:r>
              <w:rPr>
                <w:sz w:val="14"/>
              </w:rPr>
              <w:t>TeamCapacityChanged, OrganizationPolicyChanged.</w:t>
            </w:r>
          </w:p>
        </w:tc>
      </w:tr>
      <w:tr>
        <w:trPr>
          <w:cantSplit/>
        </w:trPr>
        <w:tc>
          <w:tcPr>
            <w:tcW w:type="dxa" w:w="1757"/>
            <w:vAlign w:val="top"/>
            <w:tcMar>
              <w:top w:w="60" w:type="dxa"/>
              <w:start w:w="70" w:type="dxa"/>
              <w:bottom w:w="60" w:type="dxa"/>
              <w:end w:w="70" w:type="dxa"/>
            </w:tcMar>
          </w:tcPr>
          <w:p>
            <w:pPr>
              <w:spacing w:after="0"/>
            </w:pPr>
            <w:r>
              <w:rPr>
                <w:sz w:val="14"/>
              </w:rPr>
              <w:t>Portfolio</w:t>
            </w:r>
          </w:p>
        </w:tc>
        <w:tc>
          <w:tcPr>
            <w:tcW w:type="dxa" w:w="3798"/>
            <w:vAlign w:val="top"/>
            <w:tcMar>
              <w:top w:w="60" w:type="dxa"/>
              <w:start w:w="70" w:type="dxa"/>
              <w:bottom w:w="60" w:type="dxa"/>
              <w:end w:w="70" w:type="dxa"/>
            </w:tcMar>
          </w:tcPr>
          <w:p>
            <w:pPr>
              <w:spacing w:after="0"/>
            </w:pPr>
            <w:r>
              <w:rPr>
                <w:sz w:val="14"/>
              </w:rPr>
              <w:t>Portfolios, objectives, initiatives, benefits, funding metadata</w:t>
            </w:r>
          </w:p>
        </w:tc>
        <w:tc>
          <w:tcPr>
            <w:tcW w:type="dxa" w:w="3798"/>
            <w:vAlign w:val="top"/>
            <w:tcMar>
              <w:top w:w="60" w:type="dxa"/>
              <w:start w:w="70" w:type="dxa"/>
              <w:bottom w:w="60" w:type="dxa"/>
              <w:end w:w="70" w:type="dxa"/>
            </w:tcMar>
          </w:tcPr>
          <w:p>
            <w:pPr>
              <w:spacing w:after="0"/>
            </w:pPr>
            <w:r>
              <w:rPr>
                <w:sz w:val="14"/>
              </w:rPr>
              <w:t>PortfolioPriorityChanged, InitiativeApproved.</w:t>
            </w:r>
          </w:p>
        </w:tc>
      </w:tr>
      <w:tr>
        <w:trPr>
          <w:cantSplit/>
        </w:trPr>
        <w:tc>
          <w:tcPr>
            <w:tcW w:type="dxa" w:w="1757"/>
            <w:vAlign w:val="top"/>
            <w:tcMar>
              <w:top w:w="60" w:type="dxa"/>
              <w:start w:w="70" w:type="dxa"/>
              <w:bottom w:w="60" w:type="dxa"/>
              <w:end w:w="70" w:type="dxa"/>
            </w:tcMar>
            <w:shd w:fill="F7F9FB"/>
          </w:tcPr>
          <w:p>
            <w:pPr>
              <w:spacing w:after="0"/>
            </w:pPr>
            <w:r>
              <w:rPr>
                <w:sz w:val="14"/>
              </w:rPr>
              <w:t>Project</w:t>
            </w:r>
          </w:p>
        </w:tc>
        <w:tc>
          <w:tcPr>
            <w:tcW w:type="dxa" w:w="3798"/>
            <w:vAlign w:val="top"/>
            <w:tcMar>
              <w:top w:w="60" w:type="dxa"/>
              <w:start w:w="70" w:type="dxa"/>
              <w:bottom w:w="60" w:type="dxa"/>
              <w:end w:w="70" w:type="dxa"/>
            </w:tcMar>
            <w:shd w:fill="F7F9FB"/>
          </w:tcPr>
          <w:p>
            <w:pPr>
              <w:spacing w:after="0"/>
            </w:pPr>
            <w:r>
              <w:rPr>
                <w:sz w:val="14"/>
              </w:rPr>
              <w:t>Projects, members, releases, milestones, risks, dependencies</w:t>
            </w:r>
          </w:p>
        </w:tc>
        <w:tc>
          <w:tcPr>
            <w:tcW w:type="dxa" w:w="3798"/>
            <w:vAlign w:val="top"/>
            <w:tcMar>
              <w:top w:w="60" w:type="dxa"/>
              <w:start w:w="70" w:type="dxa"/>
              <w:bottom w:w="60" w:type="dxa"/>
              <w:end w:w="70" w:type="dxa"/>
            </w:tcMar>
            <w:shd w:fill="F7F9FB"/>
          </w:tcPr>
          <w:p>
            <w:pPr>
              <w:spacing w:after="0"/>
            </w:pPr>
            <w:r>
              <w:rPr>
                <w:sz w:val="14"/>
              </w:rPr>
              <w:t>ProjectCreated, MilestoneAtRisk, RiskEscalated.</w:t>
            </w:r>
          </w:p>
        </w:tc>
      </w:tr>
      <w:tr>
        <w:trPr>
          <w:cantSplit/>
        </w:trPr>
        <w:tc>
          <w:tcPr>
            <w:tcW w:type="dxa" w:w="1757"/>
            <w:vAlign w:val="top"/>
            <w:tcMar>
              <w:top w:w="60" w:type="dxa"/>
              <w:start w:w="70" w:type="dxa"/>
              <w:bottom w:w="60" w:type="dxa"/>
              <w:end w:w="70" w:type="dxa"/>
            </w:tcMar>
          </w:tcPr>
          <w:p>
            <w:pPr>
              <w:spacing w:after="0"/>
            </w:pPr>
            <w:r>
              <w:rPr>
                <w:sz w:val="14"/>
              </w:rPr>
              <w:t>Work</w:t>
            </w:r>
          </w:p>
        </w:tc>
        <w:tc>
          <w:tcPr>
            <w:tcW w:type="dxa" w:w="3798"/>
            <w:vAlign w:val="top"/>
            <w:tcMar>
              <w:top w:w="60" w:type="dxa"/>
              <w:start w:w="70" w:type="dxa"/>
              <w:bottom w:w="60" w:type="dxa"/>
              <w:end w:w="70" w:type="dxa"/>
            </w:tcMar>
          </w:tcPr>
          <w:p>
            <w:pPr>
              <w:spacing w:after="0"/>
            </w:pPr>
            <w:r>
              <w:rPr>
                <w:sz w:val="14"/>
              </w:rPr>
              <w:t>Tasks, subtasks, statuses, labels, custom fields, dependencies, checklists</w:t>
            </w:r>
          </w:p>
        </w:tc>
        <w:tc>
          <w:tcPr>
            <w:tcW w:type="dxa" w:w="3798"/>
            <w:vAlign w:val="top"/>
            <w:tcMar>
              <w:top w:w="60" w:type="dxa"/>
              <w:start w:w="70" w:type="dxa"/>
              <w:bottom w:w="60" w:type="dxa"/>
              <w:end w:w="70" w:type="dxa"/>
            </w:tcMar>
          </w:tcPr>
          <w:p>
            <w:pPr>
              <w:spacing w:after="0"/>
            </w:pPr>
            <w:r>
              <w:rPr>
                <w:sz w:val="14"/>
              </w:rPr>
              <w:t>TaskCreated, TaskMoved, TaskCompleted, AssignmentChanged.</w:t>
            </w:r>
          </w:p>
        </w:tc>
      </w:tr>
      <w:tr>
        <w:trPr>
          <w:cantSplit/>
        </w:trPr>
        <w:tc>
          <w:tcPr>
            <w:tcW w:type="dxa" w:w="1757"/>
            <w:vAlign w:val="top"/>
            <w:tcMar>
              <w:top w:w="60" w:type="dxa"/>
              <w:start w:w="70" w:type="dxa"/>
              <w:bottom w:w="60" w:type="dxa"/>
              <w:end w:w="70" w:type="dxa"/>
            </w:tcMar>
            <w:shd w:fill="F7F9FB"/>
          </w:tcPr>
          <w:p>
            <w:pPr>
              <w:spacing w:after="0"/>
            </w:pPr>
            <w:r>
              <w:rPr>
                <w:sz w:val="14"/>
              </w:rPr>
              <w:t>Agile</w:t>
            </w:r>
          </w:p>
        </w:tc>
        <w:tc>
          <w:tcPr>
            <w:tcW w:type="dxa" w:w="3798"/>
            <w:vAlign w:val="top"/>
            <w:tcMar>
              <w:top w:w="60" w:type="dxa"/>
              <w:start w:w="70" w:type="dxa"/>
              <w:bottom w:w="60" w:type="dxa"/>
              <w:end w:w="70" w:type="dxa"/>
            </w:tcMar>
            <w:shd w:fill="F7F9FB"/>
          </w:tcPr>
          <w:p>
            <w:pPr>
              <w:spacing w:after="0"/>
            </w:pPr>
            <w:r>
              <w:rPr>
                <w:sz w:val="14"/>
              </w:rPr>
              <w:t>Boards, columns, backlog, sprints, estimates, retrospectives, impediments</w:t>
            </w:r>
          </w:p>
        </w:tc>
        <w:tc>
          <w:tcPr>
            <w:tcW w:type="dxa" w:w="3798"/>
            <w:vAlign w:val="top"/>
            <w:tcMar>
              <w:top w:w="60" w:type="dxa"/>
              <w:start w:w="70" w:type="dxa"/>
              <w:bottom w:w="60" w:type="dxa"/>
              <w:end w:w="70" w:type="dxa"/>
            </w:tcMar>
            <w:shd w:fill="F7F9FB"/>
          </w:tcPr>
          <w:p>
            <w:pPr>
              <w:spacing w:after="0"/>
            </w:pPr>
            <w:r>
              <w:rPr>
                <w:sz w:val="14"/>
              </w:rPr>
              <w:t>SprintStarted, SprintClosed, WipLimitExceeded.</w:t>
            </w:r>
          </w:p>
        </w:tc>
      </w:tr>
      <w:tr>
        <w:trPr>
          <w:cantSplit/>
        </w:trPr>
        <w:tc>
          <w:tcPr>
            <w:tcW w:type="dxa" w:w="1757"/>
            <w:vAlign w:val="top"/>
            <w:tcMar>
              <w:top w:w="60" w:type="dxa"/>
              <w:start w:w="70" w:type="dxa"/>
              <w:bottom w:w="60" w:type="dxa"/>
              <w:end w:w="70" w:type="dxa"/>
            </w:tcMar>
          </w:tcPr>
          <w:p>
            <w:pPr>
              <w:spacing w:after="0"/>
            </w:pPr>
            <w:r>
              <w:rPr>
                <w:sz w:val="14"/>
              </w:rPr>
              <w:t>Collaboration</w:t>
            </w:r>
          </w:p>
        </w:tc>
        <w:tc>
          <w:tcPr>
            <w:tcW w:type="dxa" w:w="3798"/>
            <w:vAlign w:val="top"/>
            <w:tcMar>
              <w:top w:w="60" w:type="dxa"/>
              <w:start w:w="70" w:type="dxa"/>
              <w:bottom w:w="60" w:type="dxa"/>
              <w:end w:w="70" w:type="dxa"/>
            </w:tcMar>
          </w:tcPr>
          <w:p>
            <w:pPr>
              <w:spacing w:after="0"/>
            </w:pPr>
            <w:r>
              <w:rPr>
                <w:sz w:val="14"/>
              </w:rPr>
              <w:t>Comments, mentions, watchers, attachments, activity feed</w:t>
            </w:r>
          </w:p>
        </w:tc>
        <w:tc>
          <w:tcPr>
            <w:tcW w:type="dxa" w:w="3798"/>
            <w:vAlign w:val="top"/>
            <w:tcMar>
              <w:top w:w="60" w:type="dxa"/>
              <w:start w:w="70" w:type="dxa"/>
              <w:bottom w:w="60" w:type="dxa"/>
              <w:end w:w="70" w:type="dxa"/>
            </w:tcMar>
          </w:tcPr>
          <w:p>
            <w:pPr>
              <w:spacing w:after="0"/>
            </w:pPr>
            <w:r>
              <w:rPr>
                <w:sz w:val="14"/>
              </w:rPr>
              <w:t>CommentAdded, MentionCreated, FileScanned.</w:t>
            </w:r>
          </w:p>
        </w:tc>
      </w:tr>
      <w:tr>
        <w:trPr>
          <w:cantSplit/>
        </w:trPr>
        <w:tc>
          <w:tcPr>
            <w:tcW w:type="dxa" w:w="1757"/>
            <w:vAlign w:val="top"/>
            <w:tcMar>
              <w:top w:w="60" w:type="dxa"/>
              <w:start w:w="70" w:type="dxa"/>
              <w:bottom w:w="60" w:type="dxa"/>
              <w:end w:w="70" w:type="dxa"/>
            </w:tcMar>
            <w:shd w:fill="F7F9FB"/>
          </w:tcPr>
          <w:p>
            <w:pPr>
              <w:spacing w:after="0"/>
            </w:pPr>
            <w:r>
              <w:rPr>
                <w:sz w:val="14"/>
              </w:rPr>
              <w:t>Reporting</w:t>
            </w:r>
          </w:p>
        </w:tc>
        <w:tc>
          <w:tcPr>
            <w:tcW w:type="dxa" w:w="3798"/>
            <w:vAlign w:val="top"/>
            <w:tcMar>
              <w:top w:w="60" w:type="dxa"/>
              <w:start w:w="70" w:type="dxa"/>
              <w:bottom w:w="60" w:type="dxa"/>
              <w:end w:w="70" w:type="dxa"/>
            </w:tcMar>
            <w:shd w:fill="F7F9FB"/>
          </w:tcPr>
          <w:p>
            <w:pPr>
              <w:spacing w:after="0"/>
            </w:pPr>
            <w:r>
              <w:rPr>
                <w:sz w:val="14"/>
              </w:rPr>
              <w:t>Snapshots, aggregates, dashboards, exports</w:t>
            </w:r>
          </w:p>
        </w:tc>
        <w:tc>
          <w:tcPr>
            <w:tcW w:type="dxa" w:w="3798"/>
            <w:vAlign w:val="top"/>
            <w:tcMar>
              <w:top w:w="60" w:type="dxa"/>
              <w:start w:w="70" w:type="dxa"/>
              <w:bottom w:w="60" w:type="dxa"/>
              <w:end w:w="70" w:type="dxa"/>
            </w:tcMar>
            <w:shd w:fill="F7F9FB"/>
          </w:tcPr>
          <w:p>
            <w:pPr>
              <w:spacing w:after="0"/>
            </w:pPr>
            <w:r>
              <w:rPr>
                <w:sz w:val="14"/>
              </w:rPr>
              <w:t>ReportGenerated, HealthScoreChanged.</w:t>
            </w:r>
          </w:p>
        </w:tc>
      </w:tr>
      <w:tr>
        <w:trPr>
          <w:cantSplit/>
        </w:trPr>
        <w:tc>
          <w:tcPr>
            <w:tcW w:type="dxa" w:w="1757"/>
            <w:vAlign w:val="top"/>
            <w:tcMar>
              <w:top w:w="60" w:type="dxa"/>
              <w:start w:w="70" w:type="dxa"/>
              <w:bottom w:w="60" w:type="dxa"/>
              <w:end w:w="70" w:type="dxa"/>
            </w:tcMar>
          </w:tcPr>
          <w:p>
            <w:pPr>
              <w:spacing w:after="0"/>
            </w:pPr>
            <w:r>
              <w:rPr>
                <w:sz w:val="14"/>
              </w:rPr>
              <w:t>Automation</w:t>
            </w:r>
          </w:p>
        </w:tc>
        <w:tc>
          <w:tcPr>
            <w:tcW w:type="dxa" w:w="3798"/>
            <w:vAlign w:val="top"/>
            <w:tcMar>
              <w:top w:w="60" w:type="dxa"/>
              <w:start w:w="70" w:type="dxa"/>
              <w:bottom w:w="60" w:type="dxa"/>
              <w:end w:w="70" w:type="dxa"/>
            </w:tcMar>
          </w:tcPr>
          <w:p>
            <w:pPr>
              <w:spacing w:after="0"/>
            </w:pPr>
            <w:r>
              <w:rPr>
                <w:sz w:val="14"/>
              </w:rPr>
              <w:t>Rules, triggers, conditions, actions, schedules, executions</w:t>
            </w:r>
          </w:p>
        </w:tc>
        <w:tc>
          <w:tcPr>
            <w:tcW w:type="dxa" w:w="3798"/>
            <w:vAlign w:val="top"/>
            <w:tcMar>
              <w:top w:w="60" w:type="dxa"/>
              <w:start w:w="70" w:type="dxa"/>
              <w:bottom w:w="60" w:type="dxa"/>
              <w:end w:w="70" w:type="dxa"/>
            </w:tcMar>
          </w:tcPr>
          <w:p>
            <w:pPr>
              <w:spacing w:after="0"/>
            </w:pPr>
            <w:r>
              <w:rPr>
                <w:sz w:val="14"/>
              </w:rPr>
              <w:t>AutomationSucceeded/Failed.</w:t>
            </w:r>
          </w:p>
        </w:tc>
      </w:tr>
      <w:tr>
        <w:trPr>
          <w:cantSplit/>
        </w:trPr>
        <w:tc>
          <w:tcPr>
            <w:tcW w:type="dxa" w:w="1757"/>
            <w:vAlign w:val="top"/>
            <w:tcMar>
              <w:top w:w="60" w:type="dxa"/>
              <w:start w:w="70" w:type="dxa"/>
              <w:bottom w:w="60" w:type="dxa"/>
              <w:end w:w="70" w:type="dxa"/>
            </w:tcMar>
            <w:shd w:fill="F7F9FB"/>
          </w:tcPr>
          <w:p>
            <w:pPr>
              <w:spacing w:after="0"/>
            </w:pPr>
            <w:r>
              <w:rPr>
                <w:sz w:val="14"/>
              </w:rPr>
              <w:t>AI</w:t>
            </w:r>
          </w:p>
        </w:tc>
        <w:tc>
          <w:tcPr>
            <w:tcW w:type="dxa" w:w="3798"/>
            <w:vAlign w:val="top"/>
            <w:tcMar>
              <w:top w:w="60" w:type="dxa"/>
              <w:start w:w="70" w:type="dxa"/>
              <w:bottom w:w="60" w:type="dxa"/>
              <w:end w:w="70" w:type="dxa"/>
            </w:tcMar>
            <w:shd w:fill="F7F9FB"/>
          </w:tcPr>
          <w:p>
            <w:pPr>
              <w:spacing w:after="0"/>
            </w:pPr>
            <w:r>
              <w:rPr>
                <w:sz w:val="14"/>
              </w:rPr>
              <w:t>Providers, models, policies, conversations, runs, tools, knowledge, evaluations</w:t>
            </w:r>
          </w:p>
        </w:tc>
        <w:tc>
          <w:tcPr>
            <w:tcW w:type="dxa" w:w="3798"/>
            <w:vAlign w:val="top"/>
            <w:tcMar>
              <w:top w:w="60" w:type="dxa"/>
              <w:start w:w="70" w:type="dxa"/>
              <w:bottom w:w="60" w:type="dxa"/>
              <w:end w:w="70" w:type="dxa"/>
            </w:tcMar>
            <w:shd w:fill="F7F9FB"/>
          </w:tcPr>
          <w:p>
            <w:pPr>
              <w:spacing w:after="0"/>
            </w:pPr>
            <w:r>
              <w:rPr>
                <w:sz w:val="14"/>
              </w:rPr>
              <w:t>AiRunCompleted, ToolApprovalRequested.</w:t>
            </w:r>
          </w:p>
        </w:tc>
      </w:tr>
      <w:tr>
        <w:trPr>
          <w:cantSplit/>
        </w:trPr>
        <w:tc>
          <w:tcPr>
            <w:tcW w:type="dxa" w:w="1757"/>
            <w:vAlign w:val="top"/>
            <w:tcMar>
              <w:top w:w="60" w:type="dxa"/>
              <w:start w:w="70" w:type="dxa"/>
              <w:bottom w:w="60" w:type="dxa"/>
              <w:end w:w="70" w:type="dxa"/>
            </w:tcMar>
          </w:tcPr>
          <w:p>
            <w:pPr>
              <w:spacing w:after="0"/>
            </w:pPr>
            <w:r>
              <w:rPr>
                <w:sz w:val="14"/>
              </w:rPr>
              <w:t>Audit &amp; Compliance</w:t>
            </w:r>
          </w:p>
        </w:tc>
        <w:tc>
          <w:tcPr>
            <w:tcW w:type="dxa" w:w="3798"/>
            <w:vAlign w:val="top"/>
            <w:tcMar>
              <w:top w:w="60" w:type="dxa"/>
              <w:start w:w="70" w:type="dxa"/>
              <w:bottom w:w="60" w:type="dxa"/>
              <w:end w:w="70" w:type="dxa"/>
            </w:tcMar>
          </w:tcPr>
          <w:p>
            <w:pPr>
              <w:spacing w:after="0"/>
            </w:pPr>
            <w:r>
              <w:rPr>
                <w:sz w:val="14"/>
              </w:rPr>
              <w:t>Append-only security and business audit events, retention jobs</w:t>
            </w:r>
          </w:p>
        </w:tc>
        <w:tc>
          <w:tcPr>
            <w:tcW w:type="dxa" w:w="3798"/>
            <w:vAlign w:val="top"/>
            <w:tcMar>
              <w:top w:w="60" w:type="dxa"/>
              <w:start w:w="70" w:type="dxa"/>
              <w:bottom w:w="60" w:type="dxa"/>
              <w:end w:w="70" w:type="dxa"/>
            </w:tcMar>
          </w:tcPr>
          <w:p>
            <w:pPr>
              <w:spacing w:after="0"/>
            </w:pPr>
            <w:r>
              <w:rPr>
                <w:sz w:val="14"/>
              </w:rPr>
              <w:t>Consumes security-sensitive events from all modules.</w:t>
            </w:r>
          </w:p>
        </w:tc>
      </w:tr>
    </w:tbl>
    <w:p>
      <w:pPr>
        <w:spacing w:after="20"/>
      </w:pPr>
    </w:p>
    <w:p>
      <w:pPr>
        <w:pStyle w:val="Heading2"/>
        <w:keepNext/>
      </w:pPr>
      <w:r>
        <w:t>2.3 Deployment Topology</w:t>
      </w:r>
    </w:p>
    <w:p>
      <w:pPr>
        <w:jc w:val="center"/>
      </w:pPr>
      <w:r>
        <w:drawing>
          <wp:inline xmlns:a="http://schemas.openxmlformats.org/drawingml/2006/main" xmlns:pic="http://schemas.openxmlformats.org/drawingml/2006/picture">
            <wp:extent cx="5943600" cy="2248624"/>
            <wp:docPr id="2" name="Picture 2" descr="Image: image2.png"/>
            <wp:cNvGraphicFramePr>
              <a:graphicFrameLocks noChangeAspect="1"/>
            </wp:cNvGraphicFramePr>
            <a:graphic>
              <a:graphicData uri="http://schemas.openxmlformats.org/drawingml/2006/picture">
                <pic:pic>
                  <pic:nvPicPr>
                    <pic:cNvPr id="0" name="deployment.png"/>
                    <pic:cNvPicPr/>
                  </pic:nvPicPr>
                  <pic:blipFill>
                    <a:blip r:embed="rId10"/>
                    <a:stretch>
                      <a:fillRect/>
                    </a:stretch>
                  </pic:blipFill>
                  <pic:spPr>
                    <a:xfrm>
                      <a:off x="0" y="0"/>
                      <a:ext cx="5943600" cy="2248624"/>
                    </a:xfrm>
                    <a:prstGeom prst="rect"/>
                  </pic:spPr>
                </pic:pic>
              </a:graphicData>
            </a:graphic>
          </wp:inline>
        </w:drawing>
      </w:r>
    </w:p>
    <w:p>
      <w:pPr>
        <w:pStyle w:val="CaptionNote"/>
      </w:pPr>
      <w:r>
        <w:t>Figure 2 — Recommended production topology. Components may share hosts at small scale but remain separate processes.</w:t>
      </w:r>
    </w:p>
    <w:p>
      <w:pPr>
        <w:pStyle w:val="Heading2"/>
        <w:keepNext/>
      </w:pPr>
      <w:r>
        <w:t>2.4 Key Architecture Decisions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134"/>
            <w:shd w:fill="DCE6ED"/>
            <w:vAlign w:val="center"/>
            <w:tcMar>
              <w:top w:w="60" w:type="dxa"/>
              <w:start w:w="70" w:type="dxa"/>
              <w:bottom w:w="60" w:type="dxa"/>
              <w:end w:w="70" w:type="dxa"/>
            </w:tcMar>
          </w:tcPr>
          <w:p>
            <w:r>
              <w:rPr>
                <w:b/>
                <w:color w:val="17324D"/>
                <w:sz w:val="15"/>
              </w:rPr>
              <w:t>ADR</w:t>
            </w:r>
          </w:p>
        </w:tc>
        <w:tc>
          <w:tcPr>
            <w:tcW w:type="dxa" w:w="3969"/>
            <w:shd w:fill="DCE6ED"/>
            <w:vAlign w:val="center"/>
            <w:tcMar>
              <w:top w:w="60" w:type="dxa"/>
              <w:start w:w="70" w:type="dxa"/>
              <w:bottom w:w="60" w:type="dxa"/>
              <w:end w:w="70" w:type="dxa"/>
            </w:tcMar>
          </w:tcPr>
          <w:p>
            <w:r>
              <w:rPr>
                <w:b/>
                <w:color w:val="17324D"/>
                <w:sz w:val="15"/>
              </w:rPr>
              <w:t>Decision</w:t>
            </w:r>
          </w:p>
        </w:tc>
        <w:tc>
          <w:tcPr>
            <w:tcW w:type="dxa" w:w="3969"/>
            <w:shd w:fill="DCE6ED"/>
            <w:vAlign w:val="center"/>
            <w:tcMar>
              <w:top w:w="60" w:type="dxa"/>
              <w:start w:w="70" w:type="dxa"/>
              <w:bottom w:w="60" w:type="dxa"/>
              <w:end w:w="70" w:type="dxa"/>
            </w:tcMar>
          </w:tcPr>
          <w:p>
            <w:r>
              <w:rPr>
                <w:b/>
                <w:color w:val="17324D"/>
                <w:sz w:val="15"/>
              </w:rPr>
              <w:t>Consequence</w:t>
            </w:r>
          </w:p>
        </w:tc>
      </w:tr>
      <w:tr>
        <w:trPr>
          <w:cantSplit/>
        </w:trPr>
        <w:tc>
          <w:tcPr>
            <w:tcW w:type="dxa" w:w="1134"/>
            <w:vAlign w:val="top"/>
            <w:tcMar>
              <w:top w:w="60" w:type="dxa"/>
              <w:start w:w="70" w:type="dxa"/>
              <w:bottom w:w="60" w:type="dxa"/>
              <w:end w:w="70" w:type="dxa"/>
            </w:tcMar>
          </w:tcPr>
          <w:p>
            <w:pPr>
              <w:spacing w:after="0"/>
            </w:pPr>
            <w:r>
              <w:rPr>
                <w:sz w:val="15"/>
              </w:rPr>
              <w:t>ADR-001</w:t>
            </w:r>
          </w:p>
        </w:tc>
        <w:tc>
          <w:tcPr>
            <w:tcW w:type="dxa" w:w="3969"/>
            <w:vAlign w:val="top"/>
            <w:tcMar>
              <w:top w:w="60" w:type="dxa"/>
              <w:start w:w="70" w:type="dxa"/>
              <w:bottom w:w="60" w:type="dxa"/>
              <w:end w:w="70" w:type="dxa"/>
            </w:tcMar>
          </w:tcPr>
          <w:p>
            <w:pPr>
              <w:spacing w:after="0"/>
            </w:pPr>
            <w:r>
              <w:rPr>
                <w:sz w:val="15"/>
              </w:rPr>
              <w:t>Modular monolith before microservices</w:t>
            </w:r>
          </w:p>
        </w:tc>
        <w:tc>
          <w:tcPr>
            <w:tcW w:type="dxa" w:w="3969"/>
            <w:vAlign w:val="top"/>
            <w:tcMar>
              <w:top w:w="60" w:type="dxa"/>
              <w:start w:w="70" w:type="dxa"/>
              <w:bottom w:w="60" w:type="dxa"/>
              <w:end w:w="70" w:type="dxa"/>
            </w:tcMar>
          </w:tcPr>
          <w:p>
            <w:pPr>
              <w:spacing w:after="0"/>
            </w:pPr>
            <w:r>
              <w:rPr>
                <w:sz w:val="15"/>
              </w:rPr>
              <w:t>Faster delivery and simpler consistency; module boundaries and architecture tests are mandatory.</w:t>
            </w:r>
          </w:p>
        </w:tc>
      </w:tr>
      <w:tr>
        <w:trPr>
          <w:cantSplit/>
        </w:trPr>
        <w:tc>
          <w:tcPr>
            <w:tcW w:type="dxa" w:w="1134"/>
            <w:vAlign w:val="top"/>
            <w:tcMar>
              <w:top w:w="60" w:type="dxa"/>
              <w:start w:w="70" w:type="dxa"/>
              <w:bottom w:w="60" w:type="dxa"/>
              <w:end w:w="70" w:type="dxa"/>
            </w:tcMar>
            <w:shd w:fill="F7F9FB"/>
          </w:tcPr>
          <w:p>
            <w:pPr>
              <w:spacing w:after="0"/>
            </w:pPr>
            <w:r>
              <w:rPr>
                <w:sz w:val="15"/>
              </w:rPr>
              <w:t>ADR-002</w:t>
            </w:r>
          </w:p>
        </w:tc>
        <w:tc>
          <w:tcPr>
            <w:tcW w:type="dxa" w:w="3969"/>
            <w:vAlign w:val="top"/>
            <w:tcMar>
              <w:top w:w="60" w:type="dxa"/>
              <w:start w:w="70" w:type="dxa"/>
              <w:bottom w:w="60" w:type="dxa"/>
              <w:end w:w="70" w:type="dxa"/>
            </w:tcMar>
            <w:shd w:fill="F7F9FB"/>
          </w:tcPr>
          <w:p>
            <w:pPr>
              <w:spacing w:after="0"/>
            </w:pPr>
            <w:r>
              <w:rPr>
                <w:sz w:val="15"/>
              </w:rPr>
              <w:t>Tenant key on all tenant-owned rows plus database RLS defense-in-depth</w:t>
            </w:r>
          </w:p>
        </w:tc>
        <w:tc>
          <w:tcPr>
            <w:tcW w:type="dxa" w:w="3969"/>
            <w:vAlign w:val="top"/>
            <w:tcMar>
              <w:top w:w="60" w:type="dxa"/>
              <w:start w:w="70" w:type="dxa"/>
              <w:bottom w:w="60" w:type="dxa"/>
              <w:end w:w="70" w:type="dxa"/>
            </w:tcMar>
            <w:shd w:fill="F7F9FB"/>
          </w:tcPr>
          <w:p>
            <w:pPr>
              <w:spacing w:after="0"/>
            </w:pPr>
            <w:r>
              <w:rPr>
                <w:sz w:val="15"/>
              </w:rPr>
              <w:t>Every query is scoped; background jobs MUST carry organization_id and re-establish context.</w:t>
            </w:r>
          </w:p>
        </w:tc>
      </w:tr>
      <w:tr>
        <w:trPr>
          <w:cantSplit/>
        </w:trPr>
        <w:tc>
          <w:tcPr>
            <w:tcW w:type="dxa" w:w="1134"/>
            <w:vAlign w:val="top"/>
            <w:tcMar>
              <w:top w:w="60" w:type="dxa"/>
              <w:start w:w="70" w:type="dxa"/>
              <w:bottom w:w="60" w:type="dxa"/>
              <w:end w:w="70" w:type="dxa"/>
            </w:tcMar>
          </w:tcPr>
          <w:p>
            <w:pPr>
              <w:spacing w:after="0"/>
            </w:pPr>
            <w:r>
              <w:rPr>
                <w:sz w:val="15"/>
              </w:rPr>
              <w:t>ADR-003</w:t>
            </w:r>
          </w:p>
        </w:tc>
        <w:tc>
          <w:tcPr>
            <w:tcW w:type="dxa" w:w="3969"/>
            <w:vAlign w:val="top"/>
            <w:tcMar>
              <w:top w:w="60" w:type="dxa"/>
              <w:start w:w="70" w:type="dxa"/>
              <w:bottom w:w="60" w:type="dxa"/>
              <w:end w:w="70" w:type="dxa"/>
            </w:tcMar>
          </w:tcPr>
          <w:p>
            <w:pPr>
              <w:spacing w:after="0"/>
            </w:pPr>
            <w:r>
              <w:rPr>
                <w:sz w:val="15"/>
              </w:rPr>
              <w:t>Fractional ranking for board order</w:t>
            </w:r>
          </w:p>
        </w:tc>
        <w:tc>
          <w:tcPr>
            <w:tcW w:type="dxa" w:w="3969"/>
            <w:vAlign w:val="top"/>
            <w:tcMar>
              <w:top w:w="60" w:type="dxa"/>
              <w:start w:w="70" w:type="dxa"/>
              <w:bottom w:w="60" w:type="dxa"/>
              <w:end w:w="70" w:type="dxa"/>
            </w:tcMar>
          </w:tcPr>
          <w:p>
            <w:pPr>
              <w:spacing w:after="0"/>
            </w:pPr>
            <w:r>
              <w:rPr>
                <w:sz w:val="15"/>
              </w:rPr>
              <w:t>Moves update one task in the common case; periodic rebalance avoids unbounded rank growth.</w:t>
            </w:r>
          </w:p>
        </w:tc>
      </w:tr>
      <w:tr>
        <w:trPr>
          <w:cantSplit/>
        </w:trPr>
        <w:tc>
          <w:tcPr>
            <w:tcW w:type="dxa" w:w="1134"/>
            <w:vAlign w:val="top"/>
            <w:tcMar>
              <w:top w:w="60" w:type="dxa"/>
              <w:start w:w="70" w:type="dxa"/>
              <w:bottom w:w="60" w:type="dxa"/>
              <w:end w:w="70" w:type="dxa"/>
            </w:tcMar>
            <w:shd w:fill="F7F9FB"/>
          </w:tcPr>
          <w:p>
            <w:pPr>
              <w:spacing w:after="0"/>
            </w:pPr>
            <w:r>
              <w:rPr>
                <w:sz w:val="15"/>
              </w:rPr>
              <w:t>ADR-004</w:t>
            </w:r>
          </w:p>
        </w:tc>
        <w:tc>
          <w:tcPr>
            <w:tcW w:type="dxa" w:w="3969"/>
            <w:vAlign w:val="top"/>
            <w:tcMar>
              <w:top w:w="60" w:type="dxa"/>
              <w:start w:w="70" w:type="dxa"/>
              <w:bottom w:w="60" w:type="dxa"/>
              <w:end w:w="70" w:type="dxa"/>
            </w:tcMar>
            <w:shd w:fill="F7F9FB"/>
          </w:tcPr>
          <w:p>
            <w:pPr>
              <w:spacing w:after="0"/>
            </w:pPr>
            <w:r>
              <w:rPr>
                <w:sz w:val="15"/>
              </w:rPr>
              <w:t>Optimistic concurrency using version and If-Match</w:t>
            </w:r>
          </w:p>
        </w:tc>
        <w:tc>
          <w:tcPr>
            <w:tcW w:type="dxa" w:w="3969"/>
            <w:vAlign w:val="top"/>
            <w:tcMar>
              <w:top w:w="60" w:type="dxa"/>
              <w:start w:w="70" w:type="dxa"/>
              <w:bottom w:w="60" w:type="dxa"/>
              <w:end w:w="70" w:type="dxa"/>
            </w:tcMar>
            <w:shd w:fill="F7F9FB"/>
          </w:tcPr>
          <w:p>
            <w:pPr>
              <w:spacing w:after="0"/>
            </w:pPr>
            <w:r>
              <w:rPr>
                <w:sz w:val="15"/>
              </w:rPr>
              <w:t>Prevents silent overwrites during concurrent board edits.</w:t>
            </w:r>
          </w:p>
        </w:tc>
      </w:tr>
      <w:tr>
        <w:trPr>
          <w:cantSplit/>
        </w:trPr>
        <w:tc>
          <w:tcPr>
            <w:tcW w:type="dxa" w:w="1134"/>
            <w:vAlign w:val="top"/>
            <w:tcMar>
              <w:top w:w="60" w:type="dxa"/>
              <w:start w:w="70" w:type="dxa"/>
              <w:bottom w:w="60" w:type="dxa"/>
              <w:end w:w="70" w:type="dxa"/>
            </w:tcMar>
          </w:tcPr>
          <w:p>
            <w:pPr>
              <w:spacing w:after="0"/>
            </w:pPr>
            <w:r>
              <w:rPr>
                <w:sz w:val="15"/>
              </w:rPr>
              <w:t>ADR-005</w:t>
            </w:r>
          </w:p>
        </w:tc>
        <w:tc>
          <w:tcPr>
            <w:tcW w:type="dxa" w:w="3969"/>
            <w:vAlign w:val="top"/>
            <w:tcMar>
              <w:top w:w="60" w:type="dxa"/>
              <w:start w:w="70" w:type="dxa"/>
              <w:bottom w:w="60" w:type="dxa"/>
              <w:end w:w="70" w:type="dxa"/>
            </w:tcMar>
          </w:tcPr>
          <w:p>
            <w:pPr>
              <w:spacing w:after="0"/>
            </w:pPr>
            <w:r>
              <w:rPr>
                <w:sz w:val="15"/>
              </w:rPr>
              <w:t>Outbox pattern for integration and critical domain events</w:t>
            </w:r>
          </w:p>
        </w:tc>
        <w:tc>
          <w:tcPr>
            <w:tcW w:type="dxa" w:w="3969"/>
            <w:vAlign w:val="top"/>
            <w:tcMar>
              <w:top w:w="60" w:type="dxa"/>
              <w:start w:w="70" w:type="dxa"/>
              <w:bottom w:w="60" w:type="dxa"/>
              <w:end w:w="70" w:type="dxa"/>
            </w:tcMar>
          </w:tcPr>
          <w:p>
            <w:pPr>
              <w:spacing w:after="0"/>
            </w:pPr>
            <w:r>
              <w:rPr>
                <w:sz w:val="15"/>
              </w:rPr>
              <w:t>Database commit and event publication remain consistent; consumers are idempotent.</w:t>
            </w:r>
          </w:p>
        </w:tc>
      </w:tr>
      <w:tr>
        <w:trPr>
          <w:cantSplit/>
        </w:trPr>
        <w:tc>
          <w:tcPr>
            <w:tcW w:type="dxa" w:w="1134"/>
            <w:vAlign w:val="top"/>
            <w:tcMar>
              <w:top w:w="60" w:type="dxa"/>
              <w:start w:w="70" w:type="dxa"/>
              <w:bottom w:w="60" w:type="dxa"/>
              <w:end w:w="70" w:type="dxa"/>
            </w:tcMar>
            <w:shd w:fill="F7F9FB"/>
          </w:tcPr>
          <w:p>
            <w:pPr>
              <w:spacing w:after="0"/>
            </w:pPr>
            <w:r>
              <w:rPr>
                <w:sz w:val="15"/>
              </w:rPr>
              <w:t>ADR-006</w:t>
            </w:r>
          </w:p>
        </w:tc>
        <w:tc>
          <w:tcPr>
            <w:tcW w:type="dxa" w:w="3969"/>
            <w:vAlign w:val="top"/>
            <w:tcMar>
              <w:top w:w="60" w:type="dxa"/>
              <w:start w:w="70" w:type="dxa"/>
              <w:bottom w:w="60" w:type="dxa"/>
              <w:end w:w="70" w:type="dxa"/>
            </w:tcMar>
            <w:shd w:fill="F7F9FB"/>
          </w:tcPr>
          <w:p>
            <w:pPr>
              <w:spacing w:after="0"/>
            </w:pPr>
            <w:r>
              <w:rPr>
                <w:sz w:val="15"/>
              </w:rPr>
              <w:t>AI is advisory by default; write tools need policy and approval</w:t>
            </w:r>
          </w:p>
        </w:tc>
        <w:tc>
          <w:tcPr>
            <w:tcW w:type="dxa" w:w="3969"/>
            <w:vAlign w:val="top"/>
            <w:tcMar>
              <w:top w:w="60" w:type="dxa"/>
              <w:start w:w="70" w:type="dxa"/>
              <w:bottom w:w="60" w:type="dxa"/>
              <w:end w:w="70" w:type="dxa"/>
            </w:tcMar>
            <w:shd w:fill="F7F9FB"/>
          </w:tcPr>
          <w:p>
            <w:pPr>
              <w:spacing w:after="0"/>
            </w:pPr>
            <w:r>
              <w:rPr>
                <w:sz w:val="15"/>
              </w:rPr>
              <w:t>No autonomous destructive or high-impact changes without explicit authorization.</w:t>
            </w:r>
          </w:p>
        </w:tc>
      </w:tr>
      <w:tr>
        <w:trPr>
          <w:cantSplit/>
        </w:trPr>
        <w:tc>
          <w:tcPr>
            <w:tcW w:type="dxa" w:w="1134"/>
            <w:vAlign w:val="top"/>
            <w:tcMar>
              <w:top w:w="60" w:type="dxa"/>
              <w:start w:w="70" w:type="dxa"/>
              <w:bottom w:w="60" w:type="dxa"/>
              <w:end w:w="70" w:type="dxa"/>
            </w:tcMar>
          </w:tcPr>
          <w:p>
            <w:pPr>
              <w:spacing w:after="0"/>
            </w:pPr>
            <w:r>
              <w:rPr>
                <w:sz w:val="15"/>
              </w:rPr>
              <w:t>ADR-007</w:t>
            </w:r>
          </w:p>
        </w:tc>
        <w:tc>
          <w:tcPr>
            <w:tcW w:type="dxa" w:w="3969"/>
            <w:vAlign w:val="top"/>
            <w:tcMar>
              <w:top w:w="60" w:type="dxa"/>
              <w:start w:w="70" w:type="dxa"/>
              <w:bottom w:w="60" w:type="dxa"/>
              <w:end w:w="70" w:type="dxa"/>
            </w:tcMar>
          </w:tcPr>
          <w:p>
            <w:pPr>
              <w:spacing w:after="0"/>
            </w:pPr>
            <w:r>
              <w:rPr>
                <w:sz w:val="15"/>
              </w:rPr>
              <w:t>PostgreSQL search first</w:t>
            </w:r>
          </w:p>
        </w:tc>
        <w:tc>
          <w:tcPr>
            <w:tcW w:type="dxa" w:w="3969"/>
            <w:vAlign w:val="top"/>
            <w:tcMar>
              <w:top w:w="60" w:type="dxa"/>
              <w:start w:w="70" w:type="dxa"/>
              <w:bottom w:w="60" w:type="dxa"/>
              <w:end w:w="70" w:type="dxa"/>
            </w:tcMar>
          </w:tcPr>
          <w:p>
            <w:pPr>
              <w:spacing w:after="0"/>
            </w:pPr>
            <w:r>
              <w:rPr>
                <w:sz w:val="15"/>
              </w:rPr>
              <w:t>Lower operational cost; introduce a search cluster only after benchmarked thresholds.</w:t>
            </w:r>
          </w:p>
        </w:tc>
      </w:tr>
      <w:tr>
        <w:trPr>
          <w:cantSplit/>
        </w:trPr>
        <w:tc>
          <w:tcPr>
            <w:tcW w:type="dxa" w:w="1134"/>
            <w:vAlign w:val="top"/>
            <w:tcMar>
              <w:top w:w="60" w:type="dxa"/>
              <w:start w:w="70" w:type="dxa"/>
              <w:bottom w:w="60" w:type="dxa"/>
              <w:end w:w="70" w:type="dxa"/>
            </w:tcMar>
            <w:shd w:fill="F7F9FB"/>
          </w:tcPr>
          <w:p>
            <w:pPr>
              <w:spacing w:after="0"/>
            </w:pPr>
            <w:r>
              <w:rPr>
                <w:sz w:val="15"/>
              </w:rPr>
              <w:t>ADR-008</w:t>
            </w:r>
          </w:p>
        </w:tc>
        <w:tc>
          <w:tcPr>
            <w:tcW w:type="dxa" w:w="3969"/>
            <w:vAlign w:val="top"/>
            <w:tcMar>
              <w:top w:w="60" w:type="dxa"/>
              <w:start w:w="70" w:type="dxa"/>
              <w:bottom w:w="60" w:type="dxa"/>
              <w:end w:w="70" w:type="dxa"/>
            </w:tcMar>
            <w:shd w:fill="F7F9FB"/>
          </w:tcPr>
          <w:p>
            <w:pPr>
              <w:spacing w:after="0"/>
            </w:pPr>
            <w:r>
              <w:rPr>
                <w:sz w:val="15"/>
              </w:rPr>
              <w:t>S3-compatible storage via application abstraction</w:t>
            </w:r>
          </w:p>
        </w:tc>
        <w:tc>
          <w:tcPr>
            <w:tcW w:type="dxa" w:w="3969"/>
            <w:vAlign w:val="top"/>
            <w:tcMar>
              <w:top w:w="60" w:type="dxa"/>
              <w:start w:w="70" w:type="dxa"/>
              <w:bottom w:w="60" w:type="dxa"/>
              <w:end w:w="70" w:type="dxa"/>
            </w:tcMar>
            <w:shd w:fill="F7F9FB"/>
          </w:tcPr>
          <w:p>
            <w:pPr>
              <w:spacing w:after="0"/>
            </w:pPr>
            <w:r>
              <w:rPr>
                <w:sz w:val="15"/>
              </w:rPr>
              <w:t>Allows SeaweedFS, cloud S3, or another compatible target without domain changes.</w:t>
            </w:r>
          </w:p>
        </w:tc>
      </w:tr>
    </w:tbl>
    <w:p>
      <w:pPr>
        <w:spacing w:after="20"/>
      </w:pPr>
    </w:p>
    <w:p>
      <w:r>
        <w:br w:type="page"/>
      </w:r>
    </w:p>
    <w:p>
      <w:pPr>
        <w:pStyle w:val="Heading1"/>
        <w:keepNext/>
      </w:pPr>
      <w:r>
        <w:t>3. Software Requirements Specification (SRS)</w:t>
      </w:r>
    </w:p>
    <w:p>
      <w:pPr>
        <w:pStyle w:val="Heading2"/>
        <w:keepNext/>
      </w:pPr>
      <w:r>
        <w:t>3.1 System Context and Assumptions</w:t>
      </w:r>
    </w:p>
    <w:p>
      <w:pPr>
        <w:pStyle w:val="ListBullet"/>
      </w:pPr>
      <w:r>
        <w:t>Each organization is a security and billing boundary. A user MAY belong to multiple organizations, but every request has exactly one active organization context.</w:t>
      </w:r>
    </w:p>
    <w:p>
      <w:pPr>
        <w:pStyle w:val="ListBullet"/>
      </w:pPr>
      <w:r>
        <w:t>All timestamps are stored in UTC and displayed in the user or organization time zone. Business calendars define working days and holidays.</w:t>
      </w:r>
    </w:p>
    <w:p>
      <w:pPr>
        <w:pStyle w:val="ListBullet"/>
      </w:pPr>
      <w:r>
        <w:t>Projects MAY use Scrum, Kanban, or hybrid methodology. Workflow statuses and board columns are configurable within governed constraints.</w:t>
      </w:r>
    </w:p>
    <w:p>
      <w:pPr>
        <w:pStyle w:val="ListBullet"/>
      </w:pPr>
      <w:r>
        <w:t>External AI providers are optional. Core work-management functions MUST remain usable when AI is unavailable.</w:t>
      </w:r>
    </w:p>
    <w:p>
      <w:pPr>
        <w:pStyle w:val="ListBullet"/>
      </w:pPr>
      <w:r>
        <w:t>External integrations use versioned APIs, OAuth or scoped tokens, idempotency keys, signed webhooks, and explicit organization consent.</w:t>
      </w:r>
    </w:p>
    <w:p>
      <w:pPr>
        <w:pStyle w:val="ListBullet"/>
      </w:pPr>
      <w:r>
        <w:t>The application is responsive and keyboard-accessible; drag-and-drop is never the only way to move work.</w:t>
      </w:r>
    </w:p>
    <w:p>
      <w:pPr>
        <w:pStyle w:val="Heading2"/>
        <w:keepNext/>
      </w:pPr>
      <w:r>
        <w:t>3.2 Functional Requirements</w:t>
      </w:r>
    </w:p>
    <w:p>
      <w:pPr>
        <w:pStyle w:val="Heading3"/>
        <w:keepNext/>
      </w:pPr>
      <w:r>
        <w:t>Identity, Access, and Administration</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417"/>
            <w:shd w:fill="DCE6ED"/>
            <w:vAlign w:val="center"/>
            <w:tcMar>
              <w:top w:w="60" w:type="dxa"/>
              <w:start w:w="70" w:type="dxa"/>
              <w:bottom w:w="60" w:type="dxa"/>
              <w:end w:w="70" w:type="dxa"/>
            </w:tcMar>
          </w:tcPr>
          <w:p>
            <w:r>
              <w:rPr>
                <w:b/>
                <w:color w:val="17324D"/>
                <w:sz w:val="15"/>
              </w:rPr>
              <w:t>ID</w:t>
            </w:r>
          </w:p>
        </w:tc>
        <w:tc>
          <w:tcPr>
            <w:tcW w:type="dxa" w:w="7767"/>
            <w:shd w:fill="DCE6ED"/>
            <w:vAlign w:val="center"/>
            <w:tcMar>
              <w:top w:w="60" w:type="dxa"/>
              <w:start w:w="70" w:type="dxa"/>
              <w:bottom w:w="60" w:type="dxa"/>
              <w:end w:w="70" w:type="dxa"/>
            </w:tcMar>
          </w:tcPr>
          <w:p>
            <w:r>
              <w:rPr>
                <w:b/>
                <w:color w:val="17324D"/>
                <w:sz w:val="15"/>
              </w:rPr>
              <w:t>Requirement</w:t>
            </w:r>
          </w:p>
        </w:tc>
      </w:tr>
      <w:tr>
        <w:trPr>
          <w:cantSplit/>
        </w:trPr>
        <w:tc>
          <w:tcPr>
            <w:tcW w:type="dxa" w:w="1417"/>
            <w:vAlign w:val="top"/>
            <w:tcMar>
              <w:top w:w="60" w:type="dxa"/>
              <w:start w:w="70" w:type="dxa"/>
              <w:bottom w:w="60" w:type="dxa"/>
              <w:end w:w="70" w:type="dxa"/>
            </w:tcMar>
          </w:tcPr>
          <w:p>
            <w:pPr>
              <w:spacing w:after="0"/>
            </w:pPr>
            <w:r>
              <w:rPr>
                <w:sz w:val="15"/>
              </w:rPr>
              <w:t>FR-IAM-001</w:t>
            </w:r>
          </w:p>
        </w:tc>
        <w:tc>
          <w:tcPr>
            <w:tcW w:type="dxa" w:w="7767"/>
            <w:vAlign w:val="top"/>
            <w:tcMar>
              <w:top w:w="60" w:type="dxa"/>
              <w:start w:w="70" w:type="dxa"/>
              <w:bottom w:w="60" w:type="dxa"/>
              <w:end w:w="70" w:type="dxa"/>
            </w:tcMar>
          </w:tcPr>
          <w:p>
            <w:pPr>
              <w:spacing w:after="0"/>
            </w:pPr>
            <w:r>
              <w:rPr>
                <w:sz w:val="15"/>
              </w:rPr>
              <w:t>The system MUST support email/password authentication with verified email and configurable password policy.</w:t>
            </w:r>
          </w:p>
        </w:tc>
      </w:tr>
      <w:tr>
        <w:trPr>
          <w:cantSplit/>
        </w:trPr>
        <w:tc>
          <w:tcPr>
            <w:tcW w:type="dxa" w:w="1417"/>
            <w:vAlign w:val="top"/>
            <w:tcMar>
              <w:top w:w="60" w:type="dxa"/>
              <w:start w:w="70" w:type="dxa"/>
              <w:bottom w:w="60" w:type="dxa"/>
              <w:end w:w="70" w:type="dxa"/>
            </w:tcMar>
            <w:shd w:fill="F7F9FB"/>
          </w:tcPr>
          <w:p>
            <w:pPr>
              <w:spacing w:after="0"/>
            </w:pPr>
            <w:r>
              <w:rPr>
                <w:sz w:val="15"/>
              </w:rPr>
              <w:t>FR-IAM-002</w:t>
            </w:r>
          </w:p>
        </w:tc>
        <w:tc>
          <w:tcPr>
            <w:tcW w:type="dxa" w:w="7767"/>
            <w:vAlign w:val="top"/>
            <w:tcMar>
              <w:top w:w="60" w:type="dxa"/>
              <w:start w:w="70" w:type="dxa"/>
              <w:bottom w:w="60" w:type="dxa"/>
              <w:end w:w="70" w:type="dxa"/>
            </w:tcMar>
            <w:shd w:fill="F7F9FB"/>
          </w:tcPr>
          <w:p>
            <w:pPr>
              <w:spacing w:after="0"/>
            </w:pPr>
            <w:r>
              <w:rPr>
                <w:sz w:val="15"/>
              </w:rPr>
              <w:t>The system MUST support MFA using TOTP and recovery codes; WebAuthn SHOULD be added in R1.</w:t>
            </w:r>
          </w:p>
        </w:tc>
      </w:tr>
      <w:tr>
        <w:trPr>
          <w:cantSplit/>
        </w:trPr>
        <w:tc>
          <w:tcPr>
            <w:tcW w:type="dxa" w:w="1417"/>
            <w:vAlign w:val="top"/>
            <w:tcMar>
              <w:top w:w="60" w:type="dxa"/>
              <w:start w:w="70" w:type="dxa"/>
              <w:bottom w:w="60" w:type="dxa"/>
              <w:end w:w="70" w:type="dxa"/>
            </w:tcMar>
          </w:tcPr>
          <w:p>
            <w:pPr>
              <w:spacing w:after="0"/>
            </w:pPr>
            <w:r>
              <w:rPr>
                <w:sz w:val="15"/>
              </w:rPr>
              <w:t>FR-IAM-003</w:t>
            </w:r>
          </w:p>
        </w:tc>
        <w:tc>
          <w:tcPr>
            <w:tcW w:type="dxa" w:w="7767"/>
            <w:vAlign w:val="top"/>
            <w:tcMar>
              <w:top w:w="60" w:type="dxa"/>
              <w:start w:w="70" w:type="dxa"/>
              <w:bottom w:w="60" w:type="dxa"/>
              <w:end w:w="70" w:type="dxa"/>
            </w:tcMar>
          </w:tcPr>
          <w:p>
            <w:pPr>
              <w:spacing w:after="0"/>
            </w:pPr>
            <w:r>
              <w:rPr>
                <w:sz w:val="15"/>
              </w:rPr>
              <w:t>The system MUST support personal sessions, device/session revocation, and forced logout after security-sensitive changes.</w:t>
            </w:r>
          </w:p>
        </w:tc>
      </w:tr>
      <w:tr>
        <w:trPr>
          <w:cantSplit/>
        </w:trPr>
        <w:tc>
          <w:tcPr>
            <w:tcW w:type="dxa" w:w="1417"/>
            <w:vAlign w:val="top"/>
            <w:tcMar>
              <w:top w:w="60" w:type="dxa"/>
              <w:start w:w="70" w:type="dxa"/>
              <w:bottom w:w="60" w:type="dxa"/>
              <w:end w:w="70" w:type="dxa"/>
            </w:tcMar>
            <w:shd w:fill="F7F9FB"/>
          </w:tcPr>
          <w:p>
            <w:pPr>
              <w:spacing w:after="0"/>
            </w:pPr>
            <w:r>
              <w:rPr>
                <w:sz w:val="15"/>
              </w:rPr>
              <w:t>FR-IAM-004</w:t>
            </w:r>
          </w:p>
        </w:tc>
        <w:tc>
          <w:tcPr>
            <w:tcW w:type="dxa" w:w="7767"/>
            <w:vAlign w:val="top"/>
            <w:tcMar>
              <w:top w:w="60" w:type="dxa"/>
              <w:start w:w="70" w:type="dxa"/>
              <w:bottom w:w="60" w:type="dxa"/>
              <w:end w:w="70" w:type="dxa"/>
            </w:tcMar>
            <w:shd w:fill="F7F9FB"/>
          </w:tcPr>
          <w:p>
            <w:pPr>
              <w:spacing w:after="0"/>
            </w:pPr>
            <w:r>
              <w:rPr>
                <w:sz w:val="15"/>
              </w:rPr>
              <w:t>The system MUST provide roles, granular permissions, project roles, and policy checks on every read/write operation.</w:t>
            </w:r>
          </w:p>
        </w:tc>
      </w:tr>
      <w:tr>
        <w:trPr>
          <w:cantSplit/>
        </w:trPr>
        <w:tc>
          <w:tcPr>
            <w:tcW w:type="dxa" w:w="1417"/>
            <w:vAlign w:val="top"/>
            <w:tcMar>
              <w:top w:w="60" w:type="dxa"/>
              <w:start w:w="70" w:type="dxa"/>
              <w:bottom w:w="60" w:type="dxa"/>
              <w:end w:w="70" w:type="dxa"/>
            </w:tcMar>
          </w:tcPr>
          <w:p>
            <w:pPr>
              <w:spacing w:after="0"/>
            </w:pPr>
            <w:r>
              <w:rPr>
                <w:sz w:val="15"/>
              </w:rPr>
              <w:t>FR-IAM-005</w:t>
            </w:r>
          </w:p>
        </w:tc>
        <w:tc>
          <w:tcPr>
            <w:tcW w:type="dxa" w:w="7767"/>
            <w:vAlign w:val="top"/>
            <w:tcMar>
              <w:top w:w="60" w:type="dxa"/>
              <w:start w:w="70" w:type="dxa"/>
              <w:bottom w:w="60" w:type="dxa"/>
              <w:end w:w="70" w:type="dxa"/>
            </w:tcMar>
          </w:tcPr>
          <w:p>
            <w:pPr>
              <w:spacing w:after="0"/>
            </w:pPr>
            <w:r>
              <w:rPr>
                <w:sz w:val="15"/>
              </w:rPr>
              <w:t>The system MUST support SSO/OIDC configuration per organization in R1 and map approved claims to memberships.</w:t>
            </w:r>
          </w:p>
        </w:tc>
      </w:tr>
      <w:tr>
        <w:trPr>
          <w:cantSplit/>
        </w:trPr>
        <w:tc>
          <w:tcPr>
            <w:tcW w:type="dxa" w:w="1417"/>
            <w:vAlign w:val="top"/>
            <w:tcMar>
              <w:top w:w="60" w:type="dxa"/>
              <w:start w:w="70" w:type="dxa"/>
              <w:bottom w:w="60" w:type="dxa"/>
              <w:end w:w="70" w:type="dxa"/>
            </w:tcMar>
            <w:shd w:fill="F7F9FB"/>
          </w:tcPr>
          <w:p>
            <w:pPr>
              <w:spacing w:after="0"/>
            </w:pPr>
            <w:r>
              <w:rPr>
                <w:sz w:val="15"/>
              </w:rPr>
              <w:t>FR-IAM-006</w:t>
            </w:r>
          </w:p>
        </w:tc>
        <w:tc>
          <w:tcPr>
            <w:tcW w:type="dxa" w:w="7767"/>
            <w:vAlign w:val="top"/>
            <w:tcMar>
              <w:top w:w="60" w:type="dxa"/>
              <w:start w:w="70" w:type="dxa"/>
              <w:bottom w:w="60" w:type="dxa"/>
              <w:end w:w="70" w:type="dxa"/>
            </w:tcMar>
            <w:shd w:fill="F7F9FB"/>
          </w:tcPr>
          <w:p>
            <w:pPr>
              <w:spacing w:after="0"/>
            </w:pPr>
            <w:r>
              <w:rPr>
                <w:sz w:val="15"/>
              </w:rPr>
              <w:t>Administrators MUST be able to configure organization settings, feature flags, retention, time zone, locale, and business calendar.</w:t>
            </w:r>
          </w:p>
        </w:tc>
      </w:tr>
      <w:tr>
        <w:trPr>
          <w:cantSplit/>
        </w:trPr>
        <w:tc>
          <w:tcPr>
            <w:tcW w:type="dxa" w:w="1417"/>
            <w:vAlign w:val="top"/>
            <w:tcMar>
              <w:top w:w="60" w:type="dxa"/>
              <w:start w:w="70" w:type="dxa"/>
              <w:bottom w:w="60" w:type="dxa"/>
              <w:end w:w="70" w:type="dxa"/>
            </w:tcMar>
          </w:tcPr>
          <w:p>
            <w:pPr>
              <w:spacing w:after="0"/>
            </w:pPr>
            <w:r>
              <w:rPr>
                <w:sz w:val="15"/>
              </w:rPr>
              <w:t>FR-IAM-007</w:t>
            </w:r>
          </w:p>
        </w:tc>
        <w:tc>
          <w:tcPr>
            <w:tcW w:type="dxa" w:w="7767"/>
            <w:vAlign w:val="top"/>
            <w:tcMar>
              <w:top w:w="60" w:type="dxa"/>
              <w:start w:w="70" w:type="dxa"/>
              <w:bottom w:w="60" w:type="dxa"/>
              <w:end w:w="70" w:type="dxa"/>
            </w:tcMar>
          </w:tcPr>
          <w:p>
            <w:pPr>
              <w:spacing w:after="0"/>
            </w:pPr>
            <w:r>
              <w:rPr>
                <w:sz w:val="15"/>
              </w:rPr>
              <w:t>Administrators MUST be able to invite, suspend, reactivate, and offboard users; offboarding MUST revoke sessions and tokens.</w:t>
            </w:r>
          </w:p>
        </w:tc>
      </w:tr>
      <w:tr>
        <w:trPr>
          <w:cantSplit/>
        </w:trPr>
        <w:tc>
          <w:tcPr>
            <w:tcW w:type="dxa" w:w="1417"/>
            <w:vAlign w:val="top"/>
            <w:tcMar>
              <w:top w:w="60" w:type="dxa"/>
              <w:start w:w="70" w:type="dxa"/>
              <w:bottom w:w="60" w:type="dxa"/>
              <w:end w:w="70" w:type="dxa"/>
            </w:tcMar>
            <w:shd w:fill="F7F9FB"/>
          </w:tcPr>
          <w:p>
            <w:pPr>
              <w:spacing w:after="0"/>
            </w:pPr>
            <w:r>
              <w:rPr>
                <w:sz w:val="15"/>
              </w:rPr>
              <w:t>FR-IAM-008</w:t>
            </w:r>
          </w:p>
        </w:tc>
        <w:tc>
          <w:tcPr>
            <w:tcW w:type="dxa" w:w="7767"/>
            <w:vAlign w:val="top"/>
            <w:tcMar>
              <w:top w:w="60" w:type="dxa"/>
              <w:start w:w="70" w:type="dxa"/>
              <w:bottom w:w="60" w:type="dxa"/>
              <w:end w:w="70" w:type="dxa"/>
            </w:tcMar>
            <w:shd w:fill="F7F9FB"/>
          </w:tcPr>
          <w:p>
            <w:pPr>
              <w:spacing w:after="0"/>
            </w:pPr>
            <w:r>
              <w:rPr>
                <w:sz w:val="15"/>
              </w:rPr>
              <w:t>The system MUST provide scoped service accounts and personal access tokens with expiration, last-used metadata, and revocation.</w:t>
            </w:r>
          </w:p>
        </w:tc>
      </w:tr>
    </w:tbl>
    <w:p>
      <w:pPr>
        <w:spacing w:after="20"/>
      </w:pPr>
    </w:p>
    <w:p>
      <w:pPr>
        <w:pStyle w:val="Heading3"/>
        <w:keepNext/>
      </w:pPr>
      <w:r>
        <w:t>Organization, Portfolio, and Project</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417"/>
            <w:shd w:fill="DCE6ED"/>
            <w:vAlign w:val="center"/>
            <w:tcMar>
              <w:top w:w="60" w:type="dxa"/>
              <w:start w:w="70" w:type="dxa"/>
              <w:bottom w:w="60" w:type="dxa"/>
              <w:end w:w="70" w:type="dxa"/>
            </w:tcMar>
          </w:tcPr>
          <w:p>
            <w:r>
              <w:rPr>
                <w:b/>
                <w:color w:val="17324D"/>
                <w:sz w:val="15"/>
              </w:rPr>
              <w:t>ID</w:t>
            </w:r>
          </w:p>
        </w:tc>
        <w:tc>
          <w:tcPr>
            <w:tcW w:type="dxa" w:w="7767"/>
            <w:shd w:fill="DCE6ED"/>
            <w:vAlign w:val="center"/>
            <w:tcMar>
              <w:top w:w="60" w:type="dxa"/>
              <w:start w:w="70" w:type="dxa"/>
              <w:bottom w:w="60" w:type="dxa"/>
              <w:end w:w="70" w:type="dxa"/>
            </w:tcMar>
          </w:tcPr>
          <w:p>
            <w:r>
              <w:rPr>
                <w:b/>
                <w:color w:val="17324D"/>
                <w:sz w:val="15"/>
              </w:rPr>
              <w:t>Requirement</w:t>
            </w:r>
          </w:p>
        </w:tc>
      </w:tr>
      <w:tr>
        <w:trPr>
          <w:cantSplit/>
        </w:trPr>
        <w:tc>
          <w:tcPr>
            <w:tcW w:type="dxa" w:w="1417"/>
            <w:vAlign w:val="top"/>
            <w:tcMar>
              <w:top w:w="60" w:type="dxa"/>
              <w:start w:w="70" w:type="dxa"/>
              <w:bottom w:w="60" w:type="dxa"/>
              <w:end w:w="70" w:type="dxa"/>
            </w:tcMar>
          </w:tcPr>
          <w:p>
            <w:pPr>
              <w:spacing w:after="0"/>
            </w:pPr>
            <w:r>
              <w:rPr>
                <w:sz w:val="15"/>
              </w:rPr>
              <w:t>FR-ORG-001</w:t>
            </w:r>
          </w:p>
        </w:tc>
        <w:tc>
          <w:tcPr>
            <w:tcW w:type="dxa" w:w="7767"/>
            <w:vAlign w:val="top"/>
            <w:tcMar>
              <w:top w:w="60" w:type="dxa"/>
              <w:start w:w="70" w:type="dxa"/>
              <w:bottom w:w="60" w:type="dxa"/>
              <w:end w:w="70" w:type="dxa"/>
            </w:tcMar>
          </w:tcPr>
          <w:p>
            <w:pPr>
              <w:spacing w:after="0"/>
            </w:pPr>
            <w:r>
              <w:rPr>
                <w:sz w:val="15"/>
              </w:rPr>
              <w:t>Authorized users MUST manage departments, teams, team memberships, managers, skills, and capacity metadata.</w:t>
            </w:r>
          </w:p>
        </w:tc>
      </w:tr>
      <w:tr>
        <w:trPr>
          <w:cantSplit/>
        </w:trPr>
        <w:tc>
          <w:tcPr>
            <w:tcW w:type="dxa" w:w="1417"/>
            <w:vAlign w:val="top"/>
            <w:tcMar>
              <w:top w:w="60" w:type="dxa"/>
              <w:start w:w="70" w:type="dxa"/>
              <w:bottom w:w="60" w:type="dxa"/>
              <w:end w:w="70" w:type="dxa"/>
            </w:tcMar>
            <w:shd w:fill="F7F9FB"/>
          </w:tcPr>
          <w:p>
            <w:pPr>
              <w:spacing w:after="0"/>
            </w:pPr>
            <w:r>
              <w:rPr>
                <w:sz w:val="15"/>
              </w:rPr>
              <w:t>FR-PORT-001</w:t>
            </w:r>
          </w:p>
        </w:tc>
        <w:tc>
          <w:tcPr>
            <w:tcW w:type="dxa" w:w="7767"/>
            <w:vAlign w:val="top"/>
            <w:tcMar>
              <w:top w:w="60" w:type="dxa"/>
              <w:start w:w="70" w:type="dxa"/>
              <w:bottom w:w="60" w:type="dxa"/>
              <w:end w:w="70" w:type="dxa"/>
            </w:tcMar>
            <w:shd w:fill="F7F9FB"/>
          </w:tcPr>
          <w:p>
            <w:pPr>
              <w:spacing w:after="0"/>
            </w:pPr>
            <w:r>
              <w:rPr>
                <w:sz w:val="15"/>
              </w:rPr>
              <w:t>PMO users MUST create portfolios, strategic objectives, initiatives, priorities, owners, target dates, and benefit indicators.</w:t>
            </w:r>
          </w:p>
        </w:tc>
      </w:tr>
      <w:tr>
        <w:trPr>
          <w:cantSplit/>
        </w:trPr>
        <w:tc>
          <w:tcPr>
            <w:tcW w:type="dxa" w:w="1417"/>
            <w:vAlign w:val="top"/>
            <w:tcMar>
              <w:top w:w="60" w:type="dxa"/>
              <w:start w:w="70" w:type="dxa"/>
              <w:bottom w:w="60" w:type="dxa"/>
              <w:end w:w="70" w:type="dxa"/>
            </w:tcMar>
          </w:tcPr>
          <w:p>
            <w:pPr>
              <w:spacing w:after="0"/>
            </w:pPr>
            <w:r>
              <w:rPr>
                <w:sz w:val="15"/>
              </w:rPr>
              <w:t>FR-PORT-002</w:t>
            </w:r>
          </w:p>
        </w:tc>
        <w:tc>
          <w:tcPr>
            <w:tcW w:type="dxa" w:w="7767"/>
            <w:vAlign w:val="top"/>
            <w:tcMar>
              <w:top w:w="60" w:type="dxa"/>
              <w:start w:w="70" w:type="dxa"/>
              <w:bottom w:w="60" w:type="dxa"/>
              <w:end w:w="70" w:type="dxa"/>
            </w:tcMar>
          </w:tcPr>
          <w:p>
            <w:pPr>
              <w:spacing w:after="0"/>
            </w:pPr>
            <w:r>
              <w:rPr>
                <w:sz w:val="15"/>
              </w:rPr>
              <w:t>The system MUST visualize portfolio health, milestones, risks, dependencies, capacity, and aggregate delivery status.</w:t>
            </w:r>
          </w:p>
        </w:tc>
      </w:tr>
      <w:tr>
        <w:trPr>
          <w:cantSplit/>
        </w:trPr>
        <w:tc>
          <w:tcPr>
            <w:tcW w:type="dxa" w:w="1417"/>
            <w:vAlign w:val="top"/>
            <w:tcMar>
              <w:top w:w="60" w:type="dxa"/>
              <w:start w:w="70" w:type="dxa"/>
              <w:bottom w:w="60" w:type="dxa"/>
              <w:end w:w="70" w:type="dxa"/>
            </w:tcMar>
            <w:shd w:fill="F7F9FB"/>
          </w:tcPr>
          <w:p>
            <w:pPr>
              <w:spacing w:after="0"/>
            </w:pPr>
            <w:r>
              <w:rPr>
                <w:sz w:val="15"/>
              </w:rPr>
              <w:t>FR-PROJ-001</w:t>
            </w:r>
          </w:p>
        </w:tc>
        <w:tc>
          <w:tcPr>
            <w:tcW w:type="dxa" w:w="7767"/>
            <w:vAlign w:val="top"/>
            <w:tcMar>
              <w:top w:w="60" w:type="dxa"/>
              <w:start w:w="70" w:type="dxa"/>
              <w:bottom w:w="60" w:type="dxa"/>
              <w:end w:w="70" w:type="dxa"/>
            </w:tcMar>
            <w:shd w:fill="F7F9FB"/>
          </w:tcPr>
          <w:p>
            <w:pPr>
              <w:spacing w:after="0"/>
            </w:pPr>
            <w:r>
              <w:rPr>
                <w:sz w:val="15"/>
              </w:rPr>
              <w:t>Authorized users MUST create projects from templates with key, name, methodology, owner, dates, privacy, and workflow.</w:t>
            </w:r>
          </w:p>
        </w:tc>
      </w:tr>
      <w:tr>
        <w:trPr>
          <w:cantSplit/>
        </w:trPr>
        <w:tc>
          <w:tcPr>
            <w:tcW w:type="dxa" w:w="1417"/>
            <w:vAlign w:val="top"/>
            <w:tcMar>
              <w:top w:w="60" w:type="dxa"/>
              <w:start w:w="70" w:type="dxa"/>
              <w:bottom w:w="60" w:type="dxa"/>
              <w:end w:w="70" w:type="dxa"/>
            </w:tcMar>
          </w:tcPr>
          <w:p>
            <w:pPr>
              <w:spacing w:after="0"/>
            </w:pPr>
            <w:r>
              <w:rPr>
                <w:sz w:val="15"/>
              </w:rPr>
              <w:t>FR-PROJ-002</w:t>
            </w:r>
          </w:p>
        </w:tc>
        <w:tc>
          <w:tcPr>
            <w:tcW w:type="dxa" w:w="7767"/>
            <w:vAlign w:val="top"/>
            <w:tcMar>
              <w:top w:w="60" w:type="dxa"/>
              <w:start w:w="70" w:type="dxa"/>
              <w:bottom w:w="60" w:type="dxa"/>
              <w:end w:w="70" w:type="dxa"/>
            </w:tcMar>
          </w:tcPr>
          <w:p>
            <w:pPr>
              <w:spacing w:after="0"/>
            </w:pPr>
            <w:r>
              <w:rPr>
                <w:sz w:val="15"/>
              </w:rPr>
              <w:t>Project managers MUST manage project members, roles, milestones, releases, risks, decisions, and cross-project dependencies.</w:t>
            </w:r>
          </w:p>
        </w:tc>
      </w:tr>
      <w:tr>
        <w:trPr>
          <w:cantSplit/>
        </w:trPr>
        <w:tc>
          <w:tcPr>
            <w:tcW w:type="dxa" w:w="1417"/>
            <w:vAlign w:val="top"/>
            <w:tcMar>
              <w:top w:w="60" w:type="dxa"/>
              <w:start w:w="70" w:type="dxa"/>
              <w:bottom w:w="60" w:type="dxa"/>
              <w:end w:w="70" w:type="dxa"/>
            </w:tcMar>
            <w:shd w:fill="F7F9FB"/>
          </w:tcPr>
          <w:p>
            <w:pPr>
              <w:spacing w:after="0"/>
            </w:pPr>
            <w:r>
              <w:rPr>
                <w:sz w:val="15"/>
              </w:rPr>
              <w:t>FR-PROJ-003</w:t>
            </w:r>
          </w:p>
        </w:tc>
        <w:tc>
          <w:tcPr>
            <w:tcW w:type="dxa" w:w="7767"/>
            <w:vAlign w:val="top"/>
            <w:tcMar>
              <w:top w:w="60" w:type="dxa"/>
              <w:start w:w="70" w:type="dxa"/>
              <w:bottom w:w="60" w:type="dxa"/>
              <w:end w:w="70" w:type="dxa"/>
            </w:tcMar>
            <w:shd w:fill="F7F9FB"/>
          </w:tcPr>
          <w:p>
            <w:pPr>
              <w:spacing w:after="0"/>
            </w:pPr>
            <w:r>
              <w:rPr>
                <w:sz w:val="15"/>
              </w:rPr>
              <w:t>Project templates MUST support default statuses, issue types, fields, board configuration, automations, and permissions.</w:t>
            </w:r>
          </w:p>
        </w:tc>
      </w:tr>
      <w:tr>
        <w:trPr>
          <w:cantSplit/>
        </w:trPr>
        <w:tc>
          <w:tcPr>
            <w:tcW w:type="dxa" w:w="1417"/>
            <w:vAlign w:val="top"/>
            <w:tcMar>
              <w:top w:w="60" w:type="dxa"/>
              <w:start w:w="70" w:type="dxa"/>
              <w:bottom w:w="60" w:type="dxa"/>
              <w:end w:w="70" w:type="dxa"/>
            </w:tcMar>
          </w:tcPr>
          <w:p>
            <w:pPr>
              <w:spacing w:after="0"/>
            </w:pPr>
            <w:r>
              <w:rPr>
                <w:sz w:val="15"/>
              </w:rPr>
              <w:t>FR-PROJ-004</w:t>
            </w:r>
          </w:p>
        </w:tc>
        <w:tc>
          <w:tcPr>
            <w:tcW w:type="dxa" w:w="7767"/>
            <w:vAlign w:val="top"/>
            <w:tcMar>
              <w:top w:w="60" w:type="dxa"/>
              <w:start w:w="70" w:type="dxa"/>
              <w:bottom w:w="60" w:type="dxa"/>
              <w:end w:w="70" w:type="dxa"/>
            </w:tcMar>
          </w:tcPr>
          <w:p>
            <w:pPr>
              <w:spacing w:after="0"/>
            </w:pPr>
            <w:r>
              <w:rPr>
                <w:sz w:val="15"/>
              </w:rPr>
              <w:t>Project archives MUST be read-only, searchable according to retention policy, and restorable by authorized users.</w:t>
            </w:r>
          </w:p>
        </w:tc>
      </w:tr>
    </w:tbl>
    <w:p>
      <w:pPr>
        <w:spacing w:after="20"/>
      </w:pPr>
    </w:p>
    <w:p>
      <w:pPr>
        <w:pStyle w:val="Heading3"/>
        <w:keepNext/>
      </w:pPr>
      <w:r>
        <w:t>Work Items and Collaboration</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417"/>
            <w:shd w:fill="DCE6ED"/>
            <w:vAlign w:val="center"/>
            <w:tcMar>
              <w:top w:w="60" w:type="dxa"/>
              <w:start w:w="70" w:type="dxa"/>
              <w:bottom w:w="60" w:type="dxa"/>
              <w:end w:w="70" w:type="dxa"/>
            </w:tcMar>
          </w:tcPr>
          <w:p>
            <w:r>
              <w:rPr>
                <w:b/>
                <w:color w:val="17324D"/>
                <w:sz w:val="15"/>
              </w:rPr>
              <w:t>ID</w:t>
            </w:r>
          </w:p>
        </w:tc>
        <w:tc>
          <w:tcPr>
            <w:tcW w:type="dxa" w:w="7767"/>
            <w:shd w:fill="DCE6ED"/>
            <w:vAlign w:val="center"/>
            <w:tcMar>
              <w:top w:w="60" w:type="dxa"/>
              <w:start w:w="70" w:type="dxa"/>
              <w:bottom w:w="60" w:type="dxa"/>
              <w:end w:w="70" w:type="dxa"/>
            </w:tcMar>
          </w:tcPr>
          <w:p>
            <w:r>
              <w:rPr>
                <w:b/>
                <w:color w:val="17324D"/>
                <w:sz w:val="15"/>
              </w:rPr>
              <w:t>Requirement</w:t>
            </w:r>
          </w:p>
        </w:tc>
      </w:tr>
      <w:tr>
        <w:trPr>
          <w:cantSplit/>
        </w:trPr>
        <w:tc>
          <w:tcPr>
            <w:tcW w:type="dxa" w:w="1417"/>
            <w:vAlign w:val="top"/>
            <w:tcMar>
              <w:top w:w="60" w:type="dxa"/>
              <w:start w:w="70" w:type="dxa"/>
              <w:bottom w:w="60" w:type="dxa"/>
              <w:end w:w="70" w:type="dxa"/>
            </w:tcMar>
          </w:tcPr>
          <w:p>
            <w:pPr>
              <w:spacing w:after="0"/>
            </w:pPr>
            <w:r>
              <w:rPr>
                <w:sz w:val="15"/>
              </w:rPr>
              <w:t>FR-WORK-001</w:t>
            </w:r>
          </w:p>
        </w:tc>
        <w:tc>
          <w:tcPr>
            <w:tcW w:type="dxa" w:w="7767"/>
            <w:vAlign w:val="top"/>
            <w:tcMar>
              <w:top w:w="60" w:type="dxa"/>
              <w:start w:w="70" w:type="dxa"/>
              <w:bottom w:w="60" w:type="dxa"/>
              <w:end w:w="70" w:type="dxa"/>
            </w:tcMar>
          </w:tcPr>
          <w:p>
            <w:pPr>
              <w:spacing w:after="0"/>
            </w:pPr>
            <w:r>
              <w:rPr>
                <w:sz w:val="15"/>
              </w:rPr>
              <w:t>Users with permission MUST create task types including epic, story, task, bug, subtask, risk, and custom types.</w:t>
            </w:r>
          </w:p>
        </w:tc>
      </w:tr>
      <w:tr>
        <w:trPr>
          <w:cantSplit/>
        </w:trPr>
        <w:tc>
          <w:tcPr>
            <w:tcW w:type="dxa" w:w="1417"/>
            <w:vAlign w:val="top"/>
            <w:tcMar>
              <w:top w:w="60" w:type="dxa"/>
              <w:start w:w="70" w:type="dxa"/>
              <w:bottom w:w="60" w:type="dxa"/>
              <w:end w:w="70" w:type="dxa"/>
            </w:tcMar>
            <w:shd w:fill="F7F9FB"/>
          </w:tcPr>
          <w:p>
            <w:pPr>
              <w:spacing w:after="0"/>
            </w:pPr>
            <w:r>
              <w:rPr>
                <w:sz w:val="15"/>
              </w:rPr>
              <w:t>FR-WORK-002</w:t>
            </w:r>
          </w:p>
        </w:tc>
        <w:tc>
          <w:tcPr>
            <w:tcW w:type="dxa" w:w="7767"/>
            <w:vAlign w:val="top"/>
            <w:tcMar>
              <w:top w:w="60" w:type="dxa"/>
              <w:start w:w="70" w:type="dxa"/>
              <w:bottom w:w="60" w:type="dxa"/>
              <w:end w:w="70" w:type="dxa"/>
            </w:tcMar>
            <w:shd w:fill="F7F9FB"/>
          </w:tcPr>
          <w:p>
            <w:pPr>
              <w:spacing w:after="0"/>
            </w:pPr>
            <w:r>
              <w:rPr>
                <w:sz w:val="15"/>
              </w:rPr>
              <w:t>A work item MUST support title, rich description, status, priority, reporter, assignees, dates, estimate, story points, labels, custom fields, watchers, and parent.</w:t>
            </w:r>
          </w:p>
        </w:tc>
      </w:tr>
      <w:tr>
        <w:trPr>
          <w:cantSplit/>
        </w:trPr>
        <w:tc>
          <w:tcPr>
            <w:tcW w:type="dxa" w:w="1417"/>
            <w:vAlign w:val="top"/>
            <w:tcMar>
              <w:top w:w="60" w:type="dxa"/>
              <w:start w:w="70" w:type="dxa"/>
              <w:bottom w:w="60" w:type="dxa"/>
              <w:end w:w="70" w:type="dxa"/>
            </w:tcMar>
          </w:tcPr>
          <w:p>
            <w:pPr>
              <w:spacing w:after="0"/>
            </w:pPr>
            <w:r>
              <w:rPr>
                <w:sz w:val="15"/>
              </w:rPr>
              <w:t>FR-WORK-003</w:t>
            </w:r>
          </w:p>
        </w:tc>
        <w:tc>
          <w:tcPr>
            <w:tcW w:type="dxa" w:w="7767"/>
            <w:vAlign w:val="top"/>
            <w:tcMar>
              <w:top w:w="60" w:type="dxa"/>
              <w:start w:w="70" w:type="dxa"/>
              <w:bottom w:w="60" w:type="dxa"/>
              <w:end w:w="70" w:type="dxa"/>
            </w:tcMar>
          </w:tcPr>
          <w:p>
            <w:pPr>
              <w:spacing w:after="0"/>
            </w:pPr>
            <w:r>
              <w:rPr>
                <w:sz w:val="15"/>
              </w:rPr>
              <w:t>The system MUST support task dependencies with validated types: blocks, is_blocked_by, relates_to, duplicates, and custom types.</w:t>
            </w:r>
          </w:p>
        </w:tc>
      </w:tr>
      <w:tr>
        <w:trPr>
          <w:cantSplit/>
        </w:trPr>
        <w:tc>
          <w:tcPr>
            <w:tcW w:type="dxa" w:w="1417"/>
            <w:vAlign w:val="top"/>
            <w:tcMar>
              <w:top w:w="60" w:type="dxa"/>
              <w:start w:w="70" w:type="dxa"/>
              <w:bottom w:w="60" w:type="dxa"/>
              <w:end w:w="70" w:type="dxa"/>
            </w:tcMar>
            <w:shd w:fill="F7F9FB"/>
          </w:tcPr>
          <w:p>
            <w:pPr>
              <w:spacing w:after="0"/>
            </w:pPr>
            <w:r>
              <w:rPr>
                <w:sz w:val="15"/>
              </w:rPr>
              <w:t>FR-WORK-004</w:t>
            </w:r>
          </w:p>
        </w:tc>
        <w:tc>
          <w:tcPr>
            <w:tcW w:type="dxa" w:w="7767"/>
            <w:vAlign w:val="top"/>
            <w:tcMar>
              <w:top w:w="60" w:type="dxa"/>
              <w:start w:w="70" w:type="dxa"/>
              <w:bottom w:w="60" w:type="dxa"/>
              <w:end w:w="70" w:type="dxa"/>
            </w:tcMar>
            <w:shd w:fill="F7F9FB"/>
          </w:tcPr>
          <w:p>
            <w:pPr>
              <w:spacing w:after="0"/>
            </w:pPr>
            <w:r>
              <w:rPr>
                <w:sz w:val="15"/>
              </w:rPr>
              <w:t>Users MUST manage ordered checklists with assignee, due date, completion state, and completion metadata.</w:t>
            </w:r>
          </w:p>
        </w:tc>
      </w:tr>
      <w:tr>
        <w:trPr>
          <w:cantSplit/>
        </w:trPr>
        <w:tc>
          <w:tcPr>
            <w:tcW w:type="dxa" w:w="1417"/>
            <w:vAlign w:val="top"/>
            <w:tcMar>
              <w:top w:w="60" w:type="dxa"/>
              <w:start w:w="70" w:type="dxa"/>
              <w:bottom w:w="60" w:type="dxa"/>
              <w:end w:w="70" w:type="dxa"/>
            </w:tcMar>
          </w:tcPr>
          <w:p>
            <w:pPr>
              <w:spacing w:after="0"/>
            </w:pPr>
            <w:r>
              <w:rPr>
                <w:sz w:val="15"/>
              </w:rPr>
              <w:t>FR-WORK-005</w:t>
            </w:r>
          </w:p>
        </w:tc>
        <w:tc>
          <w:tcPr>
            <w:tcW w:type="dxa" w:w="7767"/>
            <w:vAlign w:val="top"/>
            <w:tcMar>
              <w:top w:w="60" w:type="dxa"/>
              <w:start w:w="70" w:type="dxa"/>
              <w:bottom w:w="60" w:type="dxa"/>
              <w:end w:w="70" w:type="dxa"/>
            </w:tcMar>
          </w:tcPr>
          <w:p>
            <w:pPr>
              <w:spacing w:after="0"/>
            </w:pPr>
            <w:r>
              <w:rPr>
                <w:sz w:val="15"/>
              </w:rPr>
              <w:t>Users MUST add comments with mentions, reactions, edit history, deletion policy, and threaded replies when enabled.</w:t>
            </w:r>
          </w:p>
        </w:tc>
      </w:tr>
      <w:tr>
        <w:trPr>
          <w:cantSplit/>
        </w:trPr>
        <w:tc>
          <w:tcPr>
            <w:tcW w:type="dxa" w:w="1417"/>
            <w:vAlign w:val="top"/>
            <w:tcMar>
              <w:top w:w="60" w:type="dxa"/>
              <w:start w:w="70" w:type="dxa"/>
              <w:bottom w:w="60" w:type="dxa"/>
              <w:end w:w="70" w:type="dxa"/>
            </w:tcMar>
            <w:shd w:fill="F7F9FB"/>
          </w:tcPr>
          <w:p>
            <w:pPr>
              <w:spacing w:after="0"/>
            </w:pPr>
            <w:r>
              <w:rPr>
                <w:sz w:val="15"/>
              </w:rPr>
              <w:t>FR-WORK-006</w:t>
            </w:r>
          </w:p>
        </w:tc>
        <w:tc>
          <w:tcPr>
            <w:tcW w:type="dxa" w:w="7767"/>
            <w:vAlign w:val="top"/>
            <w:tcMar>
              <w:top w:w="60" w:type="dxa"/>
              <w:start w:w="70" w:type="dxa"/>
              <w:bottom w:w="60" w:type="dxa"/>
              <w:end w:w="70" w:type="dxa"/>
            </w:tcMar>
            <w:shd w:fill="F7F9FB"/>
          </w:tcPr>
          <w:p>
            <w:pPr>
              <w:spacing w:after="0"/>
            </w:pPr>
            <w:r>
              <w:rPr>
                <w:sz w:val="15"/>
              </w:rPr>
              <w:t>Users MUST upload attachments through presigned URLs; the system MUST validate size/type/checksum and quarantine until scan completion.</w:t>
            </w:r>
          </w:p>
        </w:tc>
      </w:tr>
      <w:tr>
        <w:trPr>
          <w:cantSplit/>
        </w:trPr>
        <w:tc>
          <w:tcPr>
            <w:tcW w:type="dxa" w:w="1417"/>
            <w:vAlign w:val="top"/>
            <w:tcMar>
              <w:top w:w="60" w:type="dxa"/>
              <w:start w:w="70" w:type="dxa"/>
              <w:bottom w:w="60" w:type="dxa"/>
              <w:end w:w="70" w:type="dxa"/>
            </w:tcMar>
          </w:tcPr>
          <w:p>
            <w:pPr>
              <w:spacing w:after="0"/>
            </w:pPr>
            <w:r>
              <w:rPr>
                <w:sz w:val="15"/>
              </w:rPr>
              <w:t>FR-WORK-007</w:t>
            </w:r>
          </w:p>
        </w:tc>
        <w:tc>
          <w:tcPr>
            <w:tcW w:type="dxa" w:w="7767"/>
            <w:vAlign w:val="top"/>
            <w:tcMar>
              <w:top w:w="60" w:type="dxa"/>
              <w:start w:w="70" w:type="dxa"/>
              <w:bottom w:w="60" w:type="dxa"/>
              <w:end w:w="70" w:type="dxa"/>
            </w:tcMar>
          </w:tcPr>
          <w:p>
            <w:pPr>
              <w:spacing w:after="0"/>
            </w:pPr>
            <w:r>
              <w:rPr>
                <w:sz w:val="15"/>
              </w:rPr>
              <w:t>The system MUST expose a complete activity timeline for material work-item changes.</w:t>
            </w:r>
          </w:p>
        </w:tc>
      </w:tr>
      <w:tr>
        <w:trPr>
          <w:cantSplit/>
        </w:trPr>
        <w:tc>
          <w:tcPr>
            <w:tcW w:type="dxa" w:w="1417"/>
            <w:vAlign w:val="top"/>
            <w:tcMar>
              <w:top w:w="60" w:type="dxa"/>
              <w:start w:w="70" w:type="dxa"/>
              <w:bottom w:w="60" w:type="dxa"/>
              <w:end w:w="70" w:type="dxa"/>
            </w:tcMar>
            <w:shd w:fill="F7F9FB"/>
          </w:tcPr>
          <w:p>
            <w:pPr>
              <w:spacing w:after="0"/>
            </w:pPr>
            <w:r>
              <w:rPr>
                <w:sz w:val="15"/>
              </w:rPr>
              <w:t>FR-WORK-008</w:t>
            </w:r>
          </w:p>
        </w:tc>
        <w:tc>
          <w:tcPr>
            <w:tcW w:type="dxa" w:w="7767"/>
            <w:vAlign w:val="top"/>
            <w:tcMar>
              <w:top w:w="60" w:type="dxa"/>
              <w:start w:w="70" w:type="dxa"/>
              <w:bottom w:w="60" w:type="dxa"/>
              <w:end w:w="70" w:type="dxa"/>
            </w:tcMar>
            <w:shd w:fill="F7F9FB"/>
          </w:tcPr>
          <w:p>
            <w:pPr>
              <w:spacing w:after="0"/>
            </w:pPr>
            <w:r>
              <w:rPr>
                <w:sz w:val="15"/>
              </w:rPr>
              <w:t>Users MUST bulk edit permitted fields with preview, validation, partial-failure reporting, and one audit correlation ID.</w:t>
            </w:r>
          </w:p>
        </w:tc>
      </w:tr>
      <w:tr>
        <w:trPr>
          <w:cantSplit/>
        </w:trPr>
        <w:tc>
          <w:tcPr>
            <w:tcW w:type="dxa" w:w="1417"/>
            <w:vAlign w:val="top"/>
            <w:tcMar>
              <w:top w:w="60" w:type="dxa"/>
              <w:start w:w="70" w:type="dxa"/>
              <w:bottom w:w="60" w:type="dxa"/>
              <w:end w:w="70" w:type="dxa"/>
            </w:tcMar>
          </w:tcPr>
          <w:p>
            <w:pPr>
              <w:spacing w:after="0"/>
            </w:pPr>
            <w:r>
              <w:rPr>
                <w:sz w:val="15"/>
              </w:rPr>
              <w:t>FR-WORK-009</w:t>
            </w:r>
          </w:p>
        </w:tc>
        <w:tc>
          <w:tcPr>
            <w:tcW w:type="dxa" w:w="7767"/>
            <w:vAlign w:val="top"/>
            <w:tcMar>
              <w:top w:w="60" w:type="dxa"/>
              <w:start w:w="70" w:type="dxa"/>
              <w:bottom w:w="60" w:type="dxa"/>
              <w:end w:w="70" w:type="dxa"/>
            </w:tcMar>
          </w:tcPr>
          <w:p>
            <w:pPr>
              <w:spacing w:after="0"/>
            </w:pPr>
            <w:r>
              <w:rPr>
                <w:sz w:val="15"/>
              </w:rPr>
              <w:t>Users MUST save personal or shared filters, views, sort order, visible columns, and grouping rules.</w:t>
            </w:r>
          </w:p>
        </w:tc>
      </w:tr>
      <w:tr>
        <w:trPr>
          <w:cantSplit/>
        </w:trPr>
        <w:tc>
          <w:tcPr>
            <w:tcW w:type="dxa" w:w="1417"/>
            <w:vAlign w:val="top"/>
            <w:tcMar>
              <w:top w:w="60" w:type="dxa"/>
              <w:start w:w="70" w:type="dxa"/>
              <w:bottom w:w="60" w:type="dxa"/>
              <w:end w:w="70" w:type="dxa"/>
            </w:tcMar>
            <w:shd w:fill="F7F9FB"/>
          </w:tcPr>
          <w:p>
            <w:pPr>
              <w:spacing w:after="0"/>
            </w:pPr>
            <w:r>
              <w:rPr>
                <w:sz w:val="15"/>
              </w:rPr>
              <w:t>FR-WORK-010</w:t>
            </w:r>
          </w:p>
        </w:tc>
        <w:tc>
          <w:tcPr>
            <w:tcW w:type="dxa" w:w="7767"/>
            <w:vAlign w:val="top"/>
            <w:tcMar>
              <w:top w:w="60" w:type="dxa"/>
              <w:start w:w="70" w:type="dxa"/>
              <w:bottom w:w="60" w:type="dxa"/>
              <w:end w:w="70" w:type="dxa"/>
            </w:tcMar>
            <w:shd w:fill="F7F9FB"/>
          </w:tcPr>
          <w:p>
            <w:pPr>
              <w:spacing w:after="0"/>
            </w:pPr>
            <w:r>
              <w:rPr>
                <w:sz w:val="15"/>
              </w:rPr>
              <w:t>Users MUST log work with date, duration, description, billable flag, and approval state where configured.</w:t>
            </w:r>
          </w:p>
        </w:tc>
      </w:tr>
    </w:tbl>
    <w:p>
      <w:pPr>
        <w:spacing w:after="20"/>
      </w:pPr>
    </w:p>
    <w:p>
      <w:pPr>
        <w:pStyle w:val="Heading3"/>
        <w:keepNext/>
      </w:pPr>
      <w:r>
        <w:t>Scrum, Kanban, and Scrum Master</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417"/>
            <w:shd w:fill="DCE6ED"/>
            <w:vAlign w:val="center"/>
            <w:tcMar>
              <w:top w:w="60" w:type="dxa"/>
              <w:start w:w="70" w:type="dxa"/>
              <w:bottom w:w="60" w:type="dxa"/>
              <w:end w:w="70" w:type="dxa"/>
            </w:tcMar>
          </w:tcPr>
          <w:p>
            <w:r>
              <w:rPr>
                <w:b/>
                <w:color w:val="17324D"/>
                <w:sz w:val="15"/>
              </w:rPr>
              <w:t>ID</w:t>
            </w:r>
          </w:p>
        </w:tc>
        <w:tc>
          <w:tcPr>
            <w:tcW w:type="dxa" w:w="7767"/>
            <w:shd w:fill="DCE6ED"/>
            <w:vAlign w:val="center"/>
            <w:tcMar>
              <w:top w:w="60" w:type="dxa"/>
              <w:start w:w="70" w:type="dxa"/>
              <w:bottom w:w="60" w:type="dxa"/>
              <w:end w:w="70" w:type="dxa"/>
            </w:tcMar>
          </w:tcPr>
          <w:p>
            <w:r>
              <w:rPr>
                <w:b/>
                <w:color w:val="17324D"/>
                <w:sz w:val="15"/>
              </w:rPr>
              <w:t>Requirement</w:t>
            </w:r>
          </w:p>
        </w:tc>
      </w:tr>
      <w:tr>
        <w:trPr>
          <w:cantSplit/>
        </w:trPr>
        <w:tc>
          <w:tcPr>
            <w:tcW w:type="dxa" w:w="1417"/>
            <w:vAlign w:val="top"/>
            <w:tcMar>
              <w:top w:w="60" w:type="dxa"/>
              <w:start w:w="70" w:type="dxa"/>
              <w:bottom w:w="60" w:type="dxa"/>
              <w:end w:w="70" w:type="dxa"/>
            </w:tcMar>
          </w:tcPr>
          <w:p>
            <w:pPr>
              <w:spacing w:after="0"/>
            </w:pPr>
            <w:r>
              <w:rPr>
                <w:sz w:val="15"/>
              </w:rPr>
              <w:t>FR-AGILE-001</w:t>
            </w:r>
          </w:p>
        </w:tc>
        <w:tc>
          <w:tcPr>
            <w:tcW w:type="dxa" w:w="7767"/>
            <w:vAlign w:val="top"/>
            <w:tcMar>
              <w:top w:w="60" w:type="dxa"/>
              <w:start w:w="70" w:type="dxa"/>
              <w:bottom w:w="60" w:type="dxa"/>
              <w:end w:w="70" w:type="dxa"/>
            </w:tcMar>
          </w:tcPr>
          <w:p>
            <w:pPr>
              <w:spacing w:after="0"/>
            </w:pPr>
            <w:r>
              <w:rPr>
                <w:sz w:val="15"/>
              </w:rPr>
              <w:t>A project MUST support a backlog ordered independently from active board columns.</w:t>
            </w:r>
          </w:p>
        </w:tc>
      </w:tr>
      <w:tr>
        <w:trPr>
          <w:cantSplit/>
        </w:trPr>
        <w:tc>
          <w:tcPr>
            <w:tcW w:type="dxa" w:w="1417"/>
            <w:vAlign w:val="top"/>
            <w:tcMar>
              <w:top w:w="60" w:type="dxa"/>
              <w:start w:w="70" w:type="dxa"/>
              <w:bottom w:w="60" w:type="dxa"/>
              <w:end w:w="70" w:type="dxa"/>
            </w:tcMar>
            <w:shd w:fill="F7F9FB"/>
          </w:tcPr>
          <w:p>
            <w:pPr>
              <w:spacing w:after="0"/>
            </w:pPr>
            <w:r>
              <w:rPr>
                <w:sz w:val="15"/>
              </w:rPr>
              <w:t>FR-AGILE-002</w:t>
            </w:r>
          </w:p>
        </w:tc>
        <w:tc>
          <w:tcPr>
            <w:tcW w:type="dxa" w:w="7767"/>
            <w:vAlign w:val="top"/>
            <w:tcMar>
              <w:top w:w="60" w:type="dxa"/>
              <w:start w:w="70" w:type="dxa"/>
              <w:bottom w:w="60" w:type="dxa"/>
              <w:end w:w="70" w:type="dxa"/>
            </w:tcMar>
            <w:shd w:fill="F7F9FB"/>
          </w:tcPr>
          <w:p>
            <w:pPr>
              <w:spacing w:after="0"/>
            </w:pPr>
            <w:r>
              <w:rPr>
                <w:sz w:val="15"/>
              </w:rPr>
              <w:t>Authorized users MUST create, plan, start, complete, and cancel sprints with goal, capacity, dates, and committed scope.</w:t>
            </w:r>
          </w:p>
        </w:tc>
      </w:tr>
      <w:tr>
        <w:trPr>
          <w:cantSplit/>
        </w:trPr>
        <w:tc>
          <w:tcPr>
            <w:tcW w:type="dxa" w:w="1417"/>
            <w:vAlign w:val="top"/>
            <w:tcMar>
              <w:top w:w="60" w:type="dxa"/>
              <w:start w:w="70" w:type="dxa"/>
              <w:bottom w:w="60" w:type="dxa"/>
              <w:end w:w="70" w:type="dxa"/>
            </w:tcMar>
          </w:tcPr>
          <w:p>
            <w:pPr>
              <w:spacing w:after="0"/>
            </w:pPr>
            <w:r>
              <w:rPr>
                <w:sz w:val="15"/>
              </w:rPr>
              <w:t>FR-AGILE-003</w:t>
            </w:r>
          </w:p>
        </w:tc>
        <w:tc>
          <w:tcPr>
            <w:tcW w:type="dxa" w:w="7767"/>
            <w:vAlign w:val="top"/>
            <w:tcMar>
              <w:top w:w="60" w:type="dxa"/>
              <w:start w:w="70" w:type="dxa"/>
              <w:bottom w:w="60" w:type="dxa"/>
              <w:end w:w="70" w:type="dxa"/>
            </w:tcMar>
          </w:tcPr>
          <w:p>
            <w:pPr>
              <w:spacing w:after="0"/>
            </w:pPr>
            <w:r>
              <w:rPr>
                <w:sz w:val="15"/>
              </w:rPr>
              <w:t>Starting a sprint MUST validate dates, active-sprint policy, unestimated items, capacity, and unresolved blockers according to project rules.</w:t>
            </w:r>
          </w:p>
        </w:tc>
      </w:tr>
      <w:tr>
        <w:trPr>
          <w:cantSplit/>
        </w:trPr>
        <w:tc>
          <w:tcPr>
            <w:tcW w:type="dxa" w:w="1417"/>
            <w:vAlign w:val="top"/>
            <w:tcMar>
              <w:top w:w="60" w:type="dxa"/>
              <w:start w:w="70" w:type="dxa"/>
              <w:bottom w:w="60" w:type="dxa"/>
              <w:end w:w="70" w:type="dxa"/>
            </w:tcMar>
            <w:shd w:fill="F7F9FB"/>
          </w:tcPr>
          <w:p>
            <w:pPr>
              <w:spacing w:after="0"/>
            </w:pPr>
            <w:r>
              <w:rPr>
                <w:sz w:val="15"/>
              </w:rPr>
              <w:t>FR-AGILE-004</w:t>
            </w:r>
          </w:p>
        </w:tc>
        <w:tc>
          <w:tcPr>
            <w:tcW w:type="dxa" w:w="7767"/>
            <w:vAlign w:val="top"/>
            <w:tcMar>
              <w:top w:w="60" w:type="dxa"/>
              <w:start w:w="70" w:type="dxa"/>
              <w:bottom w:w="60" w:type="dxa"/>
              <w:end w:w="70" w:type="dxa"/>
            </w:tcMar>
            <w:shd w:fill="F7F9FB"/>
          </w:tcPr>
          <w:p>
            <w:pPr>
              <w:spacing w:after="0"/>
            </w:pPr>
            <w:r>
              <w:rPr>
                <w:sz w:val="15"/>
              </w:rPr>
              <w:t>Completing a sprint MUST move incomplete work using an explicit destination and generate a sprint snapshot.</w:t>
            </w:r>
          </w:p>
        </w:tc>
      </w:tr>
      <w:tr>
        <w:trPr>
          <w:cantSplit/>
        </w:trPr>
        <w:tc>
          <w:tcPr>
            <w:tcW w:type="dxa" w:w="1417"/>
            <w:vAlign w:val="top"/>
            <w:tcMar>
              <w:top w:w="60" w:type="dxa"/>
              <w:start w:w="70" w:type="dxa"/>
              <w:bottom w:w="60" w:type="dxa"/>
              <w:end w:w="70" w:type="dxa"/>
            </w:tcMar>
          </w:tcPr>
          <w:p>
            <w:pPr>
              <w:spacing w:after="0"/>
            </w:pPr>
            <w:r>
              <w:rPr>
                <w:sz w:val="15"/>
              </w:rPr>
              <w:t>FR-AGILE-005</w:t>
            </w:r>
          </w:p>
        </w:tc>
        <w:tc>
          <w:tcPr>
            <w:tcW w:type="dxa" w:w="7767"/>
            <w:vAlign w:val="top"/>
            <w:tcMar>
              <w:top w:w="60" w:type="dxa"/>
              <w:start w:w="70" w:type="dxa"/>
              <w:bottom w:w="60" w:type="dxa"/>
              <w:end w:w="70" w:type="dxa"/>
            </w:tcMar>
          </w:tcPr>
          <w:p>
            <w:pPr>
              <w:spacing w:after="0"/>
            </w:pPr>
            <w:r>
              <w:rPr>
                <w:sz w:val="15"/>
              </w:rPr>
              <w:t>Boards MUST support configurable columns, status mappings, swimlanes, quick filters, WIP limits, and collapse state.</w:t>
            </w:r>
          </w:p>
        </w:tc>
      </w:tr>
      <w:tr>
        <w:trPr>
          <w:cantSplit/>
        </w:trPr>
        <w:tc>
          <w:tcPr>
            <w:tcW w:type="dxa" w:w="1417"/>
            <w:vAlign w:val="top"/>
            <w:tcMar>
              <w:top w:w="60" w:type="dxa"/>
              <w:start w:w="70" w:type="dxa"/>
              <w:bottom w:w="60" w:type="dxa"/>
              <w:end w:w="70" w:type="dxa"/>
            </w:tcMar>
            <w:shd w:fill="F7F9FB"/>
          </w:tcPr>
          <w:p>
            <w:pPr>
              <w:spacing w:after="0"/>
            </w:pPr>
            <w:r>
              <w:rPr>
                <w:sz w:val="15"/>
              </w:rPr>
              <w:t>FR-AGILE-006</w:t>
            </w:r>
          </w:p>
        </w:tc>
        <w:tc>
          <w:tcPr>
            <w:tcW w:type="dxa" w:w="7767"/>
            <w:vAlign w:val="top"/>
            <w:tcMar>
              <w:top w:w="60" w:type="dxa"/>
              <w:start w:w="70" w:type="dxa"/>
              <w:bottom w:w="60" w:type="dxa"/>
              <w:end w:w="70" w:type="dxa"/>
            </w:tcMar>
            <w:shd w:fill="F7F9FB"/>
          </w:tcPr>
          <w:p>
            <w:pPr>
              <w:spacing w:after="0"/>
            </w:pPr>
            <w:r>
              <w:rPr>
                <w:sz w:val="15"/>
              </w:rPr>
              <w:t>Users MUST move cards by pointer, touch, or keyboard; the server MUST validate workflow transitions, permissions, WIP, and concurrency.</w:t>
            </w:r>
          </w:p>
        </w:tc>
      </w:tr>
      <w:tr>
        <w:trPr>
          <w:cantSplit/>
        </w:trPr>
        <w:tc>
          <w:tcPr>
            <w:tcW w:type="dxa" w:w="1417"/>
            <w:vAlign w:val="top"/>
            <w:tcMar>
              <w:top w:w="60" w:type="dxa"/>
              <w:start w:w="70" w:type="dxa"/>
              <w:bottom w:w="60" w:type="dxa"/>
              <w:end w:w="70" w:type="dxa"/>
            </w:tcMar>
          </w:tcPr>
          <w:p>
            <w:pPr>
              <w:spacing w:after="0"/>
            </w:pPr>
            <w:r>
              <w:rPr>
                <w:sz w:val="15"/>
              </w:rPr>
              <w:t>FR-AGILE-007</w:t>
            </w:r>
          </w:p>
        </w:tc>
        <w:tc>
          <w:tcPr>
            <w:tcW w:type="dxa" w:w="7767"/>
            <w:vAlign w:val="top"/>
            <w:tcMar>
              <w:top w:w="60" w:type="dxa"/>
              <w:start w:w="70" w:type="dxa"/>
              <w:bottom w:w="60" w:type="dxa"/>
              <w:end w:w="70" w:type="dxa"/>
            </w:tcMar>
          </w:tcPr>
          <w:p>
            <w:pPr>
              <w:spacing w:after="0"/>
            </w:pPr>
            <w:r>
              <w:rPr>
                <w:sz w:val="15"/>
              </w:rPr>
              <w:t>The UI MUST use optimistic updates and reconcile or roll back after the authoritative server response.</w:t>
            </w:r>
          </w:p>
        </w:tc>
      </w:tr>
      <w:tr>
        <w:trPr>
          <w:cantSplit/>
        </w:trPr>
        <w:tc>
          <w:tcPr>
            <w:tcW w:type="dxa" w:w="1417"/>
            <w:vAlign w:val="top"/>
            <w:tcMar>
              <w:top w:w="60" w:type="dxa"/>
              <w:start w:w="70" w:type="dxa"/>
              <w:bottom w:w="60" w:type="dxa"/>
              <w:end w:w="70" w:type="dxa"/>
            </w:tcMar>
            <w:shd w:fill="F7F9FB"/>
          </w:tcPr>
          <w:p>
            <w:pPr>
              <w:spacing w:after="0"/>
            </w:pPr>
            <w:r>
              <w:rPr>
                <w:sz w:val="15"/>
              </w:rPr>
              <w:t>FR-AGILE-008</w:t>
            </w:r>
          </w:p>
        </w:tc>
        <w:tc>
          <w:tcPr>
            <w:tcW w:type="dxa" w:w="7767"/>
            <w:vAlign w:val="top"/>
            <w:tcMar>
              <w:top w:w="60" w:type="dxa"/>
              <w:start w:w="70" w:type="dxa"/>
              <w:bottom w:w="60" w:type="dxa"/>
              <w:end w:w="70" w:type="dxa"/>
            </w:tcMar>
            <w:shd w:fill="F7F9FB"/>
          </w:tcPr>
          <w:p>
            <w:pPr>
              <w:spacing w:after="0"/>
            </w:pPr>
            <w:r>
              <w:rPr>
                <w:sz w:val="15"/>
              </w:rPr>
              <w:t>All connected clients MUST receive authorized TaskMoved and board-refresh events in near real time.</w:t>
            </w:r>
          </w:p>
        </w:tc>
      </w:tr>
      <w:tr>
        <w:trPr>
          <w:cantSplit/>
        </w:trPr>
        <w:tc>
          <w:tcPr>
            <w:tcW w:type="dxa" w:w="1417"/>
            <w:vAlign w:val="top"/>
            <w:tcMar>
              <w:top w:w="60" w:type="dxa"/>
              <w:start w:w="70" w:type="dxa"/>
              <w:bottom w:w="60" w:type="dxa"/>
              <w:end w:w="70" w:type="dxa"/>
            </w:tcMar>
          </w:tcPr>
          <w:p>
            <w:pPr>
              <w:spacing w:after="0"/>
            </w:pPr>
            <w:r>
              <w:rPr>
                <w:sz w:val="15"/>
              </w:rPr>
              <w:t>FR-SM-001</w:t>
            </w:r>
          </w:p>
        </w:tc>
        <w:tc>
          <w:tcPr>
            <w:tcW w:type="dxa" w:w="7767"/>
            <w:vAlign w:val="top"/>
            <w:tcMar>
              <w:top w:w="60" w:type="dxa"/>
              <w:start w:w="70" w:type="dxa"/>
              <w:bottom w:w="60" w:type="dxa"/>
              <w:end w:w="70" w:type="dxa"/>
            </w:tcMar>
          </w:tcPr>
          <w:p>
            <w:pPr>
              <w:spacing w:after="0"/>
            </w:pPr>
            <w:r>
              <w:rPr>
                <w:sz w:val="15"/>
              </w:rPr>
              <w:t>The Scrum Master workspace MUST surface blockers, aging WIP, WIP breaches, scope changes, carry-over, unassigned work, and ceremony readiness.</w:t>
            </w:r>
          </w:p>
        </w:tc>
      </w:tr>
      <w:tr>
        <w:trPr>
          <w:cantSplit/>
        </w:trPr>
        <w:tc>
          <w:tcPr>
            <w:tcW w:type="dxa" w:w="1417"/>
            <w:vAlign w:val="top"/>
            <w:tcMar>
              <w:top w:w="60" w:type="dxa"/>
              <w:start w:w="70" w:type="dxa"/>
              <w:bottom w:w="60" w:type="dxa"/>
              <w:end w:w="70" w:type="dxa"/>
            </w:tcMar>
            <w:shd w:fill="F7F9FB"/>
          </w:tcPr>
          <w:p>
            <w:pPr>
              <w:spacing w:after="0"/>
            </w:pPr>
            <w:r>
              <w:rPr>
                <w:sz w:val="15"/>
              </w:rPr>
              <w:t>FR-SM-002</w:t>
            </w:r>
          </w:p>
        </w:tc>
        <w:tc>
          <w:tcPr>
            <w:tcW w:type="dxa" w:w="7767"/>
            <w:vAlign w:val="top"/>
            <w:tcMar>
              <w:top w:w="60" w:type="dxa"/>
              <w:start w:w="70" w:type="dxa"/>
              <w:bottom w:w="60" w:type="dxa"/>
              <w:end w:w="70" w:type="dxa"/>
            </w:tcMar>
            <w:shd w:fill="F7F9FB"/>
          </w:tcPr>
          <w:p>
            <w:pPr>
              <w:spacing w:after="0"/>
            </w:pPr>
            <w:r>
              <w:rPr>
                <w:sz w:val="15"/>
              </w:rPr>
              <w:t>The workspace MUST provide sprint burndown/burnup, velocity trend, cycle time, throughput, cumulative flow, predictability, and blocked-time metrics.</w:t>
            </w:r>
          </w:p>
        </w:tc>
      </w:tr>
      <w:tr>
        <w:trPr>
          <w:cantSplit/>
        </w:trPr>
        <w:tc>
          <w:tcPr>
            <w:tcW w:type="dxa" w:w="1417"/>
            <w:vAlign w:val="top"/>
            <w:tcMar>
              <w:top w:w="60" w:type="dxa"/>
              <w:start w:w="70" w:type="dxa"/>
              <w:bottom w:w="60" w:type="dxa"/>
              <w:end w:w="70" w:type="dxa"/>
            </w:tcMar>
          </w:tcPr>
          <w:p>
            <w:pPr>
              <w:spacing w:after="0"/>
            </w:pPr>
            <w:r>
              <w:rPr>
                <w:sz w:val="15"/>
              </w:rPr>
              <w:t>FR-SM-003</w:t>
            </w:r>
          </w:p>
        </w:tc>
        <w:tc>
          <w:tcPr>
            <w:tcW w:type="dxa" w:w="7767"/>
            <w:vAlign w:val="top"/>
            <w:tcMar>
              <w:top w:w="60" w:type="dxa"/>
              <w:start w:w="70" w:type="dxa"/>
              <w:bottom w:w="60" w:type="dxa"/>
              <w:end w:w="70" w:type="dxa"/>
            </w:tcMar>
          </w:tcPr>
          <w:p>
            <w:pPr>
              <w:spacing w:after="0"/>
            </w:pPr>
            <w:r>
              <w:rPr>
                <w:sz w:val="15"/>
              </w:rPr>
              <w:t>The system MUST support retrospective sessions with private idea entry, themes, voting, action items, owners, and due dates.</w:t>
            </w:r>
          </w:p>
        </w:tc>
      </w:tr>
      <w:tr>
        <w:trPr>
          <w:cantSplit/>
        </w:trPr>
        <w:tc>
          <w:tcPr>
            <w:tcW w:type="dxa" w:w="1417"/>
            <w:vAlign w:val="top"/>
            <w:tcMar>
              <w:top w:w="60" w:type="dxa"/>
              <w:start w:w="70" w:type="dxa"/>
              <w:bottom w:w="60" w:type="dxa"/>
              <w:end w:w="70" w:type="dxa"/>
            </w:tcMar>
            <w:shd w:fill="F7F9FB"/>
          </w:tcPr>
          <w:p>
            <w:pPr>
              <w:spacing w:after="0"/>
            </w:pPr>
            <w:r>
              <w:rPr>
                <w:sz w:val="15"/>
              </w:rPr>
              <w:t>FR-SM-004</w:t>
            </w:r>
          </w:p>
        </w:tc>
        <w:tc>
          <w:tcPr>
            <w:tcW w:type="dxa" w:w="7767"/>
            <w:vAlign w:val="top"/>
            <w:tcMar>
              <w:top w:w="60" w:type="dxa"/>
              <w:start w:w="70" w:type="dxa"/>
              <w:bottom w:w="60" w:type="dxa"/>
              <w:end w:w="70" w:type="dxa"/>
            </w:tcMar>
            <w:shd w:fill="F7F9FB"/>
          </w:tcPr>
          <w:p>
            <w:pPr>
              <w:spacing w:after="0"/>
            </w:pPr>
            <w:r>
              <w:rPr>
                <w:sz w:val="15"/>
              </w:rPr>
              <w:t>AI MAY propose coaching observations but MUST show evidence, confidence, and limitations; it MUST NOT rate individual employee performance by default.</w:t>
            </w:r>
          </w:p>
        </w:tc>
      </w:tr>
    </w:tbl>
    <w:p>
      <w:pPr>
        <w:spacing w:after="20"/>
      </w:pPr>
    </w:p>
    <w:p>
      <w:pPr>
        <w:pStyle w:val="Heading3"/>
        <w:keepNext/>
      </w:pPr>
      <w:r>
        <w:t>Notifications, Automation, Reporting</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417"/>
            <w:shd w:fill="DCE6ED"/>
            <w:vAlign w:val="center"/>
            <w:tcMar>
              <w:top w:w="60" w:type="dxa"/>
              <w:start w:w="70" w:type="dxa"/>
              <w:bottom w:w="60" w:type="dxa"/>
              <w:end w:w="70" w:type="dxa"/>
            </w:tcMar>
          </w:tcPr>
          <w:p>
            <w:r>
              <w:rPr>
                <w:b/>
                <w:color w:val="17324D"/>
                <w:sz w:val="15"/>
              </w:rPr>
              <w:t>ID</w:t>
            </w:r>
          </w:p>
        </w:tc>
        <w:tc>
          <w:tcPr>
            <w:tcW w:type="dxa" w:w="7767"/>
            <w:shd w:fill="DCE6ED"/>
            <w:vAlign w:val="center"/>
            <w:tcMar>
              <w:top w:w="60" w:type="dxa"/>
              <w:start w:w="70" w:type="dxa"/>
              <w:bottom w:w="60" w:type="dxa"/>
              <w:end w:w="70" w:type="dxa"/>
            </w:tcMar>
          </w:tcPr>
          <w:p>
            <w:r>
              <w:rPr>
                <w:b/>
                <w:color w:val="17324D"/>
                <w:sz w:val="15"/>
              </w:rPr>
              <w:t>Requirement</w:t>
            </w:r>
          </w:p>
        </w:tc>
      </w:tr>
      <w:tr>
        <w:trPr>
          <w:cantSplit/>
        </w:trPr>
        <w:tc>
          <w:tcPr>
            <w:tcW w:type="dxa" w:w="1417"/>
            <w:vAlign w:val="top"/>
            <w:tcMar>
              <w:top w:w="60" w:type="dxa"/>
              <w:start w:w="70" w:type="dxa"/>
              <w:bottom w:w="60" w:type="dxa"/>
              <w:end w:w="70" w:type="dxa"/>
            </w:tcMar>
          </w:tcPr>
          <w:p>
            <w:pPr>
              <w:spacing w:after="0"/>
            </w:pPr>
            <w:r>
              <w:rPr>
                <w:sz w:val="15"/>
              </w:rPr>
              <w:t>FR-NOTIF-001</w:t>
            </w:r>
          </w:p>
        </w:tc>
        <w:tc>
          <w:tcPr>
            <w:tcW w:type="dxa" w:w="7767"/>
            <w:vAlign w:val="top"/>
            <w:tcMar>
              <w:top w:w="60" w:type="dxa"/>
              <w:start w:w="70" w:type="dxa"/>
              <w:bottom w:w="60" w:type="dxa"/>
              <w:end w:w="70" w:type="dxa"/>
            </w:tcMar>
          </w:tcPr>
          <w:p>
            <w:pPr>
              <w:spacing w:after="0"/>
            </w:pPr>
            <w:r>
              <w:rPr>
                <w:sz w:val="15"/>
              </w:rPr>
              <w:t>Users MUST receive in-app notifications for assignment, mention, due date, approval, status, and watched-item changes.</w:t>
            </w:r>
          </w:p>
        </w:tc>
      </w:tr>
      <w:tr>
        <w:trPr>
          <w:cantSplit/>
        </w:trPr>
        <w:tc>
          <w:tcPr>
            <w:tcW w:type="dxa" w:w="1417"/>
            <w:vAlign w:val="top"/>
            <w:tcMar>
              <w:top w:w="60" w:type="dxa"/>
              <w:start w:w="70" w:type="dxa"/>
              <w:bottom w:w="60" w:type="dxa"/>
              <w:end w:w="70" w:type="dxa"/>
            </w:tcMar>
            <w:shd w:fill="F7F9FB"/>
          </w:tcPr>
          <w:p>
            <w:pPr>
              <w:spacing w:after="0"/>
            </w:pPr>
            <w:r>
              <w:rPr>
                <w:sz w:val="15"/>
              </w:rPr>
              <w:t>FR-NOTIF-002</w:t>
            </w:r>
          </w:p>
        </w:tc>
        <w:tc>
          <w:tcPr>
            <w:tcW w:type="dxa" w:w="7767"/>
            <w:vAlign w:val="top"/>
            <w:tcMar>
              <w:top w:w="60" w:type="dxa"/>
              <w:start w:w="70" w:type="dxa"/>
              <w:bottom w:w="60" w:type="dxa"/>
              <w:end w:w="70" w:type="dxa"/>
            </w:tcMar>
            <w:shd w:fill="F7F9FB"/>
          </w:tcPr>
          <w:p>
            <w:pPr>
              <w:spacing w:after="0"/>
            </w:pPr>
            <w:r>
              <w:rPr>
                <w:sz w:val="15"/>
              </w:rPr>
              <w:t>Users MUST configure channel and event preferences, quiet hours, and digest frequency within organization policy.</w:t>
            </w:r>
          </w:p>
        </w:tc>
      </w:tr>
      <w:tr>
        <w:trPr>
          <w:cantSplit/>
        </w:trPr>
        <w:tc>
          <w:tcPr>
            <w:tcW w:type="dxa" w:w="1417"/>
            <w:vAlign w:val="top"/>
            <w:tcMar>
              <w:top w:w="60" w:type="dxa"/>
              <w:start w:w="70" w:type="dxa"/>
              <w:bottom w:w="60" w:type="dxa"/>
              <w:end w:w="70" w:type="dxa"/>
            </w:tcMar>
          </w:tcPr>
          <w:p>
            <w:pPr>
              <w:spacing w:after="0"/>
            </w:pPr>
            <w:r>
              <w:rPr>
                <w:sz w:val="15"/>
              </w:rPr>
              <w:t>FR-AUTO-001</w:t>
            </w:r>
          </w:p>
        </w:tc>
        <w:tc>
          <w:tcPr>
            <w:tcW w:type="dxa" w:w="7767"/>
            <w:vAlign w:val="top"/>
            <w:tcMar>
              <w:top w:w="60" w:type="dxa"/>
              <w:start w:w="70" w:type="dxa"/>
              <w:bottom w:w="60" w:type="dxa"/>
              <w:end w:w="70" w:type="dxa"/>
            </w:tcMar>
          </w:tcPr>
          <w:p>
            <w:pPr>
              <w:spacing w:after="0"/>
            </w:pPr>
            <w:r>
              <w:rPr>
                <w:sz w:val="15"/>
              </w:rPr>
              <w:t>Authorized users MUST configure automation rules using trigger, conditions, and allow-listed actions.</w:t>
            </w:r>
          </w:p>
        </w:tc>
      </w:tr>
      <w:tr>
        <w:trPr>
          <w:cantSplit/>
        </w:trPr>
        <w:tc>
          <w:tcPr>
            <w:tcW w:type="dxa" w:w="1417"/>
            <w:vAlign w:val="top"/>
            <w:tcMar>
              <w:top w:w="60" w:type="dxa"/>
              <w:start w:w="70" w:type="dxa"/>
              <w:bottom w:w="60" w:type="dxa"/>
              <w:end w:w="70" w:type="dxa"/>
            </w:tcMar>
            <w:shd w:fill="F7F9FB"/>
          </w:tcPr>
          <w:p>
            <w:pPr>
              <w:spacing w:after="0"/>
            </w:pPr>
            <w:r>
              <w:rPr>
                <w:sz w:val="15"/>
              </w:rPr>
              <w:t>FR-AUTO-002</w:t>
            </w:r>
          </w:p>
        </w:tc>
        <w:tc>
          <w:tcPr>
            <w:tcW w:type="dxa" w:w="7767"/>
            <w:vAlign w:val="top"/>
            <w:tcMar>
              <w:top w:w="60" w:type="dxa"/>
              <w:start w:w="70" w:type="dxa"/>
              <w:bottom w:w="60" w:type="dxa"/>
              <w:end w:w="70" w:type="dxa"/>
            </w:tcMar>
            <w:shd w:fill="F7F9FB"/>
          </w:tcPr>
          <w:p>
            <w:pPr>
              <w:spacing w:after="0"/>
            </w:pPr>
            <w:r>
              <w:rPr>
                <w:sz w:val="15"/>
              </w:rPr>
              <w:t>Automation executions MUST be idempotent, traceable, rate-limited, and protected from recursion.</w:t>
            </w:r>
          </w:p>
        </w:tc>
      </w:tr>
      <w:tr>
        <w:trPr>
          <w:cantSplit/>
        </w:trPr>
        <w:tc>
          <w:tcPr>
            <w:tcW w:type="dxa" w:w="1417"/>
            <w:vAlign w:val="top"/>
            <w:tcMar>
              <w:top w:w="60" w:type="dxa"/>
              <w:start w:w="70" w:type="dxa"/>
              <w:bottom w:w="60" w:type="dxa"/>
              <w:end w:w="70" w:type="dxa"/>
            </w:tcMar>
          </w:tcPr>
          <w:p>
            <w:pPr>
              <w:spacing w:after="0"/>
            </w:pPr>
            <w:r>
              <w:rPr>
                <w:sz w:val="15"/>
              </w:rPr>
              <w:t>FR-AUTO-003</w:t>
            </w:r>
          </w:p>
        </w:tc>
        <w:tc>
          <w:tcPr>
            <w:tcW w:type="dxa" w:w="7767"/>
            <w:vAlign w:val="top"/>
            <w:tcMar>
              <w:top w:w="60" w:type="dxa"/>
              <w:start w:w="70" w:type="dxa"/>
              <w:bottom w:w="60" w:type="dxa"/>
              <w:end w:w="70" w:type="dxa"/>
            </w:tcMar>
          </w:tcPr>
          <w:p>
            <w:pPr>
              <w:spacing w:after="0"/>
            </w:pPr>
            <w:r>
              <w:rPr>
                <w:sz w:val="15"/>
              </w:rPr>
              <w:t>The scheduler MUST execute reminders, recurring work, reports, cleanup, retention, and health checks with overlap prevention.</w:t>
            </w:r>
          </w:p>
        </w:tc>
      </w:tr>
      <w:tr>
        <w:trPr>
          <w:cantSplit/>
        </w:trPr>
        <w:tc>
          <w:tcPr>
            <w:tcW w:type="dxa" w:w="1417"/>
            <w:vAlign w:val="top"/>
            <w:tcMar>
              <w:top w:w="60" w:type="dxa"/>
              <w:start w:w="70" w:type="dxa"/>
              <w:bottom w:w="60" w:type="dxa"/>
              <w:end w:w="70" w:type="dxa"/>
            </w:tcMar>
            <w:shd w:fill="F7F9FB"/>
          </w:tcPr>
          <w:p>
            <w:pPr>
              <w:spacing w:after="0"/>
            </w:pPr>
            <w:r>
              <w:rPr>
                <w:sz w:val="15"/>
              </w:rPr>
              <w:t>FR-REP-001</w:t>
            </w:r>
          </w:p>
        </w:tc>
        <w:tc>
          <w:tcPr>
            <w:tcW w:type="dxa" w:w="7767"/>
            <w:vAlign w:val="top"/>
            <w:tcMar>
              <w:top w:w="60" w:type="dxa"/>
              <w:start w:w="70" w:type="dxa"/>
              <w:bottom w:w="60" w:type="dxa"/>
              <w:end w:w="70" w:type="dxa"/>
            </w:tcMar>
            <w:shd w:fill="F7F9FB"/>
          </w:tcPr>
          <w:p>
            <w:pPr>
              <w:spacing w:after="0"/>
            </w:pPr>
            <w:r>
              <w:rPr>
                <w:sz w:val="15"/>
              </w:rPr>
              <w:t>The system MUST provide project, sprint, team-flow, workload, risk, portfolio, and executive dashboards scoped by permission.</w:t>
            </w:r>
          </w:p>
        </w:tc>
      </w:tr>
      <w:tr>
        <w:trPr>
          <w:cantSplit/>
        </w:trPr>
        <w:tc>
          <w:tcPr>
            <w:tcW w:type="dxa" w:w="1417"/>
            <w:vAlign w:val="top"/>
            <w:tcMar>
              <w:top w:w="60" w:type="dxa"/>
              <w:start w:w="70" w:type="dxa"/>
              <w:bottom w:w="60" w:type="dxa"/>
              <w:end w:w="70" w:type="dxa"/>
            </w:tcMar>
          </w:tcPr>
          <w:p>
            <w:pPr>
              <w:spacing w:after="0"/>
            </w:pPr>
            <w:r>
              <w:rPr>
                <w:sz w:val="15"/>
              </w:rPr>
              <w:t>FR-REP-002</w:t>
            </w:r>
          </w:p>
        </w:tc>
        <w:tc>
          <w:tcPr>
            <w:tcW w:type="dxa" w:w="7767"/>
            <w:vAlign w:val="top"/>
            <w:tcMar>
              <w:top w:w="60" w:type="dxa"/>
              <w:start w:w="70" w:type="dxa"/>
              <w:bottom w:w="60" w:type="dxa"/>
              <w:end w:w="70" w:type="dxa"/>
            </w:tcMar>
          </w:tcPr>
          <w:p>
            <w:pPr>
              <w:spacing w:after="0"/>
            </w:pPr>
            <w:r>
              <w:rPr>
                <w:sz w:val="15"/>
              </w:rPr>
              <w:t>Reports MUST display metric definitions, time range, filters, data freshness, and drill-down links.</w:t>
            </w:r>
          </w:p>
        </w:tc>
      </w:tr>
      <w:tr>
        <w:trPr>
          <w:cantSplit/>
        </w:trPr>
        <w:tc>
          <w:tcPr>
            <w:tcW w:type="dxa" w:w="1417"/>
            <w:vAlign w:val="top"/>
            <w:tcMar>
              <w:top w:w="60" w:type="dxa"/>
              <w:start w:w="70" w:type="dxa"/>
              <w:bottom w:w="60" w:type="dxa"/>
              <w:end w:w="70" w:type="dxa"/>
            </w:tcMar>
            <w:shd w:fill="F7F9FB"/>
          </w:tcPr>
          <w:p>
            <w:pPr>
              <w:spacing w:after="0"/>
            </w:pPr>
            <w:r>
              <w:rPr>
                <w:sz w:val="15"/>
              </w:rPr>
              <w:t>FR-REP-003</w:t>
            </w:r>
          </w:p>
        </w:tc>
        <w:tc>
          <w:tcPr>
            <w:tcW w:type="dxa" w:w="7767"/>
            <w:vAlign w:val="top"/>
            <w:tcMar>
              <w:top w:w="60" w:type="dxa"/>
              <w:start w:w="70" w:type="dxa"/>
              <w:bottom w:w="60" w:type="dxa"/>
              <w:end w:w="70" w:type="dxa"/>
            </w:tcMar>
            <w:shd w:fill="F7F9FB"/>
          </w:tcPr>
          <w:p>
            <w:pPr>
              <w:spacing w:after="0"/>
            </w:pPr>
            <w:r>
              <w:rPr>
                <w:sz w:val="15"/>
              </w:rPr>
              <w:t>Authorized users MUST export CSV/XLSX/PDF asynchronously with status, expiration, audit, and download authorization.</w:t>
            </w:r>
          </w:p>
        </w:tc>
      </w:tr>
    </w:tbl>
    <w:p>
      <w:pPr>
        <w:spacing w:after="20"/>
      </w:pPr>
    </w:p>
    <w:p>
      <w:pPr>
        <w:pStyle w:val="Heading3"/>
        <w:keepNext/>
      </w:pPr>
      <w:r>
        <w:t>AI and Knowledge</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417"/>
            <w:shd w:fill="DCE6ED"/>
            <w:vAlign w:val="center"/>
            <w:tcMar>
              <w:top w:w="60" w:type="dxa"/>
              <w:start w:w="70" w:type="dxa"/>
              <w:bottom w:w="60" w:type="dxa"/>
              <w:end w:w="70" w:type="dxa"/>
            </w:tcMar>
          </w:tcPr>
          <w:p>
            <w:r>
              <w:rPr>
                <w:b/>
                <w:color w:val="17324D"/>
                <w:sz w:val="15"/>
              </w:rPr>
              <w:t>ID</w:t>
            </w:r>
          </w:p>
        </w:tc>
        <w:tc>
          <w:tcPr>
            <w:tcW w:type="dxa" w:w="7767"/>
            <w:shd w:fill="DCE6ED"/>
            <w:vAlign w:val="center"/>
            <w:tcMar>
              <w:top w:w="60" w:type="dxa"/>
              <w:start w:w="70" w:type="dxa"/>
              <w:bottom w:w="60" w:type="dxa"/>
              <w:end w:w="70" w:type="dxa"/>
            </w:tcMar>
          </w:tcPr>
          <w:p>
            <w:r>
              <w:rPr>
                <w:b/>
                <w:color w:val="17324D"/>
                <w:sz w:val="15"/>
              </w:rPr>
              <w:t>Requirement</w:t>
            </w:r>
          </w:p>
        </w:tc>
      </w:tr>
      <w:tr>
        <w:trPr>
          <w:cantSplit/>
        </w:trPr>
        <w:tc>
          <w:tcPr>
            <w:tcW w:type="dxa" w:w="1417"/>
            <w:vAlign w:val="top"/>
            <w:tcMar>
              <w:top w:w="60" w:type="dxa"/>
              <w:start w:w="70" w:type="dxa"/>
              <w:bottom w:w="60" w:type="dxa"/>
              <w:end w:w="70" w:type="dxa"/>
            </w:tcMar>
          </w:tcPr>
          <w:p>
            <w:pPr>
              <w:spacing w:after="0"/>
            </w:pPr>
            <w:r>
              <w:rPr>
                <w:sz w:val="15"/>
              </w:rPr>
              <w:t>FR-AI-001</w:t>
            </w:r>
          </w:p>
        </w:tc>
        <w:tc>
          <w:tcPr>
            <w:tcW w:type="dxa" w:w="7767"/>
            <w:vAlign w:val="top"/>
            <w:tcMar>
              <w:top w:w="60" w:type="dxa"/>
              <w:start w:w="70" w:type="dxa"/>
              <w:bottom w:w="60" w:type="dxa"/>
              <w:end w:w="70" w:type="dxa"/>
            </w:tcMar>
          </w:tcPr>
          <w:p>
            <w:pPr>
              <w:spacing w:after="0"/>
            </w:pPr>
            <w:r>
              <w:rPr>
                <w:sz w:val="15"/>
              </w:rPr>
              <w:t>Administrators MUST configure multiple AI providers and models without exposing raw credentials to normal application users.</w:t>
            </w:r>
          </w:p>
        </w:tc>
      </w:tr>
      <w:tr>
        <w:trPr>
          <w:cantSplit/>
        </w:trPr>
        <w:tc>
          <w:tcPr>
            <w:tcW w:type="dxa" w:w="1417"/>
            <w:vAlign w:val="top"/>
            <w:tcMar>
              <w:top w:w="60" w:type="dxa"/>
              <w:start w:w="70" w:type="dxa"/>
              <w:bottom w:w="60" w:type="dxa"/>
              <w:end w:w="70" w:type="dxa"/>
            </w:tcMar>
            <w:shd w:fill="F7F9FB"/>
          </w:tcPr>
          <w:p>
            <w:pPr>
              <w:spacing w:after="0"/>
            </w:pPr>
            <w:r>
              <w:rPr>
                <w:sz w:val="15"/>
              </w:rPr>
              <w:t>FR-AI-002</w:t>
            </w:r>
          </w:p>
        </w:tc>
        <w:tc>
          <w:tcPr>
            <w:tcW w:type="dxa" w:w="7767"/>
            <w:vAlign w:val="top"/>
            <w:tcMar>
              <w:top w:w="60" w:type="dxa"/>
              <w:start w:w="70" w:type="dxa"/>
              <w:bottom w:w="60" w:type="dxa"/>
              <w:end w:w="70" w:type="dxa"/>
            </w:tcMar>
            <w:shd w:fill="F7F9FB"/>
          </w:tcPr>
          <w:p>
            <w:pPr>
              <w:spacing w:after="0"/>
            </w:pPr>
            <w:r>
              <w:rPr>
                <w:sz w:val="15"/>
              </w:rPr>
              <w:t>Administrators MUST select a primary model and ordered fallbacks per use case, organization policy, and data classification.</w:t>
            </w:r>
          </w:p>
        </w:tc>
      </w:tr>
      <w:tr>
        <w:trPr>
          <w:cantSplit/>
        </w:trPr>
        <w:tc>
          <w:tcPr>
            <w:tcW w:type="dxa" w:w="1417"/>
            <w:vAlign w:val="top"/>
            <w:tcMar>
              <w:top w:w="60" w:type="dxa"/>
              <w:start w:w="70" w:type="dxa"/>
              <w:bottom w:w="60" w:type="dxa"/>
              <w:end w:w="70" w:type="dxa"/>
            </w:tcMar>
          </w:tcPr>
          <w:p>
            <w:pPr>
              <w:spacing w:after="0"/>
            </w:pPr>
            <w:r>
              <w:rPr>
                <w:sz w:val="15"/>
              </w:rPr>
              <w:t>FR-AI-003</w:t>
            </w:r>
          </w:p>
        </w:tc>
        <w:tc>
          <w:tcPr>
            <w:tcW w:type="dxa" w:w="7767"/>
            <w:vAlign w:val="top"/>
            <w:tcMar>
              <w:top w:w="60" w:type="dxa"/>
              <w:start w:w="70" w:type="dxa"/>
              <w:bottom w:w="60" w:type="dxa"/>
              <w:end w:w="70" w:type="dxa"/>
            </w:tcMar>
          </w:tcPr>
          <w:p>
            <w:pPr>
              <w:spacing w:after="0"/>
            </w:pPr>
            <w:r>
              <w:rPr>
                <w:sz w:val="15"/>
              </w:rPr>
              <w:t>The AI router MUST evaluate capability, availability, data policy, context length, budget, rate limit, and latency target.</w:t>
            </w:r>
          </w:p>
        </w:tc>
      </w:tr>
      <w:tr>
        <w:trPr>
          <w:cantSplit/>
        </w:trPr>
        <w:tc>
          <w:tcPr>
            <w:tcW w:type="dxa" w:w="1417"/>
            <w:vAlign w:val="top"/>
            <w:tcMar>
              <w:top w:w="60" w:type="dxa"/>
              <w:start w:w="70" w:type="dxa"/>
              <w:bottom w:w="60" w:type="dxa"/>
              <w:end w:w="70" w:type="dxa"/>
            </w:tcMar>
            <w:shd w:fill="F7F9FB"/>
          </w:tcPr>
          <w:p>
            <w:pPr>
              <w:spacing w:after="0"/>
            </w:pPr>
            <w:r>
              <w:rPr>
                <w:sz w:val="15"/>
              </w:rPr>
              <w:t>FR-AI-004</w:t>
            </w:r>
          </w:p>
        </w:tc>
        <w:tc>
          <w:tcPr>
            <w:tcW w:type="dxa" w:w="7767"/>
            <w:vAlign w:val="top"/>
            <w:tcMar>
              <w:top w:w="60" w:type="dxa"/>
              <w:start w:w="70" w:type="dxa"/>
              <w:bottom w:w="60" w:type="dxa"/>
              <w:end w:w="70" w:type="dxa"/>
            </w:tcMar>
            <w:shd w:fill="F7F9FB"/>
          </w:tcPr>
          <w:p>
            <w:pPr>
              <w:spacing w:after="0"/>
            </w:pPr>
            <w:r>
              <w:rPr>
                <w:sz w:val="15"/>
              </w:rPr>
              <w:t>The system MUST support planning, monitoring, reporting, knowledge, and automation agents with versioned prompts and tool allow-lists.</w:t>
            </w:r>
          </w:p>
        </w:tc>
      </w:tr>
      <w:tr>
        <w:trPr>
          <w:cantSplit/>
        </w:trPr>
        <w:tc>
          <w:tcPr>
            <w:tcW w:type="dxa" w:w="1417"/>
            <w:vAlign w:val="top"/>
            <w:tcMar>
              <w:top w:w="60" w:type="dxa"/>
              <w:start w:w="70" w:type="dxa"/>
              <w:bottom w:w="60" w:type="dxa"/>
              <w:end w:w="70" w:type="dxa"/>
            </w:tcMar>
          </w:tcPr>
          <w:p>
            <w:pPr>
              <w:spacing w:after="0"/>
            </w:pPr>
            <w:r>
              <w:rPr>
                <w:sz w:val="15"/>
              </w:rPr>
              <w:t>FR-AI-005</w:t>
            </w:r>
          </w:p>
        </w:tc>
        <w:tc>
          <w:tcPr>
            <w:tcW w:type="dxa" w:w="7767"/>
            <w:vAlign w:val="top"/>
            <w:tcMar>
              <w:top w:w="60" w:type="dxa"/>
              <w:start w:w="70" w:type="dxa"/>
              <w:bottom w:w="60" w:type="dxa"/>
              <w:end w:w="70" w:type="dxa"/>
            </w:tcMar>
          </w:tcPr>
          <w:p>
            <w:pPr>
              <w:spacing w:after="0"/>
            </w:pPr>
            <w:r>
              <w:rPr>
                <w:sz w:val="15"/>
              </w:rPr>
              <w:t>The knowledge agent MUST retrieve only documents and records the requesting principal is authorized to read.</w:t>
            </w:r>
          </w:p>
        </w:tc>
      </w:tr>
      <w:tr>
        <w:trPr>
          <w:cantSplit/>
        </w:trPr>
        <w:tc>
          <w:tcPr>
            <w:tcW w:type="dxa" w:w="1417"/>
            <w:vAlign w:val="top"/>
            <w:tcMar>
              <w:top w:w="60" w:type="dxa"/>
              <w:start w:w="70" w:type="dxa"/>
              <w:bottom w:w="60" w:type="dxa"/>
              <w:end w:w="70" w:type="dxa"/>
            </w:tcMar>
            <w:shd w:fill="F7F9FB"/>
          </w:tcPr>
          <w:p>
            <w:pPr>
              <w:spacing w:after="0"/>
            </w:pPr>
            <w:r>
              <w:rPr>
                <w:sz w:val="15"/>
              </w:rPr>
              <w:t>FR-AI-006</w:t>
            </w:r>
          </w:p>
        </w:tc>
        <w:tc>
          <w:tcPr>
            <w:tcW w:type="dxa" w:w="7767"/>
            <w:vAlign w:val="top"/>
            <w:tcMar>
              <w:top w:w="60" w:type="dxa"/>
              <w:start w:w="70" w:type="dxa"/>
              <w:bottom w:w="60" w:type="dxa"/>
              <w:end w:w="70" w:type="dxa"/>
            </w:tcMar>
            <w:shd w:fill="F7F9FB"/>
          </w:tcPr>
          <w:p>
            <w:pPr>
              <w:spacing w:after="0"/>
            </w:pPr>
            <w:r>
              <w:rPr>
                <w:sz w:val="15"/>
              </w:rPr>
              <w:t>AI-generated structured outputs MUST pass schema validation; invalid outputs MUST be retried safely or rejected.</w:t>
            </w:r>
          </w:p>
        </w:tc>
      </w:tr>
      <w:tr>
        <w:trPr>
          <w:cantSplit/>
        </w:trPr>
        <w:tc>
          <w:tcPr>
            <w:tcW w:type="dxa" w:w="1417"/>
            <w:vAlign w:val="top"/>
            <w:tcMar>
              <w:top w:w="60" w:type="dxa"/>
              <w:start w:w="70" w:type="dxa"/>
              <w:bottom w:w="60" w:type="dxa"/>
              <w:end w:w="70" w:type="dxa"/>
            </w:tcMar>
          </w:tcPr>
          <w:p>
            <w:pPr>
              <w:spacing w:after="0"/>
            </w:pPr>
            <w:r>
              <w:rPr>
                <w:sz w:val="15"/>
              </w:rPr>
              <w:t>FR-AI-007</w:t>
            </w:r>
          </w:p>
        </w:tc>
        <w:tc>
          <w:tcPr>
            <w:tcW w:type="dxa" w:w="7767"/>
            <w:vAlign w:val="top"/>
            <w:tcMar>
              <w:top w:w="60" w:type="dxa"/>
              <w:start w:w="70" w:type="dxa"/>
              <w:bottom w:w="60" w:type="dxa"/>
              <w:end w:w="70" w:type="dxa"/>
            </w:tcMar>
          </w:tcPr>
          <w:p>
            <w:pPr>
              <w:spacing w:after="0"/>
            </w:pPr>
            <w:r>
              <w:rPr>
                <w:sz w:val="15"/>
              </w:rPr>
              <w:t>AI tool calls that create, modify, notify, export sensitive data, or invoke integrations MUST require policy evaluation and, where configured, human approval.</w:t>
            </w:r>
          </w:p>
        </w:tc>
      </w:tr>
      <w:tr>
        <w:trPr>
          <w:cantSplit/>
        </w:trPr>
        <w:tc>
          <w:tcPr>
            <w:tcW w:type="dxa" w:w="1417"/>
            <w:vAlign w:val="top"/>
            <w:tcMar>
              <w:top w:w="60" w:type="dxa"/>
              <w:start w:w="70" w:type="dxa"/>
              <w:bottom w:w="60" w:type="dxa"/>
              <w:end w:w="70" w:type="dxa"/>
            </w:tcMar>
            <w:shd w:fill="F7F9FB"/>
          </w:tcPr>
          <w:p>
            <w:pPr>
              <w:spacing w:after="0"/>
            </w:pPr>
            <w:r>
              <w:rPr>
                <w:sz w:val="15"/>
              </w:rPr>
              <w:t>FR-AI-008</w:t>
            </w:r>
          </w:p>
        </w:tc>
        <w:tc>
          <w:tcPr>
            <w:tcW w:type="dxa" w:w="7767"/>
            <w:vAlign w:val="top"/>
            <w:tcMar>
              <w:top w:w="60" w:type="dxa"/>
              <w:start w:w="70" w:type="dxa"/>
              <w:bottom w:w="60" w:type="dxa"/>
              <w:end w:w="70" w:type="dxa"/>
            </w:tcMar>
            <w:shd w:fill="F7F9FB"/>
          </w:tcPr>
          <w:p>
            <w:pPr>
              <w:spacing w:after="0"/>
            </w:pPr>
            <w:r>
              <w:rPr>
                <w:sz w:val="15"/>
              </w:rPr>
              <w:t>Every AI run MUST record model, prompt version, redaction state, retrieved source IDs, tool calls, token usage, latency, outcome, and trace ID.</w:t>
            </w:r>
          </w:p>
        </w:tc>
      </w:tr>
      <w:tr>
        <w:trPr>
          <w:cantSplit/>
        </w:trPr>
        <w:tc>
          <w:tcPr>
            <w:tcW w:type="dxa" w:w="1417"/>
            <w:vAlign w:val="top"/>
            <w:tcMar>
              <w:top w:w="60" w:type="dxa"/>
              <w:start w:w="70" w:type="dxa"/>
              <w:bottom w:w="60" w:type="dxa"/>
              <w:end w:w="70" w:type="dxa"/>
            </w:tcMar>
          </w:tcPr>
          <w:p>
            <w:pPr>
              <w:spacing w:after="0"/>
            </w:pPr>
            <w:r>
              <w:rPr>
                <w:sz w:val="15"/>
              </w:rPr>
              <w:t>FR-AI-009</w:t>
            </w:r>
          </w:p>
        </w:tc>
        <w:tc>
          <w:tcPr>
            <w:tcW w:type="dxa" w:w="7767"/>
            <w:vAlign w:val="top"/>
            <w:tcMar>
              <w:top w:w="60" w:type="dxa"/>
              <w:start w:w="70" w:type="dxa"/>
              <w:bottom w:w="60" w:type="dxa"/>
              <w:end w:w="70" w:type="dxa"/>
            </w:tcMar>
          </w:tcPr>
          <w:p>
            <w:pPr>
              <w:spacing w:after="0"/>
            </w:pPr>
            <w:r>
              <w:rPr>
                <w:sz w:val="15"/>
              </w:rPr>
              <w:t>Users MUST be able to rate an AI result, report a problem, inspect evidence links, and distinguish generated content from authoritative records.</w:t>
            </w:r>
          </w:p>
        </w:tc>
      </w:tr>
      <w:tr>
        <w:trPr>
          <w:cantSplit/>
        </w:trPr>
        <w:tc>
          <w:tcPr>
            <w:tcW w:type="dxa" w:w="1417"/>
            <w:vAlign w:val="top"/>
            <w:tcMar>
              <w:top w:w="60" w:type="dxa"/>
              <w:start w:w="70" w:type="dxa"/>
              <w:bottom w:w="60" w:type="dxa"/>
              <w:end w:w="70" w:type="dxa"/>
            </w:tcMar>
            <w:shd w:fill="F7F9FB"/>
          </w:tcPr>
          <w:p>
            <w:pPr>
              <w:spacing w:after="0"/>
            </w:pPr>
            <w:r>
              <w:rPr>
                <w:sz w:val="15"/>
              </w:rPr>
              <w:t>FR-AI-010</w:t>
            </w:r>
          </w:p>
        </w:tc>
        <w:tc>
          <w:tcPr>
            <w:tcW w:type="dxa" w:w="7767"/>
            <w:vAlign w:val="top"/>
            <w:tcMar>
              <w:top w:w="60" w:type="dxa"/>
              <w:start w:w="70" w:type="dxa"/>
              <w:bottom w:w="60" w:type="dxa"/>
              <w:end w:w="70" w:type="dxa"/>
            </w:tcMar>
            <w:shd w:fill="F7F9FB"/>
          </w:tcPr>
          <w:p>
            <w:pPr>
              <w:spacing w:after="0"/>
            </w:pPr>
            <w:r>
              <w:rPr>
                <w:sz w:val="15"/>
              </w:rPr>
              <w:t>AI services MUST degrade gracefully; provider failure MUST not block core project/task transactions.</w:t>
            </w:r>
          </w:p>
        </w:tc>
      </w:tr>
    </w:tbl>
    <w:p>
      <w:pPr>
        <w:spacing w:after="20"/>
      </w:pPr>
    </w:p>
    <w:p>
      <w:pPr>
        <w:pStyle w:val="Heading3"/>
        <w:keepNext/>
      </w:pPr>
      <w:r>
        <w:t>Audit and Integration</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417"/>
            <w:shd w:fill="DCE6ED"/>
            <w:vAlign w:val="center"/>
            <w:tcMar>
              <w:top w:w="60" w:type="dxa"/>
              <w:start w:w="70" w:type="dxa"/>
              <w:bottom w:w="60" w:type="dxa"/>
              <w:end w:w="70" w:type="dxa"/>
            </w:tcMar>
          </w:tcPr>
          <w:p>
            <w:r>
              <w:rPr>
                <w:b/>
                <w:color w:val="17324D"/>
                <w:sz w:val="15"/>
              </w:rPr>
              <w:t>ID</w:t>
            </w:r>
          </w:p>
        </w:tc>
        <w:tc>
          <w:tcPr>
            <w:tcW w:type="dxa" w:w="7767"/>
            <w:shd w:fill="DCE6ED"/>
            <w:vAlign w:val="center"/>
            <w:tcMar>
              <w:top w:w="60" w:type="dxa"/>
              <w:start w:w="70" w:type="dxa"/>
              <w:bottom w:w="60" w:type="dxa"/>
              <w:end w:w="70" w:type="dxa"/>
            </w:tcMar>
          </w:tcPr>
          <w:p>
            <w:r>
              <w:rPr>
                <w:b/>
                <w:color w:val="17324D"/>
                <w:sz w:val="15"/>
              </w:rPr>
              <w:t>Requirement</w:t>
            </w:r>
          </w:p>
        </w:tc>
      </w:tr>
      <w:tr>
        <w:trPr>
          <w:cantSplit/>
        </w:trPr>
        <w:tc>
          <w:tcPr>
            <w:tcW w:type="dxa" w:w="1417"/>
            <w:vAlign w:val="top"/>
            <w:tcMar>
              <w:top w:w="60" w:type="dxa"/>
              <w:start w:w="70" w:type="dxa"/>
              <w:bottom w:w="60" w:type="dxa"/>
              <w:end w:w="70" w:type="dxa"/>
            </w:tcMar>
          </w:tcPr>
          <w:p>
            <w:pPr>
              <w:spacing w:after="0"/>
            </w:pPr>
            <w:r>
              <w:rPr>
                <w:sz w:val="15"/>
              </w:rPr>
              <w:t>FR-AUD-001</w:t>
            </w:r>
          </w:p>
        </w:tc>
        <w:tc>
          <w:tcPr>
            <w:tcW w:type="dxa" w:w="7767"/>
            <w:vAlign w:val="top"/>
            <w:tcMar>
              <w:top w:w="60" w:type="dxa"/>
              <w:start w:w="70" w:type="dxa"/>
              <w:bottom w:w="60" w:type="dxa"/>
              <w:end w:w="70" w:type="dxa"/>
            </w:tcMar>
          </w:tcPr>
          <w:p>
            <w:pPr>
              <w:spacing w:after="0"/>
            </w:pPr>
            <w:r>
              <w:rPr>
                <w:sz w:val="15"/>
              </w:rPr>
              <w:t>The system MUST append audit events for authentication, authorization changes, exports, AI configuration, sensitive reads, data mutation, and administrative actions.</w:t>
            </w:r>
          </w:p>
        </w:tc>
      </w:tr>
      <w:tr>
        <w:trPr>
          <w:cantSplit/>
        </w:trPr>
        <w:tc>
          <w:tcPr>
            <w:tcW w:type="dxa" w:w="1417"/>
            <w:vAlign w:val="top"/>
            <w:tcMar>
              <w:top w:w="60" w:type="dxa"/>
              <w:start w:w="70" w:type="dxa"/>
              <w:bottom w:w="60" w:type="dxa"/>
              <w:end w:w="70" w:type="dxa"/>
            </w:tcMar>
            <w:shd w:fill="F7F9FB"/>
          </w:tcPr>
          <w:p>
            <w:pPr>
              <w:spacing w:after="0"/>
            </w:pPr>
            <w:r>
              <w:rPr>
                <w:sz w:val="15"/>
              </w:rPr>
              <w:t>FR-AUD-002</w:t>
            </w:r>
          </w:p>
        </w:tc>
        <w:tc>
          <w:tcPr>
            <w:tcW w:type="dxa" w:w="7767"/>
            <w:vAlign w:val="top"/>
            <w:tcMar>
              <w:top w:w="60" w:type="dxa"/>
              <w:start w:w="70" w:type="dxa"/>
              <w:bottom w:w="60" w:type="dxa"/>
              <w:end w:w="70" w:type="dxa"/>
            </w:tcMar>
            <w:shd w:fill="F7F9FB"/>
          </w:tcPr>
          <w:p>
            <w:pPr>
              <w:spacing w:after="0"/>
            </w:pPr>
            <w:r>
              <w:rPr>
                <w:sz w:val="15"/>
              </w:rPr>
              <w:t>Audit records MUST include actor, organization, action, resource, before/after summary, IP/device metadata, correlation ID, and timestamp.</w:t>
            </w:r>
          </w:p>
        </w:tc>
      </w:tr>
      <w:tr>
        <w:trPr>
          <w:cantSplit/>
        </w:trPr>
        <w:tc>
          <w:tcPr>
            <w:tcW w:type="dxa" w:w="1417"/>
            <w:vAlign w:val="top"/>
            <w:tcMar>
              <w:top w:w="60" w:type="dxa"/>
              <w:start w:w="70" w:type="dxa"/>
              <w:bottom w:w="60" w:type="dxa"/>
              <w:end w:w="70" w:type="dxa"/>
            </w:tcMar>
          </w:tcPr>
          <w:p>
            <w:pPr>
              <w:spacing w:after="0"/>
            </w:pPr>
            <w:r>
              <w:rPr>
                <w:sz w:val="15"/>
              </w:rPr>
              <w:t>FR-INT-001</w:t>
            </w:r>
          </w:p>
        </w:tc>
        <w:tc>
          <w:tcPr>
            <w:tcW w:type="dxa" w:w="7767"/>
            <w:vAlign w:val="top"/>
            <w:tcMar>
              <w:top w:w="60" w:type="dxa"/>
              <w:start w:w="70" w:type="dxa"/>
              <w:bottom w:w="60" w:type="dxa"/>
              <w:end w:w="70" w:type="dxa"/>
            </w:tcMar>
          </w:tcPr>
          <w:p>
            <w:pPr>
              <w:spacing w:after="0"/>
            </w:pPr>
            <w:r>
              <w:rPr>
                <w:sz w:val="15"/>
              </w:rPr>
              <w:t>The platform MUST provide versioned REST APIs and publish an OpenAPI document.</w:t>
            </w:r>
          </w:p>
        </w:tc>
      </w:tr>
      <w:tr>
        <w:trPr>
          <w:cantSplit/>
        </w:trPr>
        <w:tc>
          <w:tcPr>
            <w:tcW w:type="dxa" w:w="1417"/>
            <w:vAlign w:val="top"/>
            <w:tcMar>
              <w:top w:w="60" w:type="dxa"/>
              <w:start w:w="70" w:type="dxa"/>
              <w:bottom w:w="60" w:type="dxa"/>
              <w:end w:w="70" w:type="dxa"/>
            </w:tcMar>
            <w:shd w:fill="F7F9FB"/>
          </w:tcPr>
          <w:p>
            <w:pPr>
              <w:spacing w:after="0"/>
            </w:pPr>
            <w:r>
              <w:rPr>
                <w:sz w:val="15"/>
              </w:rPr>
              <w:t>FR-INT-002</w:t>
            </w:r>
          </w:p>
        </w:tc>
        <w:tc>
          <w:tcPr>
            <w:tcW w:type="dxa" w:w="7767"/>
            <w:vAlign w:val="top"/>
            <w:tcMar>
              <w:top w:w="60" w:type="dxa"/>
              <w:start w:w="70" w:type="dxa"/>
              <w:bottom w:w="60" w:type="dxa"/>
              <w:end w:w="70" w:type="dxa"/>
            </w:tcMar>
            <w:shd w:fill="F7F9FB"/>
          </w:tcPr>
          <w:p>
            <w:pPr>
              <w:spacing w:after="0"/>
            </w:pPr>
            <w:r>
              <w:rPr>
                <w:sz w:val="15"/>
              </w:rPr>
              <w:t>Webhook subscriptions MUST use signed payloads, event IDs, replay protection, retry policy, dead-letter handling, and delivery logs.</w:t>
            </w:r>
          </w:p>
        </w:tc>
      </w:tr>
      <w:tr>
        <w:trPr>
          <w:cantSplit/>
        </w:trPr>
        <w:tc>
          <w:tcPr>
            <w:tcW w:type="dxa" w:w="1417"/>
            <w:vAlign w:val="top"/>
            <w:tcMar>
              <w:top w:w="60" w:type="dxa"/>
              <w:start w:w="70" w:type="dxa"/>
              <w:bottom w:w="60" w:type="dxa"/>
              <w:end w:w="70" w:type="dxa"/>
            </w:tcMar>
          </w:tcPr>
          <w:p>
            <w:pPr>
              <w:spacing w:after="0"/>
            </w:pPr>
            <w:r>
              <w:rPr>
                <w:sz w:val="15"/>
              </w:rPr>
              <w:t>FR-INT-003</w:t>
            </w:r>
          </w:p>
        </w:tc>
        <w:tc>
          <w:tcPr>
            <w:tcW w:type="dxa" w:w="7767"/>
            <w:vAlign w:val="top"/>
            <w:tcMar>
              <w:top w:w="60" w:type="dxa"/>
              <w:start w:w="70" w:type="dxa"/>
              <w:bottom w:w="60" w:type="dxa"/>
              <w:end w:w="70" w:type="dxa"/>
            </w:tcMar>
          </w:tcPr>
          <w:p>
            <w:pPr>
              <w:spacing w:after="0"/>
            </w:pPr>
            <w:r>
              <w:rPr>
                <w:sz w:val="15"/>
              </w:rPr>
              <w:t>Import jobs MUST validate mapping and data before commit, provide an error report, and support idempotent restart.</w:t>
            </w:r>
          </w:p>
        </w:tc>
      </w:tr>
    </w:tbl>
    <w:p>
      <w:pPr>
        <w:spacing w:after="20"/>
      </w:pPr>
    </w:p>
    <w:p>
      <w:pPr>
        <w:pStyle w:val="Heading2"/>
        <w:keepNext/>
      </w:pPr>
      <w:r>
        <w:t>3.3 Non-Functional Requirements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474"/>
            <w:shd w:fill="DCE6ED"/>
            <w:vAlign w:val="center"/>
            <w:tcMar>
              <w:top w:w="60" w:type="dxa"/>
              <w:start w:w="70" w:type="dxa"/>
              <w:bottom w:w="60" w:type="dxa"/>
              <w:end w:w="70" w:type="dxa"/>
            </w:tcMar>
          </w:tcPr>
          <w:p>
            <w:r>
              <w:rPr>
                <w:b/>
                <w:color w:val="17324D"/>
                <w:sz w:val="14"/>
              </w:rPr>
              <w:t>ID</w:t>
            </w:r>
          </w:p>
        </w:tc>
        <w:tc>
          <w:tcPr>
            <w:tcW w:type="dxa" w:w="1701"/>
            <w:shd w:fill="DCE6ED"/>
            <w:vAlign w:val="center"/>
            <w:tcMar>
              <w:top w:w="60" w:type="dxa"/>
              <w:start w:w="70" w:type="dxa"/>
              <w:bottom w:w="60" w:type="dxa"/>
              <w:end w:w="70" w:type="dxa"/>
            </w:tcMar>
          </w:tcPr>
          <w:p>
            <w:r>
              <w:rPr>
                <w:b/>
                <w:color w:val="17324D"/>
                <w:sz w:val="14"/>
              </w:rPr>
              <w:t>Category</w:t>
            </w:r>
          </w:p>
        </w:tc>
        <w:tc>
          <w:tcPr>
            <w:tcW w:type="dxa" w:w="6009"/>
            <w:shd w:fill="DCE6ED"/>
            <w:vAlign w:val="center"/>
            <w:tcMar>
              <w:top w:w="60" w:type="dxa"/>
              <w:start w:w="70" w:type="dxa"/>
              <w:bottom w:w="60" w:type="dxa"/>
              <w:end w:w="70" w:type="dxa"/>
            </w:tcMar>
          </w:tcPr>
          <w:p>
            <w:r>
              <w:rPr>
                <w:b/>
                <w:color w:val="17324D"/>
                <w:sz w:val="14"/>
              </w:rPr>
              <w:t>Requirement</w:t>
            </w:r>
          </w:p>
        </w:tc>
      </w:tr>
      <w:tr>
        <w:trPr>
          <w:cantSplit/>
        </w:trPr>
        <w:tc>
          <w:tcPr>
            <w:tcW w:type="dxa" w:w="1474"/>
            <w:vAlign w:val="top"/>
            <w:tcMar>
              <w:top w:w="60" w:type="dxa"/>
              <w:start w:w="70" w:type="dxa"/>
              <w:bottom w:w="60" w:type="dxa"/>
              <w:end w:w="70" w:type="dxa"/>
            </w:tcMar>
          </w:tcPr>
          <w:p>
            <w:pPr>
              <w:spacing w:after="0"/>
            </w:pPr>
            <w:r>
              <w:rPr>
                <w:sz w:val="14"/>
              </w:rPr>
              <w:t>NFR-SEC-001</w:t>
            </w:r>
          </w:p>
        </w:tc>
        <w:tc>
          <w:tcPr>
            <w:tcW w:type="dxa" w:w="1701"/>
            <w:vAlign w:val="top"/>
            <w:tcMar>
              <w:top w:w="60" w:type="dxa"/>
              <w:start w:w="70" w:type="dxa"/>
              <w:bottom w:w="60" w:type="dxa"/>
              <w:end w:w="70" w:type="dxa"/>
            </w:tcMar>
          </w:tcPr>
          <w:p>
            <w:pPr>
              <w:spacing w:after="0"/>
            </w:pPr>
            <w:r>
              <w:rPr>
                <w:sz w:val="14"/>
              </w:rPr>
              <w:t>Security</w:t>
            </w:r>
          </w:p>
        </w:tc>
        <w:tc>
          <w:tcPr>
            <w:tcW w:type="dxa" w:w="6009"/>
            <w:vAlign w:val="top"/>
            <w:tcMar>
              <w:top w:w="60" w:type="dxa"/>
              <w:start w:w="70" w:type="dxa"/>
              <w:bottom w:w="60" w:type="dxa"/>
              <w:end w:w="70" w:type="dxa"/>
            </w:tcMar>
          </w:tcPr>
          <w:p>
            <w:pPr>
              <w:spacing w:after="0"/>
            </w:pPr>
            <w:r>
              <w:rPr>
                <w:sz w:val="14"/>
              </w:rPr>
              <w:t>The release MUST meet an OWASP ASVS Level 2-aligned verification checklist and address applicable OWASP Top 10 and API Security Top 10 risks.</w:t>
            </w:r>
          </w:p>
        </w:tc>
      </w:tr>
      <w:tr>
        <w:trPr>
          <w:cantSplit/>
        </w:trPr>
        <w:tc>
          <w:tcPr>
            <w:tcW w:type="dxa" w:w="1474"/>
            <w:vAlign w:val="top"/>
            <w:tcMar>
              <w:top w:w="60" w:type="dxa"/>
              <w:start w:w="70" w:type="dxa"/>
              <w:bottom w:w="60" w:type="dxa"/>
              <w:end w:w="70" w:type="dxa"/>
            </w:tcMar>
            <w:shd w:fill="F7F9FB"/>
          </w:tcPr>
          <w:p>
            <w:pPr>
              <w:spacing w:after="0"/>
            </w:pPr>
            <w:r>
              <w:rPr>
                <w:sz w:val="14"/>
              </w:rPr>
              <w:t>NFR-SEC-002</w:t>
            </w:r>
          </w:p>
        </w:tc>
        <w:tc>
          <w:tcPr>
            <w:tcW w:type="dxa" w:w="1701"/>
            <w:vAlign w:val="top"/>
            <w:tcMar>
              <w:top w:w="60" w:type="dxa"/>
              <w:start w:w="70" w:type="dxa"/>
              <w:bottom w:w="60" w:type="dxa"/>
              <w:end w:w="70" w:type="dxa"/>
            </w:tcMar>
            <w:shd w:fill="F7F9FB"/>
          </w:tcPr>
          <w:p>
            <w:pPr>
              <w:spacing w:after="0"/>
            </w:pPr>
            <w:r>
              <w:rPr>
                <w:sz w:val="14"/>
              </w:rPr>
              <w:t>Isolation</w:t>
            </w:r>
          </w:p>
        </w:tc>
        <w:tc>
          <w:tcPr>
            <w:tcW w:type="dxa" w:w="6009"/>
            <w:vAlign w:val="top"/>
            <w:tcMar>
              <w:top w:w="60" w:type="dxa"/>
              <w:start w:w="70" w:type="dxa"/>
              <w:bottom w:w="60" w:type="dxa"/>
              <w:end w:w="70" w:type="dxa"/>
            </w:tcMar>
            <w:shd w:fill="F7F9FB"/>
          </w:tcPr>
          <w:p>
            <w:pPr>
              <w:spacing w:after="0"/>
            </w:pPr>
            <w:r>
              <w:rPr>
                <w:sz w:val="14"/>
              </w:rPr>
              <w:t>Automated tests MUST prove tenant isolation at HTTP, policy, repository, queue, broadcast, export, search, and AI retrieval layers.</w:t>
            </w:r>
          </w:p>
        </w:tc>
      </w:tr>
      <w:tr>
        <w:trPr>
          <w:cantSplit/>
        </w:trPr>
        <w:tc>
          <w:tcPr>
            <w:tcW w:type="dxa" w:w="1474"/>
            <w:vAlign w:val="top"/>
            <w:tcMar>
              <w:top w:w="60" w:type="dxa"/>
              <w:start w:w="70" w:type="dxa"/>
              <w:bottom w:w="60" w:type="dxa"/>
              <w:end w:w="70" w:type="dxa"/>
            </w:tcMar>
          </w:tcPr>
          <w:p>
            <w:pPr>
              <w:spacing w:after="0"/>
            </w:pPr>
            <w:r>
              <w:rPr>
                <w:sz w:val="14"/>
              </w:rPr>
              <w:t>NFR-PERF-001</w:t>
            </w:r>
          </w:p>
        </w:tc>
        <w:tc>
          <w:tcPr>
            <w:tcW w:type="dxa" w:w="1701"/>
            <w:vAlign w:val="top"/>
            <w:tcMar>
              <w:top w:w="60" w:type="dxa"/>
              <w:start w:w="70" w:type="dxa"/>
              <w:bottom w:w="60" w:type="dxa"/>
              <w:end w:w="70" w:type="dxa"/>
            </w:tcMar>
          </w:tcPr>
          <w:p>
            <w:pPr>
              <w:spacing w:after="0"/>
            </w:pPr>
            <w:r>
              <w:rPr>
                <w:sz w:val="14"/>
              </w:rPr>
              <w:t>API performance</w:t>
            </w:r>
          </w:p>
        </w:tc>
        <w:tc>
          <w:tcPr>
            <w:tcW w:type="dxa" w:w="6009"/>
            <w:vAlign w:val="top"/>
            <w:tcMar>
              <w:top w:w="60" w:type="dxa"/>
              <w:start w:w="70" w:type="dxa"/>
              <w:bottom w:w="60" w:type="dxa"/>
              <w:end w:w="70" w:type="dxa"/>
            </w:tcMar>
          </w:tcPr>
          <w:p>
            <w:pPr>
              <w:spacing w:after="0"/>
            </w:pPr>
            <w:r>
              <w:rPr>
                <w:sz w:val="14"/>
              </w:rPr>
              <w:t>At target load, p95 read APIs &lt; 500 ms and p95 normal writes &lt; 800 ms, excluding external AI and bulk exports.</w:t>
            </w:r>
          </w:p>
        </w:tc>
      </w:tr>
      <w:tr>
        <w:trPr>
          <w:cantSplit/>
        </w:trPr>
        <w:tc>
          <w:tcPr>
            <w:tcW w:type="dxa" w:w="1474"/>
            <w:vAlign w:val="top"/>
            <w:tcMar>
              <w:top w:w="60" w:type="dxa"/>
              <w:start w:w="70" w:type="dxa"/>
              <w:bottom w:w="60" w:type="dxa"/>
              <w:end w:w="70" w:type="dxa"/>
            </w:tcMar>
            <w:shd w:fill="F7F9FB"/>
          </w:tcPr>
          <w:p>
            <w:pPr>
              <w:spacing w:after="0"/>
            </w:pPr>
            <w:r>
              <w:rPr>
                <w:sz w:val="14"/>
              </w:rPr>
              <w:t>NFR-PERF-002</w:t>
            </w:r>
          </w:p>
        </w:tc>
        <w:tc>
          <w:tcPr>
            <w:tcW w:type="dxa" w:w="1701"/>
            <w:vAlign w:val="top"/>
            <w:tcMar>
              <w:top w:w="60" w:type="dxa"/>
              <w:start w:w="70" w:type="dxa"/>
              <w:bottom w:w="60" w:type="dxa"/>
              <w:end w:w="70" w:type="dxa"/>
            </w:tcMar>
            <w:shd w:fill="F7F9FB"/>
          </w:tcPr>
          <w:p>
            <w:pPr>
              <w:spacing w:after="0"/>
            </w:pPr>
            <w:r>
              <w:rPr>
                <w:sz w:val="14"/>
              </w:rPr>
              <w:t>Board experience</w:t>
            </w:r>
          </w:p>
        </w:tc>
        <w:tc>
          <w:tcPr>
            <w:tcW w:type="dxa" w:w="6009"/>
            <w:vAlign w:val="top"/>
            <w:tcMar>
              <w:top w:w="60" w:type="dxa"/>
              <w:start w:w="70" w:type="dxa"/>
              <w:bottom w:w="60" w:type="dxa"/>
              <w:end w:w="70" w:type="dxa"/>
            </w:tcMar>
            <w:shd w:fill="F7F9FB"/>
          </w:tcPr>
          <w:p>
            <w:pPr>
              <w:spacing w:after="0"/>
            </w:pPr>
            <w:r>
              <w:rPr>
                <w:sz w:val="14"/>
              </w:rPr>
              <w:t>A card move SHOULD feel immediate (&lt; 100 ms local optimistic response) and receive server acknowledgement in &lt; 800 ms p95.</w:t>
            </w:r>
          </w:p>
        </w:tc>
      </w:tr>
      <w:tr>
        <w:trPr>
          <w:cantSplit/>
        </w:trPr>
        <w:tc>
          <w:tcPr>
            <w:tcW w:type="dxa" w:w="1474"/>
            <w:vAlign w:val="top"/>
            <w:tcMar>
              <w:top w:w="60" w:type="dxa"/>
              <w:start w:w="70" w:type="dxa"/>
              <w:bottom w:w="60" w:type="dxa"/>
              <w:end w:w="70" w:type="dxa"/>
            </w:tcMar>
          </w:tcPr>
          <w:p>
            <w:pPr>
              <w:spacing w:after="0"/>
            </w:pPr>
            <w:r>
              <w:rPr>
                <w:sz w:val="14"/>
              </w:rPr>
              <w:t>NFR-SCALE-001</w:t>
            </w:r>
          </w:p>
        </w:tc>
        <w:tc>
          <w:tcPr>
            <w:tcW w:type="dxa" w:w="1701"/>
            <w:vAlign w:val="top"/>
            <w:tcMar>
              <w:top w:w="60" w:type="dxa"/>
              <w:start w:w="70" w:type="dxa"/>
              <w:bottom w:w="60" w:type="dxa"/>
              <w:end w:w="70" w:type="dxa"/>
            </w:tcMar>
          </w:tcPr>
          <w:p>
            <w:pPr>
              <w:spacing w:after="0"/>
            </w:pPr>
            <w:r>
              <w:rPr>
                <w:sz w:val="14"/>
              </w:rPr>
              <w:t>Initial scale</w:t>
            </w:r>
          </w:p>
        </w:tc>
        <w:tc>
          <w:tcPr>
            <w:tcW w:type="dxa" w:w="6009"/>
            <w:vAlign w:val="top"/>
            <w:tcMar>
              <w:top w:w="60" w:type="dxa"/>
              <w:start w:w="70" w:type="dxa"/>
              <w:bottom w:w="60" w:type="dxa"/>
              <w:end w:w="70" w:type="dxa"/>
            </w:tcMar>
          </w:tcPr>
          <w:p>
            <w:pPr>
              <w:spacing w:after="0"/>
            </w:pPr>
            <w:r>
              <w:rPr>
                <w:sz w:val="14"/>
              </w:rPr>
              <w:t>Baseline supports 100 organizations, 10,000 registered users, 2,000 concurrent sessions, 2 million work items, and 500 queue jobs/minute after validated load testing.</w:t>
            </w:r>
          </w:p>
        </w:tc>
      </w:tr>
      <w:tr>
        <w:trPr>
          <w:cantSplit/>
        </w:trPr>
        <w:tc>
          <w:tcPr>
            <w:tcW w:type="dxa" w:w="1474"/>
            <w:vAlign w:val="top"/>
            <w:tcMar>
              <w:top w:w="60" w:type="dxa"/>
              <w:start w:w="70" w:type="dxa"/>
              <w:bottom w:w="60" w:type="dxa"/>
              <w:end w:w="70" w:type="dxa"/>
            </w:tcMar>
            <w:shd w:fill="F7F9FB"/>
          </w:tcPr>
          <w:p>
            <w:pPr>
              <w:spacing w:after="0"/>
            </w:pPr>
            <w:r>
              <w:rPr>
                <w:sz w:val="14"/>
              </w:rPr>
              <w:t>NFR-AVAIL-001</w:t>
            </w:r>
          </w:p>
        </w:tc>
        <w:tc>
          <w:tcPr>
            <w:tcW w:type="dxa" w:w="1701"/>
            <w:vAlign w:val="top"/>
            <w:tcMar>
              <w:top w:w="60" w:type="dxa"/>
              <w:start w:w="70" w:type="dxa"/>
              <w:bottom w:w="60" w:type="dxa"/>
              <w:end w:w="70" w:type="dxa"/>
            </w:tcMar>
            <w:shd w:fill="F7F9FB"/>
          </w:tcPr>
          <w:p>
            <w:pPr>
              <w:spacing w:after="0"/>
            </w:pPr>
            <w:r>
              <w:rPr>
                <w:sz w:val="14"/>
              </w:rPr>
              <w:t>Availability</w:t>
            </w:r>
          </w:p>
        </w:tc>
        <w:tc>
          <w:tcPr>
            <w:tcW w:type="dxa" w:w="6009"/>
            <w:vAlign w:val="top"/>
            <w:tcMar>
              <w:top w:w="60" w:type="dxa"/>
              <w:start w:w="70" w:type="dxa"/>
              <w:bottom w:w="60" w:type="dxa"/>
              <w:end w:w="70" w:type="dxa"/>
            </w:tcMar>
            <w:shd w:fill="F7F9FB"/>
          </w:tcPr>
          <w:p>
            <w:pPr>
              <w:spacing w:after="0"/>
            </w:pPr>
            <w:r>
              <w:rPr>
                <w:sz w:val="14"/>
              </w:rPr>
              <w:t>Production target &gt;= 99.9% monthly after stabilization; planned maintenance excluded by policy.</w:t>
            </w:r>
          </w:p>
        </w:tc>
      </w:tr>
      <w:tr>
        <w:trPr>
          <w:cantSplit/>
        </w:trPr>
        <w:tc>
          <w:tcPr>
            <w:tcW w:type="dxa" w:w="1474"/>
            <w:vAlign w:val="top"/>
            <w:tcMar>
              <w:top w:w="60" w:type="dxa"/>
              <w:start w:w="70" w:type="dxa"/>
              <w:bottom w:w="60" w:type="dxa"/>
              <w:end w:w="70" w:type="dxa"/>
            </w:tcMar>
          </w:tcPr>
          <w:p>
            <w:pPr>
              <w:spacing w:after="0"/>
            </w:pPr>
            <w:r>
              <w:rPr>
                <w:sz w:val="14"/>
              </w:rPr>
              <w:t>NFR-DR-001</w:t>
            </w:r>
          </w:p>
        </w:tc>
        <w:tc>
          <w:tcPr>
            <w:tcW w:type="dxa" w:w="1701"/>
            <w:vAlign w:val="top"/>
            <w:tcMar>
              <w:top w:w="60" w:type="dxa"/>
              <w:start w:w="70" w:type="dxa"/>
              <w:bottom w:w="60" w:type="dxa"/>
              <w:end w:w="70" w:type="dxa"/>
            </w:tcMar>
          </w:tcPr>
          <w:p>
            <w:pPr>
              <w:spacing w:after="0"/>
            </w:pPr>
            <w:r>
              <w:rPr>
                <w:sz w:val="14"/>
              </w:rPr>
              <w:t>Recovery</w:t>
            </w:r>
          </w:p>
        </w:tc>
        <w:tc>
          <w:tcPr>
            <w:tcW w:type="dxa" w:w="6009"/>
            <w:vAlign w:val="top"/>
            <w:tcMar>
              <w:top w:w="60" w:type="dxa"/>
              <w:start w:w="70" w:type="dxa"/>
              <w:bottom w:w="60" w:type="dxa"/>
              <w:end w:w="70" w:type="dxa"/>
            </w:tcMar>
          </w:tcPr>
          <w:p>
            <w:pPr>
              <w:spacing w:after="0"/>
            </w:pPr>
            <w:r>
              <w:rPr>
                <w:sz w:val="14"/>
              </w:rPr>
              <w:t>Target RPO &lt;= 15 minutes and RTO &lt;= 4 hours for production; restore drills at least quarterly.</w:t>
            </w:r>
          </w:p>
        </w:tc>
      </w:tr>
      <w:tr>
        <w:trPr>
          <w:cantSplit/>
        </w:trPr>
        <w:tc>
          <w:tcPr>
            <w:tcW w:type="dxa" w:w="1474"/>
            <w:vAlign w:val="top"/>
            <w:tcMar>
              <w:top w:w="60" w:type="dxa"/>
              <w:start w:w="70" w:type="dxa"/>
              <w:bottom w:w="60" w:type="dxa"/>
              <w:end w:w="70" w:type="dxa"/>
            </w:tcMar>
            <w:shd w:fill="F7F9FB"/>
          </w:tcPr>
          <w:p>
            <w:pPr>
              <w:spacing w:after="0"/>
            </w:pPr>
            <w:r>
              <w:rPr>
                <w:sz w:val="14"/>
              </w:rPr>
              <w:t>NFR-OBS-001</w:t>
            </w:r>
          </w:p>
        </w:tc>
        <w:tc>
          <w:tcPr>
            <w:tcW w:type="dxa" w:w="1701"/>
            <w:vAlign w:val="top"/>
            <w:tcMar>
              <w:top w:w="60" w:type="dxa"/>
              <w:start w:w="70" w:type="dxa"/>
              <w:bottom w:w="60" w:type="dxa"/>
              <w:end w:w="70" w:type="dxa"/>
            </w:tcMar>
            <w:shd w:fill="F7F9FB"/>
          </w:tcPr>
          <w:p>
            <w:pPr>
              <w:spacing w:after="0"/>
            </w:pPr>
            <w:r>
              <w:rPr>
                <w:sz w:val="14"/>
              </w:rPr>
              <w:t>Observability</w:t>
            </w:r>
          </w:p>
        </w:tc>
        <w:tc>
          <w:tcPr>
            <w:tcW w:type="dxa" w:w="6009"/>
            <w:vAlign w:val="top"/>
            <w:tcMar>
              <w:top w:w="60" w:type="dxa"/>
              <w:start w:w="70" w:type="dxa"/>
              <w:bottom w:w="60" w:type="dxa"/>
              <w:end w:w="70" w:type="dxa"/>
            </w:tcMar>
            <w:shd w:fill="F7F9FB"/>
          </w:tcPr>
          <w:p>
            <w:pPr>
              <w:spacing w:after="0"/>
            </w:pPr>
            <w:r>
              <w:rPr>
                <w:sz w:val="14"/>
              </w:rPr>
              <w:t>All entry points MUST emit structured logs and metrics; critical flows MUST propagate a correlation/trace ID.</w:t>
            </w:r>
          </w:p>
        </w:tc>
      </w:tr>
      <w:tr>
        <w:trPr>
          <w:cantSplit/>
        </w:trPr>
        <w:tc>
          <w:tcPr>
            <w:tcW w:type="dxa" w:w="1474"/>
            <w:vAlign w:val="top"/>
            <w:tcMar>
              <w:top w:w="60" w:type="dxa"/>
              <w:start w:w="70" w:type="dxa"/>
              <w:bottom w:w="60" w:type="dxa"/>
              <w:end w:w="70" w:type="dxa"/>
            </w:tcMar>
          </w:tcPr>
          <w:p>
            <w:pPr>
              <w:spacing w:after="0"/>
            </w:pPr>
            <w:r>
              <w:rPr>
                <w:sz w:val="14"/>
              </w:rPr>
              <w:t>NFR-A11Y-001</w:t>
            </w:r>
          </w:p>
        </w:tc>
        <w:tc>
          <w:tcPr>
            <w:tcW w:type="dxa" w:w="1701"/>
            <w:vAlign w:val="top"/>
            <w:tcMar>
              <w:top w:w="60" w:type="dxa"/>
              <w:start w:w="70" w:type="dxa"/>
              <w:bottom w:w="60" w:type="dxa"/>
              <w:end w:w="70" w:type="dxa"/>
            </w:tcMar>
          </w:tcPr>
          <w:p>
            <w:pPr>
              <w:spacing w:after="0"/>
            </w:pPr>
            <w:r>
              <w:rPr>
                <w:sz w:val="14"/>
              </w:rPr>
              <w:t>Accessibility</w:t>
            </w:r>
          </w:p>
        </w:tc>
        <w:tc>
          <w:tcPr>
            <w:tcW w:type="dxa" w:w="6009"/>
            <w:vAlign w:val="top"/>
            <w:tcMar>
              <w:top w:w="60" w:type="dxa"/>
              <w:start w:w="70" w:type="dxa"/>
              <w:bottom w:w="60" w:type="dxa"/>
              <w:end w:w="70" w:type="dxa"/>
            </w:tcMar>
          </w:tcPr>
          <w:p>
            <w:pPr>
              <w:spacing w:after="0"/>
            </w:pPr>
            <w:r>
              <w:rPr>
                <w:sz w:val="14"/>
              </w:rPr>
              <w:t>Core workflows SHOULD conform to WCAG 2.2 AA, including keyboard alternatives for drag-and-drop and visible focus.</w:t>
            </w:r>
          </w:p>
        </w:tc>
      </w:tr>
      <w:tr>
        <w:trPr>
          <w:cantSplit/>
        </w:trPr>
        <w:tc>
          <w:tcPr>
            <w:tcW w:type="dxa" w:w="1474"/>
            <w:vAlign w:val="top"/>
            <w:tcMar>
              <w:top w:w="60" w:type="dxa"/>
              <w:start w:w="70" w:type="dxa"/>
              <w:bottom w:w="60" w:type="dxa"/>
              <w:end w:w="70" w:type="dxa"/>
            </w:tcMar>
            <w:shd w:fill="F7F9FB"/>
          </w:tcPr>
          <w:p>
            <w:pPr>
              <w:spacing w:after="0"/>
            </w:pPr>
            <w:r>
              <w:rPr>
                <w:sz w:val="14"/>
              </w:rPr>
              <w:t>NFR-I18N-001</w:t>
            </w:r>
          </w:p>
        </w:tc>
        <w:tc>
          <w:tcPr>
            <w:tcW w:type="dxa" w:w="1701"/>
            <w:vAlign w:val="top"/>
            <w:tcMar>
              <w:top w:w="60" w:type="dxa"/>
              <w:start w:w="70" w:type="dxa"/>
              <w:bottom w:w="60" w:type="dxa"/>
              <w:end w:w="70" w:type="dxa"/>
            </w:tcMar>
            <w:shd w:fill="F7F9FB"/>
          </w:tcPr>
          <w:p>
            <w:pPr>
              <w:spacing w:after="0"/>
            </w:pPr>
            <w:r>
              <w:rPr>
                <w:sz w:val="14"/>
              </w:rPr>
              <w:t>Localization</w:t>
            </w:r>
          </w:p>
        </w:tc>
        <w:tc>
          <w:tcPr>
            <w:tcW w:type="dxa" w:w="6009"/>
            <w:vAlign w:val="top"/>
            <w:tcMar>
              <w:top w:w="60" w:type="dxa"/>
              <w:start w:w="70" w:type="dxa"/>
              <w:bottom w:w="60" w:type="dxa"/>
              <w:end w:w="70" w:type="dxa"/>
            </w:tcMar>
            <w:shd w:fill="F7F9FB"/>
          </w:tcPr>
          <w:p>
            <w:pPr>
              <w:spacing w:after="0"/>
            </w:pPr>
            <w:r>
              <w:rPr>
                <w:sz w:val="14"/>
              </w:rPr>
              <w:t>UI strings, dates, numbers, and time zones MUST be localizable; English and Indonesian are initial locales.</w:t>
            </w:r>
          </w:p>
        </w:tc>
      </w:tr>
      <w:tr>
        <w:trPr>
          <w:cantSplit/>
        </w:trPr>
        <w:tc>
          <w:tcPr>
            <w:tcW w:type="dxa" w:w="1474"/>
            <w:vAlign w:val="top"/>
            <w:tcMar>
              <w:top w:w="60" w:type="dxa"/>
              <w:start w:w="70" w:type="dxa"/>
              <w:bottom w:w="60" w:type="dxa"/>
              <w:end w:w="70" w:type="dxa"/>
            </w:tcMar>
          </w:tcPr>
          <w:p>
            <w:pPr>
              <w:spacing w:after="0"/>
            </w:pPr>
            <w:r>
              <w:rPr>
                <w:sz w:val="14"/>
              </w:rPr>
              <w:t>NFR-MAINT-001</w:t>
            </w:r>
          </w:p>
        </w:tc>
        <w:tc>
          <w:tcPr>
            <w:tcW w:type="dxa" w:w="1701"/>
            <w:vAlign w:val="top"/>
            <w:tcMar>
              <w:top w:w="60" w:type="dxa"/>
              <w:start w:w="70" w:type="dxa"/>
              <w:bottom w:w="60" w:type="dxa"/>
              <w:end w:w="70" w:type="dxa"/>
            </w:tcMar>
          </w:tcPr>
          <w:p>
            <w:pPr>
              <w:spacing w:after="0"/>
            </w:pPr>
            <w:r>
              <w:rPr>
                <w:sz w:val="14"/>
              </w:rPr>
              <w:t>Maintainability</w:t>
            </w:r>
          </w:p>
        </w:tc>
        <w:tc>
          <w:tcPr>
            <w:tcW w:type="dxa" w:w="6009"/>
            <w:vAlign w:val="top"/>
            <w:tcMar>
              <w:top w:w="60" w:type="dxa"/>
              <w:start w:w="70" w:type="dxa"/>
              <w:bottom w:w="60" w:type="dxa"/>
              <w:end w:w="70" w:type="dxa"/>
            </w:tcMar>
          </w:tcPr>
          <w:p>
            <w:pPr>
              <w:spacing w:after="0"/>
            </w:pPr>
            <w:r>
              <w:rPr>
                <w:sz w:val="14"/>
              </w:rPr>
              <w:t>Static analysis, formatting, architecture tests, unit/integration tests, migrations, and generated API docs MUST run in CI.</w:t>
            </w:r>
          </w:p>
        </w:tc>
      </w:tr>
      <w:tr>
        <w:trPr>
          <w:cantSplit/>
        </w:trPr>
        <w:tc>
          <w:tcPr>
            <w:tcW w:type="dxa" w:w="1474"/>
            <w:vAlign w:val="top"/>
            <w:tcMar>
              <w:top w:w="60" w:type="dxa"/>
              <w:start w:w="70" w:type="dxa"/>
              <w:bottom w:w="60" w:type="dxa"/>
              <w:end w:w="70" w:type="dxa"/>
            </w:tcMar>
            <w:shd w:fill="F7F9FB"/>
          </w:tcPr>
          <w:p>
            <w:pPr>
              <w:spacing w:after="0"/>
            </w:pPr>
            <w:r>
              <w:rPr>
                <w:sz w:val="14"/>
              </w:rPr>
              <w:t>NFR-COMP-001</w:t>
            </w:r>
          </w:p>
        </w:tc>
        <w:tc>
          <w:tcPr>
            <w:tcW w:type="dxa" w:w="1701"/>
            <w:vAlign w:val="top"/>
            <w:tcMar>
              <w:top w:w="60" w:type="dxa"/>
              <w:start w:w="70" w:type="dxa"/>
              <w:bottom w:w="60" w:type="dxa"/>
              <w:end w:w="70" w:type="dxa"/>
            </w:tcMar>
            <w:shd w:fill="F7F9FB"/>
          </w:tcPr>
          <w:p>
            <w:pPr>
              <w:spacing w:after="0"/>
            </w:pPr>
            <w:r>
              <w:rPr>
                <w:sz w:val="14"/>
              </w:rPr>
              <w:t>Compatibility</w:t>
            </w:r>
          </w:p>
        </w:tc>
        <w:tc>
          <w:tcPr>
            <w:tcW w:type="dxa" w:w="6009"/>
            <w:vAlign w:val="top"/>
            <w:tcMar>
              <w:top w:w="60" w:type="dxa"/>
              <w:start w:w="70" w:type="dxa"/>
              <w:bottom w:w="60" w:type="dxa"/>
              <w:end w:w="70" w:type="dxa"/>
            </w:tcMar>
            <w:shd w:fill="F7F9FB"/>
          </w:tcPr>
          <w:p>
            <w:pPr>
              <w:spacing w:after="0"/>
            </w:pPr>
            <w:r>
              <w:rPr>
                <w:sz w:val="14"/>
              </w:rPr>
              <w:t>Current evergreen browsers and the two latest major mobile browser versions are supported.</w:t>
            </w:r>
          </w:p>
        </w:tc>
      </w:tr>
      <w:tr>
        <w:trPr>
          <w:cantSplit/>
        </w:trPr>
        <w:tc>
          <w:tcPr>
            <w:tcW w:type="dxa" w:w="1474"/>
            <w:vAlign w:val="top"/>
            <w:tcMar>
              <w:top w:w="60" w:type="dxa"/>
              <w:start w:w="70" w:type="dxa"/>
              <w:bottom w:w="60" w:type="dxa"/>
              <w:end w:w="70" w:type="dxa"/>
            </w:tcMar>
          </w:tcPr>
          <w:p>
            <w:pPr>
              <w:spacing w:after="0"/>
            </w:pPr>
            <w:r>
              <w:rPr>
                <w:sz w:val="14"/>
              </w:rPr>
              <w:t>NFR-AI-001</w:t>
            </w:r>
          </w:p>
        </w:tc>
        <w:tc>
          <w:tcPr>
            <w:tcW w:type="dxa" w:w="1701"/>
            <w:vAlign w:val="top"/>
            <w:tcMar>
              <w:top w:w="60" w:type="dxa"/>
              <w:start w:w="70" w:type="dxa"/>
              <w:bottom w:w="60" w:type="dxa"/>
              <w:end w:w="70" w:type="dxa"/>
            </w:tcMar>
          </w:tcPr>
          <w:p>
            <w:pPr>
              <w:spacing w:after="0"/>
            </w:pPr>
            <w:r>
              <w:rPr>
                <w:sz w:val="14"/>
              </w:rPr>
              <w:t>AI latency</w:t>
            </w:r>
          </w:p>
        </w:tc>
        <w:tc>
          <w:tcPr>
            <w:tcW w:type="dxa" w:w="6009"/>
            <w:vAlign w:val="top"/>
            <w:tcMar>
              <w:top w:w="60" w:type="dxa"/>
              <w:start w:w="70" w:type="dxa"/>
              <w:bottom w:w="60" w:type="dxa"/>
              <w:end w:w="70" w:type="dxa"/>
            </w:tcMar>
          </w:tcPr>
          <w:p>
            <w:pPr>
              <w:spacing w:after="0"/>
            </w:pPr>
            <w:r>
              <w:rPr>
                <w:sz w:val="14"/>
              </w:rPr>
              <w:t>Interactive AI time-to-first-token target &lt; 3 seconds p95 when the selected provider is healthy; asynchronous jobs for long tasks.</w:t>
            </w:r>
          </w:p>
        </w:tc>
      </w:tr>
      <w:tr>
        <w:trPr>
          <w:cantSplit/>
        </w:trPr>
        <w:tc>
          <w:tcPr>
            <w:tcW w:type="dxa" w:w="1474"/>
            <w:vAlign w:val="top"/>
            <w:tcMar>
              <w:top w:w="60" w:type="dxa"/>
              <w:start w:w="70" w:type="dxa"/>
              <w:bottom w:w="60" w:type="dxa"/>
              <w:end w:w="70" w:type="dxa"/>
            </w:tcMar>
            <w:shd w:fill="F7F9FB"/>
          </w:tcPr>
          <w:p>
            <w:pPr>
              <w:spacing w:after="0"/>
            </w:pPr>
            <w:r>
              <w:rPr>
                <w:sz w:val="14"/>
              </w:rPr>
              <w:t>NFR-AI-002</w:t>
            </w:r>
          </w:p>
        </w:tc>
        <w:tc>
          <w:tcPr>
            <w:tcW w:type="dxa" w:w="1701"/>
            <w:vAlign w:val="top"/>
            <w:tcMar>
              <w:top w:w="60" w:type="dxa"/>
              <w:start w:w="70" w:type="dxa"/>
              <w:bottom w:w="60" w:type="dxa"/>
              <w:end w:w="70" w:type="dxa"/>
            </w:tcMar>
            <w:shd w:fill="F7F9FB"/>
          </w:tcPr>
          <w:p>
            <w:pPr>
              <w:spacing w:after="0"/>
            </w:pPr>
            <w:r>
              <w:rPr>
                <w:sz w:val="14"/>
              </w:rPr>
              <w:t>AI budget</w:t>
            </w:r>
          </w:p>
        </w:tc>
        <w:tc>
          <w:tcPr>
            <w:tcW w:type="dxa" w:w="6009"/>
            <w:vAlign w:val="top"/>
            <w:tcMar>
              <w:top w:w="60" w:type="dxa"/>
              <w:start w:w="70" w:type="dxa"/>
              <w:bottom w:w="60" w:type="dxa"/>
              <w:end w:w="70" w:type="dxa"/>
            </w:tcMar>
            <w:shd w:fill="F7F9FB"/>
          </w:tcPr>
          <w:p>
            <w:pPr>
              <w:spacing w:after="0"/>
            </w:pPr>
            <w:r>
              <w:rPr>
                <w:sz w:val="14"/>
              </w:rPr>
              <w:t>Per-organization quotas and alert thresholds MUST be enforceable; usage and estimated cost MUST be visible to authorized administrators.</w:t>
            </w:r>
          </w:p>
        </w:tc>
      </w:tr>
      <w:tr>
        <w:trPr>
          <w:cantSplit/>
        </w:trPr>
        <w:tc>
          <w:tcPr>
            <w:tcW w:type="dxa" w:w="1474"/>
            <w:vAlign w:val="top"/>
            <w:tcMar>
              <w:top w:w="60" w:type="dxa"/>
              <w:start w:w="70" w:type="dxa"/>
              <w:bottom w:w="60" w:type="dxa"/>
              <w:end w:w="70" w:type="dxa"/>
            </w:tcMar>
          </w:tcPr>
          <w:p>
            <w:pPr>
              <w:spacing w:after="0"/>
            </w:pPr>
            <w:r>
              <w:rPr>
                <w:sz w:val="14"/>
              </w:rPr>
              <w:t>NFR-DATA-001</w:t>
            </w:r>
          </w:p>
        </w:tc>
        <w:tc>
          <w:tcPr>
            <w:tcW w:type="dxa" w:w="1701"/>
            <w:vAlign w:val="top"/>
            <w:tcMar>
              <w:top w:w="60" w:type="dxa"/>
              <w:start w:w="70" w:type="dxa"/>
              <w:bottom w:w="60" w:type="dxa"/>
              <w:end w:w="70" w:type="dxa"/>
            </w:tcMar>
          </w:tcPr>
          <w:p>
            <w:pPr>
              <w:spacing w:after="0"/>
            </w:pPr>
            <w:r>
              <w:rPr>
                <w:sz w:val="14"/>
              </w:rPr>
              <w:t>Data lifecycle</w:t>
            </w:r>
          </w:p>
        </w:tc>
        <w:tc>
          <w:tcPr>
            <w:tcW w:type="dxa" w:w="6009"/>
            <w:vAlign w:val="top"/>
            <w:tcMar>
              <w:top w:w="60" w:type="dxa"/>
              <w:start w:w="70" w:type="dxa"/>
              <w:bottom w:w="60" w:type="dxa"/>
              <w:end w:w="70" w:type="dxa"/>
            </w:tcMar>
          </w:tcPr>
          <w:p>
            <w:pPr>
              <w:spacing w:after="0"/>
            </w:pPr>
            <w:r>
              <w:rPr>
                <w:sz w:val="14"/>
              </w:rPr>
              <w:t>Retention, legal hold, deletion, export, and anonymization rules MUST be configurable and auditable.</w:t>
            </w:r>
          </w:p>
        </w:tc>
      </w:tr>
    </w:tbl>
    <w:p>
      <w:pPr>
        <w:spacing w:after="20"/>
      </w:pPr>
    </w:p>
    <w:p>
      <w:pPr>
        <w:pStyle w:val="Heading2"/>
        <w:keepNext/>
      </w:pPr>
      <w:r>
        <w:t>3.4 Business Rules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304"/>
            <w:shd w:fill="DCE6ED"/>
            <w:vAlign w:val="center"/>
            <w:tcMar>
              <w:top w:w="60" w:type="dxa"/>
              <w:start w:w="70" w:type="dxa"/>
              <w:bottom w:w="60" w:type="dxa"/>
              <w:end w:w="70" w:type="dxa"/>
            </w:tcMar>
          </w:tcPr>
          <w:p>
            <w:r>
              <w:rPr>
                <w:b/>
                <w:color w:val="17324D"/>
                <w:sz w:val="15"/>
              </w:rPr>
              <w:t>Rule</w:t>
            </w:r>
          </w:p>
        </w:tc>
        <w:tc>
          <w:tcPr>
            <w:tcW w:type="dxa" w:w="7880"/>
            <w:shd w:fill="DCE6ED"/>
            <w:vAlign w:val="center"/>
            <w:tcMar>
              <w:top w:w="60" w:type="dxa"/>
              <w:start w:w="70" w:type="dxa"/>
              <w:bottom w:w="60" w:type="dxa"/>
              <w:end w:w="70" w:type="dxa"/>
            </w:tcMar>
          </w:tcPr>
          <w:p>
            <w:r>
              <w:rPr>
                <w:b/>
                <w:color w:val="17324D"/>
                <w:sz w:val="15"/>
              </w:rPr>
              <w:t>Definition</w:t>
            </w:r>
          </w:p>
        </w:tc>
      </w:tr>
      <w:tr>
        <w:trPr>
          <w:cantSplit/>
        </w:trPr>
        <w:tc>
          <w:tcPr>
            <w:tcW w:type="dxa" w:w="1304"/>
            <w:vAlign w:val="top"/>
            <w:tcMar>
              <w:top w:w="60" w:type="dxa"/>
              <w:start w:w="70" w:type="dxa"/>
              <w:bottom w:w="60" w:type="dxa"/>
              <w:end w:w="70" w:type="dxa"/>
            </w:tcMar>
          </w:tcPr>
          <w:p>
            <w:pPr>
              <w:spacing w:after="0"/>
            </w:pPr>
            <w:r>
              <w:rPr>
                <w:sz w:val="15"/>
              </w:rPr>
              <w:t>BR-001</w:t>
            </w:r>
          </w:p>
        </w:tc>
        <w:tc>
          <w:tcPr>
            <w:tcW w:type="dxa" w:w="7880"/>
            <w:vAlign w:val="top"/>
            <w:tcMar>
              <w:top w:w="60" w:type="dxa"/>
              <w:start w:w="70" w:type="dxa"/>
              <w:bottom w:w="60" w:type="dxa"/>
              <w:end w:w="70" w:type="dxa"/>
            </w:tcMar>
          </w:tcPr>
          <w:p>
            <w:pPr>
              <w:spacing w:after="0"/>
            </w:pPr>
            <w:r>
              <w:rPr>
                <w:sz w:val="15"/>
              </w:rPr>
              <w:t>A task status transition is valid only when allowed by the project workflow and all configured validators pass.</w:t>
            </w:r>
          </w:p>
        </w:tc>
      </w:tr>
      <w:tr>
        <w:trPr>
          <w:cantSplit/>
        </w:trPr>
        <w:tc>
          <w:tcPr>
            <w:tcW w:type="dxa" w:w="1304"/>
            <w:vAlign w:val="top"/>
            <w:tcMar>
              <w:top w:w="60" w:type="dxa"/>
              <w:start w:w="70" w:type="dxa"/>
              <w:bottom w:w="60" w:type="dxa"/>
              <w:end w:w="70" w:type="dxa"/>
            </w:tcMar>
            <w:shd w:fill="F7F9FB"/>
          </w:tcPr>
          <w:p>
            <w:pPr>
              <w:spacing w:after="0"/>
            </w:pPr>
            <w:r>
              <w:rPr>
                <w:sz w:val="15"/>
              </w:rPr>
              <w:t>BR-002</w:t>
            </w:r>
          </w:p>
        </w:tc>
        <w:tc>
          <w:tcPr>
            <w:tcW w:type="dxa" w:w="7880"/>
            <w:vAlign w:val="top"/>
            <w:tcMar>
              <w:top w:w="60" w:type="dxa"/>
              <w:start w:w="70" w:type="dxa"/>
              <w:bottom w:w="60" w:type="dxa"/>
              <w:end w:w="70" w:type="dxa"/>
            </w:tcMar>
            <w:shd w:fill="F7F9FB"/>
          </w:tcPr>
          <w:p>
            <w:pPr>
              <w:spacing w:after="0"/>
            </w:pPr>
            <w:r>
              <w:rPr>
                <w:sz w:val="15"/>
              </w:rPr>
              <w:t>A task may appear in at most one active sprint unless the project explicitly enables a non-standard policy.</w:t>
            </w:r>
          </w:p>
        </w:tc>
      </w:tr>
      <w:tr>
        <w:trPr>
          <w:cantSplit/>
        </w:trPr>
        <w:tc>
          <w:tcPr>
            <w:tcW w:type="dxa" w:w="1304"/>
            <w:vAlign w:val="top"/>
            <w:tcMar>
              <w:top w:w="60" w:type="dxa"/>
              <w:start w:w="70" w:type="dxa"/>
              <w:bottom w:w="60" w:type="dxa"/>
              <w:end w:w="70" w:type="dxa"/>
            </w:tcMar>
          </w:tcPr>
          <w:p>
            <w:pPr>
              <w:spacing w:after="0"/>
            </w:pPr>
            <w:r>
              <w:rPr>
                <w:sz w:val="15"/>
              </w:rPr>
              <w:t>BR-003</w:t>
            </w:r>
          </w:p>
        </w:tc>
        <w:tc>
          <w:tcPr>
            <w:tcW w:type="dxa" w:w="7880"/>
            <w:vAlign w:val="top"/>
            <w:tcMar>
              <w:top w:w="60" w:type="dxa"/>
              <w:start w:w="70" w:type="dxa"/>
              <w:bottom w:w="60" w:type="dxa"/>
              <w:end w:w="70" w:type="dxa"/>
            </w:tcMar>
          </w:tcPr>
          <w:p>
            <w:pPr>
              <w:spacing w:after="0"/>
            </w:pPr>
            <w:r>
              <w:rPr>
                <w:sz w:val="15"/>
              </w:rPr>
              <w:t>WIP enforcement can be warning or hard-block by board/column; administrators cannot bypass hard-block without an auditable override permission.</w:t>
            </w:r>
          </w:p>
        </w:tc>
      </w:tr>
      <w:tr>
        <w:trPr>
          <w:cantSplit/>
        </w:trPr>
        <w:tc>
          <w:tcPr>
            <w:tcW w:type="dxa" w:w="1304"/>
            <w:vAlign w:val="top"/>
            <w:tcMar>
              <w:top w:w="60" w:type="dxa"/>
              <w:start w:w="70" w:type="dxa"/>
              <w:bottom w:w="60" w:type="dxa"/>
              <w:end w:w="70" w:type="dxa"/>
            </w:tcMar>
            <w:shd w:fill="F7F9FB"/>
          </w:tcPr>
          <w:p>
            <w:pPr>
              <w:spacing w:after="0"/>
            </w:pPr>
            <w:r>
              <w:rPr>
                <w:sz w:val="15"/>
              </w:rPr>
              <w:t>BR-004</w:t>
            </w:r>
          </w:p>
        </w:tc>
        <w:tc>
          <w:tcPr>
            <w:tcW w:type="dxa" w:w="7880"/>
            <w:vAlign w:val="top"/>
            <w:tcMar>
              <w:top w:w="60" w:type="dxa"/>
              <w:start w:w="70" w:type="dxa"/>
              <w:bottom w:w="60" w:type="dxa"/>
              <w:end w:w="70" w:type="dxa"/>
            </w:tcMar>
            <w:shd w:fill="F7F9FB"/>
          </w:tcPr>
          <w:p>
            <w:pPr>
              <w:spacing w:after="0"/>
            </w:pPr>
            <w:r>
              <w:rPr>
                <w:sz w:val="15"/>
              </w:rPr>
              <w:t>The sprint baseline is frozen at start. Scope added/removed later is recorded separately for reporting.</w:t>
            </w:r>
          </w:p>
        </w:tc>
      </w:tr>
      <w:tr>
        <w:trPr>
          <w:cantSplit/>
        </w:trPr>
        <w:tc>
          <w:tcPr>
            <w:tcW w:type="dxa" w:w="1304"/>
            <w:vAlign w:val="top"/>
            <w:tcMar>
              <w:top w:w="60" w:type="dxa"/>
              <w:start w:w="70" w:type="dxa"/>
              <w:bottom w:w="60" w:type="dxa"/>
              <w:end w:w="70" w:type="dxa"/>
            </w:tcMar>
          </w:tcPr>
          <w:p>
            <w:pPr>
              <w:spacing w:after="0"/>
            </w:pPr>
            <w:r>
              <w:rPr>
                <w:sz w:val="15"/>
              </w:rPr>
              <w:t>BR-005</w:t>
            </w:r>
          </w:p>
        </w:tc>
        <w:tc>
          <w:tcPr>
            <w:tcW w:type="dxa" w:w="7880"/>
            <w:vAlign w:val="top"/>
            <w:tcMar>
              <w:top w:w="60" w:type="dxa"/>
              <w:start w:w="70" w:type="dxa"/>
              <w:bottom w:w="60" w:type="dxa"/>
              <w:end w:w="70" w:type="dxa"/>
            </w:tcMar>
          </w:tcPr>
          <w:p>
            <w:pPr>
              <w:spacing w:after="0"/>
            </w:pPr>
            <w:r>
              <w:rPr>
                <w:sz w:val="15"/>
              </w:rPr>
              <w:t>Story points represent relative complexity and MUST NOT be directly converted into individual productivity scores.</w:t>
            </w:r>
          </w:p>
        </w:tc>
      </w:tr>
      <w:tr>
        <w:trPr>
          <w:cantSplit/>
        </w:trPr>
        <w:tc>
          <w:tcPr>
            <w:tcW w:type="dxa" w:w="1304"/>
            <w:vAlign w:val="top"/>
            <w:tcMar>
              <w:top w:w="60" w:type="dxa"/>
              <w:start w:w="70" w:type="dxa"/>
              <w:bottom w:w="60" w:type="dxa"/>
              <w:end w:w="70" w:type="dxa"/>
            </w:tcMar>
            <w:shd w:fill="F7F9FB"/>
          </w:tcPr>
          <w:p>
            <w:pPr>
              <w:spacing w:after="0"/>
            </w:pPr>
            <w:r>
              <w:rPr>
                <w:sz w:val="15"/>
              </w:rPr>
              <w:t>BR-006</w:t>
            </w:r>
          </w:p>
        </w:tc>
        <w:tc>
          <w:tcPr>
            <w:tcW w:type="dxa" w:w="7880"/>
            <w:vAlign w:val="top"/>
            <w:tcMar>
              <w:top w:w="60" w:type="dxa"/>
              <w:start w:w="70" w:type="dxa"/>
              <w:bottom w:w="60" w:type="dxa"/>
              <w:end w:w="70" w:type="dxa"/>
            </w:tcMar>
            <w:shd w:fill="F7F9FB"/>
          </w:tcPr>
          <w:p>
            <w:pPr>
              <w:spacing w:after="0"/>
            </w:pPr>
            <w:r>
              <w:rPr>
                <w:sz w:val="15"/>
              </w:rPr>
              <w:t>Deleting a project uses soft delete and retention workflow; hard deletion is a separately authorized and audited operation.</w:t>
            </w:r>
          </w:p>
        </w:tc>
      </w:tr>
      <w:tr>
        <w:trPr>
          <w:cantSplit/>
        </w:trPr>
        <w:tc>
          <w:tcPr>
            <w:tcW w:type="dxa" w:w="1304"/>
            <w:vAlign w:val="top"/>
            <w:tcMar>
              <w:top w:w="60" w:type="dxa"/>
              <w:start w:w="70" w:type="dxa"/>
              <w:bottom w:w="60" w:type="dxa"/>
              <w:end w:w="70" w:type="dxa"/>
            </w:tcMar>
          </w:tcPr>
          <w:p>
            <w:pPr>
              <w:spacing w:after="0"/>
            </w:pPr>
            <w:r>
              <w:rPr>
                <w:sz w:val="15"/>
              </w:rPr>
              <w:t>BR-007</w:t>
            </w:r>
          </w:p>
        </w:tc>
        <w:tc>
          <w:tcPr>
            <w:tcW w:type="dxa" w:w="7880"/>
            <w:vAlign w:val="top"/>
            <w:tcMar>
              <w:top w:w="60" w:type="dxa"/>
              <w:start w:w="70" w:type="dxa"/>
              <w:bottom w:w="60" w:type="dxa"/>
              <w:end w:w="70" w:type="dxa"/>
            </w:tcMar>
          </w:tcPr>
          <w:p>
            <w:pPr>
              <w:spacing w:after="0"/>
            </w:pPr>
            <w:r>
              <w:rPr>
                <w:sz w:val="15"/>
              </w:rPr>
              <w:t>AI output never becomes an authoritative task/status/decision until a permitted actor or approved tool execution commits it.</w:t>
            </w:r>
          </w:p>
        </w:tc>
      </w:tr>
      <w:tr>
        <w:trPr>
          <w:cantSplit/>
        </w:trPr>
        <w:tc>
          <w:tcPr>
            <w:tcW w:type="dxa" w:w="1304"/>
            <w:vAlign w:val="top"/>
            <w:tcMar>
              <w:top w:w="60" w:type="dxa"/>
              <w:start w:w="70" w:type="dxa"/>
              <w:bottom w:w="60" w:type="dxa"/>
              <w:end w:w="70" w:type="dxa"/>
            </w:tcMar>
            <w:shd w:fill="F7F9FB"/>
          </w:tcPr>
          <w:p>
            <w:pPr>
              <w:spacing w:after="0"/>
            </w:pPr>
            <w:r>
              <w:rPr>
                <w:sz w:val="15"/>
              </w:rPr>
              <w:t>BR-008</w:t>
            </w:r>
          </w:p>
        </w:tc>
        <w:tc>
          <w:tcPr>
            <w:tcW w:type="dxa" w:w="7880"/>
            <w:vAlign w:val="top"/>
            <w:tcMar>
              <w:top w:w="60" w:type="dxa"/>
              <w:start w:w="70" w:type="dxa"/>
              <w:bottom w:w="60" w:type="dxa"/>
              <w:end w:w="70" w:type="dxa"/>
            </w:tcMar>
            <w:shd w:fill="F7F9FB"/>
          </w:tcPr>
          <w:p>
            <w:pPr>
              <w:spacing w:after="0"/>
            </w:pPr>
            <w:r>
              <w:rPr>
                <w:sz w:val="15"/>
              </w:rPr>
              <w:t>Attachment download requires current authorization even when the object key is known; URLs are short-lived.</w:t>
            </w:r>
          </w:p>
        </w:tc>
      </w:tr>
      <w:tr>
        <w:trPr>
          <w:cantSplit/>
        </w:trPr>
        <w:tc>
          <w:tcPr>
            <w:tcW w:type="dxa" w:w="1304"/>
            <w:vAlign w:val="top"/>
            <w:tcMar>
              <w:top w:w="60" w:type="dxa"/>
              <w:start w:w="70" w:type="dxa"/>
              <w:bottom w:w="60" w:type="dxa"/>
              <w:end w:w="70" w:type="dxa"/>
            </w:tcMar>
          </w:tcPr>
          <w:p>
            <w:pPr>
              <w:spacing w:after="0"/>
            </w:pPr>
            <w:r>
              <w:rPr>
                <w:sz w:val="15"/>
              </w:rPr>
              <w:t>BR-009</w:t>
            </w:r>
          </w:p>
        </w:tc>
        <w:tc>
          <w:tcPr>
            <w:tcW w:type="dxa" w:w="7880"/>
            <w:vAlign w:val="top"/>
            <w:tcMar>
              <w:top w:w="60" w:type="dxa"/>
              <w:start w:w="70" w:type="dxa"/>
              <w:bottom w:w="60" w:type="dxa"/>
              <w:end w:w="70" w:type="dxa"/>
            </w:tcMar>
          </w:tcPr>
          <w:p>
            <w:pPr>
              <w:spacing w:after="0"/>
            </w:pPr>
            <w:r>
              <w:rPr>
                <w:sz w:val="15"/>
              </w:rPr>
              <w:t>A user cannot grant a permission they do not possess unless they hold an explicit delegated-administration permission.</w:t>
            </w:r>
          </w:p>
        </w:tc>
      </w:tr>
      <w:tr>
        <w:trPr>
          <w:cantSplit/>
        </w:trPr>
        <w:tc>
          <w:tcPr>
            <w:tcW w:type="dxa" w:w="1304"/>
            <w:vAlign w:val="top"/>
            <w:tcMar>
              <w:top w:w="60" w:type="dxa"/>
              <w:start w:w="70" w:type="dxa"/>
              <w:bottom w:w="60" w:type="dxa"/>
              <w:end w:w="70" w:type="dxa"/>
            </w:tcMar>
            <w:shd w:fill="F7F9FB"/>
          </w:tcPr>
          <w:p>
            <w:pPr>
              <w:spacing w:after="0"/>
            </w:pPr>
            <w:r>
              <w:rPr>
                <w:sz w:val="15"/>
              </w:rPr>
              <w:t>BR-010</w:t>
            </w:r>
          </w:p>
        </w:tc>
        <w:tc>
          <w:tcPr>
            <w:tcW w:type="dxa" w:w="7880"/>
            <w:vAlign w:val="top"/>
            <w:tcMar>
              <w:top w:w="60" w:type="dxa"/>
              <w:start w:w="70" w:type="dxa"/>
              <w:bottom w:w="60" w:type="dxa"/>
              <w:end w:w="70" w:type="dxa"/>
            </w:tcMar>
            <w:shd w:fill="F7F9FB"/>
          </w:tcPr>
          <w:p>
            <w:pPr>
              <w:spacing w:after="0"/>
            </w:pPr>
            <w:r>
              <w:rPr>
                <w:sz w:val="15"/>
              </w:rPr>
              <w:t>All cross-organization references are invalid and MUST fail closed without revealing resource existence.</w:t>
            </w:r>
          </w:p>
        </w:tc>
      </w:tr>
    </w:tbl>
    <w:p>
      <w:pPr>
        <w:spacing w:after="20"/>
      </w:pPr>
    </w:p>
    <w:p>
      <w:pPr>
        <w:pStyle w:val="Heading2"/>
        <w:keepNext/>
      </w:pPr>
      <w:r>
        <w:t>3.5 Critical Use Cases and Acceptance Criteria</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01"/>
            <w:shd w:fill="DCE6ED"/>
            <w:vAlign w:val="center"/>
            <w:tcMar>
              <w:top w:w="60" w:type="dxa"/>
              <w:start w:w="70" w:type="dxa"/>
              <w:bottom w:w="60" w:type="dxa"/>
              <w:end w:w="70" w:type="dxa"/>
            </w:tcMar>
          </w:tcPr>
          <w:p>
            <w:r>
              <w:rPr>
                <w:b/>
                <w:color w:val="17324D"/>
                <w:sz w:val="14"/>
              </w:rPr>
              <w:t>Use Case</w:t>
            </w:r>
          </w:p>
        </w:tc>
        <w:tc>
          <w:tcPr>
            <w:tcW w:type="dxa" w:w="3685"/>
            <w:shd w:fill="DCE6ED"/>
            <w:vAlign w:val="center"/>
            <w:tcMar>
              <w:top w:w="60" w:type="dxa"/>
              <w:start w:w="70" w:type="dxa"/>
              <w:bottom w:w="60" w:type="dxa"/>
              <w:end w:w="70" w:type="dxa"/>
            </w:tcMar>
          </w:tcPr>
          <w:p>
            <w:r>
              <w:rPr>
                <w:b/>
                <w:color w:val="17324D"/>
                <w:sz w:val="14"/>
              </w:rPr>
              <w:t>Primary Flow</w:t>
            </w:r>
          </w:p>
        </w:tc>
        <w:tc>
          <w:tcPr>
            <w:tcW w:type="dxa" w:w="3798"/>
            <w:shd w:fill="DCE6ED"/>
            <w:vAlign w:val="center"/>
            <w:tcMar>
              <w:top w:w="60" w:type="dxa"/>
              <w:start w:w="70" w:type="dxa"/>
              <w:bottom w:w="60" w:type="dxa"/>
              <w:end w:w="70" w:type="dxa"/>
            </w:tcMar>
          </w:tcPr>
          <w:p>
            <w:r>
              <w:rPr>
                <w:b/>
                <w:color w:val="17324D"/>
                <w:sz w:val="14"/>
              </w:rPr>
              <w:t>Acceptance Criteria</w:t>
            </w:r>
          </w:p>
        </w:tc>
      </w:tr>
      <w:tr>
        <w:trPr>
          <w:cantSplit/>
        </w:trPr>
        <w:tc>
          <w:tcPr>
            <w:tcW w:type="dxa" w:w="1701"/>
            <w:vAlign w:val="top"/>
            <w:tcMar>
              <w:top w:w="60" w:type="dxa"/>
              <w:start w:w="70" w:type="dxa"/>
              <w:bottom w:w="60" w:type="dxa"/>
              <w:end w:w="70" w:type="dxa"/>
            </w:tcMar>
          </w:tcPr>
          <w:p>
            <w:pPr>
              <w:spacing w:after="0"/>
            </w:pPr>
            <w:r>
              <w:rPr>
                <w:sz w:val="14"/>
              </w:rPr>
              <w:t>UC-01 Create project</w:t>
            </w:r>
          </w:p>
        </w:tc>
        <w:tc>
          <w:tcPr>
            <w:tcW w:type="dxa" w:w="3685"/>
            <w:vAlign w:val="top"/>
            <w:tcMar>
              <w:top w:w="60" w:type="dxa"/>
              <w:start w:w="70" w:type="dxa"/>
              <w:bottom w:w="60" w:type="dxa"/>
              <w:end w:w="70" w:type="dxa"/>
            </w:tcMar>
          </w:tcPr>
          <w:p>
            <w:pPr>
              <w:spacing w:after="0"/>
            </w:pPr>
            <w:r>
              <w:rPr>
                <w:sz w:val="14"/>
              </w:rPr>
              <w:t>Select template -&gt; define key/name/owner -&gt; configure membership -&gt; create.</w:t>
            </w:r>
          </w:p>
        </w:tc>
        <w:tc>
          <w:tcPr>
            <w:tcW w:type="dxa" w:w="3798"/>
            <w:vAlign w:val="top"/>
            <w:tcMar>
              <w:top w:w="60" w:type="dxa"/>
              <w:start w:w="70" w:type="dxa"/>
              <w:bottom w:w="60" w:type="dxa"/>
              <w:end w:w="70" w:type="dxa"/>
            </w:tcMar>
          </w:tcPr>
          <w:p>
            <w:pPr>
              <w:spacing w:after="0"/>
            </w:pPr>
            <w:r>
              <w:rPr>
                <w:sz w:val="14"/>
              </w:rPr>
              <w:t>Unique project key within organization; default workflow/board installed atomically; owner gets correct role; audit event and ProjectCreated outbox event exist.</w:t>
            </w:r>
          </w:p>
        </w:tc>
      </w:tr>
      <w:tr>
        <w:trPr>
          <w:cantSplit/>
        </w:trPr>
        <w:tc>
          <w:tcPr>
            <w:tcW w:type="dxa" w:w="1701"/>
            <w:vAlign w:val="top"/>
            <w:tcMar>
              <w:top w:w="60" w:type="dxa"/>
              <w:start w:w="70" w:type="dxa"/>
              <w:bottom w:w="60" w:type="dxa"/>
              <w:end w:w="70" w:type="dxa"/>
            </w:tcMar>
            <w:shd w:fill="F7F9FB"/>
          </w:tcPr>
          <w:p>
            <w:pPr>
              <w:spacing w:after="0"/>
            </w:pPr>
            <w:r>
              <w:rPr>
                <w:sz w:val="14"/>
              </w:rPr>
              <w:t>UC-02 Move Kanban card</w:t>
            </w:r>
          </w:p>
        </w:tc>
        <w:tc>
          <w:tcPr>
            <w:tcW w:type="dxa" w:w="3685"/>
            <w:vAlign w:val="top"/>
            <w:tcMar>
              <w:top w:w="60" w:type="dxa"/>
              <w:start w:w="70" w:type="dxa"/>
              <w:bottom w:w="60" w:type="dxa"/>
              <w:end w:w="70" w:type="dxa"/>
            </w:tcMar>
            <w:shd w:fill="F7F9FB"/>
          </w:tcPr>
          <w:p>
            <w:pPr>
              <w:spacing w:after="0"/>
            </w:pPr>
            <w:r>
              <w:rPr>
                <w:sz w:val="14"/>
              </w:rPr>
              <w:t>Drag or keyboard move -&gt; optimistic UI -&gt; API validates -&gt; commit -&gt; broadcast.</w:t>
            </w:r>
          </w:p>
        </w:tc>
        <w:tc>
          <w:tcPr>
            <w:tcW w:type="dxa" w:w="3798"/>
            <w:vAlign w:val="top"/>
            <w:tcMar>
              <w:top w:w="60" w:type="dxa"/>
              <w:start w:w="70" w:type="dxa"/>
              <w:bottom w:w="60" w:type="dxa"/>
              <w:end w:w="70" w:type="dxa"/>
            </w:tcMar>
            <w:shd w:fill="F7F9FB"/>
          </w:tcPr>
          <w:p>
            <w:pPr>
              <w:spacing w:after="0"/>
            </w:pPr>
            <w:r>
              <w:rPr>
                <w:sz w:val="14"/>
              </w:rPr>
              <w:t>Unauthorized/invalid/WIP-conflicting moves fail safely; version conflict returns 409; order remains stable; all authorized clients converge.</w:t>
            </w:r>
          </w:p>
        </w:tc>
      </w:tr>
      <w:tr>
        <w:trPr>
          <w:cantSplit/>
        </w:trPr>
        <w:tc>
          <w:tcPr>
            <w:tcW w:type="dxa" w:w="1701"/>
            <w:vAlign w:val="top"/>
            <w:tcMar>
              <w:top w:w="60" w:type="dxa"/>
              <w:start w:w="70" w:type="dxa"/>
              <w:bottom w:w="60" w:type="dxa"/>
              <w:end w:w="70" w:type="dxa"/>
            </w:tcMar>
          </w:tcPr>
          <w:p>
            <w:pPr>
              <w:spacing w:after="0"/>
            </w:pPr>
            <w:r>
              <w:rPr>
                <w:sz w:val="14"/>
              </w:rPr>
              <w:t>UC-03 Start sprint</w:t>
            </w:r>
          </w:p>
        </w:tc>
        <w:tc>
          <w:tcPr>
            <w:tcW w:type="dxa" w:w="3685"/>
            <w:vAlign w:val="top"/>
            <w:tcMar>
              <w:top w:w="60" w:type="dxa"/>
              <w:start w:w="70" w:type="dxa"/>
              <w:bottom w:w="60" w:type="dxa"/>
              <w:end w:w="70" w:type="dxa"/>
            </w:tcMar>
          </w:tcPr>
          <w:p>
            <w:pPr>
              <w:spacing w:after="0"/>
            </w:pPr>
            <w:r>
              <w:rPr>
                <w:sz w:val="14"/>
              </w:rPr>
              <w:t>Review goal, dates, capacity, committed scope -&gt; validate -&gt; start.</w:t>
            </w:r>
          </w:p>
        </w:tc>
        <w:tc>
          <w:tcPr>
            <w:tcW w:type="dxa" w:w="3798"/>
            <w:vAlign w:val="top"/>
            <w:tcMar>
              <w:top w:w="60" w:type="dxa"/>
              <w:start w:w="70" w:type="dxa"/>
              <w:bottom w:w="60" w:type="dxa"/>
              <w:end w:w="70" w:type="dxa"/>
            </w:tcMar>
          </w:tcPr>
          <w:p>
            <w:pPr>
              <w:spacing w:after="0"/>
            </w:pPr>
            <w:r>
              <w:rPr>
                <w:sz w:val="14"/>
              </w:rPr>
              <w:t>Only authorized role; active sprint policy respected; baseline snapshot created; event broadcast; metrics start from immutable baseline.</w:t>
            </w:r>
          </w:p>
        </w:tc>
      </w:tr>
      <w:tr>
        <w:trPr>
          <w:cantSplit/>
        </w:trPr>
        <w:tc>
          <w:tcPr>
            <w:tcW w:type="dxa" w:w="1701"/>
            <w:vAlign w:val="top"/>
            <w:tcMar>
              <w:top w:w="60" w:type="dxa"/>
              <w:start w:w="70" w:type="dxa"/>
              <w:bottom w:w="60" w:type="dxa"/>
              <w:end w:w="70" w:type="dxa"/>
            </w:tcMar>
            <w:shd w:fill="F7F9FB"/>
          </w:tcPr>
          <w:p>
            <w:pPr>
              <w:spacing w:after="0"/>
            </w:pPr>
            <w:r>
              <w:rPr>
                <w:sz w:val="14"/>
              </w:rPr>
              <w:t>UC-04 Ask project AI</w:t>
            </w:r>
          </w:p>
        </w:tc>
        <w:tc>
          <w:tcPr>
            <w:tcW w:type="dxa" w:w="3685"/>
            <w:vAlign w:val="top"/>
            <w:tcMar>
              <w:top w:w="60" w:type="dxa"/>
              <w:start w:w="70" w:type="dxa"/>
              <w:bottom w:w="60" w:type="dxa"/>
              <w:end w:w="70" w:type="dxa"/>
            </w:tcMar>
            <w:shd w:fill="F7F9FB"/>
          </w:tcPr>
          <w:p>
            <w:pPr>
              <w:spacing w:after="0"/>
            </w:pPr>
            <w:r>
              <w:rPr>
                <w:sz w:val="14"/>
              </w:rPr>
              <w:t>Enter question -&gt; authorize context -&gt; retrieve evidence -&gt; route model -&gt; answer.</w:t>
            </w:r>
          </w:p>
        </w:tc>
        <w:tc>
          <w:tcPr>
            <w:tcW w:type="dxa" w:w="3798"/>
            <w:vAlign w:val="top"/>
            <w:tcMar>
              <w:top w:w="60" w:type="dxa"/>
              <w:start w:w="70" w:type="dxa"/>
              <w:bottom w:w="60" w:type="dxa"/>
              <w:end w:w="70" w:type="dxa"/>
            </w:tcMar>
            <w:shd w:fill="F7F9FB"/>
          </w:tcPr>
          <w:p>
            <w:pPr>
              <w:spacing w:after="0"/>
            </w:pPr>
            <w:r>
              <w:rPr>
                <w:sz w:val="14"/>
              </w:rPr>
              <w:t>No unauthorized source is retrieved; citations link to permitted records; model/prompt/source IDs and token usage logged; failure produces a safe retry path.</w:t>
            </w:r>
          </w:p>
        </w:tc>
      </w:tr>
      <w:tr>
        <w:trPr>
          <w:cantSplit/>
        </w:trPr>
        <w:tc>
          <w:tcPr>
            <w:tcW w:type="dxa" w:w="1701"/>
            <w:vAlign w:val="top"/>
            <w:tcMar>
              <w:top w:w="60" w:type="dxa"/>
              <w:start w:w="70" w:type="dxa"/>
              <w:bottom w:w="60" w:type="dxa"/>
              <w:end w:w="70" w:type="dxa"/>
            </w:tcMar>
          </w:tcPr>
          <w:p>
            <w:pPr>
              <w:spacing w:after="0"/>
            </w:pPr>
            <w:r>
              <w:rPr>
                <w:sz w:val="14"/>
              </w:rPr>
              <w:t>UC-05 AI creates plan</w:t>
            </w:r>
          </w:p>
        </w:tc>
        <w:tc>
          <w:tcPr>
            <w:tcW w:type="dxa" w:w="3685"/>
            <w:vAlign w:val="top"/>
            <w:tcMar>
              <w:top w:w="60" w:type="dxa"/>
              <w:start w:w="70" w:type="dxa"/>
              <w:bottom w:w="60" w:type="dxa"/>
              <w:end w:w="70" w:type="dxa"/>
            </w:tcMar>
          </w:tcPr>
          <w:p>
            <w:pPr>
              <w:spacing w:after="0"/>
            </w:pPr>
            <w:r>
              <w:rPr>
                <w:sz w:val="14"/>
              </w:rPr>
              <w:t>Request plan -&gt; agent proposes structured tasks -&gt; user reviews -&gt; approves -&gt; transaction creates work.</w:t>
            </w:r>
          </w:p>
        </w:tc>
        <w:tc>
          <w:tcPr>
            <w:tcW w:type="dxa" w:w="3798"/>
            <w:vAlign w:val="top"/>
            <w:tcMar>
              <w:top w:w="60" w:type="dxa"/>
              <w:start w:w="70" w:type="dxa"/>
              <w:bottom w:w="60" w:type="dxa"/>
              <w:end w:w="70" w:type="dxa"/>
            </w:tcMar>
          </w:tcPr>
          <w:p>
            <w:pPr>
              <w:spacing w:after="0"/>
            </w:pPr>
            <w:r>
              <w:rPr>
                <w:sz w:val="14"/>
              </w:rPr>
              <w:t>Schema validated; duplicate/idempotency protection; actor sees exact proposed changes; approval recorded; all created work auditable.</w:t>
            </w:r>
          </w:p>
        </w:tc>
      </w:tr>
      <w:tr>
        <w:trPr>
          <w:cantSplit/>
        </w:trPr>
        <w:tc>
          <w:tcPr>
            <w:tcW w:type="dxa" w:w="1701"/>
            <w:vAlign w:val="top"/>
            <w:tcMar>
              <w:top w:w="60" w:type="dxa"/>
              <w:start w:w="70" w:type="dxa"/>
              <w:bottom w:w="60" w:type="dxa"/>
              <w:end w:w="70" w:type="dxa"/>
            </w:tcMar>
            <w:shd w:fill="F7F9FB"/>
          </w:tcPr>
          <w:p>
            <w:pPr>
              <w:spacing w:after="0"/>
            </w:pPr>
            <w:r>
              <w:rPr>
                <w:sz w:val="14"/>
              </w:rPr>
              <w:t>UC-06 Offboard user</w:t>
            </w:r>
          </w:p>
        </w:tc>
        <w:tc>
          <w:tcPr>
            <w:tcW w:type="dxa" w:w="3685"/>
            <w:vAlign w:val="top"/>
            <w:tcMar>
              <w:top w:w="60" w:type="dxa"/>
              <w:start w:w="70" w:type="dxa"/>
              <w:bottom w:w="60" w:type="dxa"/>
              <w:end w:w="70" w:type="dxa"/>
            </w:tcMar>
            <w:shd w:fill="F7F9FB"/>
          </w:tcPr>
          <w:p>
            <w:pPr>
              <w:spacing w:after="0"/>
            </w:pPr>
            <w:r>
              <w:rPr>
                <w:sz w:val="14"/>
              </w:rPr>
              <w:t>Suspend -&gt; revoke sessions/tokens -&gt; reassign owned work -&gt; preserve history.</w:t>
            </w:r>
          </w:p>
        </w:tc>
        <w:tc>
          <w:tcPr>
            <w:tcW w:type="dxa" w:w="3798"/>
            <w:vAlign w:val="top"/>
            <w:tcMar>
              <w:top w:w="60" w:type="dxa"/>
              <w:start w:w="70" w:type="dxa"/>
              <w:bottom w:w="60" w:type="dxa"/>
              <w:end w:w="70" w:type="dxa"/>
            </w:tcMar>
            <w:shd w:fill="F7F9FB"/>
          </w:tcPr>
          <w:p>
            <w:pPr>
              <w:spacing w:after="0"/>
            </w:pPr>
            <w:r>
              <w:rPr>
                <w:sz w:val="14"/>
              </w:rPr>
              <w:t>Access stops immediately; no audit history changes; reassignment report generated; pending approvals are surfaced.</w:t>
            </w:r>
          </w:p>
        </w:tc>
      </w:tr>
      <w:tr>
        <w:trPr>
          <w:cantSplit/>
        </w:trPr>
        <w:tc>
          <w:tcPr>
            <w:tcW w:type="dxa" w:w="1701"/>
            <w:vAlign w:val="top"/>
            <w:tcMar>
              <w:top w:w="60" w:type="dxa"/>
              <w:start w:w="70" w:type="dxa"/>
              <w:bottom w:w="60" w:type="dxa"/>
              <w:end w:w="70" w:type="dxa"/>
            </w:tcMar>
          </w:tcPr>
          <w:p>
            <w:pPr>
              <w:spacing w:after="0"/>
            </w:pPr>
            <w:r>
              <w:rPr>
                <w:sz w:val="14"/>
              </w:rPr>
              <w:t>UC-07 Export report</w:t>
            </w:r>
          </w:p>
        </w:tc>
        <w:tc>
          <w:tcPr>
            <w:tcW w:type="dxa" w:w="3685"/>
            <w:vAlign w:val="top"/>
            <w:tcMar>
              <w:top w:w="60" w:type="dxa"/>
              <w:start w:w="70" w:type="dxa"/>
              <w:bottom w:w="60" w:type="dxa"/>
              <w:end w:w="70" w:type="dxa"/>
            </w:tcMar>
          </w:tcPr>
          <w:p>
            <w:pPr>
              <w:spacing w:after="0"/>
            </w:pPr>
            <w:r>
              <w:rPr>
                <w:sz w:val="14"/>
              </w:rPr>
              <w:t>Choose report/filters -&gt; create async export -&gt; notify -&gt; authorized download.</w:t>
            </w:r>
          </w:p>
        </w:tc>
        <w:tc>
          <w:tcPr>
            <w:tcW w:type="dxa" w:w="3798"/>
            <w:vAlign w:val="top"/>
            <w:tcMar>
              <w:top w:w="60" w:type="dxa"/>
              <w:start w:w="70" w:type="dxa"/>
              <w:bottom w:w="60" w:type="dxa"/>
              <w:end w:w="70" w:type="dxa"/>
            </w:tcMar>
          </w:tcPr>
          <w:p>
            <w:pPr>
              <w:spacing w:after="0"/>
            </w:pPr>
            <w:r>
              <w:rPr>
                <w:sz w:val="14"/>
              </w:rPr>
              <w:t>Export honors row-level permissions; file encrypted at rest, expires, and is logged; repeated request with same idempotency key does not duplicate work.</w:t>
            </w:r>
          </w:p>
        </w:tc>
      </w:tr>
    </w:tbl>
    <w:p>
      <w:pPr>
        <w:spacing w:after="20"/>
      </w:pPr>
    </w:p>
    <w:p>
      <w:pPr>
        <w:pStyle w:val="Heading2"/>
        <w:keepNext/>
      </w:pPr>
      <w:r>
        <w:t>3.6 Definition of Done</w:t>
      </w:r>
    </w:p>
    <w:p>
      <w:pPr>
        <w:pStyle w:val="ListBullet"/>
      </w:pPr>
      <w:r>
        <w:t>Acceptance criteria approved and linked to tests.</w:t>
      </w:r>
    </w:p>
    <w:p>
      <w:pPr>
        <w:pStyle w:val="ListBullet"/>
      </w:pPr>
      <w:r>
        <w:t>API and database changes versioned; migration includes rollback/forward strategy.</w:t>
      </w:r>
    </w:p>
    <w:p>
      <w:pPr>
        <w:pStyle w:val="ListBullet"/>
      </w:pPr>
      <w:r>
        <w:t>Authorization, validation, tenant scope, audit, idempotency, and error behavior implemented.</w:t>
      </w:r>
    </w:p>
    <w:p>
      <w:pPr>
        <w:pStyle w:val="ListBullet"/>
      </w:pPr>
      <w:r>
        <w:t>Unit, feature, integration, UI, accessibility, and security tests pass at required levels.</w:t>
      </w:r>
    </w:p>
    <w:p>
      <w:pPr>
        <w:pStyle w:val="ListBullet"/>
      </w:pPr>
      <w:r>
        <w:t>Logs/metrics/traces and operational runbook updated.</w:t>
      </w:r>
    </w:p>
    <w:p>
      <w:pPr>
        <w:pStyle w:val="ListBullet"/>
      </w:pPr>
      <w:r>
        <w:t>No unresolved critical/high vulnerabilities; threat-model deltas reviewed.</w:t>
      </w:r>
    </w:p>
    <w:p>
      <w:pPr>
        <w:pStyle w:val="ListBullet"/>
      </w:pPr>
      <w:r>
        <w:t>User documentation, release notes, and administrator configuration guidance updated.</w:t>
      </w:r>
    </w:p>
    <w:p>
      <w:pPr>
        <w:pStyle w:val="ListBullet"/>
      </w:pPr>
      <w:r>
        <w:t>Feature flag and rollback plan exist for high-risk changes.</w:t>
      </w:r>
    </w:p>
    <w:p>
      <w:r>
        <w:br w:type="page"/>
      </w:r>
    </w:p>
    <w:p>
      <w:pPr>
        <w:pStyle w:val="Heading1"/>
        <w:keepNext/>
      </w:pPr>
      <w:r>
        <w:t>4. UX, Scrum Master, and Draggable Kanban Design</w:t>
      </w:r>
    </w:p>
    <w:p>
      <w:pPr>
        <w:pStyle w:val="Heading2"/>
        <w:keepNext/>
      </w:pPr>
      <w:r>
        <w:t>4.1 Information Architecture</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01"/>
            <w:shd w:fill="DCE6ED"/>
            <w:vAlign w:val="center"/>
            <w:tcMar>
              <w:top w:w="60" w:type="dxa"/>
              <w:start w:w="70" w:type="dxa"/>
              <w:bottom w:w="60" w:type="dxa"/>
              <w:end w:w="70" w:type="dxa"/>
            </w:tcMar>
          </w:tcPr>
          <w:p>
            <w:r>
              <w:rPr>
                <w:b/>
                <w:color w:val="17324D"/>
                <w:sz w:val="15"/>
              </w:rPr>
              <w:t>Workspace</w:t>
            </w:r>
          </w:p>
        </w:tc>
        <w:tc>
          <w:tcPr>
            <w:tcW w:type="dxa" w:w="5216"/>
            <w:shd w:fill="DCE6ED"/>
            <w:vAlign w:val="center"/>
            <w:tcMar>
              <w:top w:w="60" w:type="dxa"/>
              <w:start w:w="70" w:type="dxa"/>
              <w:bottom w:w="60" w:type="dxa"/>
              <w:end w:w="70" w:type="dxa"/>
            </w:tcMar>
          </w:tcPr>
          <w:p>
            <w:r>
              <w:rPr>
                <w:b/>
                <w:color w:val="17324D"/>
                <w:sz w:val="15"/>
              </w:rPr>
              <w:t>Main Screens</w:t>
            </w:r>
          </w:p>
        </w:tc>
        <w:tc>
          <w:tcPr>
            <w:tcW w:type="dxa" w:w="2381"/>
            <w:shd w:fill="DCE6ED"/>
            <w:vAlign w:val="center"/>
            <w:tcMar>
              <w:top w:w="60" w:type="dxa"/>
              <w:start w:w="70" w:type="dxa"/>
              <w:bottom w:w="60" w:type="dxa"/>
              <w:end w:w="70" w:type="dxa"/>
            </w:tcMar>
          </w:tcPr>
          <w:p>
            <w:r>
              <w:rPr>
                <w:b/>
                <w:color w:val="17324D"/>
                <w:sz w:val="15"/>
              </w:rPr>
              <w:t>Primary Users</w:t>
            </w:r>
          </w:p>
        </w:tc>
      </w:tr>
      <w:tr>
        <w:trPr>
          <w:cantSplit/>
        </w:trPr>
        <w:tc>
          <w:tcPr>
            <w:tcW w:type="dxa" w:w="1701"/>
            <w:vAlign w:val="top"/>
            <w:tcMar>
              <w:top w:w="60" w:type="dxa"/>
              <w:start w:w="70" w:type="dxa"/>
              <w:bottom w:w="60" w:type="dxa"/>
              <w:end w:w="70" w:type="dxa"/>
            </w:tcMar>
          </w:tcPr>
          <w:p>
            <w:pPr>
              <w:spacing w:after="0"/>
            </w:pPr>
            <w:r>
              <w:rPr>
                <w:sz w:val="15"/>
              </w:rPr>
              <w:t>My Work</w:t>
            </w:r>
          </w:p>
        </w:tc>
        <w:tc>
          <w:tcPr>
            <w:tcW w:type="dxa" w:w="5216"/>
            <w:vAlign w:val="top"/>
            <w:tcMar>
              <w:top w:w="60" w:type="dxa"/>
              <w:start w:w="70" w:type="dxa"/>
              <w:bottom w:w="60" w:type="dxa"/>
              <w:end w:w="70" w:type="dxa"/>
            </w:tcMar>
          </w:tcPr>
          <w:p>
            <w:pPr>
              <w:spacing w:after="0"/>
            </w:pPr>
            <w:r>
              <w:rPr>
                <w:sz w:val="15"/>
              </w:rPr>
              <w:t>Assigned, watched, due soon, calendar, notifications, saved views</w:t>
            </w:r>
          </w:p>
        </w:tc>
        <w:tc>
          <w:tcPr>
            <w:tcW w:type="dxa" w:w="2381"/>
            <w:vAlign w:val="top"/>
            <w:tcMar>
              <w:top w:w="60" w:type="dxa"/>
              <w:start w:w="70" w:type="dxa"/>
              <w:bottom w:w="60" w:type="dxa"/>
              <w:end w:w="70" w:type="dxa"/>
            </w:tcMar>
          </w:tcPr>
          <w:p>
            <w:pPr>
              <w:spacing w:after="0"/>
            </w:pPr>
            <w:r>
              <w:rPr>
                <w:sz w:val="15"/>
              </w:rPr>
              <w:t>All users</w:t>
            </w:r>
          </w:p>
        </w:tc>
      </w:tr>
      <w:tr>
        <w:trPr>
          <w:cantSplit/>
        </w:trPr>
        <w:tc>
          <w:tcPr>
            <w:tcW w:type="dxa" w:w="1701"/>
            <w:vAlign w:val="top"/>
            <w:tcMar>
              <w:top w:w="60" w:type="dxa"/>
              <w:start w:w="70" w:type="dxa"/>
              <w:bottom w:w="60" w:type="dxa"/>
              <w:end w:w="70" w:type="dxa"/>
            </w:tcMar>
            <w:shd w:fill="F7F9FB"/>
          </w:tcPr>
          <w:p>
            <w:pPr>
              <w:spacing w:after="0"/>
            </w:pPr>
            <w:r>
              <w:rPr>
                <w:sz w:val="15"/>
              </w:rPr>
              <w:t>Project</w:t>
            </w:r>
          </w:p>
        </w:tc>
        <w:tc>
          <w:tcPr>
            <w:tcW w:type="dxa" w:w="5216"/>
            <w:vAlign w:val="top"/>
            <w:tcMar>
              <w:top w:w="60" w:type="dxa"/>
              <w:start w:w="70" w:type="dxa"/>
              <w:bottom w:w="60" w:type="dxa"/>
              <w:end w:w="70" w:type="dxa"/>
            </w:tcMar>
            <w:shd w:fill="F7F9FB"/>
          </w:tcPr>
          <w:p>
            <w:pPr>
              <w:spacing w:after="0"/>
            </w:pPr>
            <w:r>
              <w:rPr>
                <w:sz w:val="15"/>
              </w:rPr>
              <w:t>Overview, backlog, board, list, sprint, timeline, calendar, files, reports, settings</w:t>
            </w:r>
          </w:p>
        </w:tc>
        <w:tc>
          <w:tcPr>
            <w:tcW w:type="dxa" w:w="2381"/>
            <w:vAlign w:val="top"/>
            <w:tcMar>
              <w:top w:w="60" w:type="dxa"/>
              <w:start w:w="70" w:type="dxa"/>
              <w:bottom w:w="60" w:type="dxa"/>
              <w:end w:w="70" w:type="dxa"/>
            </w:tcMar>
            <w:shd w:fill="F7F9FB"/>
          </w:tcPr>
          <w:p>
            <w:pPr>
              <w:spacing w:after="0"/>
            </w:pPr>
            <w:r>
              <w:rPr>
                <w:sz w:val="15"/>
              </w:rPr>
              <w:t>Project team</w:t>
            </w:r>
          </w:p>
        </w:tc>
      </w:tr>
      <w:tr>
        <w:trPr>
          <w:cantSplit/>
        </w:trPr>
        <w:tc>
          <w:tcPr>
            <w:tcW w:type="dxa" w:w="1701"/>
            <w:vAlign w:val="top"/>
            <w:tcMar>
              <w:top w:w="60" w:type="dxa"/>
              <w:start w:w="70" w:type="dxa"/>
              <w:bottom w:w="60" w:type="dxa"/>
              <w:end w:w="70" w:type="dxa"/>
            </w:tcMar>
          </w:tcPr>
          <w:p>
            <w:pPr>
              <w:spacing w:after="0"/>
            </w:pPr>
            <w:r>
              <w:rPr>
                <w:sz w:val="15"/>
              </w:rPr>
              <w:t>Scrum Master</w:t>
            </w:r>
          </w:p>
        </w:tc>
        <w:tc>
          <w:tcPr>
            <w:tcW w:type="dxa" w:w="5216"/>
            <w:vAlign w:val="top"/>
            <w:tcMar>
              <w:top w:w="60" w:type="dxa"/>
              <w:start w:w="70" w:type="dxa"/>
              <w:bottom w:w="60" w:type="dxa"/>
              <w:end w:w="70" w:type="dxa"/>
            </w:tcMar>
          </w:tcPr>
          <w:p>
            <w:pPr>
              <w:spacing w:after="0"/>
            </w:pPr>
            <w:r>
              <w:rPr>
                <w:sz w:val="15"/>
              </w:rPr>
              <w:t>Flow signals, impediments, ceremonies, retrospectives, action items, health evidence</w:t>
            </w:r>
          </w:p>
        </w:tc>
        <w:tc>
          <w:tcPr>
            <w:tcW w:type="dxa" w:w="2381"/>
            <w:vAlign w:val="top"/>
            <w:tcMar>
              <w:top w:w="60" w:type="dxa"/>
              <w:start w:w="70" w:type="dxa"/>
              <w:bottom w:w="60" w:type="dxa"/>
              <w:end w:w="70" w:type="dxa"/>
            </w:tcMar>
          </w:tcPr>
          <w:p>
            <w:pPr>
              <w:spacing w:after="0"/>
            </w:pPr>
            <w:r>
              <w:rPr>
                <w:sz w:val="15"/>
              </w:rPr>
              <w:t>Scrum Master, team lead</w:t>
            </w:r>
          </w:p>
        </w:tc>
      </w:tr>
      <w:tr>
        <w:trPr>
          <w:cantSplit/>
        </w:trPr>
        <w:tc>
          <w:tcPr>
            <w:tcW w:type="dxa" w:w="1701"/>
            <w:vAlign w:val="top"/>
            <w:tcMar>
              <w:top w:w="60" w:type="dxa"/>
              <w:start w:w="70" w:type="dxa"/>
              <w:bottom w:w="60" w:type="dxa"/>
              <w:end w:w="70" w:type="dxa"/>
            </w:tcMar>
            <w:shd w:fill="F7F9FB"/>
          </w:tcPr>
          <w:p>
            <w:pPr>
              <w:spacing w:after="0"/>
            </w:pPr>
            <w:r>
              <w:rPr>
                <w:sz w:val="15"/>
              </w:rPr>
              <w:t>Portfolio</w:t>
            </w:r>
          </w:p>
        </w:tc>
        <w:tc>
          <w:tcPr>
            <w:tcW w:type="dxa" w:w="5216"/>
            <w:vAlign w:val="top"/>
            <w:tcMar>
              <w:top w:w="60" w:type="dxa"/>
              <w:start w:w="70" w:type="dxa"/>
              <w:bottom w:w="60" w:type="dxa"/>
              <w:end w:w="70" w:type="dxa"/>
            </w:tcMar>
            <w:shd w:fill="F7F9FB"/>
          </w:tcPr>
          <w:p>
            <w:pPr>
              <w:spacing w:after="0"/>
            </w:pPr>
            <w:r>
              <w:rPr>
                <w:sz w:val="15"/>
              </w:rPr>
              <w:t>Objectives, initiatives, roadmap, health, capacity, dependencies, benefits</w:t>
            </w:r>
          </w:p>
        </w:tc>
        <w:tc>
          <w:tcPr>
            <w:tcW w:type="dxa" w:w="2381"/>
            <w:vAlign w:val="top"/>
            <w:tcMar>
              <w:top w:w="60" w:type="dxa"/>
              <w:start w:w="70" w:type="dxa"/>
              <w:bottom w:w="60" w:type="dxa"/>
              <w:end w:w="70" w:type="dxa"/>
            </w:tcMar>
            <w:shd w:fill="F7F9FB"/>
          </w:tcPr>
          <w:p>
            <w:pPr>
              <w:spacing w:after="0"/>
            </w:pPr>
            <w:r>
              <w:rPr>
                <w:sz w:val="15"/>
              </w:rPr>
              <w:t>PMO, executive</w:t>
            </w:r>
          </w:p>
        </w:tc>
      </w:tr>
      <w:tr>
        <w:trPr>
          <w:cantSplit/>
        </w:trPr>
        <w:tc>
          <w:tcPr>
            <w:tcW w:type="dxa" w:w="1701"/>
            <w:vAlign w:val="top"/>
            <w:tcMar>
              <w:top w:w="60" w:type="dxa"/>
              <w:start w:w="70" w:type="dxa"/>
              <w:bottom w:w="60" w:type="dxa"/>
              <w:end w:w="70" w:type="dxa"/>
            </w:tcMar>
          </w:tcPr>
          <w:p>
            <w:pPr>
              <w:spacing w:after="0"/>
            </w:pPr>
            <w:r>
              <w:rPr>
                <w:sz w:val="15"/>
              </w:rPr>
              <w:t>AI Workspace</w:t>
            </w:r>
          </w:p>
        </w:tc>
        <w:tc>
          <w:tcPr>
            <w:tcW w:type="dxa" w:w="5216"/>
            <w:vAlign w:val="top"/>
            <w:tcMar>
              <w:top w:w="60" w:type="dxa"/>
              <w:start w:w="70" w:type="dxa"/>
              <w:bottom w:w="60" w:type="dxa"/>
              <w:end w:w="70" w:type="dxa"/>
            </w:tcMar>
          </w:tcPr>
          <w:p>
            <w:pPr>
              <w:spacing w:after="0"/>
            </w:pPr>
            <w:r>
              <w:rPr>
                <w:sz w:val="15"/>
              </w:rPr>
              <w:t>Chat, planning, report generation, recommendations, approvals, run history</w:t>
            </w:r>
          </w:p>
        </w:tc>
        <w:tc>
          <w:tcPr>
            <w:tcW w:type="dxa" w:w="2381"/>
            <w:vAlign w:val="top"/>
            <w:tcMar>
              <w:top w:w="60" w:type="dxa"/>
              <w:start w:w="70" w:type="dxa"/>
              <w:bottom w:w="60" w:type="dxa"/>
              <w:end w:w="70" w:type="dxa"/>
            </w:tcMar>
          </w:tcPr>
          <w:p>
            <w:pPr>
              <w:spacing w:after="0"/>
            </w:pPr>
            <w:r>
              <w:rPr>
                <w:sz w:val="15"/>
              </w:rPr>
              <w:t>Permission-dependent</w:t>
            </w:r>
          </w:p>
        </w:tc>
      </w:tr>
      <w:tr>
        <w:trPr>
          <w:cantSplit/>
        </w:trPr>
        <w:tc>
          <w:tcPr>
            <w:tcW w:type="dxa" w:w="1701"/>
            <w:vAlign w:val="top"/>
            <w:tcMar>
              <w:top w:w="60" w:type="dxa"/>
              <w:start w:w="70" w:type="dxa"/>
              <w:bottom w:w="60" w:type="dxa"/>
              <w:end w:w="70" w:type="dxa"/>
            </w:tcMar>
            <w:shd w:fill="F7F9FB"/>
          </w:tcPr>
          <w:p>
            <w:pPr>
              <w:spacing w:after="0"/>
            </w:pPr>
            <w:r>
              <w:rPr>
                <w:sz w:val="15"/>
              </w:rPr>
              <w:t>Administration</w:t>
            </w:r>
          </w:p>
        </w:tc>
        <w:tc>
          <w:tcPr>
            <w:tcW w:type="dxa" w:w="5216"/>
            <w:vAlign w:val="top"/>
            <w:tcMar>
              <w:top w:w="60" w:type="dxa"/>
              <w:start w:w="70" w:type="dxa"/>
              <w:bottom w:w="60" w:type="dxa"/>
              <w:end w:w="70" w:type="dxa"/>
            </w:tcMar>
            <w:shd w:fill="F7F9FB"/>
          </w:tcPr>
          <w:p>
            <w:pPr>
              <w:spacing w:after="0"/>
            </w:pPr>
            <w:r>
              <w:rPr>
                <w:sz w:val="15"/>
              </w:rPr>
              <w:t>Identity, roles, integrations, AI, audit, retention, feature flags</w:t>
            </w:r>
          </w:p>
        </w:tc>
        <w:tc>
          <w:tcPr>
            <w:tcW w:type="dxa" w:w="2381"/>
            <w:vAlign w:val="top"/>
            <w:tcMar>
              <w:top w:w="60" w:type="dxa"/>
              <w:start w:w="70" w:type="dxa"/>
              <w:bottom w:w="60" w:type="dxa"/>
              <w:end w:w="70" w:type="dxa"/>
            </w:tcMar>
            <w:shd w:fill="F7F9FB"/>
          </w:tcPr>
          <w:p>
            <w:pPr>
              <w:spacing w:after="0"/>
            </w:pPr>
            <w:r>
              <w:rPr>
                <w:sz w:val="15"/>
              </w:rPr>
              <w:t>Administrators</w:t>
            </w:r>
          </w:p>
        </w:tc>
      </w:tr>
    </w:tbl>
    <w:p>
      <w:pPr>
        <w:spacing w:after="20"/>
      </w:pPr>
    </w:p>
    <w:p>
      <w:pPr>
        <w:pStyle w:val="Heading2"/>
        <w:keepNext/>
      </w:pPr>
      <w:r>
        <w:t>4.2 Kanban Interaction Model</w:t>
      </w:r>
    </w:p>
    <w:p>
      <w:r>
        <w:t>The board uses a normalized status workflow and a separate visual column configuration. A column may map one or more statuses. The card stores status_id and rank; it does not store pixel position. The client sends semantic placement: destination status/column, before_task_id or after_task_id, and the version it last observed.</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928"/>
            <w:shd w:fill="DCE6ED"/>
            <w:vAlign w:val="center"/>
            <w:tcMar>
              <w:top w:w="60" w:type="dxa"/>
              <w:start w:w="70" w:type="dxa"/>
              <w:bottom w:w="60" w:type="dxa"/>
              <w:end w:w="70" w:type="dxa"/>
            </w:tcMar>
          </w:tcPr>
          <w:p>
            <w:r>
              <w:rPr>
                <w:b/>
                <w:color w:val="17324D"/>
                <w:sz w:val="14"/>
              </w:rPr>
              <w:t>Concern</w:t>
            </w:r>
          </w:p>
        </w:tc>
        <w:tc>
          <w:tcPr>
            <w:tcW w:type="dxa" w:w="7257"/>
            <w:shd w:fill="DCE6ED"/>
            <w:vAlign w:val="center"/>
            <w:tcMar>
              <w:top w:w="60" w:type="dxa"/>
              <w:start w:w="70" w:type="dxa"/>
              <w:bottom w:w="60" w:type="dxa"/>
              <w:end w:w="70" w:type="dxa"/>
            </w:tcMar>
          </w:tcPr>
          <w:p>
            <w:r>
              <w:rPr>
                <w:b/>
                <w:color w:val="17324D"/>
                <w:sz w:val="14"/>
              </w:rPr>
              <w:t>Design</w:t>
            </w:r>
          </w:p>
        </w:tc>
      </w:tr>
      <w:tr>
        <w:trPr>
          <w:cantSplit/>
        </w:trPr>
        <w:tc>
          <w:tcPr>
            <w:tcW w:type="dxa" w:w="1928"/>
            <w:vAlign w:val="top"/>
            <w:tcMar>
              <w:top w:w="60" w:type="dxa"/>
              <w:start w:w="70" w:type="dxa"/>
              <w:bottom w:w="60" w:type="dxa"/>
              <w:end w:w="70" w:type="dxa"/>
            </w:tcMar>
          </w:tcPr>
          <w:p>
            <w:pPr>
              <w:spacing w:after="0"/>
            </w:pPr>
            <w:r>
              <w:rPr>
                <w:sz w:val="14"/>
              </w:rPr>
              <w:t>Drag library</w:t>
            </w:r>
          </w:p>
        </w:tc>
        <w:tc>
          <w:tcPr>
            <w:tcW w:type="dxa" w:w="7257"/>
            <w:vAlign w:val="top"/>
            <w:tcMar>
              <w:top w:w="60" w:type="dxa"/>
              <w:start w:w="70" w:type="dxa"/>
              <w:bottom w:w="60" w:type="dxa"/>
              <w:end w:w="70" w:type="dxa"/>
            </w:tcMar>
          </w:tcPr>
          <w:p>
            <w:pPr>
              <w:spacing w:after="0"/>
            </w:pPr>
            <w:r>
              <w:rPr>
                <w:sz w:val="14"/>
              </w:rPr>
              <w:t>Use dnd-kit with PointerSensor, TouchSensor, and KeyboardSensor. Provide a move dialog and keyboard shortcuts as equivalent actions.</w:t>
            </w:r>
          </w:p>
        </w:tc>
      </w:tr>
      <w:tr>
        <w:trPr>
          <w:cantSplit/>
        </w:trPr>
        <w:tc>
          <w:tcPr>
            <w:tcW w:type="dxa" w:w="1928"/>
            <w:vAlign w:val="top"/>
            <w:tcMar>
              <w:top w:w="60" w:type="dxa"/>
              <w:start w:w="70" w:type="dxa"/>
              <w:bottom w:w="60" w:type="dxa"/>
              <w:end w:w="70" w:type="dxa"/>
            </w:tcMar>
            <w:shd w:fill="F7F9FB"/>
          </w:tcPr>
          <w:p>
            <w:pPr>
              <w:spacing w:after="0"/>
            </w:pPr>
            <w:r>
              <w:rPr>
                <w:sz w:val="14"/>
              </w:rPr>
              <w:t>Ordering</w:t>
            </w:r>
          </w:p>
        </w:tc>
        <w:tc>
          <w:tcPr>
            <w:tcW w:type="dxa" w:w="7257"/>
            <w:vAlign w:val="top"/>
            <w:tcMar>
              <w:top w:w="60" w:type="dxa"/>
              <w:start w:w="70" w:type="dxa"/>
              <w:bottom w:w="60" w:type="dxa"/>
              <w:end w:w="70" w:type="dxa"/>
            </w:tcMar>
            <w:shd w:fill="F7F9FB"/>
          </w:tcPr>
          <w:p>
            <w:pPr>
              <w:spacing w:after="0"/>
            </w:pPr>
            <w:r>
              <w:rPr>
                <w:sz w:val="14"/>
              </w:rPr>
              <w:t>Use lexicographic/fractional rank strings. Generate a rank between neighboring cards; schedule a deterministic rebalance when rank density crosses a threshold.</w:t>
            </w:r>
          </w:p>
        </w:tc>
      </w:tr>
      <w:tr>
        <w:trPr>
          <w:cantSplit/>
        </w:trPr>
        <w:tc>
          <w:tcPr>
            <w:tcW w:type="dxa" w:w="1928"/>
            <w:vAlign w:val="top"/>
            <w:tcMar>
              <w:top w:w="60" w:type="dxa"/>
              <w:start w:w="70" w:type="dxa"/>
              <w:bottom w:w="60" w:type="dxa"/>
              <w:end w:w="70" w:type="dxa"/>
            </w:tcMar>
          </w:tcPr>
          <w:p>
            <w:pPr>
              <w:spacing w:after="0"/>
            </w:pPr>
            <w:r>
              <w:rPr>
                <w:sz w:val="14"/>
              </w:rPr>
              <w:t>Optimistic UI</w:t>
            </w:r>
          </w:p>
        </w:tc>
        <w:tc>
          <w:tcPr>
            <w:tcW w:type="dxa" w:w="7257"/>
            <w:vAlign w:val="top"/>
            <w:tcMar>
              <w:top w:w="60" w:type="dxa"/>
              <w:start w:w="70" w:type="dxa"/>
              <w:bottom w:w="60" w:type="dxa"/>
              <w:end w:w="70" w:type="dxa"/>
            </w:tcMar>
          </w:tcPr>
          <w:p>
            <w:pPr>
              <w:spacing w:after="0"/>
            </w:pPr>
            <w:r>
              <w:rPr>
                <w:sz w:val="14"/>
              </w:rPr>
              <w:t>Apply movement locally, mark card pending, submit mutation, replace with server result, and roll back with an explanatory toast on failure.</w:t>
            </w:r>
          </w:p>
        </w:tc>
      </w:tr>
      <w:tr>
        <w:trPr>
          <w:cantSplit/>
        </w:trPr>
        <w:tc>
          <w:tcPr>
            <w:tcW w:type="dxa" w:w="1928"/>
            <w:vAlign w:val="top"/>
            <w:tcMar>
              <w:top w:w="60" w:type="dxa"/>
              <w:start w:w="70" w:type="dxa"/>
              <w:bottom w:w="60" w:type="dxa"/>
              <w:end w:w="70" w:type="dxa"/>
            </w:tcMar>
            <w:shd w:fill="F7F9FB"/>
          </w:tcPr>
          <w:p>
            <w:pPr>
              <w:spacing w:after="0"/>
            </w:pPr>
            <w:r>
              <w:rPr>
                <w:sz w:val="14"/>
              </w:rPr>
              <w:t>Concurrency</w:t>
            </w:r>
          </w:p>
        </w:tc>
        <w:tc>
          <w:tcPr>
            <w:tcW w:type="dxa" w:w="7257"/>
            <w:vAlign w:val="top"/>
            <w:tcMar>
              <w:top w:w="60" w:type="dxa"/>
              <w:start w:w="70" w:type="dxa"/>
              <w:bottom w:w="60" w:type="dxa"/>
              <w:end w:w="70" w:type="dxa"/>
            </w:tcMar>
            <w:shd w:fill="F7F9FB"/>
          </w:tcPr>
          <w:p>
            <w:pPr>
              <w:spacing w:after="0"/>
            </w:pPr>
            <w:r>
              <w:rPr>
                <w:sz w:val="14"/>
              </w:rPr>
              <w:t>Every task has version bigint. Client sends If-Match or expected_version. Server locks task, validates, increments version, and returns 409 on stale state.</w:t>
            </w:r>
          </w:p>
        </w:tc>
      </w:tr>
      <w:tr>
        <w:trPr>
          <w:cantSplit/>
        </w:trPr>
        <w:tc>
          <w:tcPr>
            <w:tcW w:type="dxa" w:w="1928"/>
            <w:vAlign w:val="top"/>
            <w:tcMar>
              <w:top w:w="60" w:type="dxa"/>
              <w:start w:w="70" w:type="dxa"/>
              <w:bottom w:w="60" w:type="dxa"/>
              <w:end w:w="70" w:type="dxa"/>
            </w:tcMar>
          </w:tcPr>
          <w:p>
            <w:pPr>
              <w:spacing w:after="0"/>
            </w:pPr>
            <w:r>
              <w:rPr>
                <w:sz w:val="14"/>
              </w:rPr>
              <w:t>Workflow validation</w:t>
            </w:r>
          </w:p>
        </w:tc>
        <w:tc>
          <w:tcPr>
            <w:tcW w:type="dxa" w:w="7257"/>
            <w:vAlign w:val="top"/>
            <w:tcMar>
              <w:top w:w="60" w:type="dxa"/>
              <w:start w:w="70" w:type="dxa"/>
              <w:bottom w:w="60" w:type="dxa"/>
              <w:end w:w="70" w:type="dxa"/>
            </w:tcMar>
          </w:tcPr>
          <w:p>
            <w:pPr>
              <w:spacing w:after="0"/>
            </w:pPr>
            <w:r>
              <w:rPr>
                <w:sz w:val="14"/>
              </w:rPr>
              <w:t>Evaluate role/policy, transition rule, required fields, approvals, WIP limit, sprint state, blocked dependency, and custom validators.</w:t>
            </w:r>
          </w:p>
        </w:tc>
      </w:tr>
      <w:tr>
        <w:trPr>
          <w:cantSplit/>
        </w:trPr>
        <w:tc>
          <w:tcPr>
            <w:tcW w:type="dxa" w:w="1928"/>
            <w:vAlign w:val="top"/>
            <w:tcMar>
              <w:top w:w="60" w:type="dxa"/>
              <w:start w:w="70" w:type="dxa"/>
              <w:bottom w:w="60" w:type="dxa"/>
              <w:end w:w="70" w:type="dxa"/>
            </w:tcMar>
            <w:shd w:fill="F7F9FB"/>
          </w:tcPr>
          <w:p>
            <w:pPr>
              <w:spacing w:after="0"/>
            </w:pPr>
            <w:r>
              <w:rPr>
                <w:sz w:val="14"/>
              </w:rPr>
              <w:t>Realtime convergence</w:t>
            </w:r>
          </w:p>
        </w:tc>
        <w:tc>
          <w:tcPr>
            <w:tcW w:type="dxa" w:w="7257"/>
            <w:vAlign w:val="top"/>
            <w:tcMar>
              <w:top w:w="60" w:type="dxa"/>
              <w:start w:w="70" w:type="dxa"/>
              <w:bottom w:w="60" w:type="dxa"/>
              <w:end w:w="70" w:type="dxa"/>
            </w:tcMar>
            <w:shd w:fill="F7F9FB"/>
          </w:tcPr>
          <w:p>
            <w:pPr>
              <w:spacing w:after="0"/>
            </w:pPr>
            <w:r>
              <w:rPr>
                <w:sz w:val="14"/>
              </w:rPr>
              <w:t>Broadcast TaskMoved after commit to organization/project private channels. Clients ignore their own matching operation_id and reconcile server rank/version.</w:t>
            </w:r>
          </w:p>
        </w:tc>
      </w:tr>
      <w:tr>
        <w:trPr>
          <w:cantSplit/>
        </w:trPr>
        <w:tc>
          <w:tcPr>
            <w:tcW w:type="dxa" w:w="1928"/>
            <w:vAlign w:val="top"/>
            <w:tcMar>
              <w:top w:w="60" w:type="dxa"/>
              <w:start w:w="70" w:type="dxa"/>
              <w:bottom w:w="60" w:type="dxa"/>
              <w:end w:w="70" w:type="dxa"/>
            </w:tcMar>
          </w:tcPr>
          <w:p>
            <w:pPr>
              <w:spacing w:after="0"/>
            </w:pPr>
            <w:r>
              <w:rPr>
                <w:sz w:val="14"/>
              </w:rPr>
              <w:t>Large boards</w:t>
            </w:r>
          </w:p>
        </w:tc>
        <w:tc>
          <w:tcPr>
            <w:tcW w:type="dxa" w:w="7257"/>
            <w:vAlign w:val="top"/>
            <w:tcMar>
              <w:top w:w="60" w:type="dxa"/>
              <w:start w:w="70" w:type="dxa"/>
              <w:bottom w:w="60" w:type="dxa"/>
              <w:end w:w="70" w:type="dxa"/>
            </w:tcMar>
          </w:tcPr>
          <w:p>
            <w:pPr>
              <w:spacing w:after="0"/>
            </w:pPr>
            <w:r>
              <w:rPr>
                <w:sz w:val="14"/>
              </w:rPr>
              <w:t>Virtualize cards, paginate/cursor by column, lazy-load non-visible columns, and show aggregate counts. Avoid rendering thousands of DOM nodes.</w:t>
            </w:r>
          </w:p>
        </w:tc>
      </w:tr>
      <w:tr>
        <w:trPr>
          <w:cantSplit/>
        </w:trPr>
        <w:tc>
          <w:tcPr>
            <w:tcW w:type="dxa" w:w="1928"/>
            <w:vAlign w:val="top"/>
            <w:tcMar>
              <w:top w:w="60" w:type="dxa"/>
              <w:start w:w="70" w:type="dxa"/>
              <w:bottom w:w="60" w:type="dxa"/>
              <w:end w:w="70" w:type="dxa"/>
            </w:tcMar>
            <w:shd w:fill="F7F9FB"/>
          </w:tcPr>
          <w:p>
            <w:pPr>
              <w:spacing w:after="0"/>
            </w:pPr>
            <w:r>
              <w:rPr>
                <w:sz w:val="14"/>
              </w:rPr>
              <w:t>Accessibility</w:t>
            </w:r>
          </w:p>
        </w:tc>
        <w:tc>
          <w:tcPr>
            <w:tcW w:type="dxa" w:w="7257"/>
            <w:vAlign w:val="top"/>
            <w:tcMar>
              <w:top w:w="60" w:type="dxa"/>
              <w:start w:w="70" w:type="dxa"/>
              <w:bottom w:w="60" w:type="dxa"/>
              <w:end w:w="70" w:type="dxa"/>
            </w:tcMar>
            <w:shd w:fill="F7F9FB"/>
          </w:tcPr>
          <w:p>
            <w:pPr>
              <w:spacing w:after="0"/>
            </w:pPr>
            <w:r>
              <w:rPr>
                <w:sz w:val="14"/>
              </w:rPr>
              <w:t>Visible focus, ARIA descriptions, keyboard pickup/move/drop, screen-reader announcements, high-contrast states, and no color-only meaning.</w:t>
            </w:r>
          </w:p>
        </w:tc>
      </w:tr>
      <w:tr>
        <w:trPr>
          <w:cantSplit/>
        </w:trPr>
        <w:tc>
          <w:tcPr>
            <w:tcW w:type="dxa" w:w="1928"/>
            <w:vAlign w:val="top"/>
            <w:tcMar>
              <w:top w:w="60" w:type="dxa"/>
              <w:start w:w="70" w:type="dxa"/>
              <w:bottom w:w="60" w:type="dxa"/>
              <w:end w:w="70" w:type="dxa"/>
            </w:tcMar>
          </w:tcPr>
          <w:p>
            <w:pPr>
              <w:spacing w:after="0"/>
            </w:pPr>
            <w:r>
              <w:rPr>
                <w:sz w:val="14"/>
              </w:rPr>
              <w:t>Undo</w:t>
            </w:r>
          </w:p>
        </w:tc>
        <w:tc>
          <w:tcPr>
            <w:tcW w:type="dxa" w:w="7257"/>
            <w:vAlign w:val="top"/>
            <w:tcMar>
              <w:top w:w="60" w:type="dxa"/>
              <w:start w:w="70" w:type="dxa"/>
              <w:bottom w:w="60" w:type="dxa"/>
              <w:end w:w="70" w:type="dxa"/>
            </w:tcMar>
          </w:tcPr>
          <w:p>
            <w:pPr>
              <w:spacing w:after="0"/>
            </w:pPr>
            <w:r>
              <w:rPr>
                <w:sz w:val="14"/>
              </w:rPr>
              <w:t>A short-lived undo creates a new authorized move; it never rewinds the audit trail.</w:t>
            </w:r>
          </w:p>
        </w:tc>
      </w:tr>
      <w:tr>
        <w:trPr>
          <w:cantSplit/>
        </w:trPr>
        <w:tc>
          <w:tcPr>
            <w:tcW w:type="dxa" w:w="1928"/>
            <w:vAlign w:val="top"/>
            <w:tcMar>
              <w:top w:w="60" w:type="dxa"/>
              <w:start w:w="70" w:type="dxa"/>
              <w:bottom w:w="60" w:type="dxa"/>
              <w:end w:w="70" w:type="dxa"/>
            </w:tcMar>
            <w:shd w:fill="F7F9FB"/>
          </w:tcPr>
          <w:p>
            <w:pPr>
              <w:spacing w:after="0"/>
            </w:pPr>
            <w:r>
              <w:rPr>
                <w:sz w:val="14"/>
              </w:rPr>
              <w:t>Failure modes</w:t>
            </w:r>
          </w:p>
        </w:tc>
        <w:tc>
          <w:tcPr>
            <w:tcW w:type="dxa" w:w="7257"/>
            <w:vAlign w:val="top"/>
            <w:tcMar>
              <w:top w:w="60" w:type="dxa"/>
              <w:start w:w="70" w:type="dxa"/>
              <w:bottom w:w="60" w:type="dxa"/>
              <w:end w:w="70" w:type="dxa"/>
            </w:tcMar>
            <w:shd w:fill="F7F9FB"/>
          </w:tcPr>
          <w:p>
            <w:pPr>
              <w:spacing w:after="0"/>
            </w:pPr>
            <w:r>
              <w:rPr>
                <w:sz w:val="14"/>
              </w:rPr>
              <w:t>Handle 403 permission, 409 conflict, 422 transition/WIP validation, 423 temporary lock, and 503 transient dependency.</w:t>
            </w:r>
          </w:p>
        </w:tc>
      </w:tr>
    </w:tbl>
    <w:p>
      <w:pPr>
        <w:spacing w:after="20"/>
      </w:pPr>
    </w:p>
    <w:p>
      <w:pPr>
        <w:pStyle w:val="Heading2"/>
        <w:keepNext/>
      </w:pPr>
      <w:r>
        <w:t>4.3 Move Algorithm</w:t>
      </w:r>
    </w:p>
    <w:p>
      <w:pPr>
        <w:pStyle w:val="CodeBlock"/>
        <w:keepLines/>
        <w:shd w:fill="EEF2F5"/>
      </w:pPr>
      <w:r>
        <w:t>1. Client captures task_id, source column/status, destination, neighbors, expected_version, operation_id.</w:t>
      </w:r>
    </w:p>
    <w:p>
      <w:pPr>
        <w:pStyle w:val="CodeBlock"/>
        <w:keepLines/>
        <w:shd w:fill="EEF2F5"/>
      </w:pPr>
      <w:r>
        <w:t>2. Client applies optimistic movement and disables duplicate mutation for that card.</w:t>
      </w:r>
    </w:p>
    <w:p>
      <w:pPr>
        <w:pStyle w:val="CodeBlock"/>
        <w:keepLines/>
        <w:shd w:fill="EEF2F5"/>
      </w:pPr>
      <w:r>
        <w:t>3. API establishes organization context, authenticates, authorizes task.update, and validates input.</w:t>
      </w:r>
    </w:p>
    <w:p>
      <w:pPr>
        <w:pStyle w:val="CodeBlock"/>
        <w:keepLines/>
        <w:shd w:fill="EEF2F5"/>
      </w:pPr>
      <w:r>
        <w:t>4. Transaction locks the task; workflow service validates transition and WIP policy.</w:t>
      </w:r>
    </w:p>
    <w:p>
      <w:pPr>
        <w:pStyle w:val="CodeBlock"/>
        <w:keepLines/>
        <w:shd w:fill="EEF2F5"/>
      </w:pPr>
      <w:r>
        <w:t>5. RankService calculates rankBetween(previous_rank, next_rank); task status/rank/version are updated.</w:t>
      </w:r>
    </w:p>
    <w:p>
      <w:pPr>
        <w:pStyle w:val="CodeBlock"/>
        <w:keepLines/>
        <w:shd w:fill="EEF2F5"/>
      </w:pPr>
      <w:r>
        <w:t>6. Activity, audit, and outbox rows are inserted in the same database transaction.</w:t>
      </w:r>
    </w:p>
    <w:p>
      <w:pPr>
        <w:pStyle w:val="CodeBlock"/>
        <w:keepLines/>
        <w:shd w:fill="EEF2F5"/>
      </w:pPr>
      <w:r>
        <w:t>7. After commit, TaskMoved is broadcast. The API returns canonical task, rank, version, and warnings.</w:t>
      </w:r>
    </w:p>
    <w:p>
      <w:pPr>
        <w:pStyle w:val="CodeBlock"/>
        <w:keepLines/>
        <w:shd w:fill="EEF2F5"/>
      </w:pPr>
      <w:r>
        <w:t>8. Client reconciles. A 409 refreshes neighbors and lets the user retry; validation errors roll back with details.</w:t>
      </w:r>
    </w:p>
    <w:p>
      <w:pPr>
        <w:pStyle w:val="Heading2"/>
        <w:keepNext/>
      </w:pPr>
      <w:r>
        <w:t>4.4 Scrum Master Workspace</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01"/>
            <w:shd w:fill="DCE6ED"/>
            <w:vAlign w:val="center"/>
            <w:tcMar>
              <w:top w:w="60" w:type="dxa"/>
              <w:start w:w="70" w:type="dxa"/>
              <w:bottom w:w="60" w:type="dxa"/>
              <w:end w:w="70" w:type="dxa"/>
            </w:tcMar>
          </w:tcPr>
          <w:p>
            <w:r>
              <w:rPr>
                <w:b/>
                <w:color w:val="17324D"/>
                <w:sz w:val="14"/>
              </w:rPr>
              <w:t>Panel</w:t>
            </w:r>
          </w:p>
        </w:tc>
        <w:tc>
          <w:tcPr>
            <w:tcW w:type="dxa" w:w="4025"/>
            <w:shd w:fill="DCE6ED"/>
            <w:vAlign w:val="center"/>
            <w:tcMar>
              <w:top w:w="60" w:type="dxa"/>
              <w:start w:w="70" w:type="dxa"/>
              <w:bottom w:w="60" w:type="dxa"/>
              <w:end w:w="70" w:type="dxa"/>
            </w:tcMar>
          </w:tcPr>
          <w:p>
            <w:r>
              <w:rPr>
                <w:b/>
                <w:color w:val="17324D"/>
                <w:sz w:val="14"/>
              </w:rPr>
              <w:t>Signals</w:t>
            </w:r>
          </w:p>
        </w:tc>
        <w:tc>
          <w:tcPr>
            <w:tcW w:type="dxa" w:w="3572"/>
            <w:shd w:fill="DCE6ED"/>
            <w:vAlign w:val="center"/>
            <w:tcMar>
              <w:top w:w="60" w:type="dxa"/>
              <w:start w:w="70" w:type="dxa"/>
              <w:bottom w:w="60" w:type="dxa"/>
              <w:end w:w="70" w:type="dxa"/>
            </w:tcMar>
          </w:tcPr>
          <w:p>
            <w:r>
              <w:rPr>
                <w:b/>
                <w:color w:val="17324D"/>
                <w:sz w:val="14"/>
              </w:rPr>
              <w:t>Actions</w:t>
            </w:r>
          </w:p>
        </w:tc>
      </w:tr>
      <w:tr>
        <w:trPr>
          <w:cantSplit/>
        </w:trPr>
        <w:tc>
          <w:tcPr>
            <w:tcW w:type="dxa" w:w="1701"/>
            <w:vAlign w:val="top"/>
            <w:tcMar>
              <w:top w:w="60" w:type="dxa"/>
              <w:start w:w="70" w:type="dxa"/>
              <w:bottom w:w="60" w:type="dxa"/>
              <w:end w:w="70" w:type="dxa"/>
            </w:tcMar>
          </w:tcPr>
          <w:p>
            <w:pPr>
              <w:spacing w:after="0"/>
            </w:pPr>
            <w:r>
              <w:rPr>
                <w:sz w:val="14"/>
              </w:rPr>
              <w:t>Today</w:t>
            </w:r>
          </w:p>
        </w:tc>
        <w:tc>
          <w:tcPr>
            <w:tcW w:type="dxa" w:w="4025"/>
            <w:vAlign w:val="top"/>
            <w:tcMar>
              <w:top w:w="60" w:type="dxa"/>
              <w:start w:w="70" w:type="dxa"/>
              <w:bottom w:w="60" w:type="dxa"/>
              <w:end w:w="70" w:type="dxa"/>
            </w:tcMar>
          </w:tcPr>
          <w:p>
            <w:pPr>
              <w:spacing w:after="0"/>
            </w:pPr>
            <w:r>
              <w:rPr>
                <w:sz w:val="14"/>
              </w:rPr>
              <w:t>Blocked items, aging WIP, WIP breach, overdue sprint work, unassigned urgent work</w:t>
            </w:r>
          </w:p>
        </w:tc>
        <w:tc>
          <w:tcPr>
            <w:tcW w:type="dxa" w:w="3572"/>
            <w:vAlign w:val="top"/>
            <w:tcMar>
              <w:top w:w="60" w:type="dxa"/>
              <w:start w:w="70" w:type="dxa"/>
              <w:bottom w:w="60" w:type="dxa"/>
              <w:end w:w="70" w:type="dxa"/>
            </w:tcMar>
          </w:tcPr>
          <w:p>
            <w:pPr>
              <w:spacing w:after="0"/>
            </w:pPr>
            <w:r>
              <w:rPr>
                <w:sz w:val="14"/>
              </w:rPr>
              <w:t>Open item, assign owner, flag impediment, facilitate discussion.</w:t>
            </w:r>
          </w:p>
        </w:tc>
      </w:tr>
      <w:tr>
        <w:trPr>
          <w:cantSplit/>
        </w:trPr>
        <w:tc>
          <w:tcPr>
            <w:tcW w:type="dxa" w:w="1701"/>
            <w:vAlign w:val="top"/>
            <w:tcMar>
              <w:top w:w="60" w:type="dxa"/>
              <w:start w:w="70" w:type="dxa"/>
              <w:bottom w:w="60" w:type="dxa"/>
              <w:end w:w="70" w:type="dxa"/>
            </w:tcMar>
            <w:shd w:fill="F7F9FB"/>
          </w:tcPr>
          <w:p>
            <w:pPr>
              <w:spacing w:after="0"/>
            </w:pPr>
            <w:r>
              <w:rPr>
                <w:sz w:val="14"/>
              </w:rPr>
              <w:t>Sprint readiness</w:t>
            </w:r>
          </w:p>
        </w:tc>
        <w:tc>
          <w:tcPr>
            <w:tcW w:type="dxa" w:w="4025"/>
            <w:vAlign w:val="top"/>
            <w:tcMar>
              <w:top w:w="60" w:type="dxa"/>
              <w:start w:w="70" w:type="dxa"/>
              <w:bottom w:w="60" w:type="dxa"/>
              <w:end w:w="70" w:type="dxa"/>
            </w:tcMar>
            <w:shd w:fill="F7F9FB"/>
          </w:tcPr>
          <w:p>
            <w:pPr>
              <w:spacing w:after="0"/>
            </w:pPr>
            <w:r>
              <w:rPr>
                <w:sz w:val="14"/>
              </w:rPr>
              <w:t>Goal, capacity, unestimated scope, dependency risks, acceptance completeness</w:t>
            </w:r>
          </w:p>
        </w:tc>
        <w:tc>
          <w:tcPr>
            <w:tcW w:type="dxa" w:w="3572"/>
            <w:vAlign w:val="top"/>
            <w:tcMar>
              <w:top w:w="60" w:type="dxa"/>
              <w:start w:w="70" w:type="dxa"/>
              <w:bottom w:w="60" w:type="dxa"/>
              <w:end w:w="70" w:type="dxa"/>
            </w:tcMar>
            <w:shd w:fill="F7F9FB"/>
          </w:tcPr>
          <w:p>
            <w:pPr>
              <w:spacing w:after="0"/>
            </w:pPr>
            <w:r>
              <w:rPr>
                <w:sz w:val="14"/>
              </w:rPr>
              <w:t>Refine backlog, remove scope, request estimate, record risk.</w:t>
            </w:r>
          </w:p>
        </w:tc>
      </w:tr>
      <w:tr>
        <w:trPr>
          <w:cantSplit/>
        </w:trPr>
        <w:tc>
          <w:tcPr>
            <w:tcW w:type="dxa" w:w="1701"/>
            <w:vAlign w:val="top"/>
            <w:tcMar>
              <w:top w:w="60" w:type="dxa"/>
              <w:start w:w="70" w:type="dxa"/>
              <w:bottom w:w="60" w:type="dxa"/>
              <w:end w:w="70" w:type="dxa"/>
            </w:tcMar>
          </w:tcPr>
          <w:p>
            <w:pPr>
              <w:spacing w:after="0"/>
            </w:pPr>
            <w:r>
              <w:rPr>
                <w:sz w:val="14"/>
              </w:rPr>
              <w:t>Flow health</w:t>
            </w:r>
          </w:p>
        </w:tc>
        <w:tc>
          <w:tcPr>
            <w:tcW w:type="dxa" w:w="4025"/>
            <w:vAlign w:val="top"/>
            <w:tcMar>
              <w:top w:w="60" w:type="dxa"/>
              <w:start w:w="70" w:type="dxa"/>
              <w:bottom w:w="60" w:type="dxa"/>
              <w:end w:w="70" w:type="dxa"/>
            </w:tcMar>
          </w:tcPr>
          <w:p>
            <w:pPr>
              <w:spacing w:after="0"/>
            </w:pPr>
            <w:r>
              <w:rPr>
                <w:sz w:val="14"/>
              </w:rPr>
              <w:t>Cycle time percentiles, throughput, cumulative flow, blocked time, arrival/completion rate</w:t>
            </w:r>
          </w:p>
        </w:tc>
        <w:tc>
          <w:tcPr>
            <w:tcW w:type="dxa" w:w="3572"/>
            <w:vAlign w:val="top"/>
            <w:tcMar>
              <w:top w:w="60" w:type="dxa"/>
              <w:start w:w="70" w:type="dxa"/>
              <w:bottom w:w="60" w:type="dxa"/>
              <w:end w:w="70" w:type="dxa"/>
            </w:tcMar>
          </w:tcPr>
          <w:p>
            <w:pPr>
              <w:spacing w:after="0"/>
            </w:pPr>
            <w:r>
              <w:rPr>
                <w:sz w:val="14"/>
              </w:rPr>
              <w:t>Inspect bottleneck, adjust WIP, create improvement experiment.</w:t>
            </w:r>
          </w:p>
        </w:tc>
      </w:tr>
      <w:tr>
        <w:trPr>
          <w:cantSplit/>
        </w:trPr>
        <w:tc>
          <w:tcPr>
            <w:tcW w:type="dxa" w:w="1701"/>
            <w:vAlign w:val="top"/>
            <w:tcMar>
              <w:top w:w="60" w:type="dxa"/>
              <w:start w:w="70" w:type="dxa"/>
              <w:bottom w:w="60" w:type="dxa"/>
              <w:end w:w="70" w:type="dxa"/>
            </w:tcMar>
            <w:shd w:fill="F7F9FB"/>
          </w:tcPr>
          <w:p>
            <w:pPr>
              <w:spacing w:after="0"/>
            </w:pPr>
            <w:r>
              <w:rPr>
                <w:sz w:val="14"/>
              </w:rPr>
              <w:t>Predictability</w:t>
            </w:r>
          </w:p>
        </w:tc>
        <w:tc>
          <w:tcPr>
            <w:tcW w:type="dxa" w:w="4025"/>
            <w:vAlign w:val="top"/>
            <w:tcMar>
              <w:top w:w="60" w:type="dxa"/>
              <w:start w:w="70" w:type="dxa"/>
              <w:bottom w:w="60" w:type="dxa"/>
              <w:end w:w="70" w:type="dxa"/>
            </w:tcMar>
            <w:shd w:fill="F7F9FB"/>
          </w:tcPr>
          <w:p>
            <w:pPr>
              <w:spacing w:after="0"/>
            </w:pPr>
            <w:r>
              <w:rPr>
                <w:sz w:val="14"/>
              </w:rPr>
              <w:t>Commitment vs completion, scope churn, carry-over, forecast range</w:t>
            </w:r>
          </w:p>
        </w:tc>
        <w:tc>
          <w:tcPr>
            <w:tcW w:type="dxa" w:w="3572"/>
            <w:vAlign w:val="top"/>
            <w:tcMar>
              <w:top w:w="60" w:type="dxa"/>
              <w:start w:w="70" w:type="dxa"/>
              <w:bottom w:w="60" w:type="dxa"/>
              <w:end w:w="70" w:type="dxa"/>
            </w:tcMar>
            <w:shd w:fill="F7F9FB"/>
          </w:tcPr>
          <w:p>
            <w:pPr>
              <w:spacing w:after="0"/>
            </w:pPr>
            <w:r>
              <w:rPr>
                <w:sz w:val="14"/>
              </w:rPr>
              <w:t>Reset expectations, replan, discuss systemic causes.</w:t>
            </w:r>
          </w:p>
        </w:tc>
      </w:tr>
      <w:tr>
        <w:trPr>
          <w:cantSplit/>
        </w:trPr>
        <w:tc>
          <w:tcPr>
            <w:tcW w:type="dxa" w:w="1701"/>
            <w:vAlign w:val="top"/>
            <w:tcMar>
              <w:top w:w="60" w:type="dxa"/>
              <w:start w:w="70" w:type="dxa"/>
              <w:bottom w:w="60" w:type="dxa"/>
              <w:end w:w="70" w:type="dxa"/>
            </w:tcMar>
          </w:tcPr>
          <w:p>
            <w:pPr>
              <w:spacing w:after="0"/>
            </w:pPr>
            <w:r>
              <w:rPr>
                <w:sz w:val="14"/>
              </w:rPr>
              <w:t>Ceremonies</w:t>
            </w:r>
          </w:p>
        </w:tc>
        <w:tc>
          <w:tcPr>
            <w:tcW w:type="dxa" w:w="4025"/>
            <w:vAlign w:val="top"/>
            <w:tcMar>
              <w:top w:w="60" w:type="dxa"/>
              <w:start w:w="70" w:type="dxa"/>
              <w:bottom w:w="60" w:type="dxa"/>
              <w:end w:w="70" w:type="dxa"/>
            </w:tcMar>
          </w:tcPr>
          <w:p>
            <w:pPr>
              <w:spacing w:after="0"/>
            </w:pPr>
            <w:r>
              <w:rPr>
                <w:sz w:val="14"/>
              </w:rPr>
              <w:t>Upcoming daily/sprint review/retro, agenda, notes, decisions</w:t>
            </w:r>
          </w:p>
        </w:tc>
        <w:tc>
          <w:tcPr>
            <w:tcW w:type="dxa" w:w="3572"/>
            <w:vAlign w:val="top"/>
            <w:tcMar>
              <w:top w:w="60" w:type="dxa"/>
              <w:start w:w="70" w:type="dxa"/>
              <w:bottom w:w="60" w:type="dxa"/>
              <w:end w:w="70" w:type="dxa"/>
            </w:tcMar>
          </w:tcPr>
          <w:p>
            <w:pPr>
              <w:spacing w:after="0"/>
            </w:pPr>
            <w:r>
              <w:rPr>
                <w:sz w:val="14"/>
              </w:rPr>
              <w:t>Start ceremony mode, capture decisions and action items.</w:t>
            </w:r>
          </w:p>
        </w:tc>
      </w:tr>
      <w:tr>
        <w:trPr>
          <w:cantSplit/>
        </w:trPr>
        <w:tc>
          <w:tcPr>
            <w:tcW w:type="dxa" w:w="1701"/>
            <w:vAlign w:val="top"/>
            <w:tcMar>
              <w:top w:w="60" w:type="dxa"/>
              <w:start w:w="70" w:type="dxa"/>
              <w:bottom w:w="60" w:type="dxa"/>
              <w:end w:w="70" w:type="dxa"/>
            </w:tcMar>
            <w:shd w:fill="F7F9FB"/>
          </w:tcPr>
          <w:p>
            <w:pPr>
              <w:spacing w:after="0"/>
            </w:pPr>
            <w:r>
              <w:rPr>
                <w:sz w:val="14"/>
              </w:rPr>
              <w:t>Team safety</w:t>
            </w:r>
          </w:p>
        </w:tc>
        <w:tc>
          <w:tcPr>
            <w:tcW w:type="dxa" w:w="4025"/>
            <w:vAlign w:val="top"/>
            <w:tcMar>
              <w:top w:w="60" w:type="dxa"/>
              <w:start w:w="70" w:type="dxa"/>
              <w:bottom w:w="60" w:type="dxa"/>
              <w:end w:w="70" w:type="dxa"/>
            </w:tcMar>
            <w:shd w:fill="F7F9FB"/>
          </w:tcPr>
          <w:p>
            <w:pPr>
              <w:spacing w:after="0"/>
            </w:pPr>
            <w:r>
              <w:rPr>
                <w:sz w:val="14"/>
              </w:rPr>
              <w:t>Anonymized retro themes and workload distribution; no default individual scoring</w:t>
            </w:r>
          </w:p>
        </w:tc>
        <w:tc>
          <w:tcPr>
            <w:tcW w:type="dxa" w:w="3572"/>
            <w:vAlign w:val="top"/>
            <w:tcMar>
              <w:top w:w="60" w:type="dxa"/>
              <w:start w:w="70" w:type="dxa"/>
              <w:bottom w:w="60" w:type="dxa"/>
              <w:end w:w="70" w:type="dxa"/>
            </w:tcMar>
            <w:shd w:fill="F7F9FB"/>
          </w:tcPr>
          <w:p>
            <w:pPr>
              <w:spacing w:after="0"/>
            </w:pPr>
            <w:r>
              <w:rPr>
                <w:sz w:val="14"/>
              </w:rPr>
              <w:t>Escalate systemic issues, request capacity change, preserve psychological safety.</w:t>
            </w:r>
          </w:p>
        </w:tc>
      </w:tr>
      <w:tr>
        <w:trPr>
          <w:cantSplit/>
        </w:trPr>
        <w:tc>
          <w:tcPr>
            <w:tcW w:type="dxa" w:w="1701"/>
            <w:vAlign w:val="top"/>
            <w:tcMar>
              <w:top w:w="60" w:type="dxa"/>
              <w:start w:w="70" w:type="dxa"/>
              <w:bottom w:w="60" w:type="dxa"/>
              <w:end w:w="70" w:type="dxa"/>
            </w:tcMar>
          </w:tcPr>
          <w:p>
            <w:pPr>
              <w:spacing w:after="0"/>
            </w:pPr>
            <w:r>
              <w:rPr>
                <w:sz w:val="14"/>
              </w:rPr>
              <w:t>AI coach</w:t>
            </w:r>
          </w:p>
        </w:tc>
        <w:tc>
          <w:tcPr>
            <w:tcW w:type="dxa" w:w="4025"/>
            <w:vAlign w:val="top"/>
            <w:tcMar>
              <w:top w:w="60" w:type="dxa"/>
              <w:start w:w="70" w:type="dxa"/>
              <w:bottom w:w="60" w:type="dxa"/>
              <w:end w:w="70" w:type="dxa"/>
            </w:tcMar>
          </w:tcPr>
          <w:p>
            <w:pPr>
              <w:spacing w:after="0"/>
            </w:pPr>
            <w:r>
              <w:rPr>
                <w:sz w:val="14"/>
              </w:rPr>
              <w:t>Evidence-backed observations with confidence and suggested questions</w:t>
            </w:r>
          </w:p>
        </w:tc>
        <w:tc>
          <w:tcPr>
            <w:tcW w:type="dxa" w:w="3572"/>
            <w:vAlign w:val="top"/>
            <w:tcMar>
              <w:top w:w="60" w:type="dxa"/>
              <w:start w:w="70" w:type="dxa"/>
              <w:bottom w:w="60" w:type="dxa"/>
              <w:end w:w="70" w:type="dxa"/>
            </w:tcMar>
          </w:tcPr>
          <w:p>
            <w:pPr>
              <w:spacing w:after="0"/>
            </w:pPr>
            <w:r>
              <w:rPr>
                <w:sz w:val="14"/>
              </w:rPr>
              <w:t>Accept, dismiss, save as experiment, or request explanation.</w:t>
            </w:r>
          </w:p>
        </w:tc>
      </w:tr>
    </w:tbl>
    <w:p>
      <w:pPr>
        <w:spacing w:after="20"/>
      </w:pPr>
    </w:p>
    <w:p>
      <w:pPr>
        <w:pStyle w:val="Heading2"/>
        <w:keepNext/>
      </w:pPr>
      <w:r>
        <w:t>4.5 Design System and Accessibility</w:t>
      </w:r>
    </w:p>
    <w:p>
      <w:pPr>
        <w:pStyle w:val="ListBullet"/>
      </w:pPr>
      <w:r>
        <w:t>Use reusable tokens for spacing, typography, semantic color, elevation, focus ring, density, and motion. Provide comfortable and compact density modes.</w:t>
      </w:r>
    </w:p>
    <w:p>
      <w:pPr>
        <w:pStyle w:val="ListBullet"/>
      </w:pPr>
      <w:r>
        <w:t>Every status/priority uses text plus icon; user-controlled themes MUST retain contrast. Respect prefers-reduced-motion.</w:t>
      </w:r>
    </w:p>
    <w:p>
      <w:pPr>
        <w:pStyle w:val="ListBullet"/>
      </w:pPr>
      <w:r>
        <w:t>Dialogs trap focus, return focus on close, and support Escape. Validation errors are associated to fields and summarized.</w:t>
      </w:r>
    </w:p>
    <w:p>
      <w:pPr>
        <w:pStyle w:val="ListBullet"/>
      </w:pPr>
      <w:r>
        <w:t>Board, table, and charts provide non-visual equivalents. Charts expose underlying data tables and metric definitions.</w:t>
      </w:r>
    </w:p>
    <w:p>
      <w:pPr>
        <w:pStyle w:val="ListBullet"/>
      </w:pPr>
      <w:r>
        <w:t>Use skeletons for predictable loading, explicit empty states, actionable error states, and offline/reconnect indicators for real-time screens.</w:t>
      </w:r>
    </w:p>
    <w:p>
      <w:r>
        <w:br w:type="page"/>
      </w:r>
    </w:p>
    <w:p>
      <w:pPr>
        <w:pStyle w:val="Heading1"/>
        <w:keepNext/>
      </w:pPr>
      <w:r>
        <w:t>5. ERD and PostgreSQL Database Schema</w:t>
      </w:r>
    </w:p>
    <w:p>
      <w:pPr>
        <w:pStyle w:val="Heading2"/>
        <w:keepNext/>
      </w:pPr>
      <w:r>
        <w:t>5.1 Core Work ERD</w:t>
      </w:r>
    </w:p>
    <w:p>
      <w:pPr>
        <w:jc w:val="center"/>
      </w:pPr>
      <w:r>
        <w:drawing>
          <wp:inline xmlns:a="http://schemas.openxmlformats.org/drawingml/2006/main" xmlns:pic="http://schemas.openxmlformats.org/drawingml/2006/picture">
            <wp:extent cx="6217920" cy="2728858"/>
            <wp:docPr id="3" name="Picture 3" descr="Image: image3.png"/>
            <wp:cNvGraphicFramePr>
              <a:graphicFrameLocks noChangeAspect="1"/>
            </wp:cNvGraphicFramePr>
            <a:graphic>
              <a:graphicData uri="http://schemas.openxmlformats.org/drawingml/2006/picture">
                <pic:pic>
                  <pic:nvPicPr>
                    <pic:cNvPr id="0" name="erd_core.png"/>
                    <pic:cNvPicPr/>
                  </pic:nvPicPr>
                  <pic:blipFill>
                    <a:blip r:embed="rId11"/>
                    <a:stretch>
                      <a:fillRect/>
                    </a:stretch>
                  </pic:blipFill>
                  <pic:spPr>
                    <a:xfrm>
                      <a:off x="0" y="0"/>
                      <a:ext cx="6217920" cy="2728858"/>
                    </a:xfrm>
                    <a:prstGeom prst="rect"/>
                  </pic:spPr>
                </pic:pic>
              </a:graphicData>
            </a:graphic>
          </wp:inline>
        </w:drawing>
      </w:r>
    </w:p>
    <w:p>
      <w:pPr>
        <w:pStyle w:val="CaptionNote"/>
      </w:pPr>
      <w:r>
        <w:t>Figure 3 — Simplified identity, organization, portfolio, project, Scrum, and work-item ERD.</w:t>
      </w:r>
    </w:p>
    <w:p>
      <w:pPr>
        <w:pStyle w:val="Heading2"/>
        <w:keepNext/>
      </w:pPr>
      <w:r>
        <w:t>5.2 AI ERD</w:t>
      </w:r>
    </w:p>
    <w:p>
      <w:pPr>
        <w:jc w:val="center"/>
      </w:pPr>
      <w:r>
        <w:drawing>
          <wp:inline xmlns:a="http://schemas.openxmlformats.org/drawingml/2006/main" xmlns:pic="http://schemas.openxmlformats.org/drawingml/2006/picture">
            <wp:extent cx="6126480" cy="1575381"/>
            <wp:docPr id="4" name="Picture 4" descr="Image: image4.png"/>
            <wp:cNvGraphicFramePr>
              <a:graphicFrameLocks noChangeAspect="1"/>
            </wp:cNvGraphicFramePr>
            <a:graphic>
              <a:graphicData uri="http://schemas.openxmlformats.org/drawingml/2006/picture">
                <pic:pic>
                  <pic:nvPicPr>
                    <pic:cNvPr id="0" name="erd_ai.png"/>
                    <pic:cNvPicPr/>
                  </pic:nvPicPr>
                  <pic:blipFill>
                    <a:blip r:embed="rId12"/>
                    <a:stretch>
                      <a:fillRect/>
                    </a:stretch>
                  </pic:blipFill>
                  <pic:spPr>
                    <a:xfrm>
                      <a:off x="0" y="0"/>
                      <a:ext cx="6126480" cy="1575381"/>
                    </a:xfrm>
                    <a:prstGeom prst="rect"/>
                  </pic:spPr>
                </pic:pic>
              </a:graphicData>
            </a:graphic>
          </wp:inline>
        </w:drawing>
      </w:r>
    </w:p>
    <w:p>
      <w:pPr>
        <w:pStyle w:val="CaptionNote"/>
      </w:pPr>
      <w:r>
        <w:t>Figure 4 — AI configuration, conversation, run, tool-call, retrieval, and evaluation ERD.</w:t>
      </w:r>
    </w:p>
    <w:p>
      <w:pPr>
        <w:pStyle w:val="Heading2"/>
        <w:keepNext/>
      </w:pPr>
      <w:r>
        <w:t>5.3 Data Modeling Conventions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984"/>
            <w:shd w:fill="DCE6ED"/>
            <w:vAlign w:val="center"/>
            <w:tcMar>
              <w:top w:w="60" w:type="dxa"/>
              <w:start w:w="70" w:type="dxa"/>
              <w:bottom w:w="60" w:type="dxa"/>
              <w:end w:w="70" w:type="dxa"/>
            </w:tcMar>
          </w:tcPr>
          <w:p>
            <w:r>
              <w:rPr>
                <w:b/>
                <w:color w:val="17324D"/>
                <w:sz w:val="15"/>
              </w:rPr>
              <w:t>Convention</w:t>
            </w:r>
          </w:p>
        </w:tc>
        <w:tc>
          <w:tcPr>
            <w:tcW w:type="dxa" w:w="7200"/>
            <w:shd w:fill="DCE6ED"/>
            <w:vAlign w:val="center"/>
            <w:tcMar>
              <w:top w:w="60" w:type="dxa"/>
              <w:start w:w="70" w:type="dxa"/>
              <w:bottom w:w="60" w:type="dxa"/>
              <w:end w:w="70" w:type="dxa"/>
            </w:tcMar>
          </w:tcPr>
          <w:p>
            <w:r>
              <w:rPr>
                <w:b/>
                <w:color w:val="17324D"/>
                <w:sz w:val="15"/>
              </w:rPr>
              <w:t>Rule</w:t>
            </w:r>
          </w:p>
        </w:tc>
      </w:tr>
      <w:tr>
        <w:trPr>
          <w:cantSplit/>
        </w:trPr>
        <w:tc>
          <w:tcPr>
            <w:tcW w:type="dxa" w:w="1984"/>
            <w:vAlign w:val="top"/>
            <w:tcMar>
              <w:top w:w="60" w:type="dxa"/>
              <w:start w:w="70" w:type="dxa"/>
              <w:bottom w:w="60" w:type="dxa"/>
              <w:end w:w="70" w:type="dxa"/>
            </w:tcMar>
          </w:tcPr>
          <w:p>
            <w:pPr>
              <w:spacing w:after="0"/>
            </w:pPr>
            <w:r>
              <w:rPr>
                <w:sz w:val="15"/>
              </w:rPr>
              <w:t>Primary keys</w:t>
            </w:r>
          </w:p>
        </w:tc>
        <w:tc>
          <w:tcPr>
            <w:tcW w:type="dxa" w:w="7200"/>
            <w:vAlign w:val="top"/>
            <w:tcMar>
              <w:top w:w="60" w:type="dxa"/>
              <w:start w:w="70" w:type="dxa"/>
              <w:bottom w:w="60" w:type="dxa"/>
              <w:end w:w="70" w:type="dxa"/>
            </w:tcMar>
          </w:tcPr>
          <w:p>
            <w:pPr>
              <w:spacing w:after="0"/>
            </w:pPr>
            <w:r>
              <w:rPr>
                <w:sz w:val="15"/>
              </w:rPr>
              <w:t>UUIDv7 generated by the application or database extension; never expose sequential internal IDs.</w:t>
            </w:r>
          </w:p>
        </w:tc>
      </w:tr>
      <w:tr>
        <w:trPr>
          <w:cantSplit/>
        </w:trPr>
        <w:tc>
          <w:tcPr>
            <w:tcW w:type="dxa" w:w="1984"/>
            <w:vAlign w:val="top"/>
            <w:tcMar>
              <w:top w:w="60" w:type="dxa"/>
              <w:start w:w="70" w:type="dxa"/>
              <w:bottom w:w="60" w:type="dxa"/>
              <w:end w:w="70" w:type="dxa"/>
            </w:tcMar>
            <w:shd w:fill="F7F9FB"/>
          </w:tcPr>
          <w:p>
            <w:pPr>
              <w:spacing w:after="0"/>
            </w:pPr>
            <w:r>
              <w:rPr>
                <w:sz w:val="15"/>
              </w:rPr>
              <w:t>Tenant ownership</w:t>
            </w:r>
          </w:p>
        </w:tc>
        <w:tc>
          <w:tcPr>
            <w:tcW w:type="dxa" w:w="7200"/>
            <w:vAlign w:val="top"/>
            <w:tcMar>
              <w:top w:w="60" w:type="dxa"/>
              <w:start w:w="70" w:type="dxa"/>
              <w:bottom w:w="60" w:type="dxa"/>
              <w:end w:w="70" w:type="dxa"/>
            </w:tcMar>
            <w:shd w:fill="F7F9FB"/>
          </w:tcPr>
          <w:p>
            <w:pPr>
              <w:spacing w:after="0"/>
            </w:pPr>
            <w:r>
              <w:rPr>
                <w:sz w:val="15"/>
              </w:rPr>
              <w:t>Every tenant-owned table contains organization_id NOT NULL, indexed, and protected by application scope plus PostgreSQL RLS where practical.</w:t>
            </w:r>
          </w:p>
        </w:tc>
      </w:tr>
      <w:tr>
        <w:trPr>
          <w:cantSplit/>
        </w:trPr>
        <w:tc>
          <w:tcPr>
            <w:tcW w:type="dxa" w:w="1984"/>
            <w:vAlign w:val="top"/>
            <w:tcMar>
              <w:top w:w="60" w:type="dxa"/>
              <w:start w:w="70" w:type="dxa"/>
              <w:bottom w:w="60" w:type="dxa"/>
              <w:end w:w="70" w:type="dxa"/>
            </w:tcMar>
          </w:tcPr>
          <w:p>
            <w:pPr>
              <w:spacing w:after="0"/>
            </w:pPr>
            <w:r>
              <w:rPr>
                <w:sz w:val="15"/>
              </w:rPr>
              <w:t>Timestamps</w:t>
            </w:r>
          </w:p>
        </w:tc>
        <w:tc>
          <w:tcPr>
            <w:tcW w:type="dxa" w:w="7200"/>
            <w:vAlign w:val="top"/>
            <w:tcMar>
              <w:top w:w="60" w:type="dxa"/>
              <w:start w:w="70" w:type="dxa"/>
              <w:bottom w:w="60" w:type="dxa"/>
              <w:end w:w="70" w:type="dxa"/>
            </w:tcMar>
          </w:tcPr>
          <w:p>
            <w:pPr>
              <w:spacing w:after="0"/>
            </w:pPr>
            <w:r>
              <w:rPr>
                <w:sz w:val="15"/>
              </w:rPr>
              <w:t>timestamptz in UTC: created_at, updated_at; deleted_at for soft-deletable records.</w:t>
            </w:r>
          </w:p>
        </w:tc>
      </w:tr>
      <w:tr>
        <w:trPr>
          <w:cantSplit/>
        </w:trPr>
        <w:tc>
          <w:tcPr>
            <w:tcW w:type="dxa" w:w="1984"/>
            <w:vAlign w:val="top"/>
            <w:tcMar>
              <w:top w:w="60" w:type="dxa"/>
              <w:start w:w="70" w:type="dxa"/>
              <w:bottom w:w="60" w:type="dxa"/>
              <w:end w:w="70" w:type="dxa"/>
            </w:tcMar>
            <w:shd w:fill="F7F9FB"/>
          </w:tcPr>
          <w:p>
            <w:pPr>
              <w:spacing w:after="0"/>
            </w:pPr>
            <w:r>
              <w:rPr>
                <w:sz w:val="15"/>
              </w:rPr>
              <w:t>Optimistic locking</w:t>
            </w:r>
          </w:p>
        </w:tc>
        <w:tc>
          <w:tcPr>
            <w:tcW w:type="dxa" w:w="7200"/>
            <w:vAlign w:val="top"/>
            <w:tcMar>
              <w:top w:w="60" w:type="dxa"/>
              <w:start w:w="70" w:type="dxa"/>
              <w:bottom w:w="60" w:type="dxa"/>
              <w:end w:w="70" w:type="dxa"/>
            </w:tcMar>
            <w:shd w:fill="F7F9FB"/>
          </w:tcPr>
          <w:p>
            <w:pPr>
              <w:spacing w:after="0"/>
            </w:pPr>
            <w:r>
              <w:rPr>
                <w:sz w:val="15"/>
              </w:rPr>
              <w:t>Mutable collaborative entities contain version bigint NOT NULL DEFAULT 1.</w:t>
            </w:r>
          </w:p>
        </w:tc>
      </w:tr>
      <w:tr>
        <w:trPr>
          <w:cantSplit/>
        </w:trPr>
        <w:tc>
          <w:tcPr>
            <w:tcW w:type="dxa" w:w="1984"/>
            <w:vAlign w:val="top"/>
            <w:tcMar>
              <w:top w:w="60" w:type="dxa"/>
              <w:start w:w="70" w:type="dxa"/>
              <w:bottom w:w="60" w:type="dxa"/>
              <w:end w:w="70" w:type="dxa"/>
            </w:tcMar>
          </w:tcPr>
          <w:p>
            <w:pPr>
              <w:spacing w:after="0"/>
            </w:pPr>
            <w:r>
              <w:rPr>
                <w:sz w:val="15"/>
              </w:rPr>
              <w:t>Money</w:t>
            </w:r>
          </w:p>
        </w:tc>
        <w:tc>
          <w:tcPr>
            <w:tcW w:type="dxa" w:w="7200"/>
            <w:vAlign w:val="top"/>
            <w:tcMar>
              <w:top w:w="60" w:type="dxa"/>
              <w:start w:w="70" w:type="dxa"/>
              <w:bottom w:w="60" w:type="dxa"/>
              <w:end w:w="70" w:type="dxa"/>
            </w:tcMar>
          </w:tcPr>
          <w:p>
            <w:pPr>
              <w:spacing w:after="0"/>
            </w:pPr>
            <w:r>
              <w:rPr>
                <w:sz w:val="15"/>
              </w:rPr>
              <w:t>numeric(19,4) plus ISO currency code; never floating point.</w:t>
            </w:r>
          </w:p>
        </w:tc>
      </w:tr>
      <w:tr>
        <w:trPr>
          <w:cantSplit/>
        </w:trPr>
        <w:tc>
          <w:tcPr>
            <w:tcW w:type="dxa" w:w="1984"/>
            <w:vAlign w:val="top"/>
            <w:tcMar>
              <w:top w:w="60" w:type="dxa"/>
              <w:start w:w="70" w:type="dxa"/>
              <w:bottom w:w="60" w:type="dxa"/>
              <w:end w:w="70" w:type="dxa"/>
            </w:tcMar>
            <w:shd w:fill="F7F9FB"/>
          </w:tcPr>
          <w:p>
            <w:pPr>
              <w:spacing w:after="0"/>
            </w:pPr>
            <w:r>
              <w:rPr>
                <w:sz w:val="15"/>
              </w:rPr>
              <w:t>Flexible data</w:t>
            </w:r>
          </w:p>
        </w:tc>
        <w:tc>
          <w:tcPr>
            <w:tcW w:type="dxa" w:w="7200"/>
            <w:vAlign w:val="top"/>
            <w:tcMar>
              <w:top w:w="60" w:type="dxa"/>
              <w:start w:w="70" w:type="dxa"/>
              <w:bottom w:w="60" w:type="dxa"/>
              <w:end w:w="70" w:type="dxa"/>
            </w:tcMar>
            <w:shd w:fill="F7F9FB"/>
          </w:tcPr>
          <w:p>
            <w:pPr>
              <w:spacing w:after="0"/>
            </w:pPr>
            <w:r>
              <w:rPr>
                <w:sz w:val="15"/>
              </w:rPr>
              <w:t>jsonb only for settings, provider capabilities, custom-field values, or event payloads with a documented schema.</w:t>
            </w:r>
          </w:p>
        </w:tc>
      </w:tr>
      <w:tr>
        <w:trPr>
          <w:cantSplit/>
        </w:trPr>
        <w:tc>
          <w:tcPr>
            <w:tcW w:type="dxa" w:w="1984"/>
            <w:vAlign w:val="top"/>
            <w:tcMar>
              <w:top w:w="60" w:type="dxa"/>
              <w:start w:w="70" w:type="dxa"/>
              <w:bottom w:w="60" w:type="dxa"/>
              <w:end w:w="70" w:type="dxa"/>
            </w:tcMar>
          </w:tcPr>
          <w:p>
            <w:pPr>
              <w:spacing w:after="0"/>
            </w:pPr>
            <w:r>
              <w:rPr>
                <w:sz w:val="15"/>
              </w:rPr>
              <w:t>Enums</w:t>
            </w:r>
          </w:p>
        </w:tc>
        <w:tc>
          <w:tcPr>
            <w:tcW w:type="dxa" w:w="7200"/>
            <w:vAlign w:val="top"/>
            <w:tcMar>
              <w:top w:w="60" w:type="dxa"/>
              <w:start w:w="70" w:type="dxa"/>
              <w:bottom w:w="60" w:type="dxa"/>
              <w:end w:w="70" w:type="dxa"/>
            </w:tcMar>
          </w:tcPr>
          <w:p>
            <w:pPr>
              <w:spacing w:after="0"/>
            </w:pPr>
            <w:r>
              <w:rPr>
                <w:sz w:val="15"/>
              </w:rPr>
              <w:t>Prefer lookup/configuration tables for business workflows; use PostgreSQL enum only for highly stable technical states.</w:t>
            </w:r>
          </w:p>
        </w:tc>
      </w:tr>
      <w:tr>
        <w:trPr>
          <w:cantSplit/>
        </w:trPr>
        <w:tc>
          <w:tcPr>
            <w:tcW w:type="dxa" w:w="1984"/>
            <w:vAlign w:val="top"/>
            <w:tcMar>
              <w:top w:w="60" w:type="dxa"/>
              <w:start w:w="70" w:type="dxa"/>
              <w:bottom w:w="60" w:type="dxa"/>
              <w:end w:w="70" w:type="dxa"/>
            </w:tcMar>
            <w:shd w:fill="F7F9FB"/>
          </w:tcPr>
          <w:p>
            <w:pPr>
              <w:spacing w:after="0"/>
            </w:pPr>
            <w:r>
              <w:rPr>
                <w:sz w:val="15"/>
              </w:rPr>
              <w:t>Audit</w:t>
            </w:r>
          </w:p>
        </w:tc>
        <w:tc>
          <w:tcPr>
            <w:tcW w:type="dxa" w:w="7200"/>
            <w:vAlign w:val="top"/>
            <w:tcMar>
              <w:top w:w="60" w:type="dxa"/>
              <w:start w:w="70" w:type="dxa"/>
              <w:bottom w:w="60" w:type="dxa"/>
              <w:end w:w="70" w:type="dxa"/>
            </w:tcMar>
            <w:shd w:fill="F7F9FB"/>
          </w:tcPr>
          <w:p>
            <w:pPr>
              <w:spacing w:after="0"/>
            </w:pPr>
            <w:r>
              <w:rPr>
                <w:sz w:val="15"/>
              </w:rPr>
              <w:t>Audit events are append-only; store safe field deltas, not raw secrets or full sensitive payloads.</w:t>
            </w:r>
          </w:p>
        </w:tc>
      </w:tr>
      <w:tr>
        <w:trPr>
          <w:cantSplit/>
        </w:trPr>
        <w:tc>
          <w:tcPr>
            <w:tcW w:type="dxa" w:w="1984"/>
            <w:vAlign w:val="top"/>
            <w:tcMar>
              <w:top w:w="60" w:type="dxa"/>
              <w:start w:w="70" w:type="dxa"/>
              <w:bottom w:w="60" w:type="dxa"/>
              <w:end w:w="70" w:type="dxa"/>
            </w:tcMar>
          </w:tcPr>
          <w:p>
            <w:pPr>
              <w:spacing w:after="0"/>
            </w:pPr>
            <w:r>
              <w:rPr>
                <w:sz w:val="15"/>
              </w:rPr>
              <w:t>Secrets</w:t>
            </w:r>
          </w:p>
        </w:tc>
        <w:tc>
          <w:tcPr>
            <w:tcW w:type="dxa" w:w="7200"/>
            <w:vAlign w:val="top"/>
            <w:tcMar>
              <w:top w:w="60" w:type="dxa"/>
              <w:start w:w="70" w:type="dxa"/>
              <w:bottom w:w="60" w:type="dxa"/>
              <w:end w:w="70" w:type="dxa"/>
            </w:tcMar>
          </w:tcPr>
          <w:p>
            <w:pPr>
              <w:spacing w:after="0"/>
            </w:pPr>
            <w:r>
              <w:rPr>
                <w:sz w:val="15"/>
              </w:rPr>
              <w:t>Store only encrypted credential references/ciphertext with key version; never log or embed secrets in JSON responses.</w:t>
            </w:r>
          </w:p>
        </w:tc>
      </w:tr>
      <w:tr>
        <w:trPr>
          <w:cantSplit/>
        </w:trPr>
        <w:tc>
          <w:tcPr>
            <w:tcW w:type="dxa" w:w="1984"/>
            <w:vAlign w:val="top"/>
            <w:tcMar>
              <w:top w:w="60" w:type="dxa"/>
              <w:start w:w="70" w:type="dxa"/>
              <w:bottom w:w="60" w:type="dxa"/>
              <w:end w:w="70" w:type="dxa"/>
            </w:tcMar>
            <w:shd w:fill="F7F9FB"/>
          </w:tcPr>
          <w:p>
            <w:pPr>
              <w:spacing w:after="0"/>
            </w:pPr>
            <w:r>
              <w:rPr>
                <w:sz w:val="15"/>
              </w:rPr>
              <w:t>Deletion</w:t>
            </w:r>
          </w:p>
        </w:tc>
        <w:tc>
          <w:tcPr>
            <w:tcW w:type="dxa" w:w="7200"/>
            <w:vAlign w:val="top"/>
            <w:tcMar>
              <w:top w:w="60" w:type="dxa"/>
              <w:start w:w="70" w:type="dxa"/>
              <w:bottom w:w="60" w:type="dxa"/>
              <w:end w:w="70" w:type="dxa"/>
            </w:tcMar>
            <w:shd w:fill="F7F9FB"/>
          </w:tcPr>
          <w:p>
            <w:pPr>
              <w:spacing w:after="0"/>
            </w:pPr>
            <w:r>
              <w:rPr>
                <w:sz w:val="15"/>
              </w:rPr>
              <w:t>Soft delete business records; retention workers perform approved purge/anonymization. Foreign keys default RESTRICT unless lifecycle is explicit.</w:t>
            </w:r>
          </w:p>
        </w:tc>
      </w:tr>
    </w:tbl>
    <w:p>
      <w:pPr>
        <w:spacing w:after="20"/>
      </w:pPr>
    </w:p>
    <w:p>
      <w:pPr>
        <w:pStyle w:val="Heading2"/>
        <w:keepNext/>
      </w:pPr>
      <w:r>
        <w:t>5.4 Physical Table Catalog</w:t>
      </w:r>
    </w:p>
    <w:p>
      <w:pPr>
        <w:pStyle w:val="Heading3"/>
        <w:keepNext/>
      </w:pPr>
      <w:r>
        <w:t>Identity &amp; Organization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268"/>
            <w:shd w:fill="DCE6ED"/>
            <w:vAlign w:val="center"/>
            <w:tcMar>
              <w:top w:w="60" w:type="dxa"/>
              <w:start w:w="70" w:type="dxa"/>
              <w:bottom w:w="60" w:type="dxa"/>
              <w:end w:w="70" w:type="dxa"/>
            </w:tcMar>
          </w:tcPr>
          <w:p>
            <w:r>
              <w:rPr>
                <w:b/>
                <w:color w:val="17324D"/>
                <w:sz w:val="13"/>
              </w:rPr>
              <w:t>Table</w:t>
            </w:r>
          </w:p>
        </w:tc>
        <w:tc>
          <w:tcPr>
            <w:tcW w:type="dxa" w:w="4819"/>
            <w:shd w:fill="DCE6ED"/>
            <w:vAlign w:val="center"/>
            <w:tcMar>
              <w:top w:w="60" w:type="dxa"/>
              <w:start w:w="70" w:type="dxa"/>
              <w:bottom w:w="60" w:type="dxa"/>
              <w:end w:w="70" w:type="dxa"/>
            </w:tcMar>
          </w:tcPr>
          <w:p>
            <w:r>
              <w:rPr>
                <w:b/>
                <w:color w:val="17324D"/>
                <w:sz w:val="13"/>
              </w:rPr>
              <w:t>Key Columns</w:t>
            </w:r>
          </w:p>
        </w:tc>
        <w:tc>
          <w:tcPr>
            <w:tcW w:type="dxa" w:w="2268"/>
            <w:shd w:fill="DCE6ED"/>
            <w:vAlign w:val="center"/>
            <w:tcMar>
              <w:top w:w="60" w:type="dxa"/>
              <w:start w:w="70" w:type="dxa"/>
              <w:bottom w:w="60" w:type="dxa"/>
              <w:end w:w="70" w:type="dxa"/>
            </w:tcMar>
          </w:tcPr>
          <w:p>
            <w:r>
              <w:rPr>
                <w:b/>
                <w:color w:val="17324D"/>
                <w:sz w:val="13"/>
              </w:rPr>
              <w:t>Key Constraints / Indexes</w:t>
            </w:r>
          </w:p>
        </w:tc>
      </w:tr>
      <w:tr>
        <w:trPr>
          <w:cantSplit/>
        </w:trPr>
        <w:tc>
          <w:tcPr>
            <w:tcW w:type="dxa" w:w="2268"/>
            <w:vAlign w:val="top"/>
            <w:tcMar>
              <w:top w:w="60" w:type="dxa"/>
              <w:start w:w="70" w:type="dxa"/>
              <w:bottom w:w="60" w:type="dxa"/>
              <w:end w:w="70" w:type="dxa"/>
            </w:tcMar>
          </w:tcPr>
          <w:p>
            <w:pPr>
              <w:spacing w:after="0"/>
            </w:pPr>
            <w:r>
              <w:rPr>
                <w:sz w:val="13"/>
              </w:rPr>
              <w:t>organizations</w:t>
            </w:r>
          </w:p>
        </w:tc>
        <w:tc>
          <w:tcPr>
            <w:tcW w:type="dxa" w:w="4819"/>
            <w:vAlign w:val="top"/>
            <w:tcMar>
              <w:top w:w="60" w:type="dxa"/>
              <w:start w:w="70" w:type="dxa"/>
              <w:bottom w:w="60" w:type="dxa"/>
              <w:end w:w="70" w:type="dxa"/>
            </w:tcMar>
          </w:tcPr>
          <w:p>
            <w:pPr>
              <w:spacing w:after="0"/>
            </w:pPr>
            <w:r>
              <w:rPr>
                <w:sz w:val="13"/>
              </w:rPr>
              <w:t>id, name, slug, status, timezone, locale, settings, created_at</w:t>
            </w:r>
          </w:p>
        </w:tc>
        <w:tc>
          <w:tcPr>
            <w:tcW w:type="dxa" w:w="2268"/>
            <w:vAlign w:val="top"/>
            <w:tcMar>
              <w:top w:w="60" w:type="dxa"/>
              <w:start w:w="70" w:type="dxa"/>
              <w:bottom w:w="60" w:type="dxa"/>
              <w:end w:w="70" w:type="dxa"/>
            </w:tcMar>
          </w:tcPr>
          <w:p>
            <w:pPr>
              <w:spacing w:after="0"/>
            </w:pPr>
            <w:r>
              <w:rPr>
                <w:sz w:val="13"/>
              </w:rPr>
              <w:t>UQ slug; IDX status</w:t>
            </w:r>
          </w:p>
        </w:tc>
      </w:tr>
      <w:tr>
        <w:trPr>
          <w:cantSplit/>
        </w:trPr>
        <w:tc>
          <w:tcPr>
            <w:tcW w:type="dxa" w:w="2268"/>
            <w:vAlign w:val="top"/>
            <w:tcMar>
              <w:top w:w="60" w:type="dxa"/>
              <w:start w:w="70" w:type="dxa"/>
              <w:bottom w:w="60" w:type="dxa"/>
              <w:end w:w="70" w:type="dxa"/>
            </w:tcMar>
            <w:shd w:fill="F7F9FB"/>
          </w:tcPr>
          <w:p>
            <w:pPr>
              <w:spacing w:after="0"/>
            </w:pPr>
            <w:r>
              <w:rPr>
                <w:sz w:val="13"/>
              </w:rPr>
              <w:t>users</w:t>
            </w:r>
          </w:p>
        </w:tc>
        <w:tc>
          <w:tcPr>
            <w:tcW w:type="dxa" w:w="4819"/>
            <w:vAlign w:val="top"/>
            <w:tcMar>
              <w:top w:w="60" w:type="dxa"/>
              <w:start w:w="70" w:type="dxa"/>
              <w:bottom w:w="60" w:type="dxa"/>
              <w:end w:w="70" w:type="dxa"/>
            </w:tcMar>
            <w:shd w:fill="F7F9FB"/>
          </w:tcPr>
          <w:p>
            <w:pPr>
              <w:spacing w:after="0"/>
            </w:pPr>
            <w:r>
              <w:rPr>
                <w:sz w:val="13"/>
              </w:rPr>
              <w:t>id, email, password, name, status, locale, timezone, last_login_at</w:t>
            </w:r>
          </w:p>
        </w:tc>
        <w:tc>
          <w:tcPr>
            <w:tcW w:type="dxa" w:w="2268"/>
            <w:vAlign w:val="top"/>
            <w:tcMar>
              <w:top w:w="60" w:type="dxa"/>
              <w:start w:w="70" w:type="dxa"/>
              <w:bottom w:w="60" w:type="dxa"/>
              <w:end w:w="70" w:type="dxa"/>
            </w:tcMar>
            <w:shd w:fill="F7F9FB"/>
          </w:tcPr>
          <w:p>
            <w:pPr>
              <w:spacing w:after="0"/>
            </w:pPr>
            <w:r>
              <w:rPr>
                <w:sz w:val="13"/>
              </w:rPr>
              <w:t>UQ lower(email); IDX status</w:t>
            </w:r>
          </w:p>
        </w:tc>
      </w:tr>
      <w:tr>
        <w:trPr>
          <w:cantSplit/>
        </w:trPr>
        <w:tc>
          <w:tcPr>
            <w:tcW w:type="dxa" w:w="2268"/>
            <w:vAlign w:val="top"/>
            <w:tcMar>
              <w:top w:w="60" w:type="dxa"/>
              <w:start w:w="70" w:type="dxa"/>
              <w:bottom w:w="60" w:type="dxa"/>
              <w:end w:w="70" w:type="dxa"/>
            </w:tcMar>
          </w:tcPr>
          <w:p>
            <w:pPr>
              <w:spacing w:after="0"/>
            </w:pPr>
            <w:r>
              <w:rPr>
                <w:sz w:val="13"/>
              </w:rPr>
              <w:t>organization_memberships</w:t>
            </w:r>
          </w:p>
        </w:tc>
        <w:tc>
          <w:tcPr>
            <w:tcW w:type="dxa" w:w="4819"/>
            <w:vAlign w:val="top"/>
            <w:tcMar>
              <w:top w:w="60" w:type="dxa"/>
              <w:start w:w="70" w:type="dxa"/>
              <w:bottom w:w="60" w:type="dxa"/>
              <w:end w:w="70" w:type="dxa"/>
            </w:tcMar>
          </w:tcPr>
          <w:p>
            <w:pPr>
              <w:spacing w:after="0"/>
            </w:pPr>
            <w:r>
              <w:rPr>
                <w:sz w:val="13"/>
              </w:rPr>
              <w:t>organization_id, user_id, title, status, joined_at</w:t>
            </w:r>
          </w:p>
        </w:tc>
        <w:tc>
          <w:tcPr>
            <w:tcW w:type="dxa" w:w="2268"/>
            <w:vAlign w:val="top"/>
            <w:tcMar>
              <w:top w:w="60" w:type="dxa"/>
              <w:start w:w="70" w:type="dxa"/>
              <w:bottom w:w="60" w:type="dxa"/>
              <w:end w:w="70" w:type="dxa"/>
            </w:tcMar>
          </w:tcPr>
          <w:p>
            <w:pPr>
              <w:spacing w:after="0"/>
            </w:pPr>
            <w:r>
              <w:rPr>
                <w:sz w:val="13"/>
              </w:rPr>
              <w:t>PK org/user; IDX user/status</w:t>
            </w:r>
          </w:p>
        </w:tc>
      </w:tr>
      <w:tr>
        <w:trPr>
          <w:cantSplit/>
        </w:trPr>
        <w:tc>
          <w:tcPr>
            <w:tcW w:type="dxa" w:w="2268"/>
            <w:vAlign w:val="top"/>
            <w:tcMar>
              <w:top w:w="60" w:type="dxa"/>
              <w:start w:w="70" w:type="dxa"/>
              <w:bottom w:w="60" w:type="dxa"/>
              <w:end w:w="70" w:type="dxa"/>
            </w:tcMar>
            <w:shd w:fill="F7F9FB"/>
          </w:tcPr>
          <w:p>
            <w:pPr>
              <w:spacing w:after="0"/>
            </w:pPr>
            <w:r>
              <w:rPr>
                <w:sz w:val="13"/>
              </w:rPr>
              <w:t>departments</w:t>
            </w:r>
          </w:p>
        </w:tc>
        <w:tc>
          <w:tcPr>
            <w:tcW w:type="dxa" w:w="4819"/>
            <w:vAlign w:val="top"/>
            <w:tcMar>
              <w:top w:w="60" w:type="dxa"/>
              <w:start w:w="70" w:type="dxa"/>
              <w:bottom w:w="60" w:type="dxa"/>
              <w:end w:w="70" w:type="dxa"/>
            </w:tcMar>
            <w:shd w:fill="F7F9FB"/>
          </w:tcPr>
          <w:p>
            <w:pPr>
              <w:spacing w:after="0"/>
            </w:pPr>
            <w:r>
              <w:rPr>
                <w:sz w:val="13"/>
              </w:rPr>
              <w:t>id, organization_id, parent_id, name, code</w:t>
            </w:r>
          </w:p>
        </w:tc>
        <w:tc>
          <w:tcPr>
            <w:tcW w:type="dxa" w:w="2268"/>
            <w:vAlign w:val="top"/>
            <w:tcMar>
              <w:top w:w="60" w:type="dxa"/>
              <w:start w:w="70" w:type="dxa"/>
              <w:bottom w:w="60" w:type="dxa"/>
              <w:end w:w="70" w:type="dxa"/>
            </w:tcMar>
            <w:shd w:fill="F7F9FB"/>
          </w:tcPr>
          <w:p>
            <w:pPr>
              <w:spacing w:after="0"/>
            </w:pPr>
            <w:r>
              <w:rPr>
                <w:sz w:val="13"/>
              </w:rPr>
              <w:t>UQ org/code; IDX parent</w:t>
            </w:r>
          </w:p>
        </w:tc>
      </w:tr>
      <w:tr>
        <w:trPr>
          <w:cantSplit/>
        </w:trPr>
        <w:tc>
          <w:tcPr>
            <w:tcW w:type="dxa" w:w="2268"/>
            <w:vAlign w:val="top"/>
            <w:tcMar>
              <w:top w:w="60" w:type="dxa"/>
              <w:start w:w="70" w:type="dxa"/>
              <w:bottom w:w="60" w:type="dxa"/>
              <w:end w:w="70" w:type="dxa"/>
            </w:tcMar>
          </w:tcPr>
          <w:p>
            <w:pPr>
              <w:spacing w:after="0"/>
            </w:pPr>
            <w:r>
              <w:rPr>
                <w:sz w:val="13"/>
              </w:rPr>
              <w:t>teams</w:t>
            </w:r>
          </w:p>
        </w:tc>
        <w:tc>
          <w:tcPr>
            <w:tcW w:type="dxa" w:w="4819"/>
            <w:vAlign w:val="top"/>
            <w:tcMar>
              <w:top w:w="60" w:type="dxa"/>
              <w:start w:w="70" w:type="dxa"/>
              <w:bottom w:w="60" w:type="dxa"/>
              <w:end w:w="70" w:type="dxa"/>
            </w:tcMar>
          </w:tcPr>
          <w:p>
            <w:pPr>
              <w:spacing w:after="0"/>
            </w:pPr>
            <w:r>
              <w:rPr>
                <w:sz w:val="13"/>
              </w:rPr>
              <w:t>id, organization_id, department_id, name, lead_id, settings</w:t>
            </w:r>
          </w:p>
        </w:tc>
        <w:tc>
          <w:tcPr>
            <w:tcW w:type="dxa" w:w="2268"/>
            <w:vAlign w:val="top"/>
            <w:tcMar>
              <w:top w:w="60" w:type="dxa"/>
              <w:start w:w="70" w:type="dxa"/>
              <w:bottom w:w="60" w:type="dxa"/>
              <w:end w:w="70" w:type="dxa"/>
            </w:tcMar>
          </w:tcPr>
          <w:p>
            <w:pPr>
              <w:spacing w:after="0"/>
            </w:pPr>
            <w:r>
              <w:rPr>
                <w:sz w:val="13"/>
              </w:rPr>
              <w:t>IDX org/department</w:t>
            </w:r>
          </w:p>
        </w:tc>
      </w:tr>
      <w:tr>
        <w:trPr>
          <w:cantSplit/>
        </w:trPr>
        <w:tc>
          <w:tcPr>
            <w:tcW w:type="dxa" w:w="2268"/>
            <w:vAlign w:val="top"/>
            <w:tcMar>
              <w:top w:w="60" w:type="dxa"/>
              <w:start w:w="70" w:type="dxa"/>
              <w:bottom w:w="60" w:type="dxa"/>
              <w:end w:w="70" w:type="dxa"/>
            </w:tcMar>
            <w:shd w:fill="F7F9FB"/>
          </w:tcPr>
          <w:p>
            <w:pPr>
              <w:spacing w:after="0"/>
            </w:pPr>
            <w:r>
              <w:rPr>
                <w:sz w:val="13"/>
              </w:rPr>
              <w:t>team_members</w:t>
            </w:r>
          </w:p>
        </w:tc>
        <w:tc>
          <w:tcPr>
            <w:tcW w:type="dxa" w:w="4819"/>
            <w:vAlign w:val="top"/>
            <w:tcMar>
              <w:top w:w="60" w:type="dxa"/>
              <w:start w:w="70" w:type="dxa"/>
              <w:bottom w:w="60" w:type="dxa"/>
              <w:end w:w="70" w:type="dxa"/>
            </w:tcMar>
            <w:shd w:fill="F7F9FB"/>
          </w:tcPr>
          <w:p>
            <w:pPr>
              <w:spacing w:after="0"/>
            </w:pPr>
            <w:r>
              <w:rPr>
                <w:sz w:val="13"/>
              </w:rPr>
              <w:t>team_id, user_id, team_role, allocation_percent</w:t>
            </w:r>
          </w:p>
        </w:tc>
        <w:tc>
          <w:tcPr>
            <w:tcW w:type="dxa" w:w="2268"/>
            <w:vAlign w:val="top"/>
            <w:tcMar>
              <w:top w:w="60" w:type="dxa"/>
              <w:start w:w="70" w:type="dxa"/>
              <w:bottom w:w="60" w:type="dxa"/>
              <w:end w:w="70" w:type="dxa"/>
            </w:tcMar>
            <w:shd w:fill="F7F9FB"/>
          </w:tcPr>
          <w:p>
            <w:pPr>
              <w:spacing w:after="0"/>
            </w:pPr>
            <w:r>
              <w:rPr>
                <w:sz w:val="13"/>
              </w:rPr>
              <w:t>PK team/user</w:t>
            </w:r>
          </w:p>
        </w:tc>
      </w:tr>
      <w:tr>
        <w:trPr>
          <w:cantSplit/>
        </w:trPr>
        <w:tc>
          <w:tcPr>
            <w:tcW w:type="dxa" w:w="2268"/>
            <w:vAlign w:val="top"/>
            <w:tcMar>
              <w:top w:w="60" w:type="dxa"/>
              <w:start w:w="70" w:type="dxa"/>
              <w:bottom w:w="60" w:type="dxa"/>
              <w:end w:w="70" w:type="dxa"/>
            </w:tcMar>
          </w:tcPr>
          <w:p>
            <w:pPr>
              <w:spacing w:after="0"/>
            </w:pPr>
            <w:r>
              <w:rPr>
                <w:sz w:val="13"/>
              </w:rPr>
              <w:t>roles</w:t>
            </w:r>
          </w:p>
        </w:tc>
        <w:tc>
          <w:tcPr>
            <w:tcW w:type="dxa" w:w="4819"/>
            <w:vAlign w:val="top"/>
            <w:tcMar>
              <w:top w:w="60" w:type="dxa"/>
              <w:start w:w="70" w:type="dxa"/>
              <w:bottom w:w="60" w:type="dxa"/>
              <w:end w:w="70" w:type="dxa"/>
            </w:tcMar>
          </w:tcPr>
          <w:p>
            <w:pPr>
              <w:spacing w:after="0"/>
            </w:pPr>
            <w:r>
              <w:rPr>
                <w:sz w:val="13"/>
              </w:rPr>
              <w:t>id, organization_id nullable, name, scope, system</w:t>
            </w:r>
          </w:p>
        </w:tc>
        <w:tc>
          <w:tcPr>
            <w:tcW w:type="dxa" w:w="2268"/>
            <w:vAlign w:val="top"/>
            <w:tcMar>
              <w:top w:w="60" w:type="dxa"/>
              <w:start w:w="70" w:type="dxa"/>
              <w:bottom w:w="60" w:type="dxa"/>
              <w:end w:w="70" w:type="dxa"/>
            </w:tcMar>
          </w:tcPr>
          <w:p>
            <w:pPr>
              <w:spacing w:after="0"/>
            </w:pPr>
            <w:r>
              <w:rPr>
                <w:sz w:val="13"/>
              </w:rPr>
              <w:t>UQ org/name/scope</w:t>
            </w:r>
          </w:p>
        </w:tc>
      </w:tr>
      <w:tr>
        <w:trPr>
          <w:cantSplit/>
        </w:trPr>
        <w:tc>
          <w:tcPr>
            <w:tcW w:type="dxa" w:w="2268"/>
            <w:vAlign w:val="top"/>
            <w:tcMar>
              <w:top w:w="60" w:type="dxa"/>
              <w:start w:w="70" w:type="dxa"/>
              <w:bottom w:w="60" w:type="dxa"/>
              <w:end w:w="70" w:type="dxa"/>
            </w:tcMar>
            <w:shd w:fill="F7F9FB"/>
          </w:tcPr>
          <w:p>
            <w:pPr>
              <w:spacing w:after="0"/>
            </w:pPr>
            <w:r>
              <w:rPr>
                <w:sz w:val="13"/>
              </w:rPr>
              <w:t>permissions</w:t>
            </w:r>
          </w:p>
        </w:tc>
        <w:tc>
          <w:tcPr>
            <w:tcW w:type="dxa" w:w="4819"/>
            <w:vAlign w:val="top"/>
            <w:tcMar>
              <w:top w:w="60" w:type="dxa"/>
              <w:start w:w="70" w:type="dxa"/>
              <w:bottom w:w="60" w:type="dxa"/>
              <w:end w:w="70" w:type="dxa"/>
            </w:tcMar>
            <w:shd w:fill="F7F9FB"/>
          </w:tcPr>
          <w:p>
            <w:pPr>
              <w:spacing w:after="0"/>
            </w:pPr>
            <w:r>
              <w:rPr>
                <w:sz w:val="13"/>
              </w:rPr>
              <w:t>id, key, description</w:t>
            </w:r>
          </w:p>
        </w:tc>
        <w:tc>
          <w:tcPr>
            <w:tcW w:type="dxa" w:w="2268"/>
            <w:vAlign w:val="top"/>
            <w:tcMar>
              <w:top w:w="60" w:type="dxa"/>
              <w:start w:w="70" w:type="dxa"/>
              <w:bottom w:w="60" w:type="dxa"/>
              <w:end w:w="70" w:type="dxa"/>
            </w:tcMar>
            <w:shd w:fill="F7F9FB"/>
          </w:tcPr>
          <w:p>
            <w:pPr>
              <w:spacing w:after="0"/>
            </w:pPr>
            <w:r>
              <w:rPr>
                <w:sz w:val="13"/>
              </w:rPr>
              <w:t>UQ key</w:t>
            </w:r>
          </w:p>
        </w:tc>
      </w:tr>
      <w:tr>
        <w:trPr>
          <w:cantSplit/>
        </w:trPr>
        <w:tc>
          <w:tcPr>
            <w:tcW w:type="dxa" w:w="2268"/>
            <w:vAlign w:val="top"/>
            <w:tcMar>
              <w:top w:w="60" w:type="dxa"/>
              <w:start w:w="70" w:type="dxa"/>
              <w:bottom w:w="60" w:type="dxa"/>
              <w:end w:w="70" w:type="dxa"/>
            </w:tcMar>
          </w:tcPr>
          <w:p>
            <w:pPr>
              <w:spacing w:after="0"/>
            </w:pPr>
            <w:r>
              <w:rPr>
                <w:sz w:val="13"/>
              </w:rPr>
              <w:t>role_permissions</w:t>
            </w:r>
          </w:p>
        </w:tc>
        <w:tc>
          <w:tcPr>
            <w:tcW w:type="dxa" w:w="4819"/>
            <w:vAlign w:val="top"/>
            <w:tcMar>
              <w:top w:w="60" w:type="dxa"/>
              <w:start w:w="70" w:type="dxa"/>
              <w:bottom w:w="60" w:type="dxa"/>
              <w:end w:w="70" w:type="dxa"/>
            </w:tcMar>
          </w:tcPr>
          <w:p>
            <w:pPr>
              <w:spacing w:after="0"/>
            </w:pPr>
            <w:r>
              <w:rPr>
                <w:sz w:val="13"/>
              </w:rPr>
              <w:t>role_id, permission_id</w:t>
            </w:r>
          </w:p>
        </w:tc>
        <w:tc>
          <w:tcPr>
            <w:tcW w:type="dxa" w:w="2268"/>
            <w:vAlign w:val="top"/>
            <w:tcMar>
              <w:top w:w="60" w:type="dxa"/>
              <w:start w:w="70" w:type="dxa"/>
              <w:bottom w:w="60" w:type="dxa"/>
              <w:end w:w="70" w:type="dxa"/>
            </w:tcMar>
          </w:tcPr>
          <w:p>
            <w:pPr>
              <w:spacing w:after="0"/>
            </w:pPr>
            <w:r>
              <w:rPr>
                <w:sz w:val="13"/>
              </w:rPr>
              <w:t>PK role/permission</w:t>
            </w:r>
          </w:p>
        </w:tc>
      </w:tr>
      <w:tr>
        <w:trPr>
          <w:cantSplit/>
        </w:trPr>
        <w:tc>
          <w:tcPr>
            <w:tcW w:type="dxa" w:w="2268"/>
            <w:vAlign w:val="top"/>
            <w:tcMar>
              <w:top w:w="60" w:type="dxa"/>
              <w:start w:w="70" w:type="dxa"/>
              <w:bottom w:w="60" w:type="dxa"/>
              <w:end w:w="70" w:type="dxa"/>
            </w:tcMar>
            <w:shd w:fill="F7F9FB"/>
          </w:tcPr>
          <w:p>
            <w:pPr>
              <w:spacing w:after="0"/>
            </w:pPr>
            <w:r>
              <w:rPr>
                <w:sz w:val="13"/>
              </w:rPr>
              <w:t>role_assignments</w:t>
            </w:r>
          </w:p>
        </w:tc>
        <w:tc>
          <w:tcPr>
            <w:tcW w:type="dxa" w:w="4819"/>
            <w:vAlign w:val="top"/>
            <w:tcMar>
              <w:top w:w="60" w:type="dxa"/>
              <w:start w:w="70" w:type="dxa"/>
              <w:bottom w:w="60" w:type="dxa"/>
              <w:end w:w="70" w:type="dxa"/>
            </w:tcMar>
            <w:shd w:fill="F7F9FB"/>
          </w:tcPr>
          <w:p>
            <w:pPr>
              <w:spacing w:after="0"/>
            </w:pPr>
            <w:r>
              <w:rPr>
                <w:sz w:val="13"/>
              </w:rPr>
              <w:t>organization_id, user_id, role_id, scope_type, scope_id</w:t>
            </w:r>
          </w:p>
        </w:tc>
        <w:tc>
          <w:tcPr>
            <w:tcW w:type="dxa" w:w="2268"/>
            <w:vAlign w:val="top"/>
            <w:tcMar>
              <w:top w:w="60" w:type="dxa"/>
              <w:start w:w="70" w:type="dxa"/>
              <w:bottom w:w="60" w:type="dxa"/>
              <w:end w:w="70" w:type="dxa"/>
            </w:tcMar>
            <w:shd w:fill="F7F9FB"/>
          </w:tcPr>
          <w:p>
            <w:pPr>
              <w:spacing w:after="0"/>
            </w:pPr>
            <w:r>
              <w:rPr>
                <w:sz w:val="13"/>
              </w:rPr>
              <w:t>IDX principal/scope</w:t>
            </w:r>
          </w:p>
        </w:tc>
      </w:tr>
      <w:tr>
        <w:trPr>
          <w:cantSplit/>
        </w:trPr>
        <w:tc>
          <w:tcPr>
            <w:tcW w:type="dxa" w:w="2268"/>
            <w:vAlign w:val="top"/>
            <w:tcMar>
              <w:top w:w="60" w:type="dxa"/>
              <w:start w:w="70" w:type="dxa"/>
              <w:bottom w:w="60" w:type="dxa"/>
              <w:end w:w="70" w:type="dxa"/>
            </w:tcMar>
          </w:tcPr>
          <w:p>
            <w:pPr>
              <w:spacing w:after="0"/>
            </w:pPr>
            <w:r>
              <w:rPr>
                <w:sz w:val="13"/>
              </w:rPr>
              <w:t>sessions</w:t>
            </w:r>
          </w:p>
        </w:tc>
        <w:tc>
          <w:tcPr>
            <w:tcW w:type="dxa" w:w="4819"/>
            <w:vAlign w:val="top"/>
            <w:tcMar>
              <w:top w:w="60" w:type="dxa"/>
              <w:start w:w="70" w:type="dxa"/>
              <w:bottom w:w="60" w:type="dxa"/>
              <w:end w:w="70" w:type="dxa"/>
            </w:tcMar>
          </w:tcPr>
          <w:p>
            <w:pPr>
              <w:spacing w:after="0"/>
            </w:pPr>
            <w:r>
              <w:rPr>
                <w:sz w:val="13"/>
              </w:rPr>
              <w:t>id, user_id, ip_hash, user_agent_hash, last_activity_at</w:t>
            </w:r>
          </w:p>
        </w:tc>
        <w:tc>
          <w:tcPr>
            <w:tcW w:type="dxa" w:w="2268"/>
            <w:vAlign w:val="top"/>
            <w:tcMar>
              <w:top w:w="60" w:type="dxa"/>
              <w:start w:w="70" w:type="dxa"/>
              <w:bottom w:w="60" w:type="dxa"/>
              <w:end w:w="70" w:type="dxa"/>
            </w:tcMar>
          </w:tcPr>
          <w:p>
            <w:pPr>
              <w:spacing w:after="0"/>
            </w:pPr>
            <w:r>
              <w:rPr>
                <w:sz w:val="13"/>
              </w:rPr>
              <w:t>IDX user/activity</w:t>
            </w:r>
          </w:p>
        </w:tc>
      </w:tr>
      <w:tr>
        <w:trPr>
          <w:cantSplit/>
        </w:trPr>
        <w:tc>
          <w:tcPr>
            <w:tcW w:type="dxa" w:w="2268"/>
            <w:vAlign w:val="top"/>
            <w:tcMar>
              <w:top w:w="60" w:type="dxa"/>
              <w:start w:w="70" w:type="dxa"/>
              <w:bottom w:w="60" w:type="dxa"/>
              <w:end w:w="70" w:type="dxa"/>
            </w:tcMar>
            <w:shd w:fill="F7F9FB"/>
          </w:tcPr>
          <w:p>
            <w:pPr>
              <w:spacing w:after="0"/>
            </w:pPr>
            <w:r>
              <w:rPr>
                <w:sz w:val="13"/>
              </w:rPr>
              <w:t>personal_access_tokens</w:t>
            </w:r>
          </w:p>
        </w:tc>
        <w:tc>
          <w:tcPr>
            <w:tcW w:type="dxa" w:w="4819"/>
            <w:vAlign w:val="top"/>
            <w:tcMar>
              <w:top w:w="60" w:type="dxa"/>
              <w:start w:w="70" w:type="dxa"/>
              <w:bottom w:w="60" w:type="dxa"/>
              <w:end w:w="70" w:type="dxa"/>
            </w:tcMar>
            <w:shd w:fill="F7F9FB"/>
          </w:tcPr>
          <w:p>
            <w:pPr>
              <w:spacing w:after="0"/>
            </w:pPr>
            <w:r>
              <w:rPr>
                <w:sz w:val="13"/>
              </w:rPr>
              <w:t>id, tokenable, name, token_hash, abilities, expires_at</w:t>
            </w:r>
          </w:p>
        </w:tc>
        <w:tc>
          <w:tcPr>
            <w:tcW w:type="dxa" w:w="2268"/>
            <w:vAlign w:val="top"/>
            <w:tcMar>
              <w:top w:w="60" w:type="dxa"/>
              <w:start w:w="70" w:type="dxa"/>
              <w:bottom w:w="60" w:type="dxa"/>
              <w:end w:w="70" w:type="dxa"/>
            </w:tcMar>
            <w:shd w:fill="F7F9FB"/>
          </w:tcPr>
          <w:p>
            <w:pPr>
              <w:spacing w:after="0"/>
            </w:pPr>
            <w:r>
              <w:rPr>
                <w:sz w:val="13"/>
              </w:rPr>
              <w:t>UQ token_hash; IDX tokenable</w:t>
            </w:r>
          </w:p>
        </w:tc>
      </w:tr>
      <w:tr>
        <w:trPr>
          <w:cantSplit/>
        </w:trPr>
        <w:tc>
          <w:tcPr>
            <w:tcW w:type="dxa" w:w="2268"/>
            <w:vAlign w:val="top"/>
            <w:tcMar>
              <w:top w:w="60" w:type="dxa"/>
              <w:start w:w="70" w:type="dxa"/>
              <w:bottom w:w="60" w:type="dxa"/>
              <w:end w:w="70" w:type="dxa"/>
            </w:tcMar>
          </w:tcPr>
          <w:p>
            <w:pPr>
              <w:spacing w:after="0"/>
            </w:pPr>
            <w:r>
              <w:rPr>
                <w:sz w:val="13"/>
              </w:rPr>
              <w:t>mfa_methods</w:t>
            </w:r>
          </w:p>
        </w:tc>
        <w:tc>
          <w:tcPr>
            <w:tcW w:type="dxa" w:w="4819"/>
            <w:vAlign w:val="top"/>
            <w:tcMar>
              <w:top w:w="60" w:type="dxa"/>
              <w:start w:w="70" w:type="dxa"/>
              <w:bottom w:w="60" w:type="dxa"/>
              <w:end w:w="70" w:type="dxa"/>
            </w:tcMar>
          </w:tcPr>
          <w:p>
            <w:pPr>
              <w:spacing w:after="0"/>
            </w:pPr>
            <w:r>
              <w:rPr>
                <w:sz w:val="13"/>
              </w:rPr>
              <w:t>id, user_id, type, secret_ciphertext, confirmed_at</w:t>
            </w:r>
          </w:p>
        </w:tc>
        <w:tc>
          <w:tcPr>
            <w:tcW w:type="dxa" w:w="2268"/>
            <w:vAlign w:val="top"/>
            <w:tcMar>
              <w:top w:w="60" w:type="dxa"/>
              <w:start w:w="70" w:type="dxa"/>
              <w:bottom w:w="60" w:type="dxa"/>
              <w:end w:w="70" w:type="dxa"/>
            </w:tcMar>
          </w:tcPr>
          <w:p>
            <w:pPr>
              <w:spacing w:after="0"/>
            </w:pPr>
            <w:r>
              <w:rPr>
                <w:sz w:val="13"/>
              </w:rPr>
              <w:t>IDX user/type</w:t>
            </w:r>
          </w:p>
        </w:tc>
      </w:tr>
      <w:tr>
        <w:trPr>
          <w:cantSplit/>
        </w:trPr>
        <w:tc>
          <w:tcPr>
            <w:tcW w:type="dxa" w:w="2268"/>
            <w:vAlign w:val="top"/>
            <w:tcMar>
              <w:top w:w="60" w:type="dxa"/>
              <w:start w:w="70" w:type="dxa"/>
              <w:bottom w:w="60" w:type="dxa"/>
              <w:end w:w="70" w:type="dxa"/>
            </w:tcMar>
            <w:shd w:fill="F7F9FB"/>
          </w:tcPr>
          <w:p>
            <w:pPr>
              <w:spacing w:after="0"/>
            </w:pPr>
            <w:r>
              <w:rPr>
                <w:sz w:val="13"/>
              </w:rPr>
              <w:t>service_accounts</w:t>
            </w:r>
          </w:p>
        </w:tc>
        <w:tc>
          <w:tcPr>
            <w:tcW w:type="dxa" w:w="4819"/>
            <w:vAlign w:val="top"/>
            <w:tcMar>
              <w:top w:w="60" w:type="dxa"/>
              <w:start w:w="70" w:type="dxa"/>
              <w:bottom w:w="60" w:type="dxa"/>
              <w:end w:w="70" w:type="dxa"/>
            </w:tcMar>
            <w:shd w:fill="F7F9FB"/>
          </w:tcPr>
          <w:p>
            <w:pPr>
              <w:spacing w:after="0"/>
            </w:pPr>
            <w:r>
              <w:rPr>
                <w:sz w:val="13"/>
              </w:rPr>
              <w:t>id, organization_id, name, status, expires_at</w:t>
            </w:r>
          </w:p>
        </w:tc>
        <w:tc>
          <w:tcPr>
            <w:tcW w:type="dxa" w:w="2268"/>
            <w:vAlign w:val="top"/>
            <w:tcMar>
              <w:top w:w="60" w:type="dxa"/>
              <w:start w:w="70" w:type="dxa"/>
              <w:bottom w:w="60" w:type="dxa"/>
              <w:end w:w="70" w:type="dxa"/>
            </w:tcMar>
            <w:shd w:fill="F7F9FB"/>
          </w:tcPr>
          <w:p>
            <w:pPr>
              <w:spacing w:after="0"/>
            </w:pPr>
            <w:r>
              <w:rPr>
                <w:sz w:val="13"/>
              </w:rPr>
              <w:t>IDX org/status</w:t>
            </w:r>
          </w:p>
        </w:tc>
      </w:tr>
    </w:tbl>
    <w:p>
      <w:pPr>
        <w:spacing w:after="20"/>
      </w:pPr>
    </w:p>
    <w:p>
      <w:pPr>
        <w:pStyle w:val="Heading3"/>
        <w:keepNext/>
      </w:pPr>
      <w:r>
        <w:t>Portfolio &amp; Project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268"/>
            <w:shd w:fill="DCE6ED"/>
            <w:vAlign w:val="center"/>
            <w:tcMar>
              <w:top w:w="60" w:type="dxa"/>
              <w:start w:w="70" w:type="dxa"/>
              <w:bottom w:w="60" w:type="dxa"/>
              <w:end w:w="70" w:type="dxa"/>
            </w:tcMar>
          </w:tcPr>
          <w:p>
            <w:r>
              <w:rPr>
                <w:b/>
                <w:color w:val="17324D"/>
                <w:sz w:val="13"/>
              </w:rPr>
              <w:t>Table</w:t>
            </w:r>
          </w:p>
        </w:tc>
        <w:tc>
          <w:tcPr>
            <w:tcW w:type="dxa" w:w="4819"/>
            <w:shd w:fill="DCE6ED"/>
            <w:vAlign w:val="center"/>
            <w:tcMar>
              <w:top w:w="60" w:type="dxa"/>
              <w:start w:w="70" w:type="dxa"/>
              <w:bottom w:w="60" w:type="dxa"/>
              <w:end w:w="70" w:type="dxa"/>
            </w:tcMar>
          </w:tcPr>
          <w:p>
            <w:r>
              <w:rPr>
                <w:b/>
                <w:color w:val="17324D"/>
                <w:sz w:val="13"/>
              </w:rPr>
              <w:t>Key Columns</w:t>
            </w:r>
          </w:p>
        </w:tc>
        <w:tc>
          <w:tcPr>
            <w:tcW w:type="dxa" w:w="2268"/>
            <w:shd w:fill="DCE6ED"/>
            <w:vAlign w:val="center"/>
            <w:tcMar>
              <w:top w:w="60" w:type="dxa"/>
              <w:start w:w="70" w:type="dxa"/>
              <w:bottom w:w="60" w:type="dxa"/>
              <w:end w:w="70" w:type="dxa"/>
            </w:tcMar>
          </w:tcPr>
          <w:p>
            <w:r>
              <w:rPr>
                <w:b/>
                <w:color w:val="17324D"/>
                <w:sz w:val="13"/>
              </w:rPr>
              <w:t>Key Constraints / Indexes</w:t>
            </w:r>
          </w:p>
        </w:tc>
      </w:tr>
      <w:tr>
        <w:trPr>
          <w:cantSplit/>
        </w:trPr>
        <w:tc>
          <w:tcPr>
            <w:tcW w:type="dxa" w:w="2268"/>
            <w:vAlign w:val="top"/>
            <w:tcMar>
              <w:top w:w="60" w:type="dxa"/>
              <w:start w:w="70" w:type="dxa"/>
              <w:bottom w:w="60" w:type="dxa"/>
              <w:end w:w="70" w:type="dxa"/>
            </w:tcMar>
          </w:tcPr>
          <w:p>
            <w:pPr>
              <w:spacing w:after="0"/>
            </w:pPr>
            <w:r>
              <w:rPr>
                <w:sz w:val="13"/>
              </w:rPr>
              <w:t>portfolios</w:t>
            </w:r>
          </w:p>
        </w:tc>
        <w:tc>
          <w:tcPr>
            <w:tcW w:type="dxa" w:w="4819"/>
            <w:vAlign w:val="top"/>
            <w:tcMar>
              <w:top w:w="60" w:type="dxa"/>
              <w:start w:w="70" w:type="dxa"/>
              <w:bottom w:w="60" w:type="dxa"/>
              <w:end w:w="70" w:type="dxa"/>
            </w:tcMar>
          </w:tcPr>
          <w:p>
            <w:pPr>
              <w:spacing w:after="0"/>
            </w:pPr>
            <w:r>
              <w:rPr>
                <w:sz w:val="13"/>
              </w:rPr>
              <w:t>id, organization_id, owner_id, name, status, start_at, end_at</w:t>
            </w:r>
          </w:p>
        </w:tc>
        <w:tc>
          <w:tcPr>
            <w:tcW w:type="dxa" w:w="2268"/>
            <w:vAlign w:val="top"/>
            <w:tcMar>
              <w:top w:w="60" w:type="dxa"/>
              <w:start w:w="70" w:type="dxa"/>
              <w:bottom w:w="60" w:type="dxa"/>
              <w:end w:w="70" w:type="dxa"/>
            </w:tcMar>
          </w:tcPr>
          <w:p>
            <w:pPr>
              <w:spacing w:after="0"/>
            </w:pPr>
            <w:r>
              <w:rPr>
                <w:sz w:val="13"/>
              </w:rPr>
              <w:t>IDX org/status/owner</w:t>
            </w:r>
          </w:p>
        </w:tc>
      </w:tr>
      <w:tr>
        <w:trPr>
          <w:cantSplit/>
        </w:trPr>
        <w:tc>
          <w:tcPr>
            <w:tcW w:type="dxa" w:w="2268"/>
            <w:vAlign w:val="top"/>
            <w:tcMar>
              <w:top w:w="60" w:type="dxa"/>
              <w:start w:w="70" w:type="dxa"/>
              <w:bottom w:w="60" w:type="dxa"/>
              <w:end w:w="70" w:type="dxa"/>
            </w:tcMar>
            <w:shd w:fill="F7F9FB"/>
          </w:tcPr>
          <w:p>
            <w:pPr>
              <w:spacing w:after="0"/>
            </w:pPr>
            <w:r>
              <w:rPr>
                <w:sz w:val="13"/>
              </w:rPr>
              <w:t>strategic_objectives</w:t>
            </w:r>
          </w:p>
        </w:tc>
        <w:tc>
          <w:tcPr>
            <w:tcW w:type="dxa" w:w="4819"/>
            <w:vAlign w:val="top"/>
            <w:tcMar>
              <w:top w:w="60" w:type="dxa"/>
              <w:start w:w="70" w:type="dxa"/>
              <w:bottom w:w="60" w:type="dxa"/>
              <w:end w:w="70" w:type="dxa"/>
            </w:tcMar>
            <w:shd w:fill="F7F9FB"/>
          </w:tcPr>
          <w:p>
            <w:pPr>
              <w:spacing w:after="0"/>
            </w:pPr>
            <w:r>
              <w:rPr>
                <w:sz w:val="13"/>
              </w:rPr>
              <w:t>id, organization_id, code, name, target_value, period</w:t>
            </w:r>
          </w:p>
        </w:tc>
        <w:tc>
          <w:tcPr>
            <w:tcW w:type="dxa" w:w="2268"/>
            <w:vAlign w:val="top"/>
            <w:tcMar>
              <w:top w:w="60" w:type="dxa"/>
              <w:start w:w="70" w:type="dxa"/>
              <w:bottom w:w="60" w:type="dxa"/>
              <w:end w:w="70" w:type="dxa"/>
            </w:tcMar>
            <w:shd w:fill="F7F9FB"/>
          </w:tcPr>
          <w:p>
            <w:pPr>
              <w:spacing w:after="0"/>
            </w:pPr>
            <w:r>
              <w:rPr>
                <w:sz w:val="13"/>
              </w:rPr>
              <w:t>UQ org/code</w:t>
            </w:r>
          </w:p>
        </w:tc>
      </w:tr>
      <w:tr>
        <w:trPr>
          <w:cantSplit/>
        </w:trPr>
        <w:tc>
          <w:tcPr>
            <w:tcW w:type="dxa" w:w="2268"/>
            <w:vAlign w:val="top"/>
            <w:tcMar>
              <w:top w:w="60" w:type="dxa"/>
              <w:start w:w="70" w:type="dxa"/>
              <w:bottom w:w="60" w:type="dxa"/>
              <w:end w:w="70" w:type="dxa"/>
            </w:tcMar>
          </w:tcPr>
          <w:p>
            <w:pPr>
              <w:spacing w:after="0"/>
            </w:pPr>
            <w:r>
              <w:rPr>
                <w:sz w:val="13"/>
              </w:rPr>
              <w:t>portfolio_objectives</w:t>
            </w:r>
          </w:p>
        </w:tc>
        <w:tc>
          <w:tcPr>
            <w:tcW w:type="dxa" w:w="4819"/>
            <w:vAlign w:val="top"/>
            <w:tcMar>
              <w:top w:w="60" w:type="dxa"/>
              <w:start w:w="70" w:type="dxa"/>
              <w:bottom w:w="60" w:type="dxa"/>
              <w:end w:w="70" w:type="dxa"/>
            </w:tcMar>
          </w:tcPr>
          <w:p>
            <w:pPr>
              <w:spacing w:after="0"/>
            </w:pPr>
            <w:r>
              <w:rPr>
                <w:sz w:val="13"/>
              </w:rPr>
              <w:t>portfolio_id, objective_id, weight</w:t>
            </w:r>
          </w:p>
        </w:tc>
        <w:tc>
          <w:tcPr>
            <w:tcW w:type="dxa" w:w="2268"/>
            <w:vAlign w:val="top"/>
            <w:tcMar>
              <w:top w:w="60" w:type="dxa"/>
              <w:start w:w="70" w:type="dxa"/>
              <w:bottom w:w="60" w:type="dxa"/>
              <w:end w:w="70" w:type="dxa"/>
            </w:tcMar>
          </w:tcPr>
          <w:p>
            <w:pPr>
              <w:spacing w:after="0"/>
            </w:pPr>
            <w:r>
              <w:rPr>
                <w:sz w:val="13"/>
              </w:rPr>
              <w:t>PK portfolio/objective</w:t>
            </w:r>
          </w:p>
        </w:tc>
      </w:tr>
      <w:tr>
        <w:trPr>
          <w:cantSplit/>
        </w:trPr>
        <w:tc>
          <w:tcPr>
            <w:tcW w:type="dxa" w:w="2268"/>
            <w:vAlign w:val="top"/>
            <w:tcMar>
              <w:top w:w="60" w:type="dxa"/>
              <w:start w:w="70" w:type="dxa"/>
              <w:bottom w:w="60" w:type="dxa"/>
              <w:end w:w="70" w:type="dxa"/>
            </w:tcMar>
            <w:shd w:fill="F7F9FB"/>
          </w:tcPr>
          <w:p>
            <w:pPr>
              <w:spacing w:after="0"/>
            </w:pPr>
            <w:r>
              <w:rPr>
                <w:sz w:val="13"/>
              </w:rPr>
              <w:t>projects</w:t>
            </w:r>
          </w:p>
        </w:tc>
        <w:tc>
          <w:tcPr>
            <w:tcW w:type="dxa" w:w="4819"/>
            <w:vAlign w:val="top"/>
            <w:tcMar>
              <w:top w:w="60" w:type="dxa"/>
              <w:start w:w="70" w:type="dxa"/>
              <w:bottom w:w="60" w:type="dxa"/>
              <w:end w:w="70" w:type="dxa"/>
            </w:tcMar>
            <w:shd w:fill="F7F9FB"/>
          </w:tcPr>
          <w:p>
            <w:pPr>
              <w:spacing w:after="0"/>
            </w:pPr>
            <w:r>
              <w:rPr>
                <w:sz w:val="13"/>
              </w:rPr>
              <w:t>id, organization_id, portfolio_id, key, name, methodology, owner_id, status, version</w:t>
            </w:r>
          </w:p>
        </w:tc>
        <w:tc>
          <w:tcPr>
            <w:tcW w:type="dxa" w:w="2268"/>
            <w:vAlign w:val="top"/>
            <w:tcMar>
              <w:top w:w="60" w:type="dxa"/>
              <w:start w:w="70" w:type="dxa"/>
              <w:bottom w:w="60" w:type="dxa"/>
              <w:end w:w="70" w:type="dxa"/>
            </w:tcMar>
            <w:shd w:fill="F7F9FB"/>
          </w:tcPr>
          <w:p>
            <w:pPr>
              <w:spacing w:after="0"/>
            </w:pPr>
            <w:r>
              <w:rPr>
                <w:sz w:val="13"/>
              </w:rPr>
              <w:t>UQ org/key; IDX portfolio/status</w:t>
            </w:r>
          </w:p>
        </w:tc>
      </w:tr>
      <w:tr>
        <w:trPr>
          <w:cantSplit/>
        </w:trPr>
        <w:tc>
          <w:tcPr>
            <w:tcW w:type="dxa" w:w="2268"/>
            <w:vAlign w:val="top"/>
            <w:tcMar>
              <w:top w:w="60" w:type="dxa"/>
              <w:start w:w="70" w:type="dxa"/>
              <w:bottom w:w="60" w:type="dxa"/>
              <w:end w:w="70" w:type="dxa"/>
            </w:tcMar>
          </w:tcPr>
          <w:p>
            <w:pPr>
              <w:spacing w:after="0"/>
            </w:pPr>
            <w:r>
              <w:rPr>
                <w:sz w:val="13"/>
              </w:rPr>
              <w:t>project_members</w:t>
            </w:r>
          </w:p>
        </w:tc>
        <w:tc>
          <w:tcPr>
            <w:tcW w:type="dxa" w:w="4819"/>
            <w:vAlign w:val="top"/>
            <w:tcMar>
              <w:top w:w="60" w:type="dxa"/>
              <w:start w:w="70" w:type="dxa"/>
              <w:bottom w:w="60" w:type="dxa"/>
              <w:end w:w="70" w:type="dxa"/>
            </w:tcMar>
          </w:tcPr>
          <w:p>
            <w:pPr>
              <w:spacing w:after="0"/>
            </w:pPr>
            <w:r>
              <w:rPr>
                <w:sz w:val="13"/>
              </w:rPr>
              <w:t>project_id, user_id, project_role_id, allocation_percent</w:t>
            </w:r>
          </w:p>
        </w:tc>
        <w:tc>
          <w:tcPr>
            <w:tcW w:type="dxa" w:w="2268"/>
            <w:vAlign w:val="top"/>
            <w:tcMar>
              <w:top w:w="60" w:type="dxa"/>
              <w:start w:w="70" w:type="dxa"/>
              <w:bottom w:w="60" w:type="dxa"/>
              <w:end w:w="70" w:type="dxa"/>
            </w:tcMar>
          </w:tcPr>
          <w:p>
            <w:pPr>
              <w:spacing w:after="0"/>
            </w:pPr>
            <w:r>
              <w:rPr>
                <w:sz w:val="13"/>
              </w:rPr>
              <w:t>PK project/user</w:t>
            </w:r>
          </w:p>
        </w:tc>
      </w:tr>
      <w:tr>
        <w:trPr>
          <w:cantSplit/>
        </w:trPr>
        <w:tc>
          <w:tcPr>
            <w:tcW w:type="dxa" w:w="2268"/>
            <w:vAlign w:val="top"/>
            <w:tcMar>
              <w:top w:w="60" w:type="dxa"/>
              <w:start w:w="70" w:type="dxa"/>
              <w:bottom w:w="60" w:type="dxa"/>
              <w:end w:w="70" w:type="dxa"/>
            </w:tcMar>
            <w:shd w:fill="F7F9FB"/>
          </w:tcPr>
          <w:p>
            <w:pPr>
              <w:spacing w:after="0"/>
            </w:pPr>
            <w:r>
              <w:rPr>
                <w:sz w:val="13"/>
              </w:rPr>
              <w:t>project_templates</w:t>
            </w:r>
          </w:p>
        </w:tc>
        <w:tc>
          <w:tcPr>
            <w:tcW w:type="dxa" w:w="4819"/>
            <w:vAlign w:val="top"/>
            <w:tcMar>
              <w:top w:w="60" w:type="dxa"/>
              <w:start w:w="70" w:type="dxa"/>
              <w:bottom w:w="60" w:type="dxa"/>
              <w:end w:w="70" w:type="dxa"/>
            </w:tcMar>
            <w:shd w:fill="F7F9FB"/>
          </w:tcPr>
          <w:p>
            <w:pPr>
              <w:spacing w:after="0"/>
            </w:pPr>
            <w:r>
              <w:rPr>
                <w:sz w:val="13"/>
              </w:rPr>
              <w:t>id, organization_id nullable, name, definition jsonb, version</w:t>
            </w:r>
          </w:p>
        </w:tc>
        <w:tc>
          <w:tcPr>
            <w:tcW w:type="dxa" w:w="2268"/>
            <w:vAlign w:val="top"/>
            <w:tcMar>
              <w:top w:w="60" w:type="dxa"/>
              <w:start w:w="70" w:type="dxa"/>
              <w:bottom w:w="60" w:type="dxa"/>
              <w:end w:w="70" w:type="dxa"/>
            </w:tcMar>
            <w:shd w:fill="F7F9FB"/>
          </w:tcPr>
          <w:p>
            <w:pPr>
              <w:spacing w:after="0"/>
            </w:pPr>
            <w:r>
              <w:rPr>
                <w:sz w:val="13"/>
              </w:rPr>
              <w:t>IDX org/name</w:t>
            </w:r>
          </w:p>
        </w:tc>
      </w:tr>
      <w:tr>
        <w:trPr>
          <w:cantSplit/>
        </w:trPr>
        <w:tc>
          <w:tcPr>
            <w:tcW w:type="dxa" w:w="2268"/>
            <w:vAlign w:val="top"/>
            <w:tcMar>
              <w:top w:w="60" w:type="dxa"/>
              <w:start w:w="70" w:type="dxa"/>
              <w:bottom w:w="60" w:type="dxa"/>
              <w:end w:w="70" w:type="dxa"/>
            </w:tcMar>
          </w:tcPr>
          <w:p>
            <w:pPr>
              <w:spacing w:after="0"/>
            </w:pPr>
            <w:r>
              <w:rPr>
                <w:sz w:val="13"/>
              </w:rPr>
              <w:t>milestones</w:t>
            </w:r>
          </w:p>
        </w:tc>
        <w:tc>
          <w:tcPr>
            <w:tcW w:type="dxa" w:w="4819"/>
            <w:vAlign w:val="top"/>
            <w:tcMar>
              <w:top w:w="60" w:type="dxa"/>
              <w:start w:w="70" w:type="dxa"/>
              <w:bottom w:w="60" w:type="dxa"/>
              <w:end w:w="70" w:type="dxa"/>
            </w:tcMar>
          </w:tcPr>
          <w:p>
            <w:pPr>
              <w:spacing w:after="0"/>
            </w:pPr>
            <w:r>
              <w:rPr>
                <w:sz w:val="13"/>
              </w:rPr>
              <w:t>id, project_id, name, due_at, status, owner_id</w:t>
            </w:r>
          </w:p>
        </w:tc>
        <w:tc>
          <w:tcPr>
            <w:tcW w:type="dxa" w:w="2268"/>
            <w:vAlign w:val="top"/>
            <w:tcMar>
              <w:top w:w="60" w:type="dxa"/>
              <w:start w:w="70" w:type="dxa"/>
              <w:bottom w:w="60" w:type="dxa"/>
              <w:end w:w="70" w:type="dxa"/>
            </w:tcMar>
          </w:tcPr>
          <w:p>
            <w:pPr>
              <w:spacing w:after="0"/>
            </w:pPr>
            <w:r>
              <w:rPr>
                <w:sz w:val="13"/>
              </w:rPr>
              <w:t>IDX project/due/status</w:t>
            </w:r>
          </w:p>
        </w:tc>
      </w:tr>
      <w:tr>
        <w:trPr>
          <w:cantSplit/>
        </w:trPr>
        <w:tc>
          <w:tcPr>
            <w:tcW w:type="dxa" w:w="2268"/>
            <w:vAlign w:val="top"/>
            <w:tcMar>
              <w:top w:w="60" w:type="dxa"/>
              <w:start w:w="70" w:type="dxa"/>
              <w:bottom w:w="60" w:type="dxa"/>
              <w:end w:w="70" w:type="dxa"/>
            </w:tcMar>
            <w:shd w:fill="F7F9FB"/>
          </w:tcPr>
          <w:p>
            <w:pPr>
              <w:spacing w:after="0"/>
            </w:pPr>
            <w:r>
              <w:rPr>
                <w:sz w:val="13"/>
              </w:rPr>
              <w:t>releases</w:t>
            </w:r>
          </w:p>
        </w:tc>
        <w:tc>
          <w:tcPr>
            <w:tcW w:type="dxa" w:w="4819"/>
            <w:vAlign w:val="top"/>
            <w:tcMar>
              <w:top w:w="60" w:type="dxa"/>
              <w:start w:w="70" w:type="dxa"/>
              <w:bottom w:w="60" w:type="dxa"/>
              <w:end w:w="70" w:type="dxa"/>
            </w:tcMar>
            <w:shd w:fill="F7F9FB"/>
          </w:tcPr>
          <w:p>
            <w:pPr>
              <w:spacing w:after="0"/>
            </w:pPr>
            <w:r>
              <w:rPr>
                <w:sz w:val="13"/>
              </w:rPr>
              <w:t>id, project_id, name, start_at, release_at, status</w:t>
            </w:r>
          </w:p>
        </w:tc>
        <w:tc>
          <w:tcPr>
            <w:tcW w:type="dxa" w:w="2268"/>
            <w:vAlign w:val="top"/>
            <w:tcMar>
              <w:top w:w="60" w:type="dxa"/>
              <w:start w:w="70" w:type="dxa"/>
              <w:bottom w:w="60" w:type="dxa"/>
              <w:end w:w="70" w:type="dxa"/>
            </w:tcMar>
            <w:shd w:fill="F7F9FB"/>
          </w:tcPr>
          <w:p>
            <w:pPr>
              <w:spacing w:after="0"/>
            </w:pPr>
            <w:r>
              <w:rPr>
                <w:sz w:val="13"/>
              </w:rPr>
              <w:t>IDX project/status</w:t>
            </w:r>
          </w:p>
        </w:tc>
      </w:tr>
      <w:tr>
        <w:trPr>
          <w:cantSplit/>
        </w:trPr>
        <w:tc>
          <w:tcPr>
            <w:tcW w:type="dxa" w:w="2268"/>
            <w:vAlign w:val="top"/>
            <w:tcMar>
              <w:top w:w="60" w:type="dxa"/>
              <w:start w:w="70" w:type="dxa"/>
              <w:bottom w:w="60" w:type="dxa"/>
              <w:end w:w="70" w:type="dxa"/>
            </w:tcMar>
          </w:tcPr>
          <w:p>
            <w:pPr>
              <w:spacing w:after="0"/>
            </w:pPr>
            <w:r>
              <w:rPr>
                <w:sz w:val="13"/>
              </w:rPr>
              <w:t>risks</w:t>
            </w:r>
          </w:p>
        </w:tc>
        <w:tc>
          <w:tcPr>
            <w:tcW w:type="dxa" w:w="4819"/>
            <w:vAlign w:val="top"/>
            <w:tcMar>
              <w:top w:w="60" w:type="dxa"/>
              <w:start w:w="70" w:type="dxa"/>
              <w:bottom w:w="60" w:type="dxa"/>
              <w:end w:w="70" w:type="dxa"/>
            </w:tcMar>
          </w:tcPr>
          <w:p>
            <w:pPr>
              <w:spacing w:after="0"/>
            </w:pPr>
            <w:r>
              <w:rPr>
                <w:sz w:val="13"/>
              </w:rPr>
              <w:t>id, project_id, title, probability, impact, score, owner_id, status</w:t>
            </w:r>
          </w:p>
        </w:tc>
        <w:tc>
          <w:tcPr>
            <w:tcW w:type="dxa" w:w="2268"/>
            <w:vAlign w:val="top"/>
            <w:tcMar>
              <w:top w:w="60" w:type="dxa"/>
              <w:start w:w="70" w:type="dxa"/>
              <w:bottom w:w="60" w:type="dxa"/>
              <w:end w:w="70" w:type="dxa"/>
            </w:tcMar>
          </w:tcPr>
          <w:p>
            <w:pPr>
              <w:spacing w:after="0"/>
            </w:pPr>
            <w:r>
              <w:rPr>
                <w:sz w:val="13"/>
              </w:rPr>
              <w:t>IDX project/status/score</w:t>
            </w:r>
          </w:p>
        </w:tc>
      </w:tr>
      <w:tr>
        <w:trPr>
          <w:cantSplit/>
        </w:trPr>
        <w:tc>
          <w:tcPr>
            <w:tcW w:type="dxa" w:w="2268"/>
            <w:vAlign w:val="top"/>
            <w:tcMar>
              <w:top w:w="60" w:type="dxa"/>
              <w:start w:w="70" w:type="dxa"/>
              <w:bottom w:w="60" w:type="dxa"/>
              <w:end w:w="70" w:type="dxa"/>
            </w:tcMar>
            <w:shd w:fill="F7F9FB"/>
          </w:tcPr>
          <w:p>
            <w:pPr>
              <w:spacing w:after="0"/>
            </w:pPr>
            <w:r>
              <w:rPr>
                <w:sz w:val="13"/>
              </w:rPr>
              <w:t>decisions</w:t>
            </w:r>
          </w:p>
        </w:tc>
        <w:tc>
          <w:tcPr>
            <w:tcW w:type="dxa" w:w="4819"/>
            <w:vAlign w:val="top"/>
            <w:tcMar>
              <w:top w:w="60" w:type="dxa"/>
              <w:start w:w="70" w:type="dxa"/>
              <w:bottom w:w="60" w:type="dxa"/>
              <w:end w:w="70" w:type="dxa"/>
            </w:tcMar>
            <w:shd w:fill="F7F9FB"/>
          </w:tcPr>
          <w:p>
            <w:pPr>
              <w:spacing w:after="0"/>
            </w:pPr>
            <w:r>
              <w:rPr>
                <w:sz w:val="13"/>
              </w:rPr>
              <w:t>id, project_id, title, decision, decided_by, decided_at</w:t>
            </w:r>
          </w:p>
        </w:tc>
        <w:tc>
          <w:tcPr>
            <w:tcW w:type="dxa" w:w="2268"/>
            <w:vAlign w:val="top"/>
            <w:tcMar>
              <w:top w:w="60" w:type="dxa"/>
              <w:start w:w="70" w:type="dxa"/>
              <w:bottom w:w="60" w:type="dxa"/>
              <w:end w:w="70" w:type="dxa"/>
            </w:tcMar>
            <w:shd w:fill="F7F9FB"/>
          </w:tcPr>
          <w:p>
            <w:pPr>
              <w:spacing w:after="0"/>
            </w:pPr>
            <w:r>
              <w:rPr>
                <w:sz w:val="13"/>
              </w:rPr>
              <w:t>IDX project/decided_at</w:t>
            </w:r>
          </w:p>
        </w:tc>
      </w:tr>
      <w:tr>
        <w:trPr>
          <w:cantSplit/>
        </w:trPr>
        <w:tc>
          <w:tcPr>
            <w:tcW w:type="dxa" w:w="2268"/>
            <w:vAlign w:val="top"/>
            <w:tcMar>
              <w:top w:w="60" w:type="dxa"/>
              <w:start w:w="70" w:type="dxa"/>
              <w:bottom w:w="60" w:type="dxa"/>
              <w:end w:w="70" w:type="dxa"/>
            </w:tcMar>
          </w:tcPr>
          <w:p>
            <w:pPr>
              <w:spacing w:after="0"/>
            </w:pPr>
            <w:r>
              <w:rPr>
                <w:sz w:val="13"/>
              </w:rPr>
              <w:t>project_dependencies</w:t>
            </w:r>
          </w:p>
        </w:tc>
        <w:tc>
          <w:tcPr>
            <w:tcW w:type="dxa" w:w="4819"/>
            <w:vAlign w:val="top"/>
            <w:tcMar>
              <w:top w:w="60" w:type="dxa"/>
              <w:start w:w="70" w:type="dxa"/>
              <w:bottom w:w="60" w:type="dxa"/>
              <w:end w:w="70" w:type="dxa"/>
            </w:tcMar>
          </w:tcPr>
          <w:p>
            <w:pPr>
              <w:spacing w:after="0"/>
            </w:pPr>
            <w:r>
              <w:rPr>
                <w:sz w:val="13"/>
              </w:rPr>
              <w:t>id, source_project_id, target_project_id, type, status</w:t>
            </w:r>
          </w:p>
        </w:tc>
        <w:tc>
          <w:tcPr>
            <w:tcW w:type="dxa" w:w="2268"/>
            <w:vAlign w:val="top"/>
            <w:tcMar>
              <w:top w:w="60" w:type="dxa"/>
              <w:start w:w="70" w:type="dxa"/>
              <w:bottom w:w="60" w:type="dxa"/>
              <w:end w:w="70" w:type="dxa"/>
            </w:tcMar>
          </w:tcPr>
          <w:p>
            <w:pPr>
              <w:spacing w:after="0"/>
            </w:pPr>
            <w:r>
              <w:rPr>
                <w:sz w:val="13"/>
              </w:rPr>
              <w:t>UQ source/target/type</w:t>
            </w:r>
          </w:p>
        </w:tc>
      </w:tr>
    </w:tbl>
    <w:p>
      <w:pPr>
        <w:spacing w:after="20"/>
      </w:pPr>
    </w:p>
    <w:p>
      <w:pPr>
        <w:pStyle w:val="Heading3"/>
        <w:keepNext/>
      </w:pPr>
      <w:r>
        <w:t>Workflow, Scrum, and Work</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268"/>
            <w:shd w:fill="DCE6ED"/>
            <w:vAlign w:val="center"/>
            <w:tcMar>
              <w:top w:w="60" w:type="dxa"/>
              <w:start w:w="70" w:type="dxa"/>
              <w:bottom w:w="60" w:type="dxa"/>
              <w:end w:w="70" w:type="dxa"/>
            </w:tcMar>
          </w:tcPr>
          <w:p>
            <w:r>
              <w:rPr>
                <w:b/>
                <w:color w:val="17324D"/>
                <w:sz w:val="13"/>
              </w:rPr>
              <w:t>Table</w:t>
            </w:r>
          </w:p>
        </w:tc>
        <w:tc>
          <w:tcPr>
            <w:tcW w:type="dxa" w:w="4819"/>
            <w:shd w:fill="DCE6ED"/>
            <w:vAlign w:val="center"/>
            <w:tcMar>
              <w:top w:w="60" w:type="dxa"/>
              <w:start w:w="70" w:type="dxa"/>
              <w:bottom w:w="60" w:type="dxa"/>
              <w:end w:w="70" w:type="dxa"/>
            </w:tcMar>
          </w:tcPr>
          <w:p>
            <w:r>
              <w:rPr>
                <w:b/>
                <w:color w:val="17324D"/>
                <w:sz w:val="13"/>
              </w:rPr>
              <w:t>Key Columns</w:t>
            </w:r>
          </w:p>
        </w:tc>
        <w:tc>
          <w:tcPr>
            <w:tcW w:type="dxa" w:w="2268"/>
            <w:shd w:fill="DCE6ED"/>
            <w:vAlign w:val="center"/>
            <w:tcMar>
              <w:top w:w="60" w:type="dxa"/>
              <w:start w:w="70" w:type="dxa"/>
              <w:bottom w:w="60" w:type="dxa"/>
              <w:end w:w="70" w:type="dxa"/>
            </w:tcMar>
          </w:tcPr>
          <w:p>
            <w:r>
              <w:rPr>
                <w:b/>
                <w:color w:val="17324D"/>
                <w:sz w:val="13"/>
              </w:rPr>
              <w:t>Key Constraints / Indexes</w:t>
            </w:r>
          </w:p>
        </w:tc>
      </w:tr>
      <w:tr>
        <w:trPr>
          <w:cantSplit/>
        </w:trPr>
        <w:tc>
          <w:tcPr>
            <w:tcW w:type="dxa" w:w="2268"/>
            <w:vAlign w:val="top"/>
            <w:tcMar>
              <w:top w:w="60" w:type="dxa"/>
              <w:start w:w="70" w:type="dxa"/>
              <w:bottom w:w="60" w:type="dxa"/>
              <w:end w:w="70" w:type="dxa"/>
            </w:tcMar>
          </w:tcPr>
          <w:p>
            <w:pPr>
              <w:spacing w:after="0"/>
            </w:pPr>
            <w:r>
              <w:rPr>
                <w:sz w:val="13"/>
              </w:rPr>
              <w:t>work_item_types</w:t>
            </w:r>
          </w:p>
        </w:tc>
        <w:tc>
          <w:tcPr>
            <w:tcW w:type="dxa" w:w="4819"/>
            <w:vAlign w:val="top"/>
            <w:tcMar>
              <w:top w:w="60" w:type="dxa"/>
              <w:start w:w="70" w:type="dxa"/>
              <w:bottom w:w="60" w:type="dxa"/>
              <w:end w:w="70" w:type="dxa"/>
            </w:tcMar>
          </w:tcPr>
          <w:p>
            <w:pPr>
              <w:spacing w:after="0"/>
            </w:pPr>
            <w:r>
              <w:rPr>
                <w:sz w:val="13"/>
              </w:rPr>
              <w:t>id, organization_id nullable, project_id nullable, key, name, hierarchy_level</w:t>
            </w:r>
          </w:p>
        </w:tc>
        <w:tc>
          <w:tcPr>
            <w:tcW w:type="dxa" w:w="2268"/>
            <w:vAlign w:val="top"/>
            <w:tcMar>
              <w:top w:w="60" w:type="dxa"/>
              <w:start w:w="70" w:type="dxa"/>
              <w:bottom w:w="60" w:type="dxa"/>
              <w:end w:w="70" w:type="dxa"/>
            </w:tcMar>
          </w:tcPr>
          <w:p>
            <w:pPr>
              <w:spacing w:after="0"/>
            </w:pPr>
            <w:r>
              <w:rPr>
                <w:sz w:val="13"/>
              </w:rPr>
              <w:t>UQ scope/key</w:t>
            </w:r>
          </w:p>
        </w:tc>
      </w:tr>
      <w:tr>
        <w:trPr>
          <w:cantSplit/>
        </w:trPr>
        <w:tc>
          <w:tcPr>
            <w:tcW w:type="dxa" w:w="2268"/>
            <w:vAlign w:val="top"/>
            <w:tcMar>
              <w:top w:w="60" w:type="dxa"/>
              <w:start w:w="70" w:type="dxa"/>
              <w:bottom w:w="60" w:type="dxa"/>
              <w:end w:w="70" w:type="dxa"/>
            </w:tcMar>
            <w:shd w:fill="F7F9FB"/>
          </w:tcPr>
          <w:p>
            <w:pPr>
              <w:spacing w:after="0"/>
            </w:pPr>
            <w:r>
              <w:rPr>
                <w:sz w:val="13"/>
              </w:rPr>
              <w:t>workflows</w:t>
            </w:r>
          </w:p>
        </w:tc>
        <w:tc>
          <w:tcPr>
            <w:tcW w:type="dxa" w:w="4819"/>
            <w:vAlign w:val="top"/>
            <w:tcMar>
              <w:top w:w="60" w:type="dxa"/>
              <w:start w:w="70" w:type="dxa"/>
              <w:bottom w:w="60" w:type="dxa"/>
              <w:end w:w="70" w:type="dxa"/>
            </w:tcMar>
            <w:shd w:fill="F7F9FB"/>
          </w:tcPr>
          <w:p>
            <w:pPr>
              <w:spacing w:after="0"/>
            </w:pPr>
            <w:r>
              <w:rPr>
                <w:sz w:val="13"/>
              </w:rPr>
              <w:t>id, organization_id, name, version, active</w:t>
            </w:r>
          </w:p>
        </w:tc>
        <w:tc>
          <w:tcPr>
            <w:tcW w:type="dxa" w:w="2268"/>
            <w:vAlign w:val="top"/>
            <w:tcMar>
              <w:top w:w="60" w:type="dxa"/>
              <w:start w:w="70" w:type="dxa"/>
              <w:bottom w:w="60" w:type="dxa"/>
              <w:end w:w="70" w:type="dxa"/>
            </w:tcMar>
            <w:shd w:fill="F7F9FB"/>
          </w:tcPr>
          <w:p>
            <w:pPr>
              <w:spacing w:after="0"/>
            </w:pPr>
            <w:r>
              <w:rPr>
                <w:sz w:val="13"/>
              </w:rPr>
              <w:t>IDX org/active</w:t>
            </w:r>
          </w:p>
        </w:tc>
      </w:tr>
      <w:tr>
        <w:trPr>
          <w:cantSplit/>
        </w:trPr>
        <w:tc>
          <w:tcPr>
            <w:tcW w:type="dxa" w:w="2268"/>
            <w:vAlign w:val="top"/>
            <w:tcMar>
              <w:top w:w="60" w:type="dxa"/>
              <w:start w:w="70" w:type="dxa"/>
              <w:bottom w:w="60" w:type="dxa"/>
              <w:end w:w="70" w:type="dxa"/>
            </w:tcMar>
          </w:tcPr>
          <w:p>
            <w:pPr>
              <w:spacing w:after="0"/>
            </w:pPr>
            <w:r>
              <w:rPr>
                <w:sz w:val="13"/>
              </w:rPr>
              <w:t>workflow_statuses</w:t>
            </w:r>
          </w:p>
        </w:tc>
        <w:tc>
          <w:tcPr>
            <w:tcW w:type="dxa" w:w="4819"/>
            <w:vAlign w:val="top"/>
            <w:tcMar>
              <w:top w:w="60" w:type="dxa"/>
              <w:start w:w="70" w:type="dxa"/>
              <w:bottom w:w="60" w:type="dxa"/>
              <w:end w:w="70" w:type="dxa"/>
            </w:tcMar>
          </w:tcPr>
          <w:p>
            <w:pPr>
              <w:spacing w:after="0"/>
            </w:pPr>
            <w:r>
              <w:rPr>
                <w:sz w:val="13"/>
              </w:rPr>
              <w:t>id, workflow_id, key, name, category, position</w:t>
            </w:r>
          </w:p>
        </w:tc>
        <w:tc>
          <w:tcPr>
            <w:tcW w:type="dxa" w:w="2268"/>
            <w:vAlign w:val="top"/>
            <w:tcMar>
              <w:top w:w="60" w:type="dxa"/>
              <w:start w:w="70" w:type="dxa"/>
              <w:bottom w:w="60" w:type="dxa"/>
              <w:end w:w="70" w:type="dxa"/>
            </w:tcMar>
          </w:tcPr>
          <w:p>
            <w:pPr>
              <w:spacing w:after="0"/>
            </w:pPr>
            <w:r>
              <w:rPr>
                <w:sz w:val="13"/>
              </w:rPr>
              <w:t>UQ workflow/key</w:t>
            </w:r>
          </w:p>
        </w:tc>
      </w:tr>
      <w:tr>
        <w:trPr>
          <w:cantSplit/>
        </w:trPr>
        <w:tc>
          <w:tcPr>
            <w:tcW w:type="dxa" w:w="2268"/>
            <w:vAlign w:val="top"/>
            <w:tcMar>
              <w:top w:w="60" w:type="dxa"/>
              <w:start w:w="70" w:type="dxa"/>
              <w:bottom w:w="60" w:type="dxa"/>
              <w:end w:w="70" w:type="dxa"/>
            </w:tcMar>
            <w:shd w:fill="F7F9FB"/>
          </w:tcPr>
          <w:p>
            <w:pPr>
              <w:spacing w:after="0"/>
            </w:pPr>
            <w:r>
              <w:rPr>
                <w:sz w:val="13"/>
              </w:rPr>
              <w:t>workflow_transitions</w:t>
            </w:r>
          </w:p>
        </w:tc>
        <w:tc>
          <w:tcPr>
            <w:tcW w:type="dxa" w:w="4819"/>
            <w:vAlign w:val="top"/>
            <w:tcMar>
              <w:top w:w="60" w:type="dxa"/>
              <w:start w:w="70" w:type="dxa"/>
              <w:bottom w:w="60" w:type="dxa"/>
              <w:end w:w="70" w:type="dxa"/>
            </w:tcMar>
            <w:shd w:fill="F7F9FB"/>
          </w:tcPr>
          <w:p>
            <w:pPr>
              <w:spacing w:after="0"/>
            </w:pPr>
            <w:r>
              <w:rPr>
                <w:sz w:val="13"/>
              </w:rPr>
              <w:t>id, workflow_id, from_status_id, to_status_id, rules jsonb</w:t>
            </w:r>
          </w:p>
        </w:tc>
        <w:tc>
          <w:tcPr>
            <w:tcW w:type="dxa" w:w="2268"/>
            <w:vAlign w:val="top"/>
            <w:tcMar>
              <w:top w:w="60" w:type="dxa"/>
              <w:start w:w="70" w:type="dxa"/>
              <w:bottom w:w="60" w:type="dxa"/>
              <w:end w:w="70" w:type="dxa"/>
            </w:tcMar>
            <w:shd w:fill="F7F9FB"/>
          </w:tcPr>
          <w:p>
            <w:pPr>
              <w:spacing w:after="0"/>
            </w:pPr>
            <w:r>
              <w:rPr>
                <w:sz w:val="13"/>
              </w:rPr>
              <w:t>UQ workflow/from/to</w:t>
            </w:r>
          </w:p>
        </w:tc>
      </w:tr>
      <w:tr>
        <w:trPr>
          <w:cantSplit/>
        </w:trPr>
        <w:tc>
          <w:tcPr>
            <w:tcW w:type="dxa" w:w="2268"/>
            <w:vAlign w:val="top"/>
            <w:tcMar>
              <w:top w:w="60" w:type="dxa"/>
              <w:start w:w="70" w:type="dxa"/>
              <w:bottom w:w="60" w:type="dxa"/>
              <w:end w:w="70" w:type="dxa"/>
            </w:tcMar>
          </w:tcPr>
          <w:p>
            <w:pPr>
              <w:spacing w:after="0"/>
            </w:pPr>
            <w:r>
              <w:rPr>
                <w:sz w:val="13"/>
              </w:rPr>
              <w:t>boards</w:t>
            </w:r>
          </w:p>
        </w:tc>
        <w:tc>
          <w:tcPr>
            <w:tcW w:type="dxa" w:w="4819"/>
            <w:vAlign w:val="top"/>
            <w:tcMar>
              <w:top w:w="60" w:type="dxa"/>
              <w:start w:w="70" w:type="dxa"/>
              <w:bottom w:w="60" w:type="dxa"/>
              <w:end w:w="70" w:type="dxa"/>
            </w:tcMar>
          </w:tcPr>
          <w:p>
            <w:pPr>
              <w:spacing w:after="0"/>
            </w:pPr>
            <w:r>
              <w:rPr>
                <w:sz w:val="13"/>
              </w:rPr>
              <w:t>id, project_id, name, type, filter_definition, settings</w:t>
            </w:r>
          </w:p>
        </w:tc>
        <w:tc>
          <w:tcPr>
            <w:tcW w:type="dxa" w:w="2268"/>
            <w:vAlign w:val="top"/>
            <w:tcMar>
              <w:top w:w="60" w:type="dxa"/>
              <w:start w:w="70" w:type="dxa"/>
              <w:bottom w:w="60" w:type="dxa"/>
              <w:end w:w="70" w:type="dxa"/>
            </w:tcMar>
          </w:tcPr>
          <w:p>
            <w:pPr>
              <w:spacing w:after="0"/>
            </w:pPr>
            <w:r>
              <w:rPr>
                <w:sz w:val="13"/>
              </w:rPr>
              <w:t>IDX project/type</w:t>
            </w:r>
          </w:p>
        </w:tc>
      </w:tr>
      <w:tr>
        <w:trPr>
          <w:cantSplit/>
        </w:trPr>
        <w:tc>
          <w:tcPr>
            <w:tcW w:type="dxa" w:w="2268"/>
            <w:vAlign w:val="top"/>
            <w:tcMar>
              <w:top w:w="60" w:type="dxa"/>
              <w:start w:w="70" w:type="dxa"/>
              <w:bottom w:w="60" w:type="dxa"/>
              <w:end w:w="70" w:type="dxa"/>
            </w:tcMar>
            <w:shd w:fill="F7F9FB"/>
          </w:tcPr>
          <w:p>
            <w:pPr>
              <w:spacing w:after="0"/>
            </w:pPr>
            <w:r>
              <w:rPr>
                <w:sz w:val="13"/>
              </w:rPr>
              <w:t>board_columns</w:t>
            </w:r>
          </w:p>
        </w:tc>
        <w:tc>
          <w:tcPr>
            <w:tcW w:type="dxa" w:w="4819"/>
            <w:vAlign w:val="top"/>
            <w:tcMar>
              <w:top w:w="60" w:type="dxa"/>
              <w:start w:w="70" w:type="dxa"/>
              <w:bottom w:w="60" w:type="dxa"/>
              <w:end w:w="70" w:type="dxa"/>
            </w:tcMar>
            <w:shd w:fill="F7F9FB"/>
          </w:tcPr>
          <w:p>
            <w:pPr>
              <w:spacing w:after="0"/>
            </w:pPr>
            <w:r>
              <w:rPr>
                <w:sz w:val="13"/>
              </w:rPr>
              <w:t>id, board_id, name, position, wip_limit, wip_mode</w:t>
            </w:r>
          </w:p>
        </w:tc>
        <w:tc>
          <w:tcPr>
            <w:tcW w:type="dxa" w:w="2268"/>
            <w:vAlign w:val="top"/>
            <w:tcMar>
              <w:top w:w="60" w:type="dxa"/>
              <w:start w:w="70" w:type="dxa"/>
              <w:bottom w:w="60" w:type="dxa"/>
              <w:end w:w="70" w:type="dxa"/>
            </w:tcMar>
            <w:shd w:fill="F7F9FB"/>
          </w:tcPr>
          <w:p>
            <w:pPr>
              <w:spacing w:after="0"/>
            </w:pPr>
            <w:r>
              <w:rPr>
                <w:sz w:val="13"/>
              </w:rPr>
              <w:t>UQ board/position</w:t>
            </w:r>
          </w:p>
        </w:tc>
      </w:tr>
      <w:tr>
        <w:trPr>
          <w:cantSplit/>
        </w:trPr>
        <w:tc>
          <w:tcPr>
            <w:tcW w:type="dxa" w:w="2268"/>
            <w:vAlign w:val="top"/>
            <w:tcMar>
              <w:top w:w="60" w:type="dxa"/>
              <w:start w:w="70" w:type="dxa"/>
              <w:bottom w:w="60" w:type="dxa"/>
              <w:end w:w="70" w:type="dxa"/>
            </w:tcMar>
          </w:tcPr>
          <w:p>
            <w:pPr>
              <w:spacing w:after="0"/>
            </w:pPr>
            <w:r>
              <w:rPr>
                <w:sz w:val="13"/>
              </w:rPr>
              <w:t>board_column_statuses</w:t>
            </w:r>
          </w:p>
        </w:tc>
        <w:tc>
          <w:tcPr>
            <w:tcW w:type="dxa" w:w="4819"/>
            <w:vAlign w:val="top"/>
            <w:tcMar>
              <w:top w:w="60" w:type="dxa"/>
              <w:start w:w="70" w:type="dxa"/>
              <w:bottom w:w="60" w:type="dxa"/>
              <w:end w:w="70" w:type="dxa"/>
            </w:tcMar>
          </w:tcPr>
          <w:p>
            <w:pPr>
              <w:spacing w:after="0"/>
            </w:pPr>
            <w:r>
              <w:rPr>
                <w:sz w:val="13"/>
              </w:rPr>
              <w:t>column_id, status_id, position</w:t>
            </w:r>
          </w:p>
        </w:tc>
        <w:tc>
          <w:tcPr>
            <w:tcW w:type="dxa" w:w="2268"/>
            <w:vAlign w:val="top"/>
            <w:tcMar>
              <w:top w:w="60" w:type="dxa"/>
              <w:start w:w="70" w:type="dxa"/>
              <w:bottom w:w="60" w:type="dxa"/>
              <w:end w:w="70" w:type="dxa"/>
            </w:tcMar>
          </w:tcPr>
          <w:p>
            <w:pPr>
              <w:spacing w:after="0"/>
            </w:pPr>
            <w:r>
              <w:rPr>
                <w:sz w:val="13"/>
              </w:rPr>
              <w:t>PK column/status</w:t>
            </w:r>
          </w:p>
        </w:tc>
      </w:tr>
      <w:tr>
        <w:trPr>
          <w:cantSplit/>
        </w:trPr>
        <w:tc>
          <w:tcPr>
            <w:tcW w:type="dxa" w:w="2268"/>
            <w:vAlign w:val="top"/>
            <w:tcMar>
              <w:top w:w="60" w:type="dxa"/>
              <w:start w:w="70" w:type="dxa"/>
              <w:bottom w:w="60" w:type="dxa"/>
              <w:end w:w="70" w:type="dxa"/>
            </w:tcMar>
            <w:shd w:fill="F7F9FB"/>
          </w:tcPr>
          <w:p>
            <w:pPr>
              <w:spacing w:after="0"/>
            </w:pPr>
            <w:r>
              <w:rPr>
                <w:sz w:val="13"/>
              </w:rPr>
              <w:t>sprints</w:t>
            </w:r>
          </w:p>
        </w:tc>
        <w:tc>
          <w:tcPr>
            <w:tcW w:type="dxa" w:w="4819"/>
            <w:vAlign w:val="top"/>
            <w:tcMar>
              <w:top w:w="60" w:type="dxa"/>
              <w:start w:w="70" w:type="dxa"/>
              <w:bottom w:w="60" w:type="dxa"/>
              <w:end w:w="70" w:type="dxa"/>
            </w:tcMar>
            <w:shd w:fill="F7F9FB"/>
          </w:tcPr>
          <w:p>
            <w:pPr>
              <w:spacing w:after="0"/>
            </w:pPr>
            <w:r>
              <w:rPr>
                <w:sz w:val="13"/>
              </w:rPr>
              <w:t>id, project_id, name, goal, start_at, end_at, state, baseline jsonb, version</w:t>
            </w:r>
          </w:p>
        </w:tc>
        <w:tc>
          <w:tcPr>
            <w:tcW w:type="dxa" w:w="2268"/>
            <w:vAlign w:val="top"/>
            <w:tcMar>
              <w:top w:w="60" w:type="dxa"/>
              <w:start w:w="70" w:type="dxa"/>
              <w:bottom w:w="60" w:type="dxa"/>
              <w:end w:w="70" w:type="dxa"/>
            </w:tcMar>
            <w:shd w:fill="F7F9FB"/>
          </w:tcPr>
          <w:p>
            <w:pPr>
              <w:spacing w:after="0"/>
            </w:pPr>
            <w:r>
              <w:rPr>
                <w:sz w:val="13"/>
              </w:rPr>
              <w:t>IDX project/state/dates</w:t>
            </w:r>
          </w:p>
        </w:tc>
      </w:tr>
      <w:tr>
        <w:trPr>
          <w:cantSplit/>
        </w:trPr>
        <w:tc>
          <w:tcPr>
            <w:tcW w:type="dxa" w:w="2268"/>
            <w:vAlign w:val="top"/>
            <w:tcMar>
              <w:top w:w="60" w:type="dxa"/>
              <w:start w:w="70" w:type="dxa"/>
              <w:bottom w:w="60" w:type="dxa"/>
              <w:end w:w="70" w:type="dxa"/>
            </w:tcMar>
          </w:tcPr>
          <w:p>
            <w:pPr>
              <w:spacing w:after="0"/>
            </w:pPr>
            <w:r>
              <w:rPr>
                <w:sz w:val="13"/>
              </w:rPr>
              <w:t>tasks</w:t>
            </w:r>
          </w:p>
        </w:tc>
        <w:tc>
          <w:tcPr>
            <w:tcW w:type="dxa" w:w="4819"/>
            <w:vAlign w:val="top"/>
            <w:tcMar>
              <w:top w:w="60" w:type="dxa"/>
              <w:start w:w="70" w:type="dxa"/>
              <w:bottom w:w="60" w:type="dxa"/>
              <w:end w:w="70" w:type="dxa"/>
            </w:tcMar>
          </w:tcPr>
          <w:p>
            <w:pPr>
              <w:spacing w:after="0"/>
            </w:pPr>
            <w:r>
              <w:rPr>
                <w:sz w:val="13"/>
              </w:rPr>
              <w:t>id, organization_id, project_id, parent_id, type_id, status_id, sprint_id nullable, key, title, description, priority, rank, version, dates, estimates</w:t>
            </w:r>
          </w:p>
        </w:tc>
        <w:tc>
          <w:tcPr>
            <w:tcW w:type="dxa" w:w="2268"/>
            <w:vAlign w:val="top"/>
            <w:tcMar>
              <w:top w:w="60" w:type="dxa"/>
              <w:start w:w="70" w:type="dxa"/>
              <w:bottom w:w="60" w:type="dxa"/>
              <w:end w:w="70" w:type="dxa"/>
            </w:tcMar>
          </w:tcPr>
          <w:p>
            <w:pPr>
              <w:spacing w:after="0"/>
            </w:pPr>
            <w:r>
              <w:rPr>
                <w:sz w:val="13"/>
              </w:rPr>
              <w:t>UQ project/key; IDX project/status/rank; GIN FTS</w:t>
            </w:r>
          </w:p>
        </w:tc>
      </w:tr>
      <w:tr>
        <w:trPr>
          <w:cantSplit/>
        </w:trPr>
        <w:tc>
          <w:tcPr>
            <w:tcW w:type="dxa" w:w="2268"/>
            <w:vAlign w:val="top"/>
            <w:tcMar>
              <w:top w:w="60" w:type="dxa"/>
              <w:start w:w="70" w:type="dxa"/>
              <w:bottom w:w="60" w:type="dxa"/>
              <w:end w:w="70" w:type="dxa"/>
            </w:tcMar>
            <w:shd w:fill="F7F9FB"/>
          </w:tcPr>
          <w:p>
            <w:pPr>
              <w:spacing w:after="0"/>
            </w:pPr>
            <w:r>
              <w:rPr>
                <w:sz w:val="13"/>
              </w:rPr>
              <w:t>task_assignees</w:t>
            </w:r>
          </w:p>
        </w:tc>
        <w:tc>
          <w:tcPr>
            <w:tcW w:type="dxa" w:w="4819"/>
            <w:vAlign w:val="top"/>
            <w:tcMar>
              <w:top w:w="60" w:type="dxa"/>
              <w:start w:w="70" w:type="dxa"/>
              <w:bottom w:w="60" w:type="dxa"/>
              <w:end w:w="70" w:type="dxa"/>
            </w:tcMar>
            <w:shd w:fill="F7F9FB"/>
          </w:tcPr>
          <w:p>
            <w:pPr>
              <w:spacing w:after="0"/>
            </w:pPr>
            <w:r>
              <w:rPr>
                <w:sz w:val="13"/>
              </w:rPr>
              <w:t>task_id, user_id, assigned_at</w:t>
            </w:r>
          </w:p>
        </w:tc>
        <w:tc>
          <w:tcPr>
            <w:tcW w:type="dxa" w:w="2268"/>
            <w:vAlign w:val="top"/>
            <w:tcMar>
              <w:top w:w="60" w:type="dxa"/>
              <w:start w:w="70" w:type="dxa"/>
              <w:bottom w:w="60" w:type="dxa"/>
              <w:end w:w="70" w:type="dxa"/>
            </w:tcMar>
            <w:shd w:fill="F7F9FB"/>
          </w:tcPr>
          <w:p>
            <w:pPr>
              <w:spacing w:after="0"/>
            </w:pPr>
            <w:r>
              <w:rPr>
                <w:sz w:val="13"/>
              </w:rPr>
              <w:t>PK task/user; IDX user/task</w:t>
            </w:r>
          </w:p>
        </w:tc>
      </w:tr>
      <w:tr>
        <w:trPr>
          <w:cantSplit/>
        </w:trPr>
        <w:tc>
          <w:tcPr>
            <w:tcW w:type="dxa" w:w="2268"/>
            <w:vAlign w:val="top"/>
            <w:tcMar>
              <w:top w:w="60" w:type="dxa"/>
              <w:start w:w="70" w:type="dxa"/>
              <w:bottom w:w="60" w:type="dxa"/>
              <w:end w:w="70" w:type="dxa"/>
            </w:tcMar>
          </w:tcPr>
          <w:p>
            <w:pPr>
              <w:spacing w:after="0"/>
            </w:pPr>
            <w:r>
              <w:rPr>
                <w:sz w:val="13"/>
              </w:rPr>
              <w:t>task_dependencies</w:t>
            </w:r>
          </w:p>
        </w:tc>
        <w:tc>
          <w:tcPr>
            <w:tcW w:type="dxa" w:w="4819"/>
            <w:vAlign w:val="top"/>
            <w:tcMar>
              <w:top w:w="60" w:type="dxa"/>
              <w:start w:w="70" w:type="dxa"/>
              <w:bottom w:w="60" w:type="dxa"/>
              <w:end w:w="70" w:type="dxa"/>
            </w:tcMar>
          </w:tcPr>
          <w:p>
            <w:pPr>
              <w:spacing w:after="0"/>
            </w:pPr>
            <w:r>
              <w:rPr>
                <w:sz w:val="13"/>
              </w:rPr>
              <w:t>id, source_task_id, target_task_id, type</w:t>
            </w:r>
          </w:p>
        </w:tc>
        <w:tc>
          <w:tcPr>
            <w:tcW w:type="dxa" w:w="2268"/>
            <w:vAlign w:val="top"/>
            <w:tcMar>
              <w:top w:w="60" w:type="dxa"/>
              <w:start w:w="70" w:type="dxa"/>
              <w:bottom w:w="60" w:type="dxa"/>
              <w:end w:w="70" w:type="dxa"/>
            </w:tcMar>
          </w:tcPr>
          <w:p>
            <w:pPr>
              <w:spacing w:after="0"/>
            </w:pPr>
            <w:r>
              <w:rPr>
                <w:sz w:val="13"/>
              </w:rPr>
              <w:t>UQ source/target/type</w:t>
            </w:r>
          </w:p>
        </w:tc>
      </w:tr>
      <w:tr>
        <w:trPr>
          <w:cantSplit/>
        </w:trPr>
        <w:tc>
          <w:tcPr>
            <w:tcW w:type="dxa" w:w="2268"/>
            <w:vAlign w:val="top"/>
            <w:tcMar>
              <w:top w:w="60" w:type="dxa"/>
              <w:start w:w="70" w:type="dxa"/>
              <w:bottom w:w="60" w:type="dxa"/>
              <w:end w:w="70" w:type="dxa"/>
            </w:tcMar>
            <w:shd w:fill="F7F9FB"/>
          </w:tcPr>
          <w:p>
            <w:pPr>
              <w:spacing w:after="0"/>
            </w:pPr>
            <w:r>
              <w:rPr>
                <w:sz w:val="13"/>
              </w:rPr>
              <w:t>labels</w:t>
            </w:r>
          </w:p>
        </w:tc>
        <w:tc>
          <w:tcPr>
            <w:tcW w:type="dxa" w:w="4819"/>
            <w:vAlign w:val="top"/>
            <w:tcMar>
              <w:top w:w="60" w:type="dxa"/>
              <w:start w:w="70" w:type="dxa"/>
              <w:bottom w:w="60" w:type="dxa"/>
              <w:end w:w="70" w:type="dxa"/>
            </w:tcMar>
            <w:shd w:fill="F7F9FB"/>
          </w:tcPr>
          <w:p>
            <w:pPr>
              <w:spacing w:after="0"/>
            </w:pPr>
            <w:r>
              <w:rPr>
                <w:sz w:val="13"/>
              </w:rPr>
              <w:t>id, organization_id, name, color_token</w:t>
            </w:r>
          </w:p>
        </w:tc>
        <w:tc>
          <w:tcPr>
            <w:tcW w:type="dxa" w:w="2268"/>
            <w:vAlign w:val="top"/>
            <w:tcMar>
              <w:top w:w="60" w:type="dxa"/>
              <w:start w:w="70" w:type="dxa"/>
              <w:bottom w:w="60" w:type="dxa"/>
              <w:end w:w="70" w:type="dxa"/>
            </w:tcMar>
            <w:shd w:fill="F7F9FB"/>
          </w:tcPr>
          <w:p>
            <w:pPr>
              <w:spacing w:after="0"/>
            </w:pPr>
            <w:r>
              <w:rPr>
                <w:sz w:val="13"/>
              </w:rPr>
              <w:t>UQ org/lower(name)</w:t>
            </w:r>
          </w:p>
        </w:tc>
      </w:tr>
      <w:tr>
        <w:trPr>
          <w:cantSplit/>
        </w:trPr>
        <w:tc>
          <w:tcPr>
            <w:tcW w:type="dxa" w:w="2268"/>
            <w:vAlign w:val="top"/>
            <w:tcMar>
              <w:top w:w="60" w:type="dxa"/>
              <w:start w:w="70" w:type="dxa"/>
              <w:bottom w:w="60" w:type="dxa"/>
              <w:end w:w="70" w:type="dxa"/>
            </w:tcMar>
          </w:tcPr>
          <w:p>
            <w:pPr>
              <w:spacing w:after="0"/>
            </w:pPr>
            <w:r>
              <w:rPr>
                <w:sz w:val="13"/>
              </w:rPr>
              <w:t>task_labels</w:t>
            </w:r>
          </w:p>
        </w:tc>
        <w:tc>
          <w:tcPr>
            <w:tcW w:type="dxa" w:w="4819"/>
            <w:vAlign w:val="top"/>
            <w:tcMar>
              <w:top w:w="60" w:type="dxa"/>
              <w:start w:w="70" w:type="dxa"/>
              <w:bottom w:w="60" w:type="dxa"/>
              <w:end w:w="70" w:type="dxa"/>
            </w:tcMar>
          </w:tcPr>
          <w:p>
            <w:pPr>
              <w:spacing w:after="0"/>
            </w:pPr>
            <w:r>
              <w:rPr>
                <w:sz w:val="13"/>
              </w:rPr>
              <w:t>task_id, label_id</w:t>
            </w:r>
          </w:p>
        </w:tc>
        <w:tc>
          <w:tcPr>
            <w:tcW w:type="dxa" w:w="2268"/>
            <w:vAlign w:val="top"/>
            <w:tcMar>
              <w:top w:w="60" w:type="dxa"/>
              <w:start w:w="70" w:type="dxa"/>
              <w:bottom w:w="60" w:type="dxa"/>
              <w:end w:w="70" w:type="dxa"/>
            </w:tcMar>
          </w:tcPr>
          <w:p>
            <w:pPr>
              <w:spacing w:after="0"/>
            </w:pPr>
            <w:r>
              <w:rPr>
                <w:sz w:val="13"/>
              </w:rPr>
              <w:t>PK task/label</w:t>
            </w:r>
          </w:p>
        </w:tc>
      </w:tr>
      <w:tr>
        <w:trPr>
          <w:cantSplit/>
        </w:trPr>
        <w:tc>
          <w:tcPr>
            <w:tcW w:type="dxa" w:w="2268"/>
            <w:vAlign w:val="top"/>
            <w:tcMar>
              <w:top w:w="60" w:type="dxa"/>
              <w:start w:w="70" w:type="dxa"/>
              <w:bottom w:w="60" w:type="dxa"/>
              <w:end w:w="70" w:type="dxa"/>
            </w:tcMar>
            <w:shd w:fill="F7F9FB"/>
          </w:tcPr>
          <w:p>
            <w:pPr>
              <w:spacing w:after="0"/>
            </w:pPr>
            <w:r>
              <w:rPr>
                <w:sz w:val="13"/>
              </w:rPr>
              <w:t>custom_field_definitions</w:t>
            </w:r>
          </w:p>
        </w:tc>
        <w:tc>
          <w:tcPr>
            <w:tcW w:type="dxa" w:w="4819"/>
            <w:vAlign w:val="top"/>
            <w:tcMar>
              <w:top w:w="60" w:type="dxa"/>
              <w:start w:w="70" w:type="dxa"/>
              <w:bottom w:w="60" w:type="dxa"/>
              <w:end w:w="70" w:type="dxa"/>
            </w:tcMar>
            <w:shd w:fill="F7F9FB"/>
          </w:tcPr>
          <w:p>
            <w:pPr>
              <w:spacing w:after="0"/>
            </w:pPr>
            <w:r>
              <w:rPr>
                <w:sz w:val="13"/>
              </w:rPr>
              <w:t>id, organization_id, project_id nullable, key, type, config, required</w:t>
            </w:r>
          </w:p>
        </w:tc>
        <w:tc>
          <w:tcPr>
            <w:tcW w:type="dxa" w:w="2268"/>
            <w:vAlign w:val="top"/>
            <w:tcMar>
              <w:top w:w="60" w:type="dxa"/>
              <w:start w:w="70" w:type="dxa"/>
              <w:bottom w:w="60" w:type="dxa"/>
              <w:end w:w="70" w:type="dxa"/>
            </w:tcMar>
            <w:shd w:fill="F7F9FB"/>
          </w:tcPr>
          <w:p>
            <w:pPr>
              <w:spacing w:after="0"/>
            </w:pPr>
            <w:r>
              <w:rPr>
                <w:sz w:val="13"/>
              </w:rPr>
              <w:t>UQ scope/key</w:t>
            </w:r>
          </w:p>
        </w:tc>
      </w:tr>
      <w:tr>
        <w:trPr>
          <w:cantSplit/>
        </w:trPr>
        <w:tc>
          <w:tcPr>
            <w:tcW w:type="dxa" w:w="2268"/>
            <w:vAlign w:val="top"/>
            <w:tcMar>
              <w:top w:w="60" w:type="dxa"/>
              <w:start w:w="70" w:type="dxa"/>
              <w:bottom w:w="60" w:type="dxa"/>
              <w:end w:w="70" w:type="dxa"/>
            </w:tcMar>
          </w:tcPr>
          <w:p>
            <w:pPr>
              <w:spacing w:after="0"/>
            </w:pPr>
            <w:r>
              <w:rPr>
                <w:sz w:val="13"/>
              </w:rPr>
              <w:t>custom_field_values</w:t>
            </w:r>
          </w:p>
        </w:tc>
        <w:tc>
          <w:tcPr>
            <w:tcW w:type="dxa" w:w="4819"/>
            <w:vAlign w:val="top"/>
            <w:tcMar>
              <w:top w:w="60" w:type="dxa"/>
              <w:start w:w="70" w:type="dxa"/>
              <w:bottom w:w="60" w:type="dxa"/>
              <w:end w:w="70" w:type="dxa"/>
            </w:tcMar>
          </w:tcPr>
          <w:p>
            <w:pPr>
              <w:spacing w:after="0"/>
            </w:pPr>
            <w:r>
              <w:rPr>
                <w:sz w:val="13"/>
              </w:rPr>
              <w:t>field_id, task_id, value_jsonb, value_text, value_number, value_date</w:t>
            </w:r>
          </w:p>
        </w:tc>
        <w:tc>
          <w:tcPr>
            <w:tcW w:type="dxa" w:w="2268"/>
            <w:vAlign w:val="top"/>
            <w:tcMar>
              <w:top w:w="60" w:type="dxa"/>
              <w:start w:w="70" w:type="dxa"/>
              <w:bottom w:w="60" w:type="dxa"/>
              <w:end w:w="70" w:type="dxa"/>
            </w:tcMar>
          </w:tcPr>
          <w:p>
            <w:pPr>
              <w:spacing w:after="0"/>
            </w:pPr>
            <w:r>
              <w:rPr>
                <w:sz w:val="13"/>
              </w:rPr>
              <w:t>PK field/task; typed indexes</w:t>
            </w:r>
          </w:p>
        </w:tc>
      </w:tr>
      <w:tr>
        <w:trPr>
          <w:cantSplit/>
        </w:trPr>
        <w:tc>
          <w:tcPr>
            <w:tcW w:type="dxa" w:w="2268"/>
            <w:vAlign w:val="top"/>
            <w:tcMar>
              <w:top w:w="60" w:type="dxa"/>
              <w:start w:w="70" w:type="dxa"/>
              <w:bottom w:w="60" w:type="dxa"/>
              <w:end w:w="70" w:type="dxa"/>
            </w:tcMar>
            <w:shd w:fill="F7F9FB"/>
          </w:tcPr>
          <w:p>
            <w:pPr>
              <w:spacing w:after="0"/>
            </w:pPr>
            <w:r>
              <w:rPr>
                <w:sz w:val="13"/>
              </w:rPr>
              <w:t>checklists</w:t>
            </w:r>
          </w:p>
        </w:tc>
        <w:tc>
          <w:tcPr>
            <w:tcW w:type="dxa" w:w="4819"/>
            <w:vAlign w:val="top"/>
            <w:tcMar>
              <w:top w:w="60" w:type="dxa"/>
              <w:start w:w="70" w:type="dxa"/>
              <w:bottom w:w="60" w:type="dxa"/>
              <w:end w:w="70" w:type="dxa"/>
            </w:tcMar>
            <w:shd w:fill="F7F9FB"/>
          </w:tcPr>
          <w:p>
            <w:pPr>
              <w:spacing w:after="0"/>
            </w:pPr>
            <w:r>
              <w:rPr>
                <w:sz w:val="13"/>
              </w:rPr>
              <w:t>id, task_id, title, position</w:t>
            </w:r>
          </w:p>
        </w:tc>
        <w:tc>
          <w:tcPr>
            <w:tcW w:type="dxa" w:w="2268"/>
            <w:vAlign w:val="top"/>
            <w:tcMar>
              <w:top w:w="60" w:type="dxa"/>
              <w:start w:w="70" w:type="dxa"/>
              <w:bottom w:w="60" w:type="dxa"/>
              <w:end w:w="70" w:type="dxa"/>
            </w:tcMar>
            <w:shd w:fill="F7F9FB"/>
          </w:tcPr>
          <w:p>
            <w:pPr>
              <w:spacing w:after="0"/>
            </w:pPr>
            <w:r>
              <w:rPr>
                <w:sz w:val="13"/>
              </w:rPr>
              <w:t>IDX task/position</w:t>
            </w:r>
          </w:p>
        </w:tc>
      </w:tr>
      <w:tr>
        <w:trPr>
          <w:cantSplit/>
        </w:trPr>
        <w:tc>
          <w:tcPr>
            <w:tcW w:type="dxa" w:w="2268"/>
            <w:vAlign w:val="top"/>
            <w:tcMar>
              <w:top w:w="60" w:type="dxa"/>
              <w:start w:w="70" w:type="dxa"/>
              <w:bottom w:w="60" w:type="dxa"/>
              <w:end w:w="70" w:type="dxa"/>
            </w:tcMar>
          </w:tcPr>
          <w:p>
            <w:pPr>
              <w:spacing w:after="0"/>
            </w:pPr>
            <w:r>
              <w:rPr>
                <w:sz w:val="13"/>
              </w:rPr>
              <w:t>checklist_items</w:t>
            </w:r>
          </w:p>
        </w:tc>
        <w:tc>
          <w:tcPr>
            <w:tcW w:type="dxa" w:w="4819"/>
            <w:vAlign w:val="top"/>
            <w:tcMar>
              <w:top w:w="60" w:type="dxa"/>
              <w:start w:w="70" w:type="dxa"/>
              <w:bottom w:w="60" w:type="dxa"/>
              <w:end w:w="70" w:type="dxa"/>
            </w:tcMar>
          </w:tcPr>
          <w:p>
            <w:pPr>
              <w:spacing w:after="0"/>
            </w:pPr>
            <w:r>
              <w:rPr>
                <w:sz w:val="13"/>
              </w:rPr>
              <w:t>id, checklist_id, title, position, assignee_id, due_at, completed_at</w:t>
            </w:r>
          </w:p>
        </w:tc>
        <w:tc>
          <w:tcPr>
            <w:tcW w:type="dxa" w:w="2268"/>
            <w:vAlign w:val="top"/>
            <w:tcMar>
              <w:top w:w="60" w:type="dxa"/>
              <w:start w:w="70" w:type="dxa"/>
              <w:bottom w:w="60" w:type="dxa"/>
              <w:end w:w="70" w:type="dxa"/>
            </w:tcMar>
          </w:tcPr>
          <w:p>
            <w:pPr>
              <w:spacing w:after="0"/>
            </w:pPr>
            <w:r>
              <w:rPr>
                <w:sz w:val="13"/>
              </w:rPr>
              <w:t>IDX checklist/position</w:t>
            </w:r>
          </w:p>
        </w:tc>
      </w:tr>
      <w:tr>
        <w:trPr>
          <w:cantSplit/>
        </w:trPr>
        <w:tc>
          <w:tcPr>
            <w:tcW w:type="dxa" w:w="2268"/>
            <w:vAlign w:val="top"/>
            <w:tcMar>
              <w:top w:w="60" w:type="dxa"/>
              <w:start w:w="70" w:type="dxa"/>
              <w:bottom w:w="60" w:type="dxa"/>
              <w:end w:w="70" w:type="dxa"/>
            </w:tcMar>
            <w:shd w:fill="F7F9FB"/>
          </w:tcPr>
          <w:p>
            <w:pPr>
              <w:spacing w:after="0"/>
            </w:pPr>
            <w:r>
              <w:rPr>
                <w:sz w:val="13"/>
              </w:rPr>
              <w:t>time_logs</w:t>
            </w:r>
          </w:p>
        </w:tc>
        <w:tc>
          <w:tcPr>
            <w:tcW w:type="dxa" w:w="4819"/>
            <w:vAlign w:val="top"/>
            <w:tcMar>
              <w:top w:w="60" w:type="dxa"/>
              <w:start w:w="70" w:type="dxa"/>
              <w:bottom w:w="60" w:type="dxa"/>
              <w:end w:w="70" w:type="dxa"/>
            </w:tcMar>
            <w:shd w:fill="F7F9FB"/>
          </w:tcPr>
          <w:p>
            <w:pPr>
              <w:spacing w:after="0"/>
            </w:pPr>
            <w:r>
              <w:rPr>
                <w:sz w:val="13"/>
              </w:rPr>
              <w:t>id, task_id, user_id, work_date, minutes, description, billable, approval_state</w:t>
            </w:r>
          </w:p>
        </w:tc>
        <w:tc>
          <w:tcPr>
            <w:tcW w:type="dxa" w:w="2268"/>
            <w:vAlign w:val="top"/>
            <w:tcMar>
              <w:top w:w="60" w:type="dxa"/>
              <w:start w:w="70" w:type="dxa"/>
              <w:bottom w:w="60" w:type="dxa"/>
              <w:end w:w="70" w:type="dxa"/>
            </w:tcMar>
            <w:shd w:fill="F7F9FB"/>
          </w:tcPr>
          <w:p>
            <w:pPr>
              <w:spacing w:after="0"/>
            </w:pPr>
            <w:r>
              <w:rPr>
                <w:sz w:val="13"/>
              </w:rPr>
              <w:t>IDX user/date; task/date</w:t>
            </w:r>
          </w:p>
        </w:tc>
      </w:tr>
      <w:tr>
        <w:trPr>
          <w:cantSplit/>
        </w:trPr>
        <w:tc>
          <w:tcPr>
            <w:tcW w:type="dxa" w:w="2268"/>
            <w:vAlign w:val="top"/>
            <w:tcMar>
              <w:top w:w="60" w:type="dxa"/>
              <w:start w:w="70" w:type="dxa"/>
              <w:bottom w:w="60" w:type="dxa"/>
              <w:end w:w="70" w:type="dxa"/>
            </w:tcMar>
          </w:tcPr>
          <w:p>
            <w:pPr>
              <w:spacing w:after="0"/>
            </w:pPr>
            <w:r>
              <w:rPr>
                <w:sz w:val="13"/>
              </w:rPr>
              <w:t>impediments</w:t>
            </w:r>
          </w:p>
        </w:tc>
        <w:tc>
          <w:tcPr>
            <w:tcW w:type="dxa" w:w="4819"/>
            <w:vAlign w:val="top"/>
            <w:tcMar>
              <w:top w:w="60" w:type="dxa"/>
              <w:start w:w="70" w:type="dxa"/>
              <w:bottom w:w="60" w:type="dxa"/>
              <w:end w:w="70" w:type="dxa"/>
            </w:tcMar>
          </w:tcPr>
          <w:p>
            <w:pPr>
              <w:spacing w:after="0"/>
            </w:pPr>
            <w:r>
              <w:rPr>
                <w:sz w:val="13"/>
              </w:rPr>
              <w:t>id, project_id, sprint_id, task_id nullable, title, severity, owner_id, status, resolved_at</w:t>
            </w:r>
          </w:p>
        </w:tc>
        <w:tc>
          <w:tcPr>
            <w:tcW w:type="dxa" w:w="2268"/>
            <w:vAlign w:val="top"/>
            <w:tcMar>
              <w:top w:w="60" w:type="dxa"/>
              <w:start w:w="70" w:type="dxa"/>
              <w:bottom w:w="60" w:type="dxa"/>
              <w:end w:w="70" w:type="dxa"/>
            </w:tcMar>
          </w:tcPr>
          <w:p>
            <w:pPr>
              <w:spacing w:after="0"/>
            </w:pPr>
            <w:r>
              <w:rPr>
                <w:sz w:val="13"/>
              </w:rPr>
              <w:t>IDX sprint/status/severity</w:t>
            </w:r>
          </w:p>
        </w:tc>
      </w:tr>
      <w:tr>
        <w:trPr>
          <w:cantSplit/>
        </w:trPr>
        <w:tc>
          <w:tcPr>
            <w:tcW w:type="dxa" w:w="2268"/>
            <w:vAlign w:val="top"/>
            <w:tcMar>
              <w:top w:w="60" w:type="dxa"/>
              <w:start w:w="70" w:type="dxa"/>
              <w:bottom w:w="60" w:type="dxa"/>
              <w:end w:w="70" w:type="dxa"/>
            </w:tcMar>
            <w:shd w:fill="F7F9FB"/>
          </w:tcPr>
          <w:p>
            <w:pPr>
              <w:spacing w:after="0"/>
            </w:pPr>
            <w:r>
              <w:rPr>
                <w:sz w:val="13"/>
              </w:rPr>
              <w:t>retrospectives</w:t>
            </w:r>
          </w:p>
        </w:tc>
        <w:tc>
          <w:tcPr>
            <w:tcW w:type="dxa" w:w="4819"/>
            <w:vAlign w:val="top"/>
            <w:tcMar>
              <w:top w:w="60" w:type="dxa"/>
              <w:start w:w="70" w:type="dxa"/>
              <w:bottom w:w="60" w:type="dxa"/>
              <w:end w:w="70" w:type="dxa"/>
            </w:tcMar>
            <w:shd w:fill="F7F9FB"/>
          </w:tcPr>
          <w:p>
            <w:pPr>
              <w:spacing w:after="0"/>
            </w:pPr>
            <w:r>
              <w:rPr>
                <w:sz w:val="13"/>
              </w:rPr>
              <w:t>id, sprint_id, state, started_at, closed_at</w:t>
            </w:r>
          </w:p>
        </w:tc>
        <w:tc>
          <w:tcPr>
            <w:tcW w:type="dxa" w:w="2268"/>
            <w:vAlign w:val="top"/>
            <w:tcMar>
              <w:top w:w="60" w:type="dxa"/>
              <w:start w:w="70" w:type="dxa"/>
              <w:bottom w:w="60" w:type="dxa"/>
              <w:end w:w="70" w:type="dxa"/>
            </w:tcMar>
            <w:shd w:fill="F7F9FB"/>
          </w:tcPr>
          <w:p>
            <w:pPr>
              <w:spacing w:after="0"/>
            </w:pPr>
            <w:r>
              <w:rPr>
                <w:sz w:val="13"/>
              </w:rPr>
              <w:t>UQ sprint</w:t>
            </w:r>
          </w:p>
        </w:tc>
      </w:tr>
      <w:tr>
        <w:trPr>
          <w:cantSplit/>
        </w:trPr>
        <w:tc>
          <w:tcPr>
            <w:tcW w:type="dxa" w:w="2268"/>
            <w:vAlign w:val="top"/>
            <w:tcMar>
              <w:top w:w="60" w:type="dxa"/>
              <w:start w:w="70" w:type="dxa"/>
              <w:bottom w:w="60" w:type="dxa"/>
              <w:end w:w="70" w:type="dxa"/>
            </w:tcMar>
          </w:tcPr>
          <w:p>
            <w:pPr>
              <w:spacing w:after="0"/>
            </w:pPr>
            <w:r>
              <w:rPr>
                <w:sz w:val="13"/>
              </w:rPr>
              <w:t>retrospective_items</w:t>
            </w:r>
          </w:p>
        </w:tc>
        <w:tc>
          <w:tcPr>
            <w:tcW w:type="dxa" w:w="4819"/>
            <w:vAlign w:val="top"/>
            <w:tcMar>
              <w:top w:w="60" w:type="dxa"/>
              <w:start w:w="70" w:type="dxa"/>
              <w:bottom w:w="60" w:type="dxa"/>
              <w:end w:w="70" w:type="dxa"/>
            </w:tcMar>
          </w:tcPr>
          <w:p>
            <w:pPr>
              <w:spacing w:after="0"/>
            </w:pPr>
            <w:r>
              <w:rPr>
                <w:sz w:val="13"/>
              </w:rPr>
              <w:t>id, retrospective_id, author_id nullable, lane, body_ciphertext, anonymous, votes</w:t>
            </w:r>
          </w:p>
        </w:tc>
        <w:tc>
          <w:tcPr>
            <w:tcW w:type="dxa" w:w="2268"/>
            <w:vAlign w:val="top"/>
            <w:tcMar>
              <w:top w:w="60" w:type="dxa"/>
              <w:start w:w="70" w:type="dxa"/>
              <w:bottom w:w="60" w:type="dxa"/>
              <w:end w:w="70" w:type="dxa"/>
            </w:tcMar>
          </w:tcPr>
          <w:p>
            <w:pPr>
              <w:spacing w:after="0"/>
            </w:pPr>
            <w:r>
              <w:rPr>
                <w:sz w:val="13"/>
              </w:rPr>
              <w:t>IDX retro/lane</w:t>
            </w:r>
          </w:p>
        </w:tc>
      </w:tr>
      <w:tr>
        <w:trPr>
          <w:cantSplit/>
        </w:trPr>
        <w:tc>
          <w:tcPr>
            <w:tcW w:type="dxa" w:w="2268"/>
            <w:vAlign w:val="top"/>
            <w:tcMar>
              <w:top w:w="60" w:type="dxa"/>
              <w:start w:w="70" w:type="dxa"/>
              <w:bottom w:w="60" w:type="dxa"/>
              <w:end w:w="70" w:type="dxa"/>
            </w:tcMar>
            <w:shd w:fill="F7F9FB"/>
          </w:tcPr>
          <w:p>
            <w:pPr>
              <w:spacing w:after="0"/>
            </w:pPr>
            <w:r>
              <w:rPr>
                <w:sz w:val="13"/>
              </w:rPr>
              <w:t>improvement_actions</w:t>
            </w:r>
          </w:p>
        </w:tc>
        <w:tc>
          <w:tcPr>
            <w:tcW w:type="dxa" w:w="4819"/>
            <w:vAlign w:val="top"/>
            <w:tcMar>
              <w:top w:w="60" w:type="dxa"/>
              <w:start w:w="70" w:type="dxa"/>
              <w:bottom w:w="60" w:type="dxa"/>
              <w:end w:w="70" w:type="dxa"/>
            </w:tcMar>
            <w:shd w:fill="F7F9FB"/>
          </w:tcPr>
          <w:p>
            <w:pPr>
              <w:spacing w:after="0"/>
            </w:pPr>
            <w:r>
              <w:rPr>
                <w:sz w:val="13"/>
              </w:rPr>
              <w:t>id, retrospective_id, title, owner_id, due_at, status</w:t>
            </w:r>
          </w:p>
        </w:tc>
        <w:tc>
          <w:tcPr>
            <w:tcW w:type="dxa" w:w="2268"/>
            <w:vAlign w:val="top"/>
            <w:tcMar>
              <w:top w:w="60" w:type="dxa"/>
              <w:start w:w="70" w:type="dxa"/>
              <w:bottom w:w="60" w:type="dxa"/>
              <w:end w:w="70" w:type="dxa"/>
            </w:tcMar>
            <w:shd w:fill="F7F9FB"/>
          </w:tcPr>
          <w:p>
            <w:pPr>
              <w:spacing w:after="0"/>
            </w:pPr>
            <w:r>
              <w:rPr>
                <w:sz w:val="13"/>
              </w:rPr>
              <w:t>IDX owner/status/due</w:t>
            </w:r>
          </w:p>
        </w:tc>
      </w:tr>
    </w:tbl>
    <w:p>
      <w:pPr>
        <w:spacing w:after="20"/>
      </w:pPr>
    </w:p>
    <w:p>
      <w:pPr>
        <w:pStyle w:val="Heading3"/>
        <w:keepNext/>
      </w:pPr>
      <w:r>
        <w:t>Collaboration, Reporting, and Platform</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268"/>
            <w:shd w:fill="DCE6ED"/>
            <w:vAlign w:val="center"/>
            <w:tcMar>
              <w:top w:w="60" w:type="dxa"/>
              <w:start w:w="70" w:type="dxa"/>
              <w:bottom w:w="60" w:type="dxa"/>
              <w:end w:w="70" w:type="dxa"/>
            </w:tcMar>
          </w:tcPr>
          <w:p>
            <w:r>
              <w:rPr>
                <w:b/>
                <w:color w:val="17324D"/>
                <w:sz w:val="13"/>
              </w:rPr>
              <w:t>Table</w:t>
            </w:r>
          </w:p>
        </w:tc>
        <w:tc>
          <w:tcPr>
            <w:tcW w:type="dxa" w:w="4819"/>
            <w:shd w:fill="DCE6ED"/>
            <w:vAlign w:val="center"/>
            <w:tcMar>
              <w:top w:w="60" w:type="dxa"/>
              <w:start w:w="70" w:type="dxa"/>
              <w:bottom w:w="60" w:type="dxa"/>
              <w:end w:w="70" w:type="dxa"/>
            </w:tcMar>
          </w:tcPr>
          <w:p>
            <w:r>
              <w:rPr>
                <w:b/>
                <w:color w:val="17324D"/>
                <w:sz w:val="13"/>
              </w:rPr>
              <w:t>Key Columns</w:t>
            </w:r>
          </w:p>
        </w:tc>
        <w:tc>
          <w:tcPr>
            <w:tcW w:type="dxa" w:w="2268"/>
            <w:shd w:fill="DCE6ED"/>
            <w:vAlign w:val="center"/>
            <w:tcMar>
              <w:top w:w="60" w:type="dxa"/>
              <w:start w:w="70" w:type="dxa"/>
              <w:bottom w:w="60" w:type="dxa"/>
              <w:end w:w="70" w:type="dxa"/>
            </w:tcMar>
          </w:tcPr>
          <w:p>
            <w:r>
              <w:rPr>
                <w:b/>
                <w:color w:val="17324D"/>
                <w:sz w:val="13"/>
              </w:rPr>
              <w:t>Key Constraints / Indexes</w:t>
            </w:r>
          </w:p>
        </w:tc>
      </w:tr>
      <w:tr>
        <w:trPr>
          <w:cantSplit/>
        </w:trPr>
        <w:tc>
          <w:tcPr>
            <w:tcW w:type="dxa" w:w="2268"/>
            <w:vAlign w:val="top"/>
            <w:tcMar>
              <w:top w:w="60" w:type="dxa"/>
              <w:start w:w="70" w:type="dxa"/>
              <w:bottom w:w="60" w:type="dxa"/>
              <w:end w:w="70" w:type="dxa"/>
            </w:tcMar>
          </w:tcPr>
          <w:p>
            <w:pPr>
              <w:spacing w:after="0"/>
            </w:pPr>
            <w:r>
              <w:rPr>
                <w:sz w:val="13"/>
              </w:rPr>
              <w:t>comments</w:t>
            </w:r>
          </w:p>
        </w:tc>
        <w:tc>
          <w:tcPr>
            <w:tcW w:type="dxa" w:w="4819"/>
            <w:vAlign w:val="top"/>
            <w:tcMar>
              <w:top w:w="60" w:type="dxa"/>
              <w:start w:w="70" w:type="dxa"/>
              <w:bottom w:w="60" w:type="dxa"/>
              <w:end w:w="70" w:type="dxa"/>
            </w:tcMar>
          </w:tcPr>
          <w:p>
            <w:pPr>
              <w:spacing w:after="0"/>
            </w:pPr>
            <w:r>
              <w:rPr>
                <w:sz w:val="13"/>
              </w:rPr>
              <w:t>id, organization_id, task_id, parent_id, author_id, body, edited_at, deleted_at</w:t>
            </w:r>
          </w:p>
        </w:tc>
        <w:tc>
          <w:tcPr>
            <w:tcW w:type="dxa" w:w="2268"/>
            <w:vAlign w:val="top"/>
            <w:tcMar>
              <w:top w:w="60" w:type="dxa"/>
              <w:start w:w="70" w:type="dxa"/>
              <w:bottom w:w="60" w:type="dxa"/>
              <w:end w:w="70" w:type="dxa"/>
            </w:tcMar>
          </w:tcPr>
          <w:p>
            <w:pPr>
              <w:spacing w:after="0"/>
            </w:pPr>
            <w:r>
              <w:rPr>
                <w:sz w:val="13"/>
              </w:rPr>
              <w:t>IDX task/created; parent</w:t>
            </w:r>
          </w:p>
        </w:tc>
      </w:tr>
      <w:tr>
        <w:trPr>
          <w:cantSplit/>
        </w:trPr>
        <w:tc>
          <w:tcPr>
            <w:tcW w:type="dxa" w:w="2268"/>
            <w:vAlign w:val="top"/>
            <w:tcMar>
              <w:top w:w="60" w:type="dxa"/>
              <w:start w:w="70" w:type="dxa"/>
              <w:bottom w:w="60" w:type="dxa"/>
              <w:end w:w="70" w:type="dxa"/>
            </w:tcMar>
            <w:shd w:fill="F7F9FB"/>
          </w:tcPr>
          <w:p>
            <w:pPr>
              <w:spacing w:after="0"/>
            </w:pPr>
            <w:r>
              <w:rPr>
                <w:sz w:val="13"/>
              </w:rPr>
              <w:t>comment_reactions</w:t>
            </w:r>
          </w:p>
        </w:tc>
        <w:tc>
          <w:tcPr>
            <w:tcW w:type="dxa" w:w="4819"/>
            <w:vAlign w:val="top"/>
            <w:tcMar>
              <w:top w:w="60" w:type="dxa"/>
              <w:start w:w="70" w:type="dxa"/>
              <w:bottom w:w="60" w:type="dxa"/>
              <w:end w:w="70" w:type="dxa"/>
            </w:tcMar>
            <w:shd w:fill="F7F9FB"/>
          </w:tcPr>
          <w:p>
            <w:pPr>
              <w:spacing w:after="0"/>
            </w:pPr>
            <w:r>
              <w:rPr>
                <w:sz w:val="13"/>
              </w:rPr>
              <w:t>comment_id, user_id, emoji</w:t>
            </w:r>
          </w:p>
        </w:tc>
        <w:tc>
          <w:tcPr>
            <w:tcW w:type="dxa" w:w="2268"/>
            <w:vAlign w:val="top"/>
            <w:tcMar>
              <w:top w:w="60" w:type="dxa"/>
              <w:start w:w="70" w:type="dxa"/>
              <w:bottom w:w="60" w:type="dxa"/>
              <w:end w:w="70" w:type="dxa"/>
            </w:tcMar>
            <w:shd w:fill="F7F9FB"/>
          </w:tcPr>
          <w:p>
            <w:pPr>
              <w:spacing w:after="0"/>
            </w:pPr>
            <w:r>
              <w:rPr>
                <w:sz w:val="13"/>
              </w:rPr>
              <w:t>PK comment/user/emoji</w:t>
            </w:r>
          </w:p>
        </w:tc>
      </w:tr>
      <w:tr>
        <w:trPr>
          <w:cantSplit/>
        </w:trPr>
        <w:tc>
          <w:tcPr>
            <w:tcW w:type="dxa" w:w="2268"/>
            <w:vAlign w:val="top"/>
            <w:tcMar>
              <w:top w:w="60" w:type="dxa"/>
              <w:start w:w="70" w:type="dxa"/>
              <w:bottom w:w="60" w:type="dxa"/>
              <w:end w:w="70" w:type="dxa"/>
            </w:tcMar>
          </w:tcPr>
          <w:p>
            <w:pPr>
              <w:spacing w:after="0"/>
            </w:pPr>
            <w:r>
              <w:rPr>
                <w:sz w:val="13"/>
              </w:rPr>
              <w:t>watchers</w:t>
            </w:r>
          </w:p>
        </w:tc>
        <w:tc>
          <w:tcPr>
            <w:tcW w:type="dxa" w:w="4819"/>
            <w:vAlign w:val="top"/>
            <w:tcMar>
              <w:top w:w="60" w:type="dxa"/>
              <w:start w:w="70" w:type="dxa"/>
              <w:bottom w:w="60" w:type="dxa"/>
              <w:end w:w="70" w:type="dxa"/>
            </w:tcMar>
          </w:tcPr>
          <w:p>
            <w:pPr>
              <w:spacing w:after="0"/>
            </w:pPr>
            <w:r>
              <w:rPr>
                <w:sz w:val="13"/>
              </w:rPr>
              <w:t>resource_type, resource_id, user_id</w:t>
            </w:r>
          </w:p>
        </w:tc>
        <w:tc>
          <w:tcPr>
            <w:tcW w:type="dxa" w:w="2268"/>
            <w:vAlign w:val="top"/>
            <w:tcMar>
              <w:top w:w="60" w:type="dxa"/>
              <w:start w:w="70" w:type="dxa"/>
              <w:bottom w:w="60" w:type="dxa"/>
              <w:end w:w="70" w:type="dxa"/>
            </w:tcMar>
          </w:tcPr>
          <w:p>
            <w:pPr>
              <w:spacing w:after="0"/>
            </w:pPr>
            <w:r>
              <w:rPr>
                <w:sz w:val="13"/>
              </w:rPr>
              <w:t>PK resource/user</w:t>
            </w:r>
          </w:p>
        </w:tc>
      </w:tr>
      <w:tr>
        <w:trPr>
          <w:cantSplit/>
        </w:trPr>
        <w:tc>
          <w:tcPr>
            <w:tcW w:type="dxa" w:w="2268"/>
            <w:vAlign w:val="top"/>
            <w:tcMar>
              <w:top w:w="60" w:type="dxa"/>
              <w:start w:w="70" w:type="dxa"/>
              <w:bottom w:w="60" w:type="dxa"/>
              <w:end w:w="70" w:type="dxa"/>
            </w:tcMar>
            <w:shd w:fill="F7F9FB"/>
          </w:tcPr>
          <w:p>
            <w:pPr>
              <w:spacing w:after="0"/>
            </w:pPr>
            <w:r>
              <w:rPr>
                <w:sz w:val="13"/>
              </w:rPr>
              <w:t>attachments</w:t>
            </w:r>
          </w:p>
        </w:tc>
        <w:tc>
          <w:tcPr>
            <w:tcW w:type="dxa" w:w="4819"/>
            <w:vAlign w:val="top"/>
            <w:tcMar>
              <w:top w:w="60" w:type="dxa"/>
              <w:start w:w="70" w:type="dxa"/>
              <w:bottom w:w="60" w:type="dxa"/>
              <w:end w:w="70" w:type="dxa"/>
            </w:tcMar>
            <w:shd w:fill="F7F9FB"/>
          </w:tcPr>
          <w:p>
            <w:pPr>
              <w:spacing w:after="0"/>
            </w:pPr>
            <w:r>
              <w:rPr>
                <w:sz w:val="13"/>
              </w:rPr>
              <w:t>id, organization_id, resource_type, resource_id, uploader_id, object_key, filename, mime, size, checksum, scan_status</w:t>
            </w:r>
          </w:p>
        </w:tc>
        <w:tc>
          <w:tcPr>
            <w:tcW w:type="dxa" w:w="2268"/>
            <w:vAlign w:val="top"/>
            <w:tcMar>
              <w:top w:w="60" w:type="dxa"/>
              <w:start w:w="70" w:type="dxa"/>
              <w:bottom w:w="60" w:type="dxa"/>
              <w:end w:w="70" w:type="dxa"/>
            </w:tcMar>
            <w:shd w:fill="F7F9FB"/>
          </w:tcPr>
          <w:p>
            <w:pPr>
              <w:spacing w:after="0"/>
            </w:pPr>
            <w:r>
              <w:rPr>
                <w:sz w:val="13"/>
              </w:rPr>
              <w:t>IDX resource; checksum; scan_status</w:t>
            </w:r>
          </w:p>
        </w:tc>
      </w:tr>
      <w:tr>
        <w:trPr>
          <w:cantSplit/>
        </w:trPr>
        <w:tc>
          <w:tcPr>
            <w:tcW w:type="dxa" w:w="2268"/>
            <w:vAlign w:val="top"/>
            <w:tcMar>
              <w:top w:w="60" w:type="dxa"/>
              <w:start w:w="70" w:type="dxa"/>
              <w:bottom w:w="60" w:type="dxa"/>
              <w:end w:w="70" w:type="dxa"/>
            </w:tcMar>
          </w:tcPr>
          <w:p>
            <w:pPr>
              <w:spacing w:after="0"/>
            </w:pPr>
            <w:r>
              <w:rPr>
                <w:sz w:val="13"/>
              </w:rPr>
              <w:t>activities</w:t>
            </w:r>
          </w:p>
        </w:tc>
        <w:tc>
          <w:tcPr>
            <w:tcW w:type="dxa" w:w="4819"/>
            <w:vAlign w:val="top"/>
            <w:tcMar>
              <w:top w:w="60" w:type="dxa"/>
              <w:start w:w="70" w:type="dxa"/>
              <w:bottom w:w="60" w:type="dxa"/>
              <w:end w:w="70" w:type="dxa"/>
            </w:tcMar>
          </w:tcPr>
          <w:p>
            <w:pPr>
              <w:spacing w:after="0"/>
            </w:pPr>
            <w:r>
              <w:rPr>
                <w:sz w:val="13"/>
              </w:rPr>
              <w:t>id, organization_id, resource_type, resource_id, actor_id, verb, data, created_at</w:t>
            </w:r>
          </w:p>
        </w:tc>
        <w:tc>
          <w:tcPr>
            <w:tcW w:type="dxa" w:w="2268"/>
            <w:vAlign w:val="top"/>
            <w:tcMar>
              <w:top w:w="60" w:type="dxa"/>
              <w:start w:w="70" w:type="dxa"/>
              <w:bottom w:w="60" w:type="dxa"/>
              <w:end w:w="70" w:type="dxa"/>
            </w:tcMar>
          </w:tcPr>
          <w:p>
            <w:pPr>
              <w:spacing w:after="0"/>
            </w:pPr>
            <w:r>
              <w:rPr>
                <w:sz w:val="13"/>
              </w:rPr>
              <w:t>IDX resource/time; org/time</w:t>
            </w:r>
          </w:p>
        </w:tc>
      </w:tr>
      <w:tr>
        <w:trPr>
          <w:cantSplit/>
        </w:trPr>
        <w:tc>
          <w:tcPr>
            <w:tcW w:type="dxa" w:w="2268"/>
            <w:vAlign w:val="top"/>
            <w:tcMar>
              <w:top w:w="60" w:type="dxa"/>
              <w:start w:w="70" w:type="dxa"/>
              <w:bottom w:w="60" w:type="dxa"/>
              <w:end w:w="70" w:type="dxa"/>
            </w:tcMar>
            <w:shd w:fill="F7F9FB"/>
          </w:tcPr>
          <w:p>
            <w:pPr>
              <w:spacing w:after="0"/>
            </w:pPr>
            <w:r>
              <w:rPr>
                <w:sz w:val="13"/>
              </w:rPr>
              <w:t>notifications</w:t>
            </w:r>
          </w:p>
        </w:tc>
        <w:tc>
          <w:tcPr>
            <w:tcW w:type="dxa" w:w="4819"/>
            <w:vAlign w:val="top"/>
            <w:tcMar>
              <w:top w:w="60" w:type="dxa"/>
              <w:start w:w="70" w:type="dxa"/>
              <w:bottom w:w="60" w:type="dxa"/>
              <w:end w:w="70" w:type="dxa"/>
            </w:tcMar>
            <w:shd w:fill="F7F9FB"/>
          </w:tcPr>
          <w:p>
            <w:pPr>
              <w:spacing w:after="0"/>
            </w:pPr>
            <w:r>
              <w:rPr>
                <w:sz w:val="13"/>
              </w:rPr>
              <w:t>id, organization_id, user_id, type, data, read_at, created_at</w:t>
            </w:r>
          </w:p>
        </w:tc>
        <w:tc>
          <w:tcPr>
            <w:tcW w:type="dxa" w:w="2268"/>
            <w:vAlign w:val="top"/>
            <w:tcMar>
              <w:top w:w="60" w:type="dxa"/>
              <w:start w:w="70" w:type="dxa"/>
              <w:bottom w:w="60" w:type="dxa"/>
              <w:end w:w="70" w:type="dxa"/>
            </w:tcMar>
            <w:shd w:fill="F7F9FB"/>
          </w:tcPr>
          <w:p>
            <w:pPr>
              <w:spacing w:after="0"/>
            </w:pPr>
            <w:r>
              <w:rPr>
                <w:sz w:val="13"/>
              </w:rPr>
              <w:t>IDX user/read/time</w:t>
            </w:r>
          </w:p>
        </w:tc>
      </w:tr>
      <w:tr>
        <w:trPr>
          <w:cantSplit/>
        </w:trPr>
        <w:tc>
          <w:tcPr>
            <w:tcW w:type="dxa" w:w="2268"/>
            <w:vAlign w:val="top"/>
            <w:tcMar>
              <w:top w:w="60" w:type="dxa"/>
              <w:start w:w="70" w:type="dxa"/>
              <w:bottom w:w="60" w:type="dxa"/>
              <w:end w:w="70" w:type="dxa"/>
            </w:tcMar>
          </w:tcPr>
          <w:p>
            <w:pPr>
              <w:spacing w:after="0"/>
            </w:pPr>
            <w:r>
              <w:rPr>
                <w:sz w:val="13"/>
              </w:rPr>
              <w:t>notification_preferences</w:t>
            </w:r>
          </w:p>
        </w:tc>
        <w:tc>
          <w:tcPr>
            <w:tcW w:type="dxa" w:w="4819"/>
            <w:vAlign w:val="top"/>
            <w:tcMar>
              <w:top w:w="60" w:type="dxa"/>
              <w:start w:w="70" w:type="dxa"/>
              <w:bottom w:w="60" w:type="dxa"/>
              <w:end w:w="70" w:type="dxa"/>
            </w:tcMar>
          </w:tcPr>
          <w:p>
            <w:pPr>
              <w:spacing w:after="0"/>
            </w:pPr>
            <w:r>
              <w:rPr>
                <w:sz w:val="13"/>
              </w:rPr>
              <w:t>organization_id, user_id, event_key, channels, digest</w:t>
            </w:r>
          </w:p>
        </w:tc>
        <w:tc>
          <w:tcPr>
            <w:tcW w:type="dxa" w:w="2268"/>
            <w:vAlign w:val="top"/>
            <w:tcMar>
              <w:top w:w="60" w:type="dxa"/>
              <w:start w:w="70" w:type="dxa"/>
              <w:bottom w:w="60" w:type="dxa"/>
              <w:end w:w="70" w:type="dxa"/>
            </w:tcMar>
          </w:tcPr>
          <w:p>
            <w:pPr>
              <w:spacing w:after="0"/>
            </w:pPr>
            <w:r>
              <w:rPr>
                <w:sz w:val="13"/>
              </w:rPr>
              <w:t>PK org/user/event</w:t>
            </w:r>
          </w:p>
        </w:tc>
      </w:tr>
      <w:tr>
        <w:trPr>
          <w:cantSplit/>
        </w:trPr>
        <w:tc>
          <w:tcPr>
            <w:tcW w:type="dxa" w:w="2268"/>
            <w:vAlign w:val="top"/>
            <w:tcMar>
              <w:top w:w="60" w:type="dxa"/>
              <w:start w:w="70" w:type="dxa"/>
              <w:bottom w:w="60" w:type="dxa"/>
              <w:end w:w="70" w:type="dxa"/>
            </w:tcMar>
            <w:shd w:fill="F7F9FB"/>
          </w:tcPr>
          <w:p>
            <w:pPr>
              <w:spacing w:after="0"/>
            </w:pPr>
            <w:r>
              <w:rPr>
                <w:sz w:val="13"/>
              </w:rPr>
              <w:t>automation_rules</w:t>
            </w:r>
          </w:p>
        </w:tc>
        <w:tc>
          <w:tcPr>
            <w:tcW w:type="dxa" w:w="4819"/>
            <w:vAlign w:val="top"/>
            <w:tcMar>
              <w:top w:w="60" w:type="dxa"/>
              <w:start w:w="70" w:type="dxa"/>
              <w:bottom w:w="60" w:type="dxa"/>
              <w:end w:w="70" w:type="dxa"/>
            </w:tcMar>
            <w:shd w:fill="F7F9FB"/>
          </w:tcPr>
          <w:p>
            <w:pPr>
              <w:spacing w:after="0"/>
            </w:pPr>
            <w:r>
              <w:rPr>
                <w:sz w:val="13"/>
              </w:rPr>
              <w:t>id, organization_id, project_id, name, trigger, conditions, actions, active, version</w:t>
            </w:r>
          </w:p>
        </w:tc>
        <w:tc>
          <w:tcPr>
            <w:tcW w:type="dxa" w:w="2268"/>
            <w:vAlign w:val="top"/>
            <w:tcMar>
              <w:top w:w="60" w:type="dxa"/>
              <w:start w:w="70" w:type="dxa"/>
              <w:bottom w:w="60" w:type="dxa"/>
              <w:end w:w="70" w:type="dxa"/>
            </w:tcMar>
            <w:shd w:fill="F7F9FB"/>
          </w:tcPr>
          <w:p>
            <w:pPr>
              <w:spacing w:after="0"/>
            </w:pPr>
            <w:r>
              <w:rPr>
                <w:sz w:val="13"/>
              </w:rPr>
              <w:t>IDX project/active</w:t>
            </w:r>
          </w:p>
        </w:tc>
      </w:tr>
      <w:tr>
        <w:trPr>
          <w:cantSplit/>
        </w:trPr>
        <w:tc>
          <w:tcPr>
            <w:tcW w:type="dxa" w:w="2268"/>
            <w:vAlign w:val="top"/>
            <w:tcMar>
              <w:top w:w="60" w:type="dxa"/>
              <w:start w:w="70" w:type="dxa"/>
              <w:bottom w:w="60" w:type="dxa"/>
              <w:end w:w="70" w:type="dxa"/>
            </w:tcMar>
          </w:tcPr>
          <w:p>
            <w:pPr>
              <w:spacing w:after="0"/>
            </w:pPr>
            <w:r>
              <w:rPr>
                <w:sz w:val="13"/>
              </w:rPr>
              <w:t>automation_executions</w:t>
            </w:r>
          </w:p>
        </w:tc>
        <w:tc>
          <w:tcPr>
            <w:tcW w:type="dxa" w:w="4819"/>
            <w:vAlign w:val="top"/>
            <w:tcMar>
              <w:top w:w="60" w:type="dxa"/>
              <w:start w:w="70" w:type="dxa"/>
              <w:bottom w:w="60" w:type="dxa"/>
              <w:end w:w="70" w:type="dxa"/>
            </w:tcMar>
          </w:tcPr>
          <w:p>
            <w:pPr>
              <w:spacing w:after="0"/>
            </w:pPr>
            <w:r>
              <w:rPr>
                <w:sz w:val="13"/>
              </w:rPr>
              <w:t>id, rule_id, event_id, status, attempts, started_at, finished_at, error_code</w:t>
            </w:r>
          </w:p>
        </w:tc>
        <w:tc>
          <w:tcPr>
            <w:tcW w:type="dxa" w:w="2268"/>
            <w:vAlign w:val="top"/>
            <w:tcMar>
              <w:top w:w="60" w:type="dxa"/>
              <w:start w:w="70" w:type="dxa"/>
              <w:bottom w:w="60" w:type="dxa"/>
              <w:end w:w="70" w:type="dxa"/>
            </w:tcMar>
          </w:tcPr>
          <w:p>
            <w:pPr>
              <w:spacing w:after="0"/>
            </w:pPr>
            <w:r>
              <w:rPr>
                <w:sz w:val="13"/>
              </w:rPr>
              <w:t>UQ rule/event; IDX status</w:t>
            </w:r>
          </w:p>
        </w:tc>
      </w:tr>
      <w:tr>
        <w:trPr>
          <w:cantSplit/>
        </w:trPr>
        <w:tc>
          <w:tcPr>
            <w:tcW w:type="dxa" w:w="2268"/>
            <w:vAlign w:val="top"/>
            <w:tcMar>
              <w:top w:w="60" w:type="dxa"/>
              <w:start w:w="70" w:type="dxa"/>
              <w:bottom w:w="60" w:type="dxa"/>
              <w:end w:w="70" w:type="dxa"/>
            </w:tcMar>
            <w:shd w:fill="F7F9FB"/>
          </w:tcPr>
          <w:p>
            <w:pPr>
              <w:spacing w:after="0"/>
            </w:pPr>
            <w:r>
              <w:rPr>
                <w:sz w:val="13"/>
              </w:rPr>
              <w:t>report_snapshots</w:t>
            </w:r>
          </w:p>
        </w:tc>
        <w:tc>
          <w:tcPr>
            <w:tcW w:type="dxa" w:w="4819"/>
            <w:vAlign w:val="top"/>
            <w:tcMar>
              <w:top w:w="60" w:type="dxa"/>
              <w:start w:w="70" w:type="dxa"/>
              <w:bottom w:w="60" w:type="dxa"/>
              <w:end w:w="70" w:type="dxa"/>
            </w:tcMar>
            <w:shd w:fill="F7F9FB"/>
          </w:tcPr>
          <w:p>
            <w:pPr>
              <w:spacing w:after="0"/>
            </w:pPr>
            <w:r>
              <w:rPr>
                <w:sz w:val="13"/>
              </w:rPr>
              <w:t>id, organization_id, scope_type, scope_id, metric_date, data, generated_at</w:t>
            </w:r>
          </w:p>
        </w:tc>
        <w:tc>
          <w:tcPr>
            <w:tcW w:type="dxa" w:w="2268"/>
            <w:vAlign w:val="top"/>
            <w:tcMar>
              <w:top w:w="60" w:type="dxa"/>
              <w:start w:w="70" w:type="dxa"/>
              <w:bottom w:w="60" w:type="dxa"/>
              <w:end w:w="70" w:type="dxa"/>
            </w:tcMar>
            <w:shd w:fill="F7F9FB"/>
          </w:tcPr>
          <w:p>
            <w:pPr>
              <w:spacing w:after="0"/>
            </w:pPr>
            <w:r>
              <w:rPr>
                <w:sz w:val="13"/>
              </w:rPr>
              <w:t>UQ scope/date</w:t>
            </w:r>
          </w:p>
        </w:tc>
      </w:tr>
      <w:tr>
        <w:trPr>
          <w:cantSplit/>
        </w:trPr>
        <w:tc>
          <w:tcPr>
            <w:tcW w:type="dxa" w:w="2268"/>
            <w:vAlign w:val="top"/>
            <w:tcMar>
              <w:top w:w="60" w:type="dxa"/>
              <w:start w:w="70" w:type="dxa"/>
              <w:bottom w:w="60" w:type="dxa"/>
              <w:end w:w="70" w:type="dxa"/>
            </w:tcMar>
          </w:tcPr>
          <w:p>
            <w:pPr>
              <w:spacing w:after="0"/>
            </w:pPr>
            <w:r>
              <w:rPr>
                <w:sz w:val="13"/>
              </w:rPr>
              <w:t>exports</w:t>
            </w:r>
          </w:p>
        </w:tc>
        <w:tc>
          <w:tcPr>
            <w:tcW w:type="dxa" w:w="4819"/>
            <w:vAlign w:val="top"/>
            <w:tcMar>
              <w:top w:w="60" w:type="dxa"/>
              <w:start w:w="70" w:type="dxa"/>
              <w:bottom w:w="60" w:type="dxa"/>
              <w:end w:w="70" w:type="dxa"/>
            </w:tcMar>
          </w:tcPr>
          <w:p>
            <w:pPr>
              <w:spacing w:after="0"/>
            </w:pPr>
            <w:r>
              <w:rPr>
                <w:sz w:val="13"/>
              </w:rPr>
              <w:t>id, organization_id, requested_by, type, filters, status, object_key, expires_at</w:t>
            </w:r>
          </w:p>
        </w:tc>
        <w:tc>
          <w:tcPr>
            <w:tcW w:type="dxa" w:w="2268"/>
            <w:vAlign w:val="top"/>
            <w:tcMar>
              <w:top w:w="60" w:type="dxa"/>
              <w:start w:w="70" w:type="dxa"/>
              <w:bottom w:w="60" w:type="dxa"/>
              <w:end w:w="70" w:type="dxa"/>
            </w:tcMar>
          </w:tcPr>
          <w:p>
            <w:pPr>
              <w:spacing w:after="0"/>
            </w:pPr>
            <w:r>
              <w:rPr>
                <w:sz w:val="13"/>
              </w:rPr>
              <w:t>IDX requester/status</w:t>
            </w:r>
          </w:p>
        </w:tc>
      </w:tr>
      <w:tr>
        <w:trPr>
          <w:cantSplit/>
        </w:trPr>
        <w:tc>
          <w:tcPr>
            <w:tcW w:type="dxa" w:w="2268"/>
            <w:vAlign w:val="top"/>
            <w:tcMar>
              <w:top w:w="60" w:type="dxa"/>
              <w:start w:w="70" w:type="dxa"/>
              <w:bottom w:w="60" w:type="dxa"/>
              <w:end w:w="70" w:type="dxa"/>
            </w:tcMar>
            <w:shd w:fill="F7F9FB"/>
          </w:tcPr>
          <w:p>
            <w:pPr>
              <w:spacing w:after="0"/>
            </w:pPr>
            <w:r>
              <w:rPr>
                <w:sz w:val="13"/>
              </w:rPr>
              <w:t>outbox_events</w:t>
            </w:r>
          </w:p>
        </w:tc>
        <w:tc>
          <w:tcPr>
            <w:tcW w:type="dxa" w:w="4819"/>
            <w:vAlign w:val="top"/>
            <w:tcMar>
              <w:top w:w="60" w:type="dxa"/>
              <w:start w:w="70" w:type="dxa"/>
              <w:bottom w:w="60" w:type="dxa"/>
              <w:end w:w="70" w:type="dxa"/>
            </w:tcMar>
            <w:shd w:fill="F7F9FB"/>
          </w:tcPr>
          <w:p>
            <w:pPr>
              <w:spacing w:after="0"/>
            </w:pPr>
            <w:r>
              <w:rPr>
                <w:sz w:val="13"/>
              </w:rPr>
              <w:t>id, organization_id, aggregate_type, aggregate_id, event_type, payload, occurred_at, published_at</w:t>
            </w:r>
          </w:p>
        </w:tc>
        <w:tc>
          <w:tcPr>
            <w:tcW w:type="dxa" w:w="2268"/>
            <w:vAlign w:val="top"/>
            <w:tcMar>
              <w:top w:w="60" w:type="dxa"/>
              <w:start w:w="70" w:type="dxa"/>
              <w:bottom w:w="60" w:type="dxa"/>
              <w:end w:w="70" w:type="dxa"/>
            </w:tcMar>
            <w:shd w:fill="F7F9FB"/>
          </w:tcPr>
          <w:p>
            <w:pPr>
              <w:spacing w:after="0"/>
            </w:pPr>
            <w:r>
              <w:rPr>
                <w:sz w:val="13"/>
              </w:rPr>
              <w:t>IDX unpublished/occurred</w:t>
            </w:r>
          </w:p>
        </w:tc>
      </w:tr>
      <w:tr>
        <w:trPr>
          <w:cantSplit/>
        </w:trPr>
        <w:tc>
          <w:tcPr>
            <w:tcW w:type="dxa" w:w="2268"/>
            <w:vAlign w:val="top"/>
            <w:tcMar>
              <w:top w:w="60" w:type="dxa"/>
              <w:start w:w="70" w:type="dxa"/>
              <w:bottom w:w="60" w:type="dxa"/>
              <w:end w:w="70" w:type="dxa"/>
            </w:tcMar>
          </w:tcPr>
          <w:p>
            <w:pPr>
              <w:spacing w:after="0"/>
            </w:pPr>
            <w:r>
              <w:rPr>
                <w:sz w:val="13"/>
              </w:rPr>
              <w:t>webhook_subscriptions</w:t>
            </w:r>
          </w:p>
        </w:tc>
        <w:tc>
          <w:tcPr>
            <w:tcW w:type="dxa" w:w="4819"/>
            <w:vAlign w:val="top"/>
            <w:tcMar>
              <w:top w:w="60" w:type="dxa"/>
              <w:start w:w="70" w:type="dxa"/>
              <w:bottom w:w="60" w:type="dxa"/>
              <w:end w:w="70" w:type="dxa"/>
            </w:tcMar>
          </w:tcPr>
          <w:p>
            <w:pPr>
              <w:spacing w:after="0"/>
            </w:pPr>
            <w:r>
              <w:rPr>
                <w:sz w:val="13"/>
              </w:rPr>
              <w:t>id, organization_id, endpoint_ciphertext, secret_ciphertext, events, active</w:t>
            </w:r>
          </w:p>
        </w:tc>
        <w:tc>
          <w:tcPr>
            <w:tcW w:type="dxa" w:w="2268"/>
            <w:vAlign w:val="top"/>
            <w:tcMar>
              <w:top w:w="60" w:type="dxa"/>
              <w:start w:w="70" w:type="dxa"/>
              <w:bottom w:w="60" w:type="dxa"/>
              <w:end w:w="70" w:type="dxa"/>
            </w:tcMar>
          </w:tcPr>
          <w:p>
            <w:pPr>
              <w:spacing w:after="0"/>
            </w:pPr>
            <w:r>
              <w:rPr>
                <w:sz w:val="13"/>
              </w:rPr>
              <w:t>IDX org/active</w:t>
            </w:r>
          </w:p>
        </w:tc>
      </w:tr>
      <w:tr>
        <w:trPr>
          <w:cantSplit/>
        </w:trPr>
        <w:tc>
          <w:tcPr>
            <w:tcW w:type="dxa" w:w="2268"/>
            <w:vAlign w:val="top"/>
            <w:tcMar>
              <w:top w:w="60" w:type="dxa"/>
              <w:start w:w="70" w:type="dxa"/>
              <w:bottom w:w="60" w:type="dxa"/>
              <w:end w:w="70" w:type="dxa"/>
            </w:tcMar>
            <w:shd w:fill="F7F9FB"/>
          </w:tcPr>
          <w:p>
            <w:pPr>
              <w:spacing w:after="0"/>
            </w:pPr>
            <w:r>
              <w:rPr>
                <w:sz w:val="13"/>
              </w:rPr>
              <w:t>webhook_deliveries</w:t>
            </w:r>
          </w:p>
        </w:tc>
        <w:tc>
          <w:tcPr>
            <w:tcW w:type="dxa" w:w="4819"/>
            <w:vAlign w:val="top"/>
            <w:tcMar>
              <w:top w:w="60" w:type="dxa"/>
              <w:start w:w="70" w:type="dxa"/>
              <w:bottom w:w="60" w:type="dxa"/>
              <w:end w:w="70" w:type="dxa"/>
            </w:tcMar>
            <w:shd w:fill="F7F9FB"/>
          </w:tcPr>
          <w:p>
            <w:pPr>
              <w:spacing w:after="0"/>
            </w:pPr>
            <w:r>
              <w:rPr>
                <w:sz w:val="13"/>
              </w:rPr>
              <w:t>id, subscription_id, event_id, attempt, status, response_code, next_attempt_at</w:t>
            </w:r>
          </w:p>
        </w:tc>
        <w:tc>
          <w:tcPr>
            <w:tcW w:type="dxa" w:w="2268"/>
            <w:vAlign w:val="top"/>
            <w:tcMar>
              <w:top w:w="60" w:type="dxa"/>
              <w:start w:w="70" w:type="dxa"/>
              <w:bottom w:w="60" w:type="dxa"/>
              <w:end w:w="70" w:type="dxa"/>
            </w:tcMar>
            <w:shd w:fill="F7F9FB"/>
          </w:tcPr>
          <w:p>
            <w:pPr>
              <w:spacing w:after="0"/>
            </w:pPr>
            <w:r>
              <w:rPr>
                <w:sz w:val="13"/>
              </w:rPr>
              <w:t>UQ subscription/event/attempt</w:t>
            </w:r>
          </w:p>
        </w:tc>
      </w:tr>
      <w:tr>
        <w:trPr>
          <w:cantSplit/>
        </w:trPr>
        <w:tc>
          <w:tcPr>
            <w:tcW w:type="dxa" w:w="2268"/>
            <w:vAlign w:val="top"/>
            <w:tcMar>
              <w:top w:w="60" w:type="dxa"/>
              <w:start w:w="70" w:type="dxa"/>
              <w:bottom w:w="60" w:type="dxa"/>
              <w:end w:w="70" w:type="dxa"/>
            </w:tcMar>
          </w:tcPr>
          <w:p>
            <w:pPr>
              <w:spacing w:after="0"/>
            </w:pPr>
            <w:r>
              <w:rPr>
                <w:sz w:val="13"/>
              </w:rPr>
              <w:t>audit_logs</w:t>
            </w:r>
          </w:p>
        </w:tc>
        <w:tc>
          <w:tcPr>
            <w:tcW w:type="dxa" w:w="4819"/>
            <w:vAlign w:val="top"/>
            <w:tcMar>
              <w:top w:w="60" w:type="dxa"/>
              <w:start w:w="70" w:type="dxa"/>
              <w:bottom w:w="60" w:type="dxa"/>
              <w:end w:w="70" w:type="dxa"/>
            </w:tcMar>
          </w:tcPr>
          <w:p>
            <w:pPr>
              <w:spacing w:after="0"/>
            </w:pPr>
            <w:r>
              <w:rPr>
                <w:sz w:val="13"/>
              </w:rPr>
              <w:t>id, organization_id, actor_type, actor_id, action, resource_type, resource_id, diff, ip_hash, correlation_id, created_at</w:t>
            </w:r>
          </w:p>
        </w:tc>
        <w:tc>
          <w:tcPr>
            <w:tcW w:type="dxa" w:w="2268"/>
            <w:vAlign w:val="top"/>
            <w:tcMar>
              <w:top w:w="60" w:type="dxa"/>
              <w:start w:w="70" w:type="dxa"/>
              <w:bottom w:w="60" w:type="dxa"/>
              <w:end w:w="70" w:type="dxa"/>
            </w:tcMar>
          </w:tcPr>
          <w:p>
            <w:pPr>
              <w:spacing w:after="0"/>
            </w:pPr>
            <w:r>
              <w:rPr>
                <w:sz w:val="13"/>
              </w:rPr>
              <w:t>IDX org/time; actor/time; resource/time</w:t>
            </w:r>
          </w:p>
        </w:tc>
      </w:tr>
    </w:tbl>
    <w:p>
      <w:pPr>
        <w:spacing w:after="20"/>
      </w:pPr>
    </w:p>
    <w:p>
      <w:pPr>
        <w:pStyle w:val="Heading3"/>
        <w:keepNext/>
      </w:pPr>
      <w:r>
        <w:t>AI and Knowledge</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268"/>
            <w:shd w:fill="DCE6ED"/>
            <w:vAlign w:val="center"/>
            <w:tcMar>
              <w:top w:w="60" w:type="dxa"/>
              <w:start w:w="70" w:type="dxa"/>
              <w:bottom w:w="60" w:type="dxa"/>
              <w:end w:w="70" w:type="dxa"/>
            </w:tcMar>
          </w:tcPr>
          <w:p>
            <w:r>
              <w:rPr>
                <w:b/>
                <w:color w:val="17324D"/>
                <w:sz w:val="13"/>
              </w:rPr>
              <w:t>Table</w:t>
            </w:r>
          </w:p>
        </w:tc>
        <w:tc>
          <w:tcPr>
            <w:tcW w:type="dxa" w:w="4819"/>
            <w:shd w:fill="DCE6ED"/>
            <w:vAlign w:val="center"/>
            <w:tcMar>
              <w:top w:w="60" w:type="dxa"/>
              <w:start w:w="70" w:type="dxa"/>
              <w:bottom w:w="60" w:type="dxa"/>
              <w:end w:w="70" w:type="dxa"/>
            </w:tcMar>
          </w:tcPr>
          <w:p>
            <w:r>
              <w:rPr>
                <w:b/>
                <w:color w:val="17324D"/>
                <w:sz w:val="13"/>
              </w:rPr>
              <w:t>Key Columns</w:t>
            </w:r>
          </w:p>
        </w:tc>
        <w:tc>
          <w:tcPr>
            <w:tcW w:type="dxa" w:w="2268"/>
            <w:shd w:fill="DCE6ED"/>
            <w:vAlign w:val="center"/>
            <w:tcMar>
              <w:top w:w="60" w:type="dxa"/>
              <w:start w:w="70" w:type="dxa"/>
              <w:bottom w:w="60" w:type="dxa"/>
              <w:end w:w="70" w:type="dxa"/>
            </w:tcMar>
          </w:tcPr>
          <w:p>
            <w:r>
              <w:rPr>
                <w:b/>
                <w:color w:val="17324D"/>
                <w:sz w:val="13"/>
              </w:rPr>
              <w:t>Key Constraints / Indexes</w:t>
            </w:r>
          </w:p>
        </w:tc>
      </w:tr>
      <w:tr>
        <w:trPr>
          <w:cantSplit/>
        </w:trPr>
        <w:tc>
          <w:tcPr>
            <w:tcW w:type="dxa" w:w="2268"/>
            <w:vAlign w:val="top"/>
            <w:tcMar>
              <w:top w:w="60" w:type="dxa"/>
              <w:start w:w="70" w:type="dxa"/>
              <w:bottom w:w="60" w:type="dxa"/>
              <w:end w:w="70" w:type="dxa"/>
            </w:tcMar>
          </w:tcPr>
          <w:p>
            <w:pPr>
              <w:spacing w:after="0"/>
            </w:pPr>
            <w:r>
              <w:rPr>
                <w:sz w:val="13"/>
              </w:rPr>
              <w:t>ai_providers</w:t>
            </w:r>
          </w:p>
        </w:tc>
        <w:tc>
          <w:tcPr>
            <w:tcW w:type="dxa" w:w="4819"/>
            <w:vAlign w:val="top"/>
            <w:tcMar>
              <w:top w:w="60" w:type="dxa"/>
              <w:start w:w="70" w:type="dxa"/>
              <w:bottom w:w="60" w:type="dxa"/>
              <w:end w:w="70" w:type="dxa"/>
            </w:tcMar>
          </w:tcPr>
          <w:p>
            <w:pPr>
              <w:spacing w:after="0"/>
            </w:pPr>
            <w:r>
              <w:rPr>
                <w:sz w:val="13"/>
              </w:rPr>
              <w:t>id, organization_id nullable, type, name, credentials_ciphertext, base_url, enabled, data_policy, version</w:t>
            </w:r>
          </w:p>
        </w:tc>
        <w:tc>
          <w:tcPr>
            <w:tcW w:type="dxa" w:w="2268"/>
            <w:vAlign w:val="top"/>
            <w:tcMar>
              <w:top w:w="60" w:type="dxa"/>
              <w:start w:w="70" w:type="dxa"/>
              <w:bottom w:w="60" w:type="dxa"/>
              <w:end w:w="70" w:type="dxa"/>
            </w:tcMar>
          </w:tcPr>
          <w:p>
            <w:pPr>
              <w:spacing w:after="0"/>
            </w:pPr>
            <w:r>
              <w:rPr>
                <w:sz w:val="13"/>
              </w:rPr>
              <w:t>IDX org/type/enabled</w:t>
            </w:r>
          </w:p>
        </w:tc>
      </w:tr>
      <w:tr>
        <w:trPr>
          <w:cantSplit/>
        </w:trPr>
        <w:tc>
          <w:tcPr>
            <w:tcW w:type="dxa" w:w="2268"/>
            <w:vAlign w:val="top"/>
            <w:tcMar>
              <w:top w:w="60" w:type="dxa"/>
              <w:start w:w="70" w:type="dxa"/>
              <w:bottom w:w="60" w:type="dxa"/>
              <w:end w:w="70" w:type="dxa"/>
            </w:tcMar>
            <w:shd w:fill="F7F9FB"/>
          </w:tcPr>
          <w:p>
            <w:pPr>
              <w:spacing w:after="0"/>
            </w:pPr>
            <w:r>
              <w:rPr>
                <w:sz w:val="13"/>
              </w:rPr>
              <w:t>ai_models</w:t>
            </w:r>
          </w:p>
        </w:tc>
        <w:tc>
          <w:tcPr>
            <w:tcW w:type="dxa" w:w="4819"/>
            <w:vAlign w:val="top"/>
            <w:tcMar>
              <w:top w:w="60" w:type="dxa"/>
              <w:start w:w="70" w:type="dxa"/>
              <w:bottom w:w="60" w:type="dxa"/>
              <w:end w:w="70" w:type="dxa"/>
            </w:tcMar>
            <w:shd w:fill="F7F9FB"/>
          </w:tcPr>
          <w:p>
            <w:pPr>
              <w:spacing w:after="0"/>
            </w:pPr>
            <w:r>
              <w:rPr>
                <w:sz w:val="13"/>
              </w:rPr>
              <w:t>id, provider_id, model_key, display_name, capabilities, limits, pricing, enabled</w:t>
            </w:r>
          </w:p>
        </w:tc>
        <w:tc>
          <w:tcPr>
            <w:tcW w:type="dxa" w:w="2268"/>
            <w:vAlign w:val="top"/>
            <w:tcMar>
              <w:top w:w="60" w:type="dxa"/>
              <w:start w:w="70" w:type="dxa"/>
              <w:bottom w:w="60" w:type="dxa"/>
              <w:end w:w="70" w:type="dxa"/>
            </w:tcMar>
            <w:shd w:fill="F7F9FB"/>
          </w:tcPr>
          <w:p>
            <w:pPr>
              <w:spacing w:after="0"/>
            </w:pPr>
            <w:r>
              <w:rPr>
                <w:sz w:val="13"/>
              </w:rPr>
              <w:t>UQ provider/model_key</w:t>
            </w:r>
          </w:p>
        </w:tc>
      </w:tr>
      <w:tr>
        <w:trPr>
          <w:cantSplit/>
        </w:trPr>
        <w:tc>
          <w:tcPr>
            <w:tcW w:type="dxa" w:w="2268"/>
            <w:vAlign w:val="top"/>
            <w:tcMar>
              <w:top w:w="60" w:type="dxa"/>
              <w:start w:w="70" w:type="dxa"/>
              <w:bottom w:w="60" w:type="dxa"/>
              <w:end w:w="70" w:type="dxa"/>
            </w:tcMar>
          </w:tcPr>
          <w:p>
            <w:pPr>
              <w:spacing w:after="0"/>
            </w:pPr>
            <w:r>
              <w:rPr>
                <w:sz w:val="13"/>
              </w:rPr>
              <w:t>ai_routing_policies</w:t>
            </w:r>
          </w:p>
        </w:tc>
        <w:tc>
          <w:tcPr>
            <w:tcW w:type="dxa" w:w="4819"/>
            <w:vAlign w:val="top"/>
            <w:tcMar>
              <w:top w:w="60" w:type="dxa"/>
              <w:start w:w="70" w:type="dxa"/>
              <w:bottom w:w="60" w:type="dxa"/>
              <w:end w:w="70" w:type="dxa"/>
            </w:tcMar>
          </w:tcPr>
          <w:p>
            <w:pPr>
              <w:spacing w:after="0"/>
            </w:pPr>
            <w:r>
              <w:rPr>
                <w:sz w:val="13"/>
              </w:rPr>
              <w:t>id, organization_id, use_case, primary_model_id, fallback_model_ids, max_cost, timeout_ms, rules</w:t>
            </w:r>
          </w:p>
        </w:tc>
        <w:tc>
          <w:tcPr>
            <w:tcW w:type="dxa" w:w="2268"/>
            <w:vAlign w:val="top"/>
            <w:tcMar>
              <w:top w:w="60" w:type="dxa"/>
              <w:start w:w="70" w:type="dxa"/>
              <w:bottom w:w="60" w:type="dxa"/>
              <w:end w:w="70" w:type="dxa"/>
            </w:tcMar>
          </w:tcPr>
          <w:p>
            <w:pPr>
              <w:spacing w:after="0"/>
            </w:pPr>
            <w:r>
              <w:rPr>
                <w:sz w:val="13"/>
              </w:rPr>
              <w:t>UQ org/use_case</w:t>
            </w:r>
          </w:p>
        </w:tc>
      </w:tr>
      <w:tr>
        <w:trPr>
          <w:cantSplit/>
        </w:trPr>
        <w:tc>
          <w:tcPr>
            <w:tcW w:type="dxa" w:w="2268"/>
            <w:vAlign w:val="top"/>
            <w:tcMar>
              <w:top w:w="60" w:type="dxa"/>
              <w:start w:w="70" w:type="dxa"/>
              <w:bottom w:w="60" w:type="dxa"/>
              <w:end w:w="70" w:type="dxa"/>
            </w:tcMar>
            <w:shd w:fill="F7F9FB"/>
          </w:tcPr>
          <w:p>
            <w:pPr>
              <w:spacing w:after="0"/>
            </w:pPr>
            <w:r>
              <w:rPr>
                <w:sz w:val="13"/>
              </w:rPr>
              <w:t>ai_prompt_versions</w:t>
            </w:r>
          </w:p>
        </w:tc>
        <w:tc>
          <w:tcPr>
            <w:tcW w:type="dxa" w:w="4819"/>
            <w:vAlign w:val="top"/>
            <w:tcMar>
              <w:top w:w="60" w:type="dxa"/>
              <w:start w:w="70" w:type="dxa"/>
              <w:bottom w:w="60" w:type="dxa"/>
              <w:end w:w="70" w:type="dxa"/>
            </w:tcMar>
            <w:shd w:fill="F7F9FB"/>
          </w:tcPr>
          <w:p>
            <w:pPr>
              <w:spacing w:after="0"/>
            </w:pPr>
            <w:r>
              <w:rPr>
                <w:sz w:val="13"/>
              </w:rPr>
              <w:t>id, organization_id nullable, agent_type, version, template, schema, active</w:t>
            </w:r>
          </w:p>
        </w:tc>
        <w:tc>
          <w:tcPr>
            <w:tcW w:type="dxa" w:w="2268"/>
            <w:vAlign w:val="top"/>
            <w:tcMar>
              <w:top w:w="60" w:type="dxa"/>
              <w:start w:w="70" w:type="dxa"/>
              <w:bottom w:w="60" w:type="dxa"/>
              <w:end w:w="70" w:type="dxa"/>
            </w:tcMar>
            <w:shd w:fill="F7F9FB"/>
          </w:tcPr>
          <w:p>
            <w:pPr>
              <w:spacing w:after="0"/>
            </w:pPr>
            <w:r>
              <w:rPr>
                <w:sz w:val="13"/>
              </w:rPr>
              <w:t>UQ scope/agent/version</w:t>
            </w:r>
          </w:p>
        </w:tc>
      </w:tr>
      <w:tr>
        <w:trPr>
          <w:cantSplit/>
        </w:trPr>
        <w:tc>
          <w:tcPr>
            <w:tcW w:type="dxa" w:w="2268"/>
            <w:vAlign w:val="top"/>
            <w:tcMar>
              <w:top w:w="60" w:type="dxa"/>
              <w:start w:w="70" w:type="dxa"/>
              <w:bottom w:w="60" w:type="dxa"/>
              <w:end w:w="70" w:type="dxa"/>
            </w:tcMar>
          </w:tcPr>
          <w:p>
            <w:pPr>
              <w:spacing w:after="0"/>
            </w:pPr>
            <w:r>
              <w:rPr>
                <w:sz w:val="13"/>
              </w:rPr>
              <w:t>ai_conversations</w:t>
            </w:r>
          </w:p>
        </w:tc>
        <w:tc>
          <w:tcPr>
            <w:tcW w:type="dxa" w:w="4819"/>
            <w:vAlign w:val="top"/>
            <w:tcMar>
              <w:top w:w="60" w:type="dxa"/>
              <w:start w:w="70" w:type="dxa"/>
              <w:bottom w:w="60" w:type="dxa"/>
              <w:end w:w="70" w:type="dxa"/>
            </w:tcMar>
          </w:tcPr>
          <w:p>
            <w:pPr>
              <w:spacing w:after="0"/>
            </w:pPr>
            <w:r>
              <w:rPr>
                <w:sz w:val="13"/>
              </w:rPr>
              <w:t>id, organization_id, user_id, context_type, context_id, title, created_at</w:t>
            </w:r>
          </w:p>
        </w:tc>
        <w:tc>
          <w:tcPr>
            <w:tcW w:type="dxa" w:w="2268"/>
            <w:vAlign w:val="top"/>
            <w:tcMar>
              <w:top w:w="60" w:type="dxa"/>
              <w:start w:w="70" w:type="dxa"/>
              <w:bottom w:w="60" w:type="dxa"/>
              <w:end w:w="70" w:type="dxa"/>
            </w:tcMar>
          </w:tcPr>
          <w:p>
            <w:pPr>
              <w:spacing w:after="0"/>
            </w:pPr>
            <w:r>
              <w:rPr>
                <w:sz w:val="13"/>
              </w:rPr>
              <w:t>IDX org/user/time</w:t>
            </w:r>
          </w:p>
        </w:tc>
      </w:tr>
      <w:tr>
        <w:trPr>
          <w:cantSplit/>
        </w:trPr>
        <w:tc>
          <w:tcPr>
            <w:tcW w:type="dxa" w:w="2268"/>
            <w:vAlign w:val="top"/>
            <w:tcMar>
              <w:top w:w="60" w:type="dxa"/>
              <w:start w:w="70" w:type="dxa"/>
              <w:bottom w:w="60" w:type="dxa"/>
              <w:end w:w="70" w:type="dxa"/>
            </w:tcMar>
            <w:shd w:fill="F7F9FB"/>
          </w:tcPr>
          <w:p>
            <w:pPr>
              <w:spacing w:after="0"/>
            </w:pPr>
            <w:r>
              <w:rPr>
                <w:sz w:val="13"/>
              </w:rPr>
              <w:t>ai_messages</w:t>
            </w:r>
          </w:p>
        </w:tc>
        <w:tc>
          <w:tcPr>
            <w:tcW w:type="dxa" w:w="4819"/>
            <w:vAlign w:val="top"/>
            <w:tcMar>
              <w:top w:w="60" w:type="dxa"/>
              <w:start w:w="70" w:type="dxa"/>
              <w:bottom w:w="60" w:type="dxa"/>
              <w:end w:w="70" w:type="dxa"/>
            </w:tcMar>
            <w:shd w:fill="F7F9FB"/>
          </w:tcPr>
          <w:p>
            <w:pPr>
              <w:spacing w:after="0"/>
            </w:pPr>
            <w:r>
              <w:rPr>
                <w:sz w:val="13"/>
              </w:rPr>
              <w:t>id, conversation_id, role, content, content_redacted, model_id, token_usage, created_at</w:t>
            </w:r>
          </w:p>
        </w:tc>
        <w:tc>
          <w:tcPr>
            <w:tcW w:type="dxa" w:w="2268"/>
            <w:vAlign w:val="top"/>
            <w:tcMar>
              <w:top w:w="60" w:type="dxa"/>
              <w:start w:w="70" w:type="dxa"/>
              <w:bottom w:w="60" w:type="dxa"/>
              <w:end w:w="70" w:type="dxa"/>
            </w:tcMar>
            <w:shd w:fill="F7F9FB"/>
          </w:tcPr>
          <w:p>
            <w:pPr>
              <w:spacing w:after="0"/>
            </w:pPr>
            <w:r>
              <w:rPr>
                <w:sz w:val="13"/>
              </w:rPr>
              <w:t>IDX conversation/time</w:t>
            </w:r>
          </w:p>
        </w:tc>
      </w:tr>
      <w:tr>
        <w:trPr>
          <w:cantSplit/>
        </w:trPr>
        <w:tc>
          <w:tcPr>
            <w:tcW w:type="dxa" w:w="2268"/>
            <w:vAlign w:val="top"/>
            <w:tcMar>
              <w:top w:w="60" w:type="dxa"/>
              <w:start w:w="70" w:type="dxa"/>
              <w:bottom w:w="60" w:type="dxa"/>
              <w:end w:w="70" w:type="dxa"/>
            </w:tcMar>
          </w:tcPr>
          <w:p>
            <w:pPr>
              <w:spacing w:after="0"/>
            </w:pPr>
            <w:r>
              <w:rPr>
                <w:sz w:val="13"/>
              </w:rPr>
              <w:t>ai_runs</w:t>
            </w:r>
          </w:p>
        </w:tc>
        <w:tc>
          <w:tcPr>
            <w:tcW w:type="dxa" w:w="4819"/>
            <w:vAlign w:val="top"/>
            <w:tcMar>
              <w:top w:w="60" w:type="dxa"/>
              <w:start w:w="70" w:type="dxa"/>
              <w:bottom w:w="60" w:type="dxa"/>
              <w:end w:w="70" w:type="dxa"/>
            </w:tcMar>
          </w:tcPr>
          <w:p>
            <w:pPr>
              <w:spacing w:after="0"/>
            </w:pPr>
            <w:r>
              <w:rPr>
                <w:sz w:val="13"/>
              </w:rPr>
              <w:t>id, organization_id, conversation_id, message_id, agent_type, model_id, prompt_version_id, status, trace_id, latency_ms, token_usage, estimated_cost</w:t>
            </w:r>
          </w:p>
        </w:tc>
        <w:tc>
          <w:tcPr>
            <w:tcW w:type="dxa" w:w="2268"/>
            <w:vAlign w:val="top"/>
            <w:tcMar>
              <w:top w:w="60" w:type="dxa"/>
              <w:start w:w="70" w:type="dxa"/>
              <w:bottom w:w="60" w:type="dxa"/>
              <w:end w:w="70" w:type="dxa"/>
            </w:tcMar>
          </w:tcPr>
          <w:p>
            <w:pPr>
              <w:spacing w:after="0"/>
            </w:pPr>
            <w:r>
              <w:rPr>
                <w:sz w:val="13"/>
              </w:rPr>
              <w:t>IDX org/time; trace; status</w:t>
            </w:r>
          </w:p>
        </w:tc>
      </w:tr>
      <w:tr>
        <w:trPr>
          <w:cantSplit/>
        </w:trPr>
        <w:tc>
          <w:tcPr>
            <w:tcW w:type="dxa" w:w="2268"/>
            <w:vAlign w:val="top"/>
            <w:tcMar>
              <w:top w:w="60" w:type="dxa"/>
              <w:start w:w="70" w:type="dxa"/>
              <w:bottom w:w="60" w:type="dxa"/>
              <w:end w:w="70" w:type="dxa"/>
            </w:tcMar>
            <w:shd w:fill="F7F9FB"/>
          </w:tcPr>
          <w:p>
            <w:pPr>
              <w:spacing w:after="0"/>
            </w:pPr>
            <w:r>
              <w:rPr>
                <w:sz w:val="13"/>
              </w:rPr>
              <w:t>ai_tool_calls</w:t>
            </w:r>
          </w:p>
        </w:tc>
        <w:tc>
          <w:tcPr>
            <w:tcW w:type="dxa" w:w="4819"/>
            <w:vAlign w:val="top"/>
            <w:tcMar>
              <w:top w:w="60" w:type="dxa"/>
              <w:start w:w="70" w:type="dxa"/>
              <w:bottom w:w="60" w:type="dxa"/>
              <w:end w:w="70" w:type="dxa"/>
            </w:tcMar>
            <w:shd w:fill="F7F9FB"/>
          </w:tcPr>
          <w:p>
            <w:pPr>
              <w:spacing w:after="0"/>
            </w:pPr>
            <w:r>
              <w:rPr>
                <w:sz w:val="13"/>
              </w:rPr>
              <w:t>id, ai_run_id, tool_name, input, approval_state, approved_by, output, status</w:t>
            </w:r>
          </w:p>
        </w:tc>
        <w:tc>
          <w:tcPr>
            <w:tcW w:type="dxa" w:w="2268"/>
            <w:vAlign w:val="top"/>
            <w:tcMar>
              <w:top w:w="60" w:type="dxa"/>
              <w:start w:w="70" w:type="dxa"/>
              <w:bottom w:w="60" w:type="dxa"/>
              <w:end w:w="70" w:type="dxa"/>
            </w:tcMar>
            <w:shd w:fill="F7F9FB"/>
          </w:tcPr>
          <w:p>
            <w:pPr>
              <w:spacing w:after="0"/>
            </w:pPr>
            <w:r>
              <w:rPr>
                <w:sz w:val="13"/>
              </w:rPr>
              <w:t>IDX run/status/approval</w:t>
            </w:r>
          </w:p>
        </w:tc>
      </w:tr>
      <w:tr>
        <w:trPr>
          <w:cantSplit/>
        </w:trPr>
        <w:tc>
          <w:tcPr>
            <w:tcW w:type="dxa" w:w="2268"/>
            <w:vAlign w:val="top"/>
            <w:tcMar>
              <w:top w:w="60" w:type="dxa"/>
              <w:start w:w="70" w:type="dxa"/>
              <w:bottom w:w="60" w:type="dxa"/>
              <w:end w:w="70" w:type="dxa"/>
            </w:tcMar>
          </w:tcPr>
          <w:p>
            <w:pPr>
              <w:spacing w:after="0"/>
            </w:pPr>
            <w:r>
              <w:rPr>
                <w:sz w:val="13"/>
              </w:rPr>
              <w:t>knowledge_sources</w:t>
            </w:r>
          </w:p>
        </w:tc>
        <w:tc>
          <w:tcPr>
            <w:tcW w:type="dxa" w:w="4819"/>
            <w:vAlign w:val="top"/>
            <w:tcMar>
              <w:top w:w="60" w:type="dxa"/>
              <w:start w:w="70" w:type="dxa"/>
              <w:bottom w:w="60" w:type="dxa"/>
              <w:end w:w="70" w:type="dxa"/>
            </w:tcMar>
          </w:tcPr>
          <w:p>
            <w:pPr>
              <w:spacing w:after="0"/>
            </w:pPr>
            <w:r>
              <w:rPr>
                <w:sz w:val="13"/>
              </w:rPr>
              <w:t>id, organization_id, source_type, source_id, classification, checksum, indexed_at</w:t>
            </w:r>
          </w:p>
        </w:tc>
        <w:tc>
          <w:tcPr>
            <w:tcW w:type="dxa" w:w="2268"/>
            <w:vAlign w:val="top"/>
            <w:tcMar>
              <w:top w:w="60" w:type="dxa"/>
              <w:start w:w="70" w:type="dxa"/>
              <w:bottom w:w="60" w:type="dxa"/>
              <w:end w:w="70" w:type="dxa"/>
            </w:tcMar>
          </w:tcPr>
          <w:p>
            <w:pPr>
              <w:spacing w:after="0"/>
            </w:pPr>
            <w:r>
              <w:rPr>
                <w:sz w:val="13"/>
              </w:rPr>
              <w:t>UQ org/source</w:t>
            </w:r>
          </w:p>
        </w:tc>
      </w:tr>
      <w:tr>
        <w:trPr>
          <w:cantSplit/>
        </w:trPr>
        <w:tc>
          <w:tcPr>
            <w:tcW w:type="dxa" w:w="2268"/>
            <w:vAlign w:val="top"/>
            <w:tcMar>
              <w:top w:w="60" w:type="dxa"/>
              <w:start w:w="70" w:type="dxa"/>
              <w:bottom w:w="60" w:type="dxa"/>
              <w:end w:w="70" w:type="dxa"/>
            </w:tcMar>
            <w:shd w:fill="F7F9FB"/>
          </w:tcPr>
          <w:p>
            <w:pPr>
              <w:spacing w:after="0"/>
            </w:pPr>
            <w:r>
              <w:rPr>
                <w:sz w:val="13"/>
              </w:rPr>
              <w:t>knowledge_chunks</w:t>
            </w:r>
          </w:p>
        </w:tc>
        <w:tc>
          <w:tcPr>
            <w:tcW w:type="dxa" w:w="4819"/>
            <w:vAlign w:val="top"/>
            <w:tcMar>
              <w:top w:w="60" w:type="dxa"/>
              <w:start w:w="70" w:type="dxa"/>
              <w:bottom w:w="60" w:type="dxa"/>
              <w:end w:w="70" w:type="dxa"/>
            </w:tcMar>
            <w:shd w:fill="F7F9FB"/>
          </w:tcPr>
          <w:p>
            <w:pPr>
              <w:spacing w:after="0"/>
            </w:pPr>
            <w:r>
              <w:rPr>
                <w:sz w:val="13"/>
              </w:rPr>
              <w:t>id, organization_id, source_id, chunk_no, content, metadata, embedding vector</w:t>
            </w:r>
          </w:p>
        </w:tc>
        <w:tc>
          <w:tcPr>
            <w:tcW w:type="dxa" w:w="2268"/>
            <w:vAlign w:val="top"/>
            <w:tcMar>
              <w:top w:w="60" w:type="dxa"/>
              <w:start w:w="70" w:type="dxa"/>
              <w:bottom w:w="60" w:type="dxa"/>
              <w:end w:w="70" w:type="dxa"/>
            </w:tcMar>
            <w:shd w:fill="F7F9FB"/>
          </w:tcPr>
          <w:p>
            <w:pPr>
              <w:spacing w:after="0"/>
            </w:pPr>
            <w:r>
              <w:rPr>
                <w:sz w:val="13"/>
              </w:rPr>
              <w:t>IDX source/chunk; vector index</w:t>
            </w:r>
          </w:p>
        </w:tc>
      </w:tr>
      <w:tr>
        <w:trPr>
          <w:cantSplit/>
        </w:trPr>
        <w:tc>
          <w:tcPr>
            <w:tcW w:type="dxa" w:w="2268"/>
            <w:vAlign w:val="top"/>
            <w:tcMar>
              <w:top w:w="60" w:type="dxa"/>
              <w:start w:w="70" w:type="dxa"/>
              <w:bottom w:w="60" w:type="dxa"/>
              <w:end w:w="70" w:type="dxa"/>
            </w:tcMar>
          </w:tcPr>
          <w:p>
            <w:pPr>
              <w:spacing w:after="0"/>
            </w:pPr>
            <w:r>
              <w:rPr>
                <w:sz w:val="13"/>
              </w:rPr>
              <w:t>ai_evaluations</w:t>
            </w:r>
          </w:p>
        </w:tc>
        <w:tc>
          <w:tcPr>
            <w:tcW w:type="dxa" w:w="4819"/>
            <w:vAlign w:val="top"/>
            <w:tcMar>
              <w:top w:w="60" w:type="dxa"/>
              <w:start w:w="70" w:type="dxa"/>
              <w:bottom w:w="60" w:type="dxa"/>
              <w:end w:w="70" w:type="dxa"/>
            </w:tcMar>
          </w:tcPr>
          <w:p>
            <w:pPr>
              <w:spacing w:after="0"/>
            </w:pPr>
            <w:r>
              <w:rPr>
                <w:sz w:val="13"/>
              </w:rPr>
              <w:t>id, ai_run_id, evaluator, metric, score, notes, created_at</w:t>
            </w:r>
          </w:p>
        </w:tc>
        <w:tc>
          <w:tcPr>
            <w:tcW w:type="dxa" w:w="2268"/>
            <w:vAlign w:val="top"/>
            <w:tcMar>
              <w:top w:w="60" w:type="dxa"/>
              <w:start w:w="70" w:type="dxa"/>
              <w:bottom w:w="60" w:type="dxa"/>
              <w:end w:w="70" w:type="dxa"/>
            </w:tcMar>
          </w:tcPr>
          <w:p>
            <w:pPr>
              <w:spacing w:after="0"/>
            </w:pPr>
            <w:r>
              <w:rPr>
                <w:sz w:val="13"/>
              </w:rPr>
              <w:t>IDX run/metric</w:t>
            </w:r>
          </w:p>
        </w:tc>
      </w:tr>
    </w:tbl>
    <w:p>
      <w:pPr>
        <w:spacing w:after="20"/>
      </w:pPr>
    </w:p>
    <w:p>
      <w:pPr>
        <w:pStyle w:val="Heading2"/>
        <w:keepNext/>
      </w:pPr>
      <w:r>
        <w:t>5.5 Critical PostgreSQL Controls</w:t>
      </w:r>
    </w:p>
    <w:p>
      <w:pPr>
        <w:pStyle w:val="CodeBlock"/>
        <w:keepLines/>
        <w:shd w:fill="EEF2F5"/>
      </w:pPr>
      <w:r>
        <w:t>-- Tenant context is established per transaction, never trusted from request JSON.</w:t>
      </w:r>
    </w:p>
    <w:p>
      <w:pPr>
        <w:pStyle w:val="CodeBlock"/>
        <w:keepLines/>
        <w:shd w:fill="EEF2F5"/>
      </w:pPr>
      <w:r>
        <w:t>SELECT set_config('app.current_organization_id', :organization_id::text, true);</w:t>
      </w:r>
    </w:p>
    <w:p>
      <w:pPr>
        <w:pStyle w:val="CodeBlock"/>
        <w:keepLines/>
        <w:shd w:fill="EEF2F5"/>
      </w:pPr>
      <w:r/>
    </w:p>
    <w:p>
      <w:pPr>
        <w:pStyle w:val="CodeBlock"/>
        <w:keepLines/>
        <w:shd w:fill="EEF2F5"/>
      </w:pPr>
      <w:r>
        <w:t>ALTER TABLE tasks ENABLE ROW LEVEL SECURITY;</w:t>
      </w:r>
    </w:p>
    <w:p>
      <w:pPr>
        <w:pStyle w:val="CodeBlock"/>
        <w:keepLines/>
        <w:shd w:fill="EEF2F5"/>
      </w:pPr>
      <w:r>
        <w:t>CREATE POLICY tasks_tenant_isolation ON tasks</w:t>
      </w:r>
    </w:p>
    <w:p>
      <w:pPr>
        <w:pStyle w:val="CodeBlock"/>
        <w:keepLines/>
        <w:shd w:fill="EEF2F5"/>
      </w:pPr>
      <w:r>
        <w:t>USING (organization_id = current_setting('app.current_organization_id', true)::uuid)</w:t>
      </w:r>
    </w:p>
    <w:p>
      <w:pPr>
        <w:pStyle w:val="CodeBlock"/>
        <w:keepLines/>
        <w:shd w:fill="EEF2F5"/>
      </w:pPr>
      <w:r>
        <w:t>WITH CHECK (organization_id = current_setting('app.current_organization_id', true)::uuid);</w:t>
      </w:r>
    </w:p>
    <w:p>
      <w:pPr>
        <w:pStyle w:val="CodeBlock"/>
        <w:keepLines/>
        <w:shd w:fill="EEF2F5"/>
      </w:pPr>
      <w:r/>
    </w:p>
    <w:p>
      <w:pPr>
        <w:pStyle w:val="CodeBlock"/>
        <w:keepLines/>
        <w:shd w:fill="EEF2F5"/>
      </w:pPr>
      <w:r>
        <w:t>CREATE UNIQUE INDEX tasks_project_key_uq ON tasks(project_id, key) WHERE deleted_at IS NULL;</w:t>
      </w:r>
    </w:p>
    <w:p>
      <w:pPr>
        <w:pStyle w:val="CodeBlock"/>
        <w:keepLines/>
        <w:shd w:fill="EEF2F5"/>
      </w:pPr>
      <w:r>
        <w:t>CREATE INDEX tasks_board_order_idx ON tasks(project_id, status_id, rank) WHERE deleted_at IS NULL;</w:t>
      </w:r>
    </w:p>
    <w:p>
      <w:pPr>
        <w:pStyle w:val="CodeBlock"/>
        <w:keepLines/>
        <w:shd w:fill="EEF2F5"/>
      </w:pPr>
      <w:r>
        <w:t>CREATE INDEX tasks_search_idx ON tasks USING gin</w:t>
      </w:r>
    </w:p>
    <w:p>
      <w:pPr>
        <w:pStyle w:val="CodeBlock"/>
        <w:keepLines/>
        <w:shd w:fill="EEF2F5"/>
      </w:pPr>
      <w:r>
        <w:t>(to_tsvector('simple', coalesce(title,'') || ' ' || coalesce(description,'')));</w:t>
      </w:r>
    </w:p>
    <w:p>
      <w:pPr>
        <w:pStyle w:val="CodeBlock"/>
        <w:keepLines/>
        <w:shd w:fill="EEF2F5"/>
      </w:pPr>
      <w:r>
        <w:t>CREATE INDEX activities_resource_time_idx ON activities(resource_type, resource_id, created_at DESC);</w:t>
      </w:r>
    </w:p>
    <w:p>
      <w:pPr>
        <w:pStyle w:val="CodeBlock"/>
        <w:keepLines/>
        <w:shd w:fill="EEF2F5"/>
      </w:pPr>
      <w:r>
        <w:t>CREATE INDEX outbox_unpublished_idx ON outbox_events(occurred_at) WHERE published_at IS NULL;</w:t>
      </w:r>
    </w:p>
    <w:p>
      <w:pPr>
        <w:pStyle w:val="Heading2"/>
        <w:keepNext/>
      </w:pPr>
      <w:r>
        <w:t>5.6 Migration and Data Integrity Strategy</w:t>
      </w:r>
    </w:p>
    <w:p>
      <w:pPr>
        <w:pStyle w:val="ListBullet"/>
      </w:pPr>
      <w:r>
        <w:t>Use expand-and-contract migrations for zero-downtime changes. Never combine an irreversible large backfill with a request-path schema change.</w:t>
      </w:r>
    </w:p>
    <w:p>
      <w:pPr>
        <w:pStyle w:val="ListBullet"/>
      </w:pPr>
      <w:r>
        <w:t>Create foreign keys and CHECK constraints. Add heavy constraints as NOT VALID, validate asynchronously, then enforce.</w:t>
      </w:r>
    </w:p>
    <w:p>
      <w:pPr>
        <w:pStyle w:val="ListBullet"/>
      </w:pPr>
      <w:r>
        <w:t>Backfills are resumable jobs keyed by primary-key cursor, rate-limited, observable, and safe to retry.</w:t>
      </w:r>
    </w:p>
    <w:p>
      <w:pPr>
        <w:pStyle w:val="ListBullet"/>
      </w:pPr>
      <w:r>
        <w:t>Use database transactions for aggregate changes and outbox insertion. External calls occur after commit.</w:t>
      </w:r>
    </w:p>
    <w:p>
      <w:pPr>
        <w:pStyle w:val="ListBullet"/>
      </w:pPr>
      <w:r>
        <w:t>Partition append-heavy audit/activity/AI-run data by month only after measured size warrants it; retain a stable querying abstraction.</w:t>
      </w:r>
    </w:p>
    <w:p>
      <w:pPr>
        <w:pStyle w:val="ListBullet"/>
      </w:pPr>
      <w:r>
        <w:t>Run migration tests on a production-sized anonymized snapshot and document lock/rollback behavior before release.</w:t>
      </w:r>
    </w:p>
    <w:p>
      <w:r>
        <w:br w:type="page"/>
      </w:r>
    </w:p>
    <w:p>
      <w:pPr>
        <w:pStyle w:val="Heading1"/>
        <w:keepNext/>
      </w:pPr>
      <w:r>
        <w:t>6. REST API and Real-Time Specification</w:t>
      </w:r>
    </w:p>
    <w:p>
      <w:pPr>
        <w:pStyle w:val="Heading2"/>
        <w:keepNext/>
      </w:pPr>
      <w:r>
        <w:t>6.1 API Standards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814"/>
            <w:shd w:fill="DCE6ED"/>
            <w:vAlign w:val="center"/>
            <w:tcMar>
              <w:top w:w="60" w:type="dxa"/>
              <w:start w:w="70" w:type="dxa"/>
              <w:bottom w:w="60" w:type="dxa"/>
              <w:end w:w="70" w:type="dxa"/>
            </w:tcMar>
          </w:tcPr>
          <w:p>
            <w:r>
              <w:rPr>
                <w:b/>
                <w:color w:val="17324D"/>
                <w:sz w:val="15"/>
              </w:rPr>
              <w:t>Area</w:t>
            </w:r>
          </w:p>
        </w:tc>
        <w:tc>
          <w:tcPr>
            <w:tcW w:type="dxa" w:w="7370"/>
            <w:shd w:fill="DCE6ED"/>
            <w:vAlign w:val="center"/>
            <w:tcMar>
              <w:top w:w="60" w:type="dxa"/>
              <w:start w:w="70" w:type="dxa"/>
              <w:bottom w:w="60" w:type="dxa"/>
              <w:end w:w="70" w:type="dxa"/>
            </w:tcMar>
          </w:tcPr>
          <w:p>
            <w:r>
              <w:rPr>
                <w:b/>
                <w:color w:val="17324D"/>
                <w:sz w:val="15"/>
              </w:rPr>
              <w:t>Standard</w:t>
            </w:r>
          </w:p>
        </w:tc>
      </w:tr>
      <w:tr>
        <w:trPr>
          <w:cantSplit/>
        </w:trPr>
        <w:tc>
          <w:tcPr>
            <w:tcW w:type="dxa" w:w="1814"/>
            <w:vAlign w:val="top"/>
            <w:tcMar>
              <w:top w:w="60" w:type="dxa"/>
              <w:start w:w="70" w:type="dxa"/>
              <w:bottom w:w="60" w:type="dxa"/>
              <w:end w:w="70" w:type="dxa"/>
            </w:tcMar>
          </w:tcPr>
          <w:p>
            <w:pPr>
              <w:spacing w:after="0"/>
            </w:pPr>
            <w:r>
              <w:rPr>
                <w:sz w:val="15"/>
              </w:rPr>
              <w:t>Base URL</w:t>
            </w:r>
          </w:p>
        </w:tc>
        <w:tc>
          <w:tcPr>
            <w:tcW w:type="dxa" w:w="7370"/>
            <w:vAlign w:val="top"/>
            <w:tcMar>
              <w:top w:w="60" w:type="dxa"/>
              <w:start w:w="70" w:type="dxa"/>
              <w:bottom w:w="60" w:type="dxa"/>
              <w:end w:w="70" w:type="dxa"/>
            </w:tcMar>
          </w:tcPr>
          <w:p>
            <w:pPr>
              <w:spacing w:after="0"/>
            </w:pPr>
            <w:r>
              <w:rPr>
                <w:sz w:val="15"/>
              </w:rPr>
              <w:t>/api/v1. Breaking changes require /v2; additive fields are backward-compatible.</w:t>
            </w:r>
          </w:p>
        </w:tc>
      </w:tr>
      <w:tr>
        <w:trPr>
          <w:cantSplit/>
        </w:trPr>
        <w:tc>
          <w:tcPr>
            <w:tcW w:type="dxa" w:w="1814"/>
            <w:vAlign w:val="top"/>
            <w:tcMar>
              <w:top w:w="60" w:type="dxa"/>
              <w:start w:w="70" w:type="dxa"/>
              <w:bottom w:w="60" w:type="dxa"/>
              <w:end w:w="70" w:type="dxa"/>
            </w:tcMar>
            <w:shd w:fill="F7F9FB"/>
          </w:tcPr>
          <w:p>
            <w:pPr>
              <w:spacing w:after="0"/>
            </w:pPr>
            <w:r>
              <w:rPr>
                <w:sz w:val="15"/>
              </w:rPr>
              <w:t>Authentication</w:t>
            </w:r>
          </w:p>
        </w:tc>
        <w:tc>
          <w:tcPr>
            <w:tcW w:type="dxa" w:w="7370"/>
            <w:vAlign w:val="top"/>
            <w:tcMar>
              <w:top w:w="60" w:type="dxa"/>
              <w:start w:w="70" w:type="dxa"/>
              <w:bottom w:w="60" w:type="dxa"/>
              <w:end w:w="70" w:type="dxa"/>
            </w:tcMar>
            <w:shd w:fill="F7F9FB"/>
          </w:tcPr>
          <w:p>
            <w:pPr>
              <w:spacing w:after="0"/>
            </w:pPr>
            <w:r>
              <w:rPr>
                <w:sz w:val="15"/>
              </w:rPr>
              <w:t>Sanctum session for first-party SPA; scoped bearer token or OAuth/OIDC integration for external clients.</w:t>
            </w:r>
          </w:p>
        </w:tc>
      </w:tr>
      <w:tr>
        <w:trPr>
          <w:cantSplit/>
        </w:trPr>
        <w:tc>
          <w:tcPr>
            <w:tcW w:type="dxa" w:w="1814"/>
            <w:vAlign w:val="top"/>
            <w:tcMar>
              <w:top w:w="60" w:type="dxa"/>
              <w:start w:w="70" w:type="dxa"/>
              <w:bottom w:w="60" w:type="dxa"/>
              <w:end w:w="70" w:type="dxa"/>
            </w:tcMar>
          </w:tcPr>
          <w:p>
            <w:pPr>
              <w:spacing w:after="0"/>
            </w:pPr>
            <w:r>
              <w:rPr>
                <w:sz w:val="15"/>
              </w:rPr>
              <w:t>Tenant context</w:t>
            </w:r>
          </w:p>
        </w:tc>
        <w:tc>
          <w:tcPr>
            <w:tcW w:type="dxa" w:w="7370"/>
            <w:vAlign w:val="top"/>
            <w:tcMar>
              <w:top w:w="60" w:type="dxa"/>
              <w:start w:w="70" w:type="dxa"/>
              <w:bottom w:w="60" w:type="dxa"/>
              <w:end w:w="70" w:type="dxa"/>
            </w:tcMar>
          </w:tcPr>
          <w:p>
            <w:pPr>
              <w:spacing w:after="0"/>
            </w:pPr>
            <w:r>
              <w:rPr>
                <w:sz w:val="15"/>
              </w:rPr>
              <w:t>Derived from authenticated membership and selected organization header/subdomain; never accepted as an unverified body field.</w:t>
            </w:r>
          </w:p>
        </w:tc>
      </w:tr>
      <w:tr>
        <w:trPr>
          <w:cantSplit/>
        </w:trPr>
        <w:tc>
          <w:tcPr>
            <w:tcW w:type="dxa" w:w="1814"/>
            <w:vAlign w:val="top"/>
            <w:tcMar>
              <w:top w:w="60" w:type="dxa"/>
              <w:start w:w="70" w:type="dxa"/>
              <w:bottom w:w="60" w:type="dxa"/>
              <w:end w:w="70" w:type="dxa"/>
            </w:tcMar>
            <w:shd w:fill="F7F9FB"/>
          </w:tcPr>
          <w:p>
            <w:pPr>
              <w:spacing w:after="0"/>
            </w:pPr>
            <w:r>
              <w:rPr>
                <w:sz w:val="15"/>
              </w:rPr>
              <w:t>Content</w:t>
            </w:r>
          </w:p>
        </w:tc>
        <w:tc>
          <w:tcPr>
            <w:tcW w:type="dxa" w:w="7370"/>
            <w:vAlign w:val="top"/>
            <w:tcMar>
              <w:top w:w="60" w:type="dxa"/>
              <w:start w:w="70" w:type="dxa"/>
              <w:bottom w:w="60" w:type="dxa"/>
              <w:end w:w="70" w:type="dxa"/>
            </w:tcMar>
            <w:shd w:fill="F7F9FB"/>
          </w:tcPr>
          <w:p>
            <w:pPr>
              <w:spacing w:after="0"/>
            </w:pPr>
            <w:r>
              <w:rPr>
                <w:sz w:val="15"/>
              </w:rPr>
              <w:t>application/json; UTF-8. Large uploads use presigned multipart object-storage flow.</w:t>
            </w:r>
          </w:p>
        </w:tc>
      </w:tr>
      <w:tr>
        <w:trPr>
          <w:cantSplit/>
        </w:trPr>
        <w:tc>
          <w:tcPr>
            <w:tcW w:type="dxa" w:w="1814"/>
            <w:vAlign w:val="top"/>
            <w:tcMar>
              <w:top w:w="60" w:type="dxa"/>
              <w:start w:w="70" w:type="dxa"/>
              <w:bottom w:w="60" w:type="dxa"/>
              <w:end w:w="70" w:type="dxa"/>
            </w:tcMar>
          </w:tcPr>
          <w:p>
            <w:pPr>
              <w:spacing w:after="0"/>
            </w:pPr>
            <w:r>
              <w:rPr>
                <w:sz w:val="15"/>
              </w:rPr>
              <w:t>Identifiers</w:t>
            </w:r>
          </w:p>
        </w:tc>
        <w:tc>
          <w:tcPr>
            <w:tcW w:type="dxa" w:w="7370"/>
            <w:vAlign w:val="top"/>
            <w:tcMar>
              <w:top w:w="60" w:type="dxa"/>
              <w:start w:w="70" w:type="dxa"/>
              <w:bottom w:w="60" w:type="dxa"/>
              <w:end w:w="70" w:type="dxa"/>
            </w:tcMar>
          </w:tcPr>
          <w:p>
            <w:pPr>
              <w:spacing w:after="0"/>
            </w:pPr>
            <w:r>
              <w:rPr>
                <w:sz w:val="15"/>
              </w:rPr>
              <w:t>UUID strings. Work-item human key (e.g., ENG-123) is a display/search identifier, not the primary key.</w:t>
            </w:r>
          </w:p>
        </w:tc>
      </w:tr>
      <w:tr>
        <w:trPr>
          <w:cantSplit/>
        </w:trPr>
        <w:tc>
          <w:tcPr>
            <w:tcW w:type="dxa" w:w="1814"/>
            <w:vAlign w:val="top"/>
            <w:tcMar>
              <w:top w:w="60" w:type="dxa"/>
              <w:start w:w="70" w:type="dxa"/>
              <w:bottom w:w="60" w:type="dxa"/>
              <w:end w:w="70" w:type="dxa"/>
            </w:tcMar>
            <w:shd w:fill="F7F9FB"/>
          </w:tcPr>
          <w:p>
            <w:pPr>
              <w:spacing w:after="0"/>
            </w:pPr>
            <w:r>
              <w:rPr>
                <w:sz w:val="15"/>
              </w:rPr>
              <w:t>Pagination</w:t>
            </w:r>
          </w:p>
        </w:tc>
        <w:tc>
          <w:tcPr>
            <w:tcW w:type="dxa" w:w="7370"/>
            <w:vAlign w:val="top"/>
            <w:tcMar>
              <w:top w:w="60" w:type="dxa"/>
              <w:start w:w="70" w:type="dxa"/>
              <w:bottom w:w="60" w:type="dxa"/>
              <w:end w:w="70" w:type="dxa"/>
            </w:tcMar>
            <w:shd w:fill="F7F9FB"/>
          </w:tcPr>
          <w:p>
            <w:pPr>
              <w:spacing w:after="0"/>
            </w:pPr>
            <w:r>
              <w:rPr>
                <w:sz w:val="15"/>
              </w:rPr>
              <w:t>Cursor pagination: page[after], page[before], page[limit] (default 50, maximum 200).</w:t>
            </w:r>
          </w:p>
        </w:tc>
      </w:tr>
      <w:tr>
        <w:trPr>
          <w:cantSplit/>
        </w:trPr>
        <w:tc>
          <w:tcPr>
            <w:tcW w:type="dxa" w:w="1814"/>
            <w:vAlign w:val="top"/>
            <w:tcMar>
              <w:top w:w="60" w:type="dxa"/>
              <w:start w:w="70" w:type="dxa"/>
              <w:bottom w:w="60" w:type="dxa"/>
              <w:end w:w="70" w:type="dxa"/>
            </w:tcMar>
          </w:tcPr>
          <w:p>
            <w:pPr>
              <w:spacing w:after="0"/>
            </w:pPr>
            <w:r>
              <w:rPr>
                <w:sz w:val="15"/>
              </w:rPr>
              <w:t>Filtering</w:t>
            </w:r>
          </w:p>
        </w:tc>
        <w:tc>
          <w:tcPr>
            <w:tcW w:type="dxa" w:w="7370"/>
            <w:vAlign w:val="top"/>
            <w:tcMar>
              <w:top w:w="60" w:type="dxa"/>
              <w:start w:w="70" w:type="dxa"/>
              <w:bottom w:w="60" w:type="dxa"/>
              <w:end w:w="70" w:type="dxa"/>
            </w:tcMar>
          </w:tcPr>
          <w:p>
            <w:pPr>
              <w:spacing w:after="0"/>
            </w:pPr>
            <w:r>
              <w:rPr>
                <w:sz w:val="15"/>
              </w:rPr>
              <w:t>filter[field], filter[status][], filter[query], include, fields[type], and sort with an allow-list.</w:t>
            </w:r>
          </w:p>
        </w:tc>
      </w:tr>
      <w:tr>
        <w:trPr>
          <w:cantSplit/>
        </w:trPr>
        <w:tc>
          <w:tcPr>
            <w:tcW w:type="dxa" w:w="1814"/>
            <w:vAlign w:val="top"/>
            <w:tcMar>
              <w:top w:w="60" w:type="dxa"/>
              <w:start w:w="70" w:type="dxa"/>
              <w:bottom w:w="60" w:type="dxa"/>
              <w:end w:w="70" w:type="dxa"/>
            </w:tcMar>
            <w:shd w:fill="F7F9FB"/>
          </w:tcPr>
          <w:p>
            <w:pPr>
              <w:spacing w:after="0"/>
            </w:pPr>
            <w:r>
              <w:rPr>
                <w:sz w:val="15"/>
              </w:rPr>
              <w:t>Idempotency</w:t>
            </w:r>
          </w:p>
        </w:tc>
        <w:tc>
          <w:tcPr>
            <w:tcW w:type="dxa" w:w="7370"/>
            <w:vAlign w:val="top"/>
            <w:tcMar>
              <w:top w:w="60" w:type="dxa"/>
              <w:start w:w="70" w:type="dxa"/>
              <w:bottom w:w="60" w:type="dxa"/>
              <w:end w:w="70" w:type="dxa"/>
            </w:tcMar>
            <w:shd w:fill="F7F9FB"/>
          </w:tcPr>
          <w:p>
            <w:pPr>
              <w:spacing w:after="0"/>
            </w:pPr>
            <w:r>
              <w:rPr>
                <w:sz w:val="15"/>
              </w:rPr>
              <w:t>POST endpoints that can duplicate side effects accept Idempotency-Key. Persist request hash and response for a bounded period.</w:t>
            </w:r>
          </w:p>
        </w:tc>
      </w:tr>
      <w:tr>
        <w:trPr>
          <w:cantSplit/>
        </w:trPr>
        <w:tc>
          <w:tcPr>
            <w:tcW w:type="dxa" w:w="1814"/>
            <w:vAlign w:val="top"/>
            <w:tcMar>
              <w:top w:w="60" w:type="dxa"/>
              <w:start w:w="70" w:type="dxa"/>
              <w:bottom w:w="60" w:type="dxa"/>
              <w:end w:w="70" w:type="dxa"/>
            </w:tcMar>
          </w:tcPr>
          <w:p>
            <w:pPr>
              <w:spacing w:after="0"/>
            </w:pPr>
            <w:r>
              <w:rPr>
                <w:sz w:val="15"/>
              </w:rPr>
              <w:t>Concurrency</w:t>
            </w:r>
          </w:p>
        </w:tc>
        <w:tc>
          <w:tcPr>
            <w:tcW w:type="dxa" w:w="7370"/>
            <w:vAlign w:val="top"/>
            <w:tcMar>
              <w:top w:w="60" w:type="dxa"/>
              <w:start w:w="70" w:type="dxa"/>
              <w:bottom w:w="60" w:type="dxa"/>
              <w:end w:w="70" w:type="dxa"/>
            </w:tcMar>
          </w:tcPr>
          <w:p>
            <w:pPr>
              <w:spacing w:after="0"/>
            </w:pPr>
            <w:r>
              <w:rPr>
                <w:sz w:val="15"/>
              </w:rPr>
              <w:t>ETag/If-Match or expected_version on collaborative writes. Conflict returns 409 with current version and safe metadata.</w:t>
            </w:r>
          </w:p>
        </w:tc>
      </w:tr>
      <w:tr>
        <w:trPr>
          <w:cantSplit/>
        </w:trPr>
        <w:tc>
          <w:tcPr>
            <w:tcW w:type="dxa" w:w="1814"/>
            <w:vAlign w:val="top"/>
            <w:tcMar>
              <w:top w:w="60" w:type="dxa"/>
              <w:start w:w="70" w:type="dxa"/>
              <w:bottom w:w="60" w:type="dxa"/>
              <w:end w:w="70" w:type="dxa"/>
            </w:tcMar>
            <w:shd w:fill="F7F9FB"/>
          </w:tcPr>
          <w:p>
            <w:pPr>
              <w:spacing w:after="0"/>
            </w:pPr>
            <w:r>
              <w:rPr>
                <w:sz w:val="15"/>
              </w:rPr>
              <w:t>Errors</w:t>
            </w:r>
          </w:p>
        </w:tc>
        <w:tc>
          <w:tcPr>
            <w:tcW w:type="dxa" w:w="7370"/>
            <w:vAlign w:val="top"/>
            <w:tcMar>
              <w:top w:w="60" w:type="dxa"/>
              <w:start w:w="70" w:type="dxa"/>
              <w:bottom w:w="60" w:type="dxa"/>
              <w:end w:w="70" w:type="dxa"/>
            </w:tcMar>
            <w:shd w:fill="F7F9FB"/>
          </w:tcPr>
          <w:p>
            <w:pPr>
              <w:spacing w:after="0"/>
            </w:pPr>
            <w:r>
              <w:rPr>
                <w:sz w:val="15"/>
              </w:rPr>
              <w:t>Problem-details-inspired JSON with machine code, human message, field errors, trace_id, and optional remediation.</w:t>
            </w:r>
          </w:p>
        </w:tc>
      </w:tr>
      <w:tr>
        <w:trPr>
          <w:cantSplit/>
        </w:trPr>
        <w:tc>
          <w:tcPr>
            <w:tcW w:type="dxa" w:w="1814"/>
            <w:vAlign w:val="top"/>
            <w:tcMar>
              <w:top w:w="60" w:type="dxa"/>
              <w:start w:w="70" w:type="dxa"/>
              <w:bottom w:w="60" w:type="dxa"/>
              <w:end w:w="70" w:type="dxa"/>
            </w:tcMar>
          </w:tcPr>
          <w:p>
            <w:pPr>
              <w:spacing w:after="0"/>
            </w:pPr>
            <w:r>
              <w:rPr>
                <w:sz w:val="15"/>
              </w:rPr>
              <w:t>Rate limits</w:t>
            </w:r>
          </w:p>
        </w:tc>
        <w:tc>
          <w:tcPr>
            <w:tcW w:type="dxa" w:w="7370"/>
            <w:vAlign w:val="top"/>
            <w:tcMar>
              <w:top w:w="60" w:type="dxa"/>
              <w:start w:w="70" w:type="dxa"/>
              <w:bottom w:w="60" w:type="dxa"/>
              <w:end w:w="70" w:type="dxa"/>
            </w:tcMar>
          </w:tcPr>
          <w:p>
            <w:pPr>
              <w:spacing w:after="0"/>
            </w:pPr>
            <w:r>
              <w:rPr>
                <w:sz w:val="15"/>
              </w:rPr>
              <w:t>Per principal, organization, token, endpoint class, and provider. Return RateLimit headers and Retry-After.</w:t>
            </w:r>
          </w:p>
        </w:tc>
      </w:tr>
      <w:tr>
        <w:trPr>
          <w:cantSplit/>
        </w:trPr>
        <w:tc>
          <w:tcPr>
            <w:tcW w:type="dxa" w:w="1814"/>
            <w:vAlign w:val="top"/>
            <w:tcMar>
              <w:top w:w="60" w:type="dxa"/>
              <w:start w:w="70" w:type="dxa"/>
              <w:bottom w:w="60" w:type="dxa"/>
              <w:end w:w="70" w:type="dxa"/>
            </w:tcMar>
            <w:shd w:fill="F7F9FB"/>
          </w:tcPr>
          <w:p>
            <w:pPr>
              <w:spacing w:after="0"/>
            </w:pPr>
            <w:r>
              <w:rPr>
                <w:sz w:val="15"/>
              </w:rPr>
              <w:t>Audit</w:t>
            </w:r>
          </w:p>
        </w:tc>
        <w:tc>
          <w:tcPr>
            <w:tcW w:type="dxa" w:w="7370"/>
            <w:vAlign w:val="top"/>
            <w:tcMar>
              <w:top w:w="60" w:type="dxa"/>
              <w:start w:w="70" w:type="dxa"/>
              <w:bottom w:w="60" w:type="dxa"/>
              <w:end w:w="70" w:type="dxa"/>
            </w:tcMar>
            <w:shd w:fill="F7F9FB"/>
          </w:tcPr>
          <w:p>
            <w:pPr>
              <w:spacing w:after="0"/>
            </w:pPr>
            <w:r>
              <w:rPr>
                <w:sz w:val="15"/>
              </w:rPr>
              <w:t>Sensitive endpoints append security/business audit events with correlation ID.</w:t>
            </w:r>
          </w:p>
        </w:tc>
      </w:tr>
    </w:tbl>
    <w:p>
      <w:pPr>
        <w:spacing w:after="20"/>
      </w:pPr>
    </w:p>
    <w:p>
      <w:pPr>
        <w:pStyle w:val="Heading2"/>
        <w:keepNext/>
      </w:pPr>
      <w:r>
        <w:t>6.2 Endpoint Catalog</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134"/>
            <w:shd w:fill="DCE6ED"/>
            <w:vAlign w:val="center"/>
            <w:tcMar>
              <w:top w:w="60" w:type="dxa"/>
              <w:start w:w="70" w:type="dxa"/>
              <w:bottom w:w="60" w:type="dxa"/>
              <w:end w:w="70" w:type="dxa"/>
            </w:tcMar>
          </w:tcPr>
          <w:p>
            <w:r>
              <w:rPr>
                <w:b/>
                <w:color w:val="17324D"/>
                <w:sz w:val="13"/>
              </w:rPr>
              <w:t>Method</w:t>
            </w:r>
          </w:p>
        </w:tc>
        <w:tc>
          <w:tcPr>
            <w:tcW w:type="dxa" w:w="4082"/>
            <w:shd w:fill="DCE6ED"/>
            <w:vAlign w:val="center"/>
            <w:tcMar>
              <w:top w:w="60" w:type="dxa"/>
              <w:start w:w="70" w:type="dxa"/>
              <w:bottom w:w="60" w:type="dxa"/>
              <w:end w:w="70" w:type="dxa"/>
            </w:tcMar>
          </w:tcPr>
          <w:p>
            <w:r>
              <w:rPr>
                <w:b/>
                <w:color w:val="17324D"/>
                <w:sz w:val="13"/>
              </w:rPr>
              <w:t>Path</w:t>
            </w:r>
          </w:p>
        </w:tc>
        <w:tc>
          <w:tcPr>
            <w:tcW w:type="dxa" w:w="4025"/>
            <w:shd w:fill="DCE6ED"/>
            <w:vAlign w:val="center"/>
            <w:tcMar>
              <w:top w:w="60" w:type="dxa"/>
              <w:start w:w="70" w:type="dxa"/>
              <w:bottom w:w="60" w:type="dxa"/>
              <w:end w:w="70" w:type="dxa"/>
            </w:tcMar>
          </w:tcPr>
          <w:p>
            <w:r>
              <w:rPr>
                <w:b/>
                <w:color w:val="17324D"/>
                <w:sz w:val="13"/>
              </w:rPr>
              <w:t>Purpose</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/auth/login</w:t>
            </w:r>
          </w:p>
        </w:tc>
        <w:tc>
          <w:tcPr>
            <w:tcW w:type="dxa" w:w="4025"/>
            <w:vAlign w:val="top"/>
            <w:tcMar>
              <w:top w:w="60" w:type="dxa"/>
              <w:start w:w="70" w:type="dxa"/>
              <w:bottom w:w="60" w:type="dxa"/>
              <w:end w:w="70" w:type="dxa"/>
            </w:tcMar>
          </w:tcPr>
          <w:p>
            <w:pPr>
              <w:spacing w:after="0"/>
            </w:pPr>
            <w:r>
              <w:rPr>
                <w:sz w:val="13"/>
              </w:rPr>
              <w:t>Authenticate; issue secure first-party session.</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/auth/logout</w:t>
            </w:r>
          </w:p>
        </w:tc>
        <w:tc>
          <w:tcPr>
            <w:tcW w:type="dxa" w:w="4025"/>
            <w:vAlign w:val="top"/>
            <w:tcMar>
              <w:top w:w="60" w:type="dxa"/>
              <w:start w:w="70" w:type="dxa"/>
              <w:bottom w:w="60" w:type="dxa"/>
              <w:end w:w="70" w:type="dxa"/>
            </w:tcMar>
            <w:shd w:fill="F7F9FB"/>
          </w:tcPr>
          <w:p>
            <w:pPr>
              <w:spacing w:after="0"/>
            </w:pPr>
            <w:r>
              <w:rPr>
                <w:sz w:val="13"/>
              </w:rPr>
              <w:t>Revoke current session.</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/auth/mfa/challenge</w:t>
            </w:r>
          </w:p>
        </w:tc>
        <w:tc>
          <w:tcPr>
            <w:tcW w:type="dxa" w:w="4025"/>
            <w:vAlign w:val="top"/>
            <w:tcMar>
              <w:top w:w="60" w:type="dxa"/>
              <w:start w:w="70" w:type="dxa"/>
              <w:bottom w:w="60" w:type="dxa"/>
              <w:end w:w="70" w:type="dxa"/>
            </w:tcMar>
          </w:tcPr>
          <w:p>
            <w:pPr>
              <w:spacing w:after="0"/>
            </w:pPr>
            <w:r>
              <w:rPr>
                <w:sz w:val="13"/>
              </w:rPr>
              <w:t>Complete MFA challenge.</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/me</w:t>
            </w:r>
          </w:p>
        </w:tc>
        <w:tc>
          <w:tcPr>
            <w:tcW w:type="dxa" w:w="4025"/>
            <w:vAlign w:val="top"/>
            <w:tcMar>
              <w:top w:w="60" w:type="dxa"/>
              <w:start w:w="70" w:type="dxa"/>
              <w:bottom w:w="60" w:type="dxa"/>
              <w:end w:w="70" w:type="dxa"/>
            </w:tcMar>
            <w:shd w:fill="F7F9FB"/>
          </w:tcPr>
          <w:p>
            <w:pPr>
              <w:spacing w:after="0"/>
            </w:pPr>
            <w:r>
              <w:rPr>
                <w:sz w:val="13"/>
              </w:rPr>
              <w:t>Current user, active organization, capabilities.</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/organizations</w:t>
            </w:r>
          </w:p>
        </w:tc>
        <w:tc>
          <w:tcPr>
            <w:tcW w:type="dxa" w:w="4025"/>
            <w:vAlign w:val="top"/>
            <w:tcMar>
              <w:top w:w="60" w:type="dxa"/>
              <w:start w:w="70" w:type="dxa"/>
              <w:bottom w:w="60" w:type="dxa"/>
              <w:end w:w="70" w:type="dxa"/>
            </w:tcMar>
          </w:tcPr>
          <w:p>
            <w:pPr>
              <w:spacing w:after="0"/>
            </w:pPr>
            <w:r>
              <w:rPr>
                <w:sz w:val="13"/>
              </w:rPr>
              <w:t>List authorized organizations.</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/organizations</w:t>
            </w:r>
          </w:p>
        </w:tc>
        <w:tc>
          <w:tcPr>
            <w:tcW w:type="dxa" w:w="4025"/>
            <w:vAlign w:val="top"/>
            <w:tcMar>
              <w:top w:w="60" w:type="dxa"/>
              <w:start w:w="70" w:type="dxa"/>
              <w:bottom w:w="60" w:type="dxa"/>
              <w:end w:w="70" w:type="dxa"/>
            </w:tcMar>
            <w:shd w:fill="F7F9FB"/>
          </w:tcPr>
          <w:p>
            <w:pPr>
              <w:spacing w:after="0"/>
            </w:pPr>
            <w:r>
              <w:rPr>
                <w:sz w:val="13"/>
              </w:rPr>
              <w:t>Create organization (platform permission).</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/organizations/{org}</w:t>
            </w:r>
          </w:p>
        </w:tc>
        <w:tc>
          <w:tcPr>
            <w:tcW w:type="dxa" w:w="4025"/>
            <w:vAlign w:val="top"/>
            <w:tcMar>
              <w:top w:w="60" w:type="dxa"/>
              <w:start w:w="70" w:type="dxa"/>
              <w:bottom w:w="60" w:type="dxa"/>
              <w:end w:w="70" w:type="dxa"/>
            </w:tcMar>
          </w:tcPr>
          <w:p>
            <w:pPr>
              <w:spacing w:after="0"/>
            </w:pPr>
            <w:r>
              <w:rPr>
                <w:sz w:val="13"/>
              </w:rPr>
              <w:t>Read organization settings.</w:t>
            </w:r>
          </w:p>
        </w:tc>
      </w:tr>
      <w:tr>
        <w:trPr>
          <w:cantSplit/>
        </w:trPr>
        <w:tc>
          <w:tcPr>
            <w:tcW w:type="dxa" w:w="1134"/>
            <w:vAlign w:val="top"/>
            <w:tcMar>
              <w:top w:w="60" w:type="dxa"/>
              <w:start w:w="70" w:type="dxa"/>
              <w:bottom w:w="60" w:type="dxa"/>
              <w:end w:w="70" w:type="dxa"/>
            </w:tcMar>
            <w:shd w:fill="F7F9FB"/>
          </w:tcPr>
          <w:p>
            <w:pPr>
              <w:spacing w:after="0"/>
            </w:pPr>
            <w:r>
              <w:rPr>
                <w:sz w:val="13"/>
              </w:rPr>
              <w:t>PATCH</w:t>
            </w:r>
          </w:p>
        </w:tc>
        <w:tc>
          <w:tcPr>
            <w:tcW w:type="dxa" w:w="4082"/>
            <w:vAlign w:val="top"/>
            <w:tcMar>
              <w:top w:w="60" w:type="dxa"/>
              <w:start w:w="70" w:type="dxa"/>
              <w:bottom w:w="60" w:type="dxa"/>
              <w:end w:w="70" w:type="dxa"/>
            </w:tcMar>
            <w:shd w:fill="F7F9FB"/>
          </w:tcPr>
          <w:p>
            <w:pPr>
              <w:spacing w:after="0"/>
            </w:pPr>
            <w:r>
              <w:rPr>
                <w:sz w:val="13"/>
              </w:rPr>
              <w:t>/organizations/{org}</w:t>
            </w:r>
          </w:p>
        </w:tc>
        <w:tc>
          <w:tcPr>
            <w:tcW w:type="dxa" w:w="4025"/>
            <w:vAlign w:val="top"/>
            <w:tcMar>
              <w:top w:w="60" w:type="dxa"/>
              <w:start w:w="70" w:type="dxa"/>
              <w:bottom w:w="60" w:type="dxa"/>
              <w:end w:w="70" w:type="dxa"/>
            </w:tcMar>
            <w:shd w:fill="F7F9FB"/>
          </w:tcPr>
          <w:p>
            <w:pPr>
              <w:spacing w:after="0"/>
            </w:pPr>
            <w:r>
              <w:rPr>
                <w:sz w:val="13"/>
              </w:rPr>
              <w:t>Update organization settings.</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/members</w:t>
            </w:r>
          </w:p>
        </w:tc>
        <w:tc>
          <w:tcPr>
            <w:tcW w:type="dxa" w:w="4025"/>
            <w:vAlign w:val="top"/>
            <w:tcMar>
              <w:top w:w="60" w:type="dxa"/>
              <w:start w:w="70" w:type="dxa"/>
              <w:bottom w:w="60" w:type="dxa"/>
              <w:end w:w="70" w:type="dxa"/>
            </w:tcMar>
          </w:tcPr>
          <w:p>
            <w:pPr>
              <w:spacing w:after="0"/>
            </w:pPr>
            <w:r>
              <w:rPr>
                <w:sz w:val="13"/>
              </w:rPr>
              <w:t>List organization memberships.</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/members/invitations</w:t>
            </w:r>
          </w:p>
        </w:tc>
        <w:tc>
          <w:tcPr>
            <w:tcW w:type="dxa" w:w="4025"/>
            <w:vAlign w:val="top"/>
            <w:tcMar>
              <w:top w:w="60" w:type="dxa"/>
              <w:start w:w="70" w:type="dxa"/>
              <w:bottom w:w="60" w:type="dxa"/>
              <w:end w:w="70" w:type="dxa"/>
            </w:tcMar>
            <w:shd w:fill="F7F9FB"/>
          </w:tcPr>
          <w:p>
            <w:pPr>
              <w:spacing w:after="0"/>
            </w:pPr>
            <w:r>
              <w:rPr>
                <w:sz w:val="13"/>
              </w:rPr>
              <w:t>Invite a member.</w:t>
            </w:r>
          </w:p>
        </w:tc>
      </w:tr>
      <w:tr>
        <w:trPr>
          <w:cantSplit/>
        </w:trPr>
        <w:tc>
          <w:tcPr>
            <w:tcW w:type="dxa" w:w="1134"/>
            <w:vAlign w:val="top"/>
            <w:tcMar>
              <w:top w:w="60" w:type="dxa"/>
              <w:start w:w="70" w:type="dxa"/>
              <w:bottom w:w="60" w:type="dxa"/>
              <w:end w:w="70" w:type="dxa"/>
            </w:tcMar>
          </w:tcPr>
          <w:p>
            <w:pPr>
              <w:spacing w:after="0"/>
            </w:pPr>
            <w:r>
              <w:rPr>
                <w:sz w:val="13"/>
              </w:rPr>
              <w:t>PATCH</w:t>
            </w:r>
          </w:p>
        </w:tc>
        <w:tc>
          <w:tcPr>
            <w:tcW w:type="dxa" w:w="4082"/>
            <w:vAlign w:val="top"/>
            <w:tcMar>
              <w:top w:w="60" w:type="dxa"/>
              <w:start w:w="70" w:type="dxa"/>
              <w:bottom w:w="60" w:type="dxa"/>
              <w:end w:w="70" w:type="dxa"/>
            </w:tcMar>
          </w:tcPr>
          <w:p>
            <w:pPr>
              <w:spacing w:after="0"/>
            </w:pPr>
            <w:r>
              <w:rPr>
                <w:sz w:val="13"/>
              </w:rPr>
              <w:t>/members/{user}</w:t>
            </w:r>
          </w:p>
        </w:tc>
        <w:tc>
          <w:tcPr>
            <w:tcW w:type="dxa" w:w="4025"/>
            <w:vAlign w:val="top"/>
            <w:tcMar>
              <w:top w:w="60" w:type="dxa"/>
              <w:start w:w="70" w:type="dxa"/>
              <w:bottom w:w="60" w:type="dxa"/>
              <w:end w:w="70" w:type="dxa"/>
            </w:tcMar>
          </w:tcPr>
          <w:p>
            <w:pPr>
              <w:spacing w:after="0"/>
            </w:pPr>
            <w:r>
              <w:rPr>
                <w:sz w:val="13"/>
              </w:rPr>
              <w:t>Update status/profile/roles.</w:t>
            </w:r>
          </w:p>
        </w:tc>
      </w:tr>
      <w:tr>
        <w:trPr>
          <w:cantSplit/>
        </w:trPr>
        <w:tc>
          <w:tcPr>
            <w:tcW w:type="dxa" w:w="1134"/>
            <w:vAlign w:val="top"/>
            <w:tcMar>
              <w:top w:w="60" w:type="dxa"/>
              <w:start w:w="70" w:type="dxa"/>
              <w:bottom w:w="60" w:type="dxa"/>
              <w:end w:w="70" w:type="dxa"/>
            </w:tcMar>
            <w:shd w:fill="F7F9FB"/>
          </w:tcPr>
          <w:p>
            <w:pPr>
              <w:spacing w:after="0"/>
            </w:pPr>
            <w:r>
              <w:rPr>
                <w:sz w:val="13"/>
              </w:rPr>
              <w:t>DELETE</w:t>
            </w:r>
          </w:p>
        </w:tc>
        <w:tc>
          <w:tcPr>
            <w:tcW w:type="dxa" w:w="4082"/>
            <w:vAlign w:val="top"/>
            <w:tcMar>
              <w:top w:w="60" w:type="dxa"/>
              <w:start w:w="70" w:type="dxa"/>
              <w:bottom w:w="60" w:type="dxa"/>
              <w:end w:w="70" w:type="dxa"/>
            </w:tcMar>
            <w:shd w:fill="F7F9FB"/>
          </w:tcPr>
          <w:p>
            <w:pPr>
              <w:spacing w:after="0"/>
            </w:pPr>
            <w:r>
              <w:rPr>
                <w:sz w:val="13"/>
              </w:rPr>
              <w:t>/members/{user}</w:t>
            </w:r>
          </w:p>
        </w:tc>
        <w:tc>
          <w:tcPr>
            <w:tcW w:type="dxa" w:w="4025"/>
            <w:vAlign w:val="top"/>
            <w:tcMar>
              <w:top w:w="60" w:type="dxa"/>
              <w:start w:w="70" w:type="dxa"/>
              <w:bottom w:w="60" w:type="dxa"/>
              <w:end w:w="70" w:type="dxa"/>
            </w:tcMar>
            <w:shd w:fill="F7F9FB"/>
          </w:tcPr>
          <w:p>
            <w:pPr>
              <w:spacing w:after="0"/>
            </w:pPr>
            <w:r>
              <w:rPr>
                <w:sz w:val="13"/>
              </w:rPr>
              <w:t>Offboard/revoke organization access.</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/teams</w:t>
            </w:r>
          </w:p>
        </w:tc>
        <w:tc>
          <w:tcPr>
            <w:tcW w:type="dxa" w:w="4025"/>
            <w:vAlign w:val="top"/>
            <w:tcMar>
              <w:top w:w="60" w:type="dxa"/>
              <w:start w:w="70" w:type="dxa"/>
              <w:bottom w:w="60" w:type="dxa"/>
              <w:end w:w="70" w:type="dxa"/>
            </w:tcMar>
          </w:tcPr>
          <w:p>
            <w:pPr>
              <w:spacing w:after="0"/>
            </w:pPr>
            <w:r>
              <w:rPr>
                <w:sz w:val="13"/>
              </w:rPr>
              <w:t>List teams.</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/teams</w:t>
            </w:r>
          </w:p>
        </w:tc>
        <w:tc>
          <w:tcPr>
            <w:tcW w:type="dxa" w:w="4025"/>
            <w:vAlign w:val="top"/>
            <w:tcMar>
              <w:top w:w="60" w:type="dxa"/>
              <w:start w:w="70" w:type="dxa"/>
              <w:bottom w:w="60" w:type="dxa"/>
              <w:end w:w="70" w:type="dxa"/>
            </w:tcMar>
            <w:shd w:fill="F7F9FB"/>
          </w:tcPr>
          <w:p>
            <w:pPr>
              <w:spacing w:after="0"/>
            </w:pPr>
            <w:r>
              <w:rPr>
                <w:sz w:val="13"/>
              </w:rPr>
              <w:t>Create team.</w:t>
            </w:r>
          </w:p>
        </w:tc>
      </w:tr>
      <w:tr>
        <w:trPr>
          <w:cantSplit/>
        </w:trPr>
        <w:tc>
          <w:tcPr>
            <w:tcW w:type="dxa" w:w="1134"/>
            <w:vAlign w:val="top"/>
            <w:tcMar>
              <w:top w:w="60" w:type="dxa"/>
              <w:start w:w="70" w:type="dxa"/>
              <w:bottom w:w="60" w:type="dxa"/>
              <w:end w:w="70" w:type="dxa"/>
            </w:tcMar>
          </w:tcPr>
          <w:p>
            <w:pPr>
              <w:spacing w:after="0"/>
            </w:pPr>
            <w:r>
              <w:rPr>
                <w:sz w:val="13"/>
              </w:rPr>
              <w:t>PATCH</w:t>
            </w:r>
          </w:p>
        </w:tc>
        <w:tc>
          <w:tcPr>
            <w:tcW w:type="dxa" w:w="4082"/>
            <w:vAlign w:val="top"/>
            <w:tcMar>
              <w:top w:w="60" w:type="dxa"/>
              <w:start w:w="70" w:type="dxa"/>
              <w:bottom w:w="60" w:type="dxa"/>
              <w:end w:w="70" w:type="dxa"/>
            </w:tcMar>
          </w:tcPr>
          <w:p>
            <w:pPr>
              <w:spacing w:after="0"/>
            </w:pPr>
            <w:r>
              <w:rPr>
                <w:sz w:val="13"/>
              </w:rPr>
              <w:t>/teams/{team}</w:t>
            </w:r>
          </w:p>
        </w:tc>
        <w:tc>
          <w:tcPr>
            <w:tcW w:type="dxa" w:w="4025"/>
            <w:vAlign w:val="top"/>
            <w:tcMar>
              <w:top w:w="60" w:type="dxa"/>
              <w:start w:w="70" w:type="dxa"/>
              <w:bottom w:w="60" w:type="dxa"/>
              <w:end w:w="70" w:type="dxa"/>
            </w:tcMar>
          </w:tcPr>
          <w:p>
            <w:pPr>
              <w:spacing w:after="0"/>
            </w:pPr>
            <w:r>
              <w:rPr>
                <w:sz w:val="13"/>
              </w:rPr>
              <w:t>Update team.</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/teams/{team}/members</w:t>
            </w:r>
          </w:p>
        </w:tc>
        <w:tc>
          <w:tcPr>
            <w:tcW w:type="dxa" w:w="4025"/>
            <w:vAlign w:val="top"/>
            <w:tcMar>
              <w:top w:w="60" w:type="dxa"/>
              <w:start w:w="70" w:type="dxa"/>
              <w:bottom w:w="60" w:type="dxa"/>
              <w:end w:w="70" w:type="dxa"/>
            </w:tcMar>
            <w:shd w:fill="F7F9FB"/>
          </w:tcPr>
          <w:p>
            <w:pPr>
              <w:spacing w:after="0"/>
            </w:pPr>
            <w:r>
              <w:rPr>
                <w:sz w:val="13"/>
              </w:rPr>
              <w:t>Add/update membership.</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/portfolios</w:t>
            </w:r>
          </w:p>
        </w:tc>
        <w:tc>
          <w:tcPr>
            <w:tcW w:type="dxa" w:w="4025"/>
            <w:vAlign w:val="top"/>
            <w:tcMar>
              <w:top w:w="60" w:type="dxa"/>
              <w:start w:w="70" w:type="dxa"/>
              <w:bottom w:w="60" w:type="dxa"/>
              <w:end w:w="70" w:type="dxa"/>
            </w:tcMar>
          </w:tcPr>
          <w:p>
            <w:pPr>
              <w:spacing w:after="0"/>
            </w:pPr>
            <w:r>
              <w:rPr>
                <w:sz w:val="13"/>
              </w:rPr>
              <w:t>List portfolios.</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/portfolios</w:t>
            </w:r>
          </w:p>
        </w:tc>
        <w:tc>
          <w:tcPr>
            <w:tcW w:type="dxa" w:w="4025"/>
            <w:vAlign w:val="top"/>
            <w:tcMar>
              <w:top w:w="60" w:type="dxa"/>
              <w:start w:w="70" w:type="dxa"/>
              <w:bottom w:w="60" w:type="dxa"/>
              <w:end w:w="70" w:type="dxa"/>
            </w:tcMar>
            <w:shd w:fill="F7F9FB"/>
          </w:tcPr>
          <w:p>
            <w:pPr>
              <w:spacing w:after="0"/>
            </w:pPr>
            <w:r>
              <w:rPr>
                <w:sz w:val="13"/>
              </w:rPr>
              <w:t>Create portfolio.</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/portfolios/{id}/health</w:t>
            </w:r>
          </w:p>
        </w:tc>
        <w:tc>
          <w:tcPr>
            <w:tcW w:type="dxa" w:w="4025"/>
            <w:vAlign w:val="top"/>
            <w:tcMar>
              <w:top w:w="60" w:type="dxa"/>
              <w:start w:w="70" w:type="dxa"/>
              <w:bottom w:w="60" w:type="dxa"/>
              <w:end w:w="70" w:type="dxa"/>
            </w:tcMar>
          </w:tcPr>
          <w:p>
            <w:pPr>
              <w:spacing w:after="0"/>
            </w:pPr>
            <w:r>
              <w:rPr>
                <w:sz w:val="13"/>
              </w:rPr>
              <w:t>Portfolio health and evidence.</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/projects</w:t>
            </w:r>
          </w:p>
        </w:tc>
        <w:tc>
          <w:tcPr>
            <w:tcW w:type="dxa" w:w="4025"/>
            <w:vAlign w:val="top"/>
            <w:tcMar>
              <w:top w:w="60" w:type="dxa"/>
              <w:start w:w="70" w:type="dxa"/>
              <w:bottom w:w="60" w:type="dxa"/>
              <w:end w:w="70" w:type="dxa"/>
            </w:tcMar>
            <w:shd w:fill="F7F9FB"/>
          </w:tcPr>
          <w:p>
            <w:pPr>
              <w:spacing w:after="0"/>
            </w:pPr>
            <w:r>
              <w:rPr>
                <w:sz w:val="13"/>
              </w:rPr>
              <w:t>List authorized projects.</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/projects</w:t>
            </w:r>
          </w:p>
        </w:tc>
        <w:tc>
          <w:tcPr>
            <w:tcW w:type="dxa" w:w="4025"/>
            <w:vAlign w:val="top"/>
            <w:tcMar>
              <w:top w:w="60" w:type="dxa"/>
              <w:start w:w="70" w:type="dxa"/>
              <w:bottom w:w="60" w:type="dxa"/>
              <w:end w:w="70" w:type="dxa"/>
            </w:tcMar>
          </w:tcPr>
          <w:p>
            <w:pPr>
              <w:spacing w:after="0"/>
            </w:pPr>
            <w:r>
              <w:rPr>
                <w:sz w:val="13"/>
              </w:rPr>
              <w:t>Create project from template.</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/projects/{project}</w:t>
            </w:r>
          </w:p>
        </w:tc>
        <w:tc>
          <w:tcPr>
            <w:tcW w:type="dxa" w:w="4025"/>
            <w:vAlign w:val="top"/>
            <w:tcMar>
              <w:top w:w="60" w:type="dxa"/>
              <w:start w:w="70" w:type="dxa"/>
              <w:bottom w:w="60" w:type="dxa"/>
              <w:end w:w="70" w:type="dxa"/>
            </w:tcMar>
            <w:shd w:fill="F7F9FB"/>
          </w:tcPr>
          <w:p>
            <w:pPr>
              <w:spacing w:after="0"/>
            </w:pPr>
            <w:r>
              <w:rPr>
                <w:sz w:val="13"/>
              </w:rPr>
              <w:t>Read project.</w:t>
            </w:r>
          </w:p>
        </w:tc>
      </w:tr>
      <w:tr>
        <w:trPr>
          <w:cantSplit/>
        </w:trPr>
        <w:tc>
          <w:tcPr>
            <w:tcW w:type="dxa" w:w="1134"/>
            <w:vAlign w:val="top"/>
            <w:tcMar>
              <w:top w:w="60" w:type="dxa"/>
              <w:start w:w="70" w:type="dxa"/>
              <w:bottom w:w="60" w:type="dxa"/>
              <w:end w:w="70" w:type="dxa"/>
            </w:tcMar>
          </w:tcPr>
          <w:p>
            <w:pPr>
              <w:spacing w:after="0"/>
            </w:pPr>
            <w:r>
              <w:rPr>
                <w:sz w:val="13"/>
              </w:rPr>
              <w:t>PATCH</w:t>
            </w:r>
          </w:p>
        </w:tc>
        <w:tc>
          <w:tcPr>
            <w:tcW w:type="dxa" w:w="4082"/>
            <w:vAlign w:val="top"/>
            <w:tcMar>
              <w:top w:w="60" w:type="dxa"/>
              <w:start w:w="70" w:type="dxa"/>
              <w:bottom w:w="60" w:type="dxa"/>
              <w:end w:w="70" w:type="dxa"/>
            </w:tcMar>
          </w:tcPr>
          <w:p>
            <w:pPr>
              <w:spacing w:after="0"/>
            </w:pPr>
            <w:r>
              <w:rPr>
                <w:sz w:val="13"/>
              </w:rPr>
              <w:t>/projects/{project}</w:t>
            </w:r>
          </w:p>
        </w:tc>
        <w:tc>
          <w:tcPr>
            <w:tcW w:type="dxa" w:w="4025"/>
            <w:vAlign w:val="top"/>
            <w:tcMar>
              <w:top w:w="60" w:type="dxa"/>
              <w:start w:w="70" w:type="dxa"/>
              <w:bottom w:w="60" w:type="dxa"/>
              <w:end w:w="70" w:type="dxa"/>
            </w:tcMar>
          </w:tcPr>
          <w:p>
            <w:pPr>
              <w:spacing w:after="0"/>
            </w:pPr>
            <w:r>
              <w:rPr>
                <w:sz w:val="13"/>
              </w:rPr>
              <w:t>Update project with version check.</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/projects/{project}/archive</w:t>
            </w:r>
          </w:p>
        </w:tc>
        <w:tc>
          <w:tcPr>
            <w:tcW w:type="dxa" w:w="4025"/>
            <w:vAlign w:val="top"/>
            <w:tcMar>
              <w:top w:w="60" w:type="dxa"/>
              <w:start w:w="70" w:type="dxa"/>
              <w:bottom w:w="60" w:type="dxa"/>
              <w:end w:w="70" w:type="dxa"/>
            </w:tcMar>
            <w:shd w:fill="F7F9FB"/>
          </w:tcPr>
          <w:p>
            <w:pPr>
              <w:spacing w:after="0"/>
            </w:pPr>
            <w:r>
              <w:rPr>
                <w:sz w:val="13"/>
              </w:rPr>
              <w:t>Archive project.</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/projects/{project}/members</w:t>
            </w:r>
          </w:p>
        </w:tc>
        <w:tc>
          <w:tcPr>
            <w:tcW w:type="dxa" w:w="4025"/>
            <w:vAlign w:val="top"/>
            <w:tcMar>
              <w:top w:w="60" w:type="dxa"/>
              <w:start w:w="70" w:type="dxa"/>
              <w:bottom w:w="60" w:type="dxa"/>
              <w:end w:w="70" w:type="dxa"/>
            </w:tcMar>
          </w:tcPr>
          <w:p>
            <w:pPr>
              <w:spacing w:after="0"/>
            </w:pPr>
            <w:r>
              <w:rPr>
                <w:sz w:val="13"/>
              </w:rPr>
              <w:t>List project members.</w:t>
            </w:r>
          </w:p>
        </w:tc>
      </w:tr>
      <w:tr>
        <w:trPr>
          <w:cantSplit/>
        </w:trPr>
        <w:tc>
          <w:tcPr>
            <w:tcW w:type="dxa" w:w="1134"/>
            <w:vAlign w:val="top"/>
            <w:tcMar>
              <w:top w:w="60" w:type="dxa"/>
              <w:start w:w="70" w:type="dxa"/>
              <w:bottom w:w="60" w:type="dxa"/>
              <w:end w:w="70" w:type="dxa"/>
            </w:tcMar>
            <w:shd w:fill="F7F9FB"/>
          </w:tcPr>
          <w:p>
            <w:pPr>
              <w:spacing w:after="0"/>
            </w:pPr>
            <w:r>
              <w:rPr>
                <w:sz w:val="13"/>
              </w:rPr>
              <w:t>PUT</w:t>
            </w:r>
          </w:p>
        </w:tc>
        <w:tc>
          <w:tcPr>
            <w:tcW w:type="dxa" w:w="4082"/>
            <w:vAlign w:val="top"/>
            <w:tcMar>
              <w:top w:w="60" w:type="dxa"/>
              <w:start w:w="70" w:type="dxa"/>
              <w:bottom w:w="60" w:type="dxa"/>
              <w:end w:w="70" w:type="dxa"/>
            </w:tcMar>
            <w:shd w:fill="F7F9FB"/>
          </w:tcPr>
          <w:p>
            <w:pPr>
              <w:spacing w:after="0"/>
            </w:pPr>
            <w:r>
              <w:rPr>
                <w:sz w:val="13"/>
              </w:rPr>
              <w:t>/projects/{project}/members/{user}</w:t>
            </w:r>
          </w:p>
        </w:tc>
        <w:tc>
          <w:tcPr>
            <w:tcW w:type="dxa" w:w="4025"/>
            <w:vAlign w:val="top"/>
            <w:tcMar>
              <w:top w:w="60" w:type="dxa"/>
              <w:start w:w="70" w:type="dxa"/>
              <w:bottom w:w="60" w:type="dxa"/>
              <w:end w:w="70" w:type="dxa"/>
            </w:tcMar>
            <w:shd w:fill="F7F9FB"/>
          </w:tcPr>
          <w:p>
            <w:pPr>
              <w:spacing w:after="0"/>
            </w:pPr>
            <w:r>
              <w:rPr>
                <w:sz w:val="13"/>
              </w:rPr>
              <w:t>Upsert project role/allocation.</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/projects/{project}/tasks</w:t>
            </w:r>
          </w:p>
        </w:tc>
        <w:tc>
          <w:tcPr>
            <w:tcW w:type="dxa" w:w="4025"/>
            <w:vAlign w:val="top"/>
            <w:tcMar>
              <w:top w:w="60" w:type="dxa"/>
              <w:start w:w="70" w:type="dxa"/>
              <w:bottom w:w="60" w:type="dxa"/>
              <w:end w:w="70" w:type="dxa"/>
            </w:tcMar>
          </w:tcPr>
          <w:p>
            <w:pPr>
              <w:spacing w:after="0"/>
            </w:pPr>
            <w:r>
              <w:rPr>
                <w:sz w:val="13"/>
              </w:rPr>
              <w:t>Query work items.</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/projects/{project}/tasks</w:t>
            </w:r>
          </w:p>
        </w:tc>
        <w:tc>
          <w:tcPr>
            <w:tcW w:type="dxa" w:w="4025"/>
            <w:vAlign w:val="top"/>
            <w:tcMar>
              <w:top w:w="60" w:type="dxa"/>
              <w:start w:w="70" w:type="dxa"/>
              <w:bottom w:w="60" w:type="dxa"/>
              <w:end w:w="70" w:type="dxa"/>
            </w:tcMar>
            <w:shd w:fill="F7F9FB"/>
          </w:tcPr>
          <w:p>
            <w:pPr>
              <w:spacing w:after="0"/>
            </w:pPr>
            <w:r>
              <w:rPr>
                <w:sz w:val="13"/>
              </w:rPr>
              <w:t>Create work item.</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/tasks/{task}</w:t>
            </w:r>
          </w:p>
        </w:tc>
        <w:tc>
          <w:tcPr>
            <w:tcW w:type="dxa" w:w="4025"/>
            <w:vAlign w:val="top"/>
            <w:tcMar>
              <w:top w:w="60" w:type="dxa"/>
              <w:start w:w="70" w:type="dxa"/>
              <w:bottom w:w="60" w:type="dxa"/>
              <w:end w:w="70" w:type="dxa"/>
            </w:tcMar>
          </w:tcPr>
          <w:p>
            <w:pPr>
              <w:spacing w:after="0"/>
            </w:pPr>
            <w:r>
              <w:rPr>
                <w:sz w:val="13"/>
              </w:rPr>
              <w:t>Read work item and permitted includes.</w:t>
            </w:r>
          </w:p>
        </w:tc>
      </w:tr>
      <w:tr>
        <w:trPr>
          <w:cantSplit/>
        </w:trPr>
        <w:tc>
          <w:tcPr>
            <w:tcW w:type="dxa" w:w="1134"/>
            <w:vAlign w:val="top"/>
            <w:tcMar>
              <w:top w:w="60" w:type="dxa"/>
              <w:start w:w="70" w:type="dxa"/>
              <w:bottom w:w="60" w:type="dxa"/>
              <w:end w:w="70" w:type="dxa"/>
            </w:tcMar>
            <w:shd w:fill="F7F9FB"/>
          </w:tcPr>
          <w:p>
            <w:pPr>
              <w:spacing w:after="0"/>
            </w:pPr>
            <w:r>
              <w:rPr>
                <w:sz w:val="13"/>
              </w:rPr>
              <w:t>PATCH</w:t>
            </w:r>
          </w:p>
        </w:tc>
        <w:tc>
          <w:tcPr>
            <w:tcW w:type="dxa" w:w="4082"/>
            <w:vAlign w:val="top"/>
            <w:tcMar>
              <w:top w:w="60" w:type="dxa"/>
              <w:start w:w="70" w:type="dxa"/>
              <w:bottom w:w="60" w:type="dxa"/>
              <w:end w:w="70" w:type="dxa"/>
            </w:tcMar>
            <w:shd w:fill="F7F9FB"/>
          </w:tcPr>
          <w:p>
            <w:pPr>
              <w:spacing w:after="0"/>
            </w:pPr>
            <w:r>
              <w:rPr>
                <w:sz w:val="13"/>
              </w:rPr>
              <w:t>/tasks/{task}</w:t>
            </w:r>
          </w:p>
        </w:tc>
        <w:tc>
          <w:tcPr>
            <w:tcW w:type="dxa" w:w="4025"/>
            <w:vAlign w:val="top"/>
            <w:tcMar>
              <w:top w:w="60" w:type="dxa"/>
              <w:start w:w="70" w:type="dxa"/>
              <w:bottom w:w="60" w:type="dxa"/>
              <w:end w:w="70" w:type="dxa"/>
            </w:tcMar>
            <w:shd w:fill="F7F9FB"/>
          </w:tcPr>
          <w:p>
            <w:pPr>
              <w:spacing w:after="0"/>
            </w:pPr>
            <w:r>
              <w:rPr>
                <w:sz w:val="13"/>
              </w:rPr>
              <w:t>Update fields with version check.</w:t>
            </w:r>
          </w:p>
        </w:tc>
      </w:tr>
      <w:tr>
        <w:trPr>
          <w:cantSplit/>
        </w:trPr>
        <w:tc>
          <w:tcPr>
            <w:tcW w:type="dxa" w:w="1134"/>
            <w:vAlign w:val="top"/>
            <w:tcMar>
              <w:top w:w="60" w:type="dxa"/>
              <w:start w:w="70" w:type="dxa"/>
              <w:bottom w:w="60" w:type="dxa"/>
              <w:end w:w="70" w:type="dxa"/>
            </w:tcMar>
          </w:tcPr>
          <w:p>
            <w:pPr>
              <w:spacing w:after="0"/>
            </w:pPr>
            <w:r>
              <w:rPr>
                <w:sz w:val="13"/>
              </w:rPr>
              <w:t>DELETE</w:t>
            </w:r>
          </w:p>
        </w:tc>
        <w:tc>
          <w:tcPr>
            <w:tcW w:type="dxa" w:w="4082"/>
            <w:vAlign w:val="top"/>
            <w:tcMar>
              <w:top w:w="60" w:type="dxa"/>
              <w:start w:w="70" w:type="dxa"/>
              <w:bottom w:w="60" w:type="dxa"/>
              <w:end w:w="70" w:type="dxa"/>
            </w:tcMar>
          </w:tcPr>
          <w:p>
            <w:pPr>
              <w:spacing w:after="0"/>
            </w:pPr>
            <w:r>
              <w:rPr>
                <w:sz w:val="13"/>
              </w:rPr>
              <w:t>/tasks/{task}</w:t>
            </w:r>
          </w:p>
        </w:tc>
        <w:tc>
          <w:tcPr>
            <w:tcW w:type="dxa" w:w="4025"/>
            <w:vAlign w:val="top"/>
            <w:tcMar>
              <w:top w:w="60" w:type="dxa"/>
              <w:start w:w="70" w:type="dxa"/>
              <w:bottom w:w="60" w:type="dxa"/>
              <w:end w:w="70" w:type="dxa"/>
            </w:tcMar>
          </w:tcPr>
          <w:p>
            <w:pPr>
              <w:spacing w:after="0"/>
            </w:pPr>
            <w:r>
              <w:rPr>
                <w:sz w:val="13"/>
              </w:rPr>
              <w:t>Soft delete work item.</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/tasks/{task}/move</w:t>
            </w:r>
          </w:p>
        </w:tc>
        <w:tc>
          <w:tcPr>
            <w:tcW w:type="dxa" w:w="4025"/>
            <w:vAlign w:val="top"/>
            <w:tcMar>
              <w:top w:w="60" w:type="dxa"/>
              <w:start w:w="70" w:type="dxa"/>
              <w:bottom w:w="60" w:type="dxa"/>
              <w:end w:w="70" w:type="dxa"/>
            </w:tcMar>
            <w:shd w:fill="F7F9FB"/>
          </w:tcPr>
          <w:p>
            <w:pPr>
              <w:spacing w:after="0"/>
            </w:pPr>
            <w:r>
              <w:rPr>
                <w:sz w:val="13"/>
              </w:rPr>
              <w:t>Move card/status/rank atomically.</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/tasks/{task}/transitions/{transition}</w:t>
            </w:r>
          </w:p>
        </w:tc>
        <w:tc>
          <w:tcPr>
            <w:tcW w:type="dxa" w:w="4025"/>
            <w:vAlign w:val="top"/>
            <w:tcMar>
              <w:top w:w="60" w:type="dxa"/>
              <w:start w:w="70" w:type="dxa"/>
              <w:bottom w:w="60" w:type="dxa"/>
              <w:end w:w="70" w:type="dxa"/>
            </w:tcMar>
          </w:tcPr>
          <w:p>
            <w:pPr>
              <w:spacing w:after="0"/>
            </w:pPr>
            <w:r>
              <w:rPr>
                <w:sz w:val="13"/>
              </w:rPr>
              <w:t>Execute explicit workflow transition.</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/tasks/bulk</w:t>
            </w:r>
          </w:p>
        </w:tc>
        <w:tc>
          <w:tcPr>
            <w:tcW w:type="dxa" w:w="4025"/>
            <w:vAlign w:val="top"/>
            <w:tcMar>
              <w:top w:w="60" w:type="dxa"/>
              <w:start w:w="70" w:type="dxa"/>
              <w:bottom w:w="60" w:type="dxa"/>
              <w:end w:w="70" w:type="dxa"/>
            </w:tcMar>
            <w:shd w:fill="F7F9FB"/>
          </w:tcPr>
          <w:p>
            <w:pPr>
              <w:spacing w:after="0"/>
            </w:pPr>
            <w:r>
              <w:rPr>
                <w:sz w:val="13"/>
              </w:rPr>
              <w:t>Validate and execute bulk mutation.</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/tasks/{task}/assignees</w:t>
            </w:r>
          </w:p>
        </w:tc>
        <w:tc>
          <w:tcPr>
            <w:tcW w:type="dxa" w:w="4025"/>
            <w:vAlign w:val="top"/>
            <w:tcMar>
              <w:top w:w="60" w:type="dxa"/>
              <w:start w:w="70" w:type="dxa"/>
              <w:bottom w:w="60" w:type="dxa"/>
              <w:end w:w="70" w:type="dxa"/>
            </w:tcMar>
          </w:tcPr>
          <w:p>
            <w:pPr>
              <w:spacing w:after="0"/>
            </w:pPr>
            <w:r>
              <w:rPr>
                <w:sz w:val="13"/>
              </w:rPr>
              <w:t>Assign users.</w:t>
            </w:r>
          </w:p>
        </w:tc>
      </w:tr>
      <w:tr>
        <w:trPr>
          <w:cantSplit/>
        </w:trPr>
        <w:tc>
          <w:tcPr>
            <w:tcW w:type="dxa" w:w="1134"/>
            <w:vAlign w:val="top"/>
            <w:tcMar>
              <w:top w:w="60" w:type="dxa"/>
              <w:start w:w="70" w:type="dxa"/>
              <w:bottom w:w="60" w:type="dxa"/>
              <w:end w:w="70" w:type="dxa"/>
            </w:tcMar>
            <w:shd w:fill="F7F9FB"/>
          </w:tcPr>
          <w:p>
            <w:pPr>
              <w:spacing w:after="0"/>
            </w:pPr>
            <w:r>
              <w:rPr>
                <w:sz w:val="13"/>
              </w:rPr>
              <w:t>DELETE</w:t>
            </w:r>
          </w:p>
        </w:tc>
        <w:tc>
          <w:tcPr>
            <w:tcW w:type="dxa" w:w="4082"/>
            <w:vAlign w:val="top"/>
            <w:tcMar>
              <w:top w:w="60" w:type="dxa"/>
              <w:start w:w="70" w:type="dxa"/>
              <w:bottom w:w="60" w:type="dxa"/>
              <w:end w:w="70" w:type="dxa"/>
            </w:tcMar>
            <w:shd w:fill="F7F9FB"/>
          </w:tcPr>
          <w:p>
            <w:pPr>
              <w:spacing w:after="0"/>
            </w:pPr>
            <w:r>
              <w:rPr>
                <w:sz w:val="13"/>
              </w:rPr>
              <w:t>/tasks/{task}/assignees/{user}</w:t>
            </w:r>
          </w:p>
        </w:tc>
        <w:tc>
          <w:tcPr>
            <w:tcW w:type="dxa" w:w="4025"/>
            <w:vAlign w:val="top"/>
            <w:tcMar>
              <w:top w:w="60" w:type="dxa"/>
              <w:start w:w="70" w:type="dxa"/>
              <w:bottom w:w="60" w:type="dxa"/>
              <w:end w:w="70" w:type="dxa"/>
            </w:tcMar>
            <w:shd w:fill="F7F9FB"/>
          </w:tcPr>
          <w:p>
            <w:pPr>
              <w:spacing w:after="0"/>
            </w:pPr>
            <w:r>
              <w:rPr>
                <w:sz w:val="13"/>
              </w:rPr>
              <w:t>Unassign user.</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/tasks/{task}/dependencies</w:t>
            </w:r>
          </w:p>
        </w:tc>
        <w:tc>
          <w:tcPr>
            <w:tcW w:type="dxa" w:w="4025"/>
            <w:vAlign w:val="top"/>
            <w:tcMar>
              <w:top w:w="60" w:type="dxa"/>
              <w:start w:w="70" w:type="dxa"/>
              <w:bottom w:w="60" w:type="dxa"/>
              <w:end w:w="70" w:type="dxa"/>
            </w:tcMar>
          </w:tcPr>
          <w:p>
            <w:pPr>
              <w:spacing w:after="0"/>
            </w:pPr>
            <w:r>
              <w:rPr>
                <w:sz w:val="13"/>
              </w:rPr>
              <w:t>Create dependency.</w:t>
            </w:r>
          </w:p>
        </w:tc>
      </w:tr>
      <w:tr>
        <w:trPr>
          <w:cantSplit/>
        </w:trPr>
        <w:tc>
          <w:tcPr>
            <w:tcW w:type="dxa" w:w="1134"/>
            <w:vAlign w:val="top"/>
            <w:tcMar>
              <w:top w:w="60" w:type="dxa"/>
              <w:start w:w="70" w:type="dxa"/>
              <w:bottom w:w="60" w:type="dxa"/>
              <w:end w:w="70" w:type="dxa"/>
            </w:tcMar>
            <w:shd w:fill="F7F9FB"/>
          </w:tcPr>
          <w:p>
            <w:pPr>
              <w:spacing w:after="0"/>
            </w:pPr>
            <w:r>
              <w:rPr>
                <w:sz w:val="13"/>
              </w:rPr>
              <w:t>DELETE</w:t>
            </w:r>
          </w:p>
        </w:tc>
        <w:tc>
          <w:tcPr>
            <w:tcW w:type="dxa" w:w="4082"/>
            <w:vAlign w:val="top"/>
            <w:tcMar>
              <w:top w:w="60" w:type="dxa"/>
              <w:start w:w="70" w:type="dxa"/>
              <w:bottom w:w="60" w:type="dxa"/>
              <w:end w:w="70" w:type="dxa"/>
            </w:tcMar>
            <w:shd w:fill="F7F9FB"/>
          </w:tcPr>
          <w:p>
            <w:pPr>
              <w:spacing w:after="0"/>
            </w:pPr>
            <w:r>
              <w:rPr>
                <w:sz w:val="13"/>
              </w:rPr>
              <w:t>/task-dependencies/{id}</w:t>
            </w:r>
          </w:p>
        </w:tc>
        <w:tc>
          <w:tcPr>
            <w:tcW w:type="dxa" w:w="4025"/>
            <w:vAlign w:val="top"/>
            <w:tcMar>
              <w:top w:w="60" w:type="dxa"/>
              <w:start w:w="70" w:type="dxa"/>
              <w:bottom w:w="60" w:type="dxa"/>
              <w:end w:w="70" w:type="dxa"/>
            </w:tcMar>
            <w:shd w:fill="F7F9FB"/>
          </w:tcPr>
          <w:p>
            <w:pPr>
              <w:spacing w:after="0"/>
            </w:pPr>
            <w:r>
              <w:rPr>
                <w:sz w:val="13"/>
              </w:rPr>
              <w:t>Remove dependency.</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/tasks/{task}/comments</w:t>
            </w:r>
          </w:p>
        </w:tc>
        <w:tc>
          <w:tcPr>
            <w:tcW w:type="dxa" w:w="4025"/>
            <w:vAlign w:val="top"/>
            <w:tcMar>
              <w:top w:w="60" w:type="dxa"/>
              <w:start w:w="70" w:type="dxa"/>
              <w:bottom w:w="60" w:type="dxa"/>
              <w:end w:w="70" w:type="dxa"/>
            </w:tcMar>
          </w:tcPr>
          <w:p>
            <w:pPr>
              <w:spacing w:after="0"/>
            </w:pPr>
            <w:r>
              <w:rPr>
                <w:sz w:val="13"/>
              </w:rPr>
              <w:t>List comments.</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/tasks/{task}/comments</w:t>
            </w:r>
          </w:p>
        </w:tc>
        <w:tc>
          <w:tcPr>
            <w:tcW w:type="dxa" w:w="4025"/>
            <w:vAlign w:val="top"/>
            <w:tcMar>
              <w:top w:w="60" w:type="dxa"/>
              <w:start w:w="70" w:type="dxa"/>
              <w:bottom w:w="60" w:type="dxa"/>
              <w:end w:w="70" w:type="dxa"/>
            </w:tcMar>
            <w:shd w:fill="F7F9FB"/>
          </w:tcPr>
          <w:p>
            <w:pPr>
              <w:spacing w:after="0"/>
            </w:pPr>
            <w:r>
              <w:rPr>
                <w:sz w:val="13"/>
              </w:rPr>
              <w:t>Create comment.</w:t>
            </w:r>
          </w:p>
        </w:tc>
      </w:tr>
      <w:tr>
        <w:trPr>
          <w:cantSplit/>
        </w:trPr>
        <w:tc>
          <w:tcPr>
            <w:tcW w:type="dxa" w:w="1134"/>
            <w:vAlign w:val="top"/>
            <w:tcMar>
              <w:top w:w="60" w:type="dxa"/>
              <w:start w:w="70" w:type="dxa"/>
              <w:bottom w:w="60" w:type="dxa"/>
              <w:end w:w="70" w:type="dxa"/>
            </w:tcMar>
          </w:tcPr>
          <w:p>
            <w:pPr>
              <w:spacing w:after="0"/>
            </w:pPr>
            <w:r>
              <w:rPr>
                <w:sz w:val="13"/>
              </w:rPr>
              <w:t>PATCH</w:t>
            </w:r>
          </w:p>
        </w:tc>
        <w:tc>
          <w:tcPr>
            <w:tcW w:type="dxa" w:w="4082"/>
            <w:vAlign w:val="top"/>
            <w:tcMar>
              <w:top w:w="60" w:type="dxa"/>
              <w:start w:w="70" w:type="dxa"/>
              <w:bottom w:w="60" w:type="dxa"/>
              <w:end w:w="70" w:type="dxa"/>
            </w:tcMar>
          </w:tcPr>
          <w:p>
            <w:pPr>
              <w:spacing w:after="0"/>
            </w:pPr>
            <w:r>
              <w:rPr>
                <w:sz w:val="13"/>
              </w:rPr>
              <w:t>/comments/{comment}</w:t>
            </w:r>
          </w:p>
        </w:tc>
        <w:tc>
          <w:tcPr>
            <w:tcW w:type="dxa" w:w="4025"/>
            <w:vAlign w:val="top"/>
            <w:tcMar>
              <w:top w:w="60" w:type="dxa"/>
              <w:start w:w="70" w:type="dxa"/>
              <w:bottom w:w="60" w:type="dxa"/>
              <w:end w:w="70" w:type="dxa"/>
            </w:tcMar>
          </w:tcPr>
          <w:p>
            <w:pPr>
              <w:spacing w:after="0"/>
            </w:pPr>
            <w:r>
              <w:rPr>
                <w:sz w:val="13"/>
              </w:rPr>
              <w:t>Edit own/permitted comment.</w:t>
            </w:r>
          </w:p>
        </w:tc>
      </w:tr>
      <w:tr>
        <w:trPr>
          <w:cantSplit/>
        </w:trPr>
        <w:tc>
          <w:tcPr>
            <w:tcW w:type="dxa" w:w="1134"/>
            <w:vAlign w:val="top"/>
            <w:tcMar>
              <w:top w:w="60" w:type="dxa"/>
              <w:start w:w="70" w:type="dxa"/>
              <w:bottom w:w="60" w:type="dxa"/>
              <w:end w:w="70" w:type="dxa"/>
            </w:tcMar>
            <w:shd w:fill="F7F9FB"/>
          </w:tcPr>
          <w:p>
            <w:pPr>
              <w:spacing w:after="0"/>
            </w:pPr>
            <w:r>
              <w:rPr>
                <w:sz w:val="13"/>
              </w:rPr>
              <w:t>DELETE</w:t>
            </w:r>
          </w:p>
        </w:tc>
        <w:tc>
          <w:tcPr>
            <w:tcW w:type="dxa" w:w="4082"/>
            <w:vAlign w:val="top"/>
            <w:tcMar>
              <w:top w:w="60" w:type="dxa"/>
              <w:start w:w="70" w:type="dxa"/>
              <w:bottom w:w="60" w:type="dxa"/>
              <w:end w:w="70" w:type="dxa"/>
            </w:tcMar>
            <w:shd w:fill="F7F9FB"/>
          </w:tcPr>
          <w:p>
            <w:pPr>
              <w:spacing w:after="0"/>
            </w:pPr>
            <w:r>
              <w:rPr>
                <w:sz w:val="13"/>
              </w:rPr>
              <w:t>/comments/{comment}</w:t>
            </w:r>
          </w:p>
        </w:tc>
        <w:tc>
          <w:tcPr>
            <w:tcW w:type="dxa" w:w="4025"/>
            <w:vAlign w:val="top"/>
            <w:tcMar>
              <w:top w:w="60" w:type="dxa"/>
              <w:start w:w="70" w:type="dxa"/>
              <w:bottom w:w="60" w:type="dxa"/>
              <w:end w:w="70" w:type="dxa"/>
            </w:tcMar>
            <w:shd w:fill="F7F9FB"/>
          </w:tcPr>
          <w:p>
            <w:pPr>
              <w:spacing w:after="0"/>
            </w:pPr>
            <w:r>
              <w:rPr>
                <w:sz w:val="13"/>
              </w:rPr>
              <w:t>Delete/soft redact comment.</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/uploads</w:t>
            </w:r>
          </w:p>
        </w:tc>
        <w:tc>
          <w:tcPr>
            <w:tcW w:type="dxa" w:w="4025"/>
            <w:vAlign w:val="top"/>
            <w:tcMar>
              <w:top w:w="60" w:type="dxa"/>
              <w:start w:w="70" w:type="dxa"/>
              <w:bottom w:w="60" w:type="dxa"/>
              <w:end w:w="70" w:type="dxa"/>
            </w:tcMar>
          </w:tcPr>
          <w:p>
            <w:pPr>
              <w:spacing w:after="0"/>
            </w:pPr>
            <w:r>
              <w:rPr>
                <w:sz w:val="13"/>
              </w:rPr>
              <w:t>Create presigned upload intent.</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/uploads/{id}/complete</w:t>
            </w:r>
          </w:p>
        </w:tc>
        <w:tc>
          <w:tcPr>
            <w:tcW w:type="dxa" w:w="4025"/>
            <w:vAlign w:val="top"/>
            <w:tcMar>
              <w:top w:w="60" w:type="dxa"/>
              <w:start w:w="70" w:type="dxa"/>
              <w:bottom w:w="60" w:type="dxa"/>
              <w:end w:w="70" w:type="dxa"/>
            </w:tcMar>
            <w:shd w:fill="F7F9FB"/>
          </w:tcPr>
          <w:p>
            <w:pPr>
              <w:spacing w:after="0"/>
            </w:pPr>
            <w:r>
              <w:rPr>
                <w:sz w:val="13"/>
              </w:rPr>
              <w:t>Verify object and enqueue scan.</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/attachments/{id}/download</w:t>
            </w:r>
          </w:p>
        </w:tc>
        <w:tc>
          <w:tcPr>
            <w:tcW w:type="dxa" w:w="4025"/>
            <w:vAlign w:val="top"/>
            <w:tcMar>
              <w:top w:w="60" w:type="dxa"/>
              <w:start w:w="70" w:type="dxa"/>
              <w:bottom w:w="60" w:type="dxa"/>
              <w:end w:w="70" w:type="dxa"/>
            </w:tcMar>
          </w:tcPr>
          <w:p>
            <w:pPr>
              <w:spacing w:after="0"/>
            </w:pPr>
            <w:r>
              <w:rPr>
                <w:sz w:val="13"/>
              </w:rPr>
              <w:t>Return authorized short-lived download URL.</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/projects/{project}/boards</w:t>
            </w:r>
          </w:p>
        </w:tc>
        <w:tc>
          <w:tcPr>
            <w:tcW w:type="dxa" w:w="4025"/>
            <w:vAlign w:val="top"/>
            <w:tcMar>
              <w:top w:w="60" w:type="dxa"/>
              <w:start w:w="70" w:type="dxa"/>
              <w:bottom w:w="60" w:type="dxa"/>
              <w:end w:w="70" w:type="dxa"/>
            </w:tcMar>
            <w:shd w:fill="F7F9FB"/>
          </w:tcPr>
          <w:p>
            <w:pPr>
              <w:spacing w:after="0"/>
            </w:pPr>
            <w:r>
              <w:rPr>
                <w:sz w:val="13"/>
              </w:rPr>
              <w:t>List boards.</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/boards/{board}</w:t>
            </w:r>
          </w:p>
        </w:tc>
        <w:tc>
          <w:tcPr>
            <w:tcW w:type="dxa" w:w="4025"/>
            <w:vAlign w:val="top"/>
            <w:tcMar>
              <w:top w:w="60" w:type="dxa"/>
              <w:start w:w="70" w:type="dxa"/>
              <w:bottom w:w="60" w:type="dxa"/>
              <w:end w:w="70" w:type="dxa"/>
            </w:tcMar>
          </w:tcPr>
          <w:p>
            <w:pPr>
              <w:spacing w:after="0"/>
            </w:pPr>
            <w:r>
              <w:rPr>
                <w:sz w:val="13"/>
              </w:rPr>
              <w:t>Board configuration.</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/boards/{board}/cards</w:t>
            </w:r>
          </w:p>
        </w:tc>
        <w:tc>
          <w:tcPr>
            <w:tcW w:type="dxa" w:w="4025"/>
            <w:vAlign w:val="top"/>
            <w:tcMar>
              <w:top w:w="60" w:type="dxa"/>
              <w:start w:w="70" w:type="dxa"/>
              <w:bottom w:w="60" w:type="dxa"/>
              <w:end w:w="70" w:type="dxa"/>
            </w:tcMar>
            <w:shd w:fill="F7F9FB"/>
          </w:tcPr>
          <w:p>
            <w:pPr>
              <w:spacing w:after="0"/>
            </w:pPr>
            <w:r>
              <w:rPr>
                <w:sz w:val="13"/>
              </w:rPr>
              <w:t>Cursor load cards by column/filter.</w:t>
            </w:r>
          </w:p>
        </w:tc>
      </w:tr>
      <w:tr>
        <w:trPr>
          <w:cantSplit/>
        </w:trPr>
        <w:tc>
          <w:tcPr>
            <w:tcW w:type="dxa" w:w="1134"/>
            <w:vAlign w:val="top"/>
            <w:tcMar>
              <w:top w:w="60" w:type="dxa"/>
              <w:start w:w="70" w:type="dxa"/>
              <w:bottom w:w="60" w:type="dxa"/>
              <w:end w:w="70" w:type="dxa"/>
            </w:tcMar>
          </w:tcPr>
          <w:p>
            <w:pPr>
              <w:spacing w:after="0"/>
            </w:pPr>
            <w:r>
              <w:rPr>
                <w:sz w:val="13"/>
              </w:rPr>
              <w:t>PATCH</w:t>
            </w:r>
          </w:p>
        </w:tc>
        <w:tc>
          <w:tcPr>
            <w:tcW w:type="dxa" w:w="4082"/>
            <w:vAlign w:val="top"/>
            <w:tcMar>
              <w:top w:w="60" w:type="dxa"/>
              <w:start w:w="70" w:type="dxa"/>
              <w:bottom w:w="60" w:type="dxa"/>
              <w:end w:w="70" w:type="dxa"/>
            </w:tcMar>
          </w:tcPr>
          <w:p>
            <w:pPr>
              <w:spacing w:after="0"/>
            </w:pPr>
            <w:r>
              <w:rPr>
                <w:sz w:val="13"/>
              </w:rPr>
              <w:t>/boards/{board}</w:t>
            </w:r>
          </w:p>
        </w:tc>
        <w:tc>
          <w:tcPr>
            <w:tcW w:type="dxa" w:w="4025"/>
            <w:vAlign w:val="top"/>
            <w:tcMar>
              <w:top w:w="60" w:type="dxa"/>
              <w:start w:w="70" w:type="dxa"/>
              <w:bottom w:w="60" w:type="dxa"/>
              <w:end w:w="70" w:type="dxa"/>
            </w:tcMar>
          </w:tcPr>
          <w:p>
            <w:pPr>
              <w:spacing w:after="0"/>
            </w:pPr>
            <w:r>
              <w:rPr>
                <w:sz w:val="13"/>
              </w:rPr>
              <w:t>Update board settings.</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/projects/{project}/backlog</w:t>
            </w:r>
          </w:p>
        </w:tc>
        <w:tc>
          <w:tcPr>
            <w:tcW w:type="dxa" w:w="4025"/>
            <w:vAlign w:val="top"/>
            <w:tcMar>
              <w:top w:w="60" w:type="dxa"/>
              <w:start w:w="70" w:type="dxa"/>
              <w:bottom w:w="60" w:type="dxa"/>
              <w:end w:w="70" w:type="dxa"/>
            </w:tcMar>
            <w:shd w:fill="F7F9FB"/>
          </w:tcPr>
          <w:p>
            <w:pPr>
              <w:spacing w:after="0"/>
            </w:pPr>
            <w:r>
              <w:rPr>
                <w:sz w:val="13"/>
              </w:rPr>
              <w:t>Load ordered backlog.</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/projects/{project}/sprints</w:t>
            </w:r>
          </w:p>
        </w:tc>
        <w:tc>
          <w:tcPr>
            <w:tcW w:type="dxa" w:w="4025"/>
            <w:vAlign w:val="top"/>
            <w:tcMar>
              <w:top w:w="60" w:type="dxa"/>
              <w:start w:w="70" w:type="dxa"/>
              <w:bottom w:w="60" w:type="dxa"/>
              <w:end w:w="70" w:type="dxa"/>
            </w:tcMar>
          </w:tcPr>
          <w:p>
            <w:pPr>
              <w:spacing w:after="0"/>
            </w:pPr>
            <w:r>
              <w:rPr>
                <w:sz w:val="13"/>
              </w:rPr>
              <w:t>Create sprint.</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/sprints/{sprint}/start</w:t>
            </w:r>
          </w:p>
        </w:tc>
        <w:tc>
          <w:tcPr>
            <w:tcW w:type="dxa" w:w="4025"/>
            <w:vAlign w:val="top"/>
            <w:tcMar>
              <w:top w:w="60" w:type="dxa"/>
              <w:start w:w="70" w:type="dxa"/>
              <w:bottom w:w="60" w:type="dxa"/>
              <w:end w:w="70" w:type="dxa"/>
            </w:tcMar>
            <w:shd w:fill="F7F9FB"/>
          </w:tcPr>
          <w:p>
            <w:pPr>
              <w:spacing w:after="0"/>
            </w:pPr>
            <w:r>
              <w:rPr>
                <w:sz w:val="13"/>
              </w:rPr>
              <w:t>Start and baseline sprint.</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/sprints/{sprint}/complete</w:t>
            </w:r>
          </w:p>
        </w:tc>
        <w:tc>
          <w:tcPr>
            <w:tcW w:type="dxa" w:w="4025"/>
            <w:vAlign w:val="top"/>
            <w:tcMar>
              <w:top w:w="60" w:type="dxa"/>
              <w:start w:w="70" w:type="dxa"/>
              <w:bottom w:w="60" w:type="dxa"/>
              <w:end w:w="70" w:type="dxa"/>
            </w:tcMar>
          </w:tcPr>
          <w:p>
            <w:pPr>
              <w:spacing w:after="0"/>
            </w:pPr>
            <w:r>
              <w:rPr>
                <w:sz w:val="13"/>
              </w:rPr>
              <w:t>Complete sprint and route unfinished work.</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/projects/{project}/scrum-master</w:t>
            </w:r>
          </w:p>
        </w:tc>
        <w:tc>
          <w:tcPr>
            <w:tcW w:type="dxa" w:w="4025"/>
            <w:vAlign w:val="top"/>
            <w:tcMar>
              <w:top w:w="60" w:type="dxa"/>
              <w:start w:w="70" w:type="dxa"/>
              <w:bottom w:w="60" w:type="dxa"/>
              <w:end w:w="70" w:type="dxa"/>
            </w:tcMar>
            <w:shd w:fill="F7F9FB"/>
          </w:tcPr>
          <w:p>
            <w:pPr>
              <w:spacing w:after="0"/>
            </w:pPr>
            <w:r>
              <w:rPr>
                <w:sz w:val="13"/>
              </w:rPr>
              <w:t>Scrum Master signals and evidence.</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/sprints/{sprint}/retrospective</w:t>
            </w:r>
          </w:p>
        </w:tc>
        <w:tc>
          <w:tcPr>
            <w:tcW w:type="dxa" w:w="4025"/>
            <w:vAlign w:val="top"/>
            <w:tcMar>
              <w:top w:w="60" w:type="dxa"/>
              <w:start w:w="70" w:type="dxa"/>
              <w:bottom w:w="60" w:type="dxa"/>
              <w:end w:w="70" w:type="dxa"/>
            </w:tcMar>
          </w:tcPr>
          <w:p>
            <w:pPr>
              <w:spacing w:after="0"/>
            </w:pPr>
            <w:r>
              <w:rPr>
                <w:sz w:val="13"/>
              </w:rPr>
              <w:t>Create/start retrospective.</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/retrospectives/{id}/actions</w:t>
            </w:r>
          </w:p>
        </w:tc>
        <w:tc>
          <w:tcPr>
            <w:tcW w:type="dxa" w:w="4025"/>
            <w:vAlign w:val="top"/>
            <w:tcMar>
              <w:top w:w="60" w:type="dxa"/>
              <w:start w:w="70" w:type="dxa"/>
              <w:bottom w:w="60" w:type="dxa"/>
              <w:end w:w="70" w:type="dxa"/>
            </w:tcMar>
            <w:shd w:fill="F7F9FB"/>
          </w:tcPr>
          <w:p>
            <w:pPr>
              <w:spacing w:after="0"/>
            </w:pPr>
            <w:r>
              <w:rPr>
                <w:sz w:val="13"/>
              </w:rPr>
              <w:t>Create improvement action.</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/reports/project-health</w:t>
            </w:r>
          </w:p>
        </w:tc>
        <w:tc>
          <w:tcPr>
            <w:tcW w:type="dxa" w:w="4025"/>
            <w:vAlign w:val="top"/>
            <w:tcMar>
              <w:top w:w="60" w:type="dxa"/>
              <w:start w:w="70" w:type="dxa"/>
              <w:bottom w:w="60" w:type="dxa"/>
              <w:end w:w="70" w:type="dxa"/>
            </w:tcMar>
          </w:tcPr>
          <w:p>
            <w:pPr>
              <w:spacing w:after="0"/>
            </w:pPr>
            <w:r>
              <w:rPr>
                <w:sz w:val="13"/>
              </w:rPr>
              <w:t>Project health.</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/reports/sprint/{sprint}</w:t>
            </w:r>
          </w:p>
        </w:tc>
        <w:tc>
          <w:tcPr>
            <w:tcW w:type="dxa" w:w="4025"/>
            <w:vAlign w:val="top"/>
            <w:tcMar>
              <w:top w:w="60" w:type="dxa"/>
              <w:start w:w="70" w:type="dxa"/>
              <w:bottom w:w="60" w:type="dxa"/>
              <w:end w:w="70" w:type="dxa"/>
            </w:tcMar>
            <w:shd w:fill="F7F9FB"/>
          </w:tcPr>
          <w:p>
            <w:pPr>
              <w:spacing w:after="0"/>
            </w:pPr>
            <w:r>
              <w:rPr>
                <w:sz w:val="13"/>
              </w:rPr>
              <w:t>Sprint report.</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/exports</w:t>
            </w:r>
          </w:p>
        </w:tc>
        <w:tc>
          <w:tcPr>
            <w:tcW w:type="dxa" w:w="4025"/>
            <w:vAlign w:val="top"/>
            <w:tcMar>
              <w:top w:w="60" w:type="dxa"/>
              <w:start w:w="70" w:type="dxa"/>
              <w:bottom w:w="60" w:type="dxa"/>
              <w:end w:w="70" w:type="dxa"/>
            </w:tcMar>
          </w:tcPr>
          <w:p>
            <w:pPr>
              <w:spacing w:after="0"/>
            </w:pPr>
            <w:r>
              <w:rPr>
                <w:sz w:val="13"/>
              </w:rPr>
              <w:t>Create asynchronous export.</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/exports/{export}</w:t>
            </w:r>
          </w:p>
        </w:tc>
        <w:tc>
          <w:tcPr>
            <w:tcW w:type="dxa" w:w="4025"/>
            <w:vAlign w:val="top"/>
            <w:tcMar>
              <w:top w:w="60" w:type="dxa"/>
              <w:start w:w="70" w:type="dxa"/>
              <w:bottom w:w="60" w:type="dxa"/>
              <w:end w:w="70" w:type="dxa"/>
            </w:tcMar>
            <w:shd w:fill="F7F9FB"/>
          </w:tcPr>
          <w:p>
            <w:pPr>
              <w:spacing w:after="0"/>
            </w:pPr>
            <w:r>
              <w:rPr>
                <w:sz w:val="13"/>
              </w:rPr>
              <w:t>Export status and authorized URL.</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/notifications</w:t>
            </w:r>
          </w:p>
        </w:tc>
        <w:tc>
          <w:tcPr>
            <w:tcW w:type="dxa" w:w="4025"/>
            <w:vAlign w:val="top"/>
            <w:tcMar>
              <w:top w:w="60" w:type="dxa"/>
              <w:start w:w="70" w:type="dxa"/>
              <w:bottom w:w="60" w:type="dxa"/>
              <w:end w:w="70" w:type="dxa"/>
            </w:tcMar>
          </w:tcPr>
          <w:p>
            <w:pPr>
              <w:spacing w:after="0"/>
            </w:pPr>
            <w:r>
              <w:rPr>
                <w:sz w:val="13"/>
              </w:rPr>
              <w:t>List notifications.</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/notifications/read</w:t>
            </w:r>
          </w:p>
        </w:tc>
        <w:tc>
          <w:tcPr>
            <w:tcW w:type="dxa" w:w="4025"/>
            <w:vAlign w:val="top"/>
            <w:tcMar>
              <w:top w:w="60" w:type="dxa"/>
              <w:start w:w="70" w:type="dxa"/>
              <w:bottom w:w="60" w:type="dxa"/>
              <w:end w:w="70" w:type="dxa"/>
            </w:tcMar>
            <w:shd w:fill="F7F9FB"/>
          </w:tcPr>
          <w:p>
            <w:pPr>
              <w:spacing w:after="0"/>
            </w:pPr>
            <w:r>
              <w:rPr>
                <w:sz w:val="13"/>
              </w:rPr>
              <w:t>Mark selected/all read.</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/notification-preferences</w:t>
            </w:r>
          </w:p>
        </w:tc>
        <w:tc>
          <w:tcPr>
            <w:tcW w:type="dxa" w:w="4025"/>
            <w:vAlign w:val="top"/>
            <w:tcMar>
              <w:top w:w="60" w:type="dxa"/>
              <w:start w:w="70" w:type="dxa"/>
              <w:bottom w:w="60" w:type="dxa"/>
              <w:end w:w="70" w:type="dxa"/>
            </w:tcMar>
          </w:tcPr>
          <w:p>
            <w:pPr>
              <w:spacing w:after="0"/>
            </w:pPr>
            <w:r>
              <w:rPr>
                <w:sz w:val="13"/>
              </w:rPr>
              <w:t>Read preferences.</w:t>
            </w:r>
          </w:p>
        </w:tc>
      </w:tr>
      <w:tr>
        <w:trPr>
          <w:cantSplit/>
        </w:trPr>
        <w:tc>
          <w:tcPr>
            <w:tcW w:type="dxa" w:w="1134"/>
            <w:vAlign w:val="top"/>
            <w:tcMar>
              <w:top w:w="60" w:type="dxa"/>
              <w:start w:w="70" w:type="dxa"/>
              <w:bottom w:w="60" w:type="dxa"/>
              <w:end w:w="70" w:type="dxa"/>
            </w:tcMar>
            <w:shd w:fill="F7F9FB"/>
          </w:tcPr>
          <w:p>
            <w:pPr>
              <w:spacing w:after="0"/>
            </w:pPr>
            <w:r>
              <w:rPr>
                <w:sz w:val="13"/>
              </w:rPr>
              <w:t>PUT</w:t>
            </w:r>
          </w:p>
        </w:tc>
        <w:tc>
          <w:tcPr>
            <w:tcW w:type="dxa" w:w="4082"/>
            <w:vAlign w:val="top"/>
            <w:tcMar>
              <w:top w:w="60" w:type="dxa"/>
              <w:start w:w="70" w:type="dxa"/>
              <w:bottom w:w="60" w:type="dxa"/>
              <w:end w:w="70" w:type="dxa"/>
            </w:tcMar>
            <w:shd w:fill="F7F9FB"/>
          </w:tcPr>
          <w:p>
            <w:pPr>
              <w:spacing w:after="0"/>
            </w:pPr>
            <w:r>
              <w:rPr>
                <w:sz w:val="13"/>
              </w:rPr>
              <w:t>/notification-preferences</w:t>
            </w:r>
          </w:p>
        </w:tc>
        <w:tc>
          <w:tcPr>
            <w:tcW w:type="dxa" w:w="4025"/>
            <w:vAlign w:val="top"/>
            <w:tcMar>
              <w:top w:w="60" w:type="dxa"/>
              <w:start w:w="70" w:type="dxa"/>
              <w:bottom w:w="60" w:type="dxa"/>
              <w:end w:w="70" w:type="dxa"/>
            </w:tcMar>
            <w:shd w:fill="F7F9FB"/>
          </w:tcPr>
          <w:p>
            <w:pPr>
              <w:spacing w:after="0"/>
            </w:pPr>
            <w:r>
              <w:rPr>
                <w:sz w:val="13"/>
              </w:rPr>
              <w:t>Update preferences.</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/automations</w:t>
            </w:r>
          </w:p>
        </w:tc>
        <w:tc>
          <w:tcPr>
            <w:tcW w:type="dxa" w:w="4025"/>
            <w:vAlign w:val="top"/>
            <w:tcMar>
              <w:top w:w="60" w:type="dxa"/>
              <w:start w:w="70" w:type="dxa"/>
              <w:bottom w:w="60" w:type="dxa"/>
              <w:end w:w="70" w:type="dxa"/>
            </w:tcMar>
          </w:tcPr>
          <w:p>
            <w:pPr>
              <w:spacing w:after="0"/>
            </w:pPr>
            <w:r>
              <w:rPr>
                <w:sz w:val="13"/>
              </w:rPr>
              <w:t>List rules.</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/automations</w:t>
            </w:r>
          </w:p>
        </w:tc>
        <w:tc>
          <w:tcPr>
            <w:tcW w:type="dxa" w:w="4025"/>
            <w:vAlign w:val="top"/>
            <w:tcMar>
              <w:top w:w="60" w:type="dxa"/>
              <w:start w:w="70" w:type="dxa"/>
              <w:bottom w:w="60" w:type="dxa"/>
              <w:end w:w="70" w:type="dxa"/>
            </w:tcMar>
            <w:shd w:fill="F7F9FB"/>
          </w:tcPr>
          <w:p>
            <w:pPr>
              <w:spacing w:after="0"/>
            </w:pPr>
            <w:r>
              <w:rPr>
                <w:sz w:val="13"/>
              </w:rPr>
              <w:t>Create rule.</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/automations/{id}/test</w:t>
            </w:r>
          </w:p>
        </w:tc>
        <w:tc>
          <w:tcPr>
            <w:tcW w:type="dxa" w:w="4025"/>
            <w:vAlign w:val="top"/>
            <w:tcMar>
              <w:top w:w="60" w:type="dxa"/>
              <w:start w:w="70" w:type="dxa"/>
              <w:bottom w:w="60" w:type="dxa"/>
              <w:end w:w="70" w:type="dxa"/>
            </w:tcMar>
          </w:tcPr>
          <w:p>
            <w:pPr>
              <w:spacing w:after="0"/>
            </w:pPr>
            <w:r>
              <w:rPr>
                <w:sz w:val="13"/>
              </w:rPr>
              <w:t>Dry-run rule against sample/event.</w:t>
            </w:r>
          </w:p>
        </w:tc>
      </w:tr>
      <w:tr>
        <w:trPr>
          <w:cantSplit/>
        </w:trPr>
        <w:tc>
          <w:tcPr>
            <w:tcW w:type="dxa" w:w="1134"/>
            <w:vAlign w:val="top"/>
            <w:tcMar>
              <w:top w:w="60" w:type="dxa"/>
              <w:start w:w="70" w:type="dxa"/>
              <w:bottom w:w="60" w:type="dxa"/>
              <w:end w:w="70" w:type="dxa"/>
            </w:tcMar>
            <w:shd w:fill="F7F9FB"/>
          </w:tcPr>
          <w:p>
            <w:pPr>
              <w:spacing w:after="0"/>
            </w:pPr>
            <w:r>
              <w:rPr>
                <w:sz w:val="13"/>
              </w:rPr>
              <w:t>PATCH</w:t>
            </w:r>
          </w:p>
        </w:tc>
        <w:tc>
          <w:tcPr>
            <w:tcW w:type="dxa" w:w="4082"/>
            <w:vAlign w:val="top"/>
            <w:tcMar>
              <w:top w:w="60" w:type="dxa"/>
              <w:start w:w="70" w:type="dxa"/>
              <w:bottom w:w="60" w:type="dxa"/>
              <w:end w:w="70" w:type="dxa"/>
            </w:tcMar>
            <w:shd w:fill="F7F9FB"/>
          </w:tcPr>
          <w:p>
            <w:pPr>
              <w:spacing w:after="0"/>
            </w:pPr>
            <w:r>
              <w:rPr>
                <w:sz w:val="13"/>
              </w:rPr>
              <w:t>/automations/{id}</w:t>
            </w:r>
          </w:p>
        </w:tc>
        <w:tc>
          <w:tcPr>
            <w:tcW w:type="dxa" w:w="4025"/>
            <w:vAlign w:val="top"/>
            <w:tcMar>
              <w:top w:w="60" w:type="dxa"/>
              <w:start w:w="70" w:type="dxa"/>
              <w:bottom w:w="60" w:type="dxa"/>
              <w:end w:w="70" w:type="dxa"/>
            </w:tcMar>
            <w:shd w:fill="F7F9FB"/>
          </w:tcPr>
          <w:p>
            <w:pPr>
              <w:spacing w:after="0"/>
            </w:pPr>
            <w:r>
              <w:rPr>
                <w:sz w:val="13"/>
              </w:rPr>
              <w:t>Update/version rule.</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/ai/providers</w:t>
            </w:r>
          </w:p>
        </w:tc>
        <w:tc>
          <w:tcPr>
            <w:tcW w:type="dxa" w:w="4025"/>
            <w:vAlign w:val="top"/>
            <w:tcMar>
              <w:top w:w="60" w:type="dxa"/>
              <w:start w:w="70" w:type="dxa"/>
              <w:bottom w:w="60" w:type="dxa"/>
              <w:end w:w="70" w:type="dxa"/>
            </w:tcMar>
          </w:tcPr>
          <w:p>
            <w:pPr>
              <w:spacing w:after="0"/>
            </w:pPr>
            <w:r>
              <w:rPr>
                <w:sz w:val="13"/>
              </w:rPr>
              <w:t>List safe provider metadata.</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/ai/providers</w:t>
            </w:r>
          </w:p>
        </w:tc>
        <w:tc>
          <w:tcPr>
            <w:tcW w:type="dxa" w:w="4025"/>
            <w:vAlign w:val="top"/>
            <w:tcMar>
              <w:top w:w="60" w:type="dxa"/>
              <w:start w:w="70" w:type="dxa"/>
              <w:bottom w:w="60" w:type="dxa"/>
              <w:end w:w="70" w:type="dxa"/>
            </w:tcMar>
            <w:shd w:fill="F7F9FB"/>
          </w:tcPr>
          <w:p>
            <w:pPr>
              <w:spacing w:after="0"/>
            </w:pPr>
            <w:r>
              <w:rPr>
                <w:sz w:val="13"/>
              </w:rPr>
              <w:t>Create encrypted provider configuration.</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/ai/providers/{id}/test</w:t>
            </w:r>
          </w:p>
        </w:tc>
        <w:tc>
          <w:tcPr>
            <w:tcW w:type="dxa" w:w="4025"/>
            <w:vAlign w:val="top"/>
            <w:tcMar>
              <w:top w:w="60" w:type="dxa"/>
              <w:start w:w="70" w:type="dxa"/>
              <w:bottom w:w="60" w:type="dxa"/>
              <w:end w:w="70" w:type="dxa"/>
            </w:tcMar>
          </w:tcPr>
          <w:p>
            <w:pPr>
              <w:spacing w:after="0"/>
            </w:pPr>
            <w:r>
              <w:rPr>
                <w:sz w:val="13"/>
              </w:rPr>
              <w:t>Connectivity/capability test without exposing secrets.</w:t>
            </w:r>
          </w:p>
        </w:tc>
      </w:tr>
      <w:tr>
        <w:trPr>
          <w:cantSplit/>
        </w:trPr>
        <w:tc>
          <w:tcPr>
            <w:tcW w:type="dxa" w:w="1134"/>
            <w:vAlign w:val="top"/>
            <w:tcMar>
              <w:top w:w="60" w:type="dxa"/>
              <w:start w:w="70" w:type="dxa"/>
              <w:bottom w:w="60" w:type="dxa"/>
              <w:end w:w="70" w:type="dxa"/>
            </w:tcMar>
            <w:shd w:fill="F7F9FB"/>
          </w:tcPr>
          <w:p>
            <w:pPr>
              <w:spacing w:after="0"/>
            </w:pPr>
            <w:r>
              <w:rPr>
                <w:sz w:val="13"/>
              </w:rPr>
              <w:t>PUT</w:t>
            </w:r>
          </w:p>
        </w:tc>
        <w:tc>
          <w:tcPr>
            <w:tcW w:type="dxa" w:w="4082"/>
            <w:vAlign w:val="top"/>
            <w:tcMar>
              <w:top w:w="60" w:type="dxa"/>
              <w:start w:w="70" w:type="dxa"/>
              <w:bottom w:w="60" w:type="dxa"/>
              <w:end w:w="70" w:type="dxa"/>
            </w:tcMar>
            <w:shd w:fill="F7F9FB"/>
          </w:tcPr>
          <w:p>
            <w:pPr>
              <w:spacing w:after="0"/>
            </w:pPr>
            <w:r>
              <w:rPr>
                <w:sz w:val="13"/>
              </w:rPr>
              <w:t>/ai/routing-policies/{useCase}</w:t>
            </w:r>
          </w:p>
        </w:tc>
        <w:tc>
          <w:tcPr>
            <w:tcW w:type="dxa" w:w="4025"/>
            <w:vAlign w:val="top"/>
            <w:tcMar>
              <w:top w:w="60" w:type="dxa"/>
              <w:start w:w="70" w:type="dxa"/>
              <w:bottom w:w="60" w:type="dxa"/>
              <w:end w:w="70" w:type="dxa"/>
            </w:tcMar>
            <w:shd w:fill="F7F9FB"/>
          </w:tcPr>
          <w:p>
            <w:pPr>
              <w:spacing w:after="0"/>
            </w:pPr>
            <w:r>
              <w:rPr>
                <w:sz w:val="13"/>
              </w:rPr>
              <w:t>Set model/fallback/budget policy.</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/ai/conversations</w:t>
            </w:r>
          </w:p>
        </w:tc>
        <w:tc>
          <w:tcPr>
            <w:tcW w:type="dxa" w:w="4025"/>
            <w:vAlign w:val="top"/>
            <w:tcMar>
              <w:top w:w="60" w:type="dxa"/>
              <w:start w:w="70" w:type="dxa"/>
              <w:bottom w:w="60" w:type="dxa"/>
              <w:end w:w="70" w:type="dxa"/>
            </w:tcMar>
          </w:tcPr>
          <w:p>
            <w:pPr>
              <w:spacing w:after="0"/>
            </w:pPr>
            <w:r>
              <w:rPr>
                <w:sz w:val="13"/>
              </w:rPr>
              <w:t>Create contextual conversation.</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/ai/conversations/{id}/messages</w:t>
            </w:r>
          </w:p>
        </w:tc>
        <w:tc>
          <w:tcPr>
            <w:tcW w:type="dxa" w:w="4025"/>
            <w:vAlign w:val="top"/>
            <w:tcMar>
              <w:top w:w="60" w:type="dxa"/>
              <w:start w:w="70" w:type="dxa"/>
              <w:bottom w:w="60" w:type="dxa"/>
              <w:end w:w="70" w:type="dxa"/>
            </w:tcMar>
            <w:shd w:fill="F7F9FB"/>
          </w:tcPr>
          <w:p>
            <w:pPr>
              <w:spacing w:after="0"/>
            </w:pPr>
            <w:r>
              <w:rPr>
                <w:sz w:val="13"/>
              </w:rPr>
              <w:t>Stream an AI response.</w:t>
            </w:r>
          </w:p>
        </w:tc>
      </w:tr>
      <w:tr>
        <w:trPr>
          <w:cantSplit/>
        </w:trPr>
        <w:tc>
          <w:tcPr>
            <w:tcW w:type="dxa" w:w="1134"/>
            <w:vAlign w:val="top"/>
            <w:tcMar>
              <w:top w:w="60" w:type="dxa"/>
              <w:start w:w="70" w:type="dxa"/>
              <w:bottom w:w="60" w:type="dxa"/>
              <w:end w:w="70" w:type="dxa"/>
            </w:tcMar>
          </w:tcPr>
          <w:p>
            <w:pPr>
              <w:spacing w:after="0"/>
            </w:pPr>
            <w:r>
              <w:rPr>
                <w:sz w:val="13"/>
              </w:rPr>
              <w:t>GET</w:t>
            </w:r>
          </w:p>
        </w:tc>
        <w:tc>
          <w:tcPr>
            <w:tcW w:type="dxa" w:w="4082"/>
            <w:vAlign w:val="top"/>
            <w:tcMar>
              <w:top w:w="60" w:type="dxa"/>
              <w:start w:w="70" w:type="dxa"/>
              <w:bottom w:w="60" w:type="dxa"/>
              <w:end w:w="70" w:type="dxa"/>
            </w:tcMar>
          </w:tcPr>
          <w:p>
            <w:pPr>
              <w:spacing w:after="0"/>
            </w:pPr>
            <w:r>
              <w:rPr>
                <w:sz w:val="13"/>
              </w:rPr>
              <w:t>/ai/runs/{run}</w:t>
            </w:r>
          </w:p>
        </w:tc>
        <w:tc>
          <w:tcPr>
            <w:tcW w:type="dxa" w:w="4025"/>
            <w:vAlign w:val="top"/>
            <w:tcMar>
              <w:top w:w="60" w:type="dxa"/>
              <w:start w:w="70" w:type="dxa"/>
              <w:bottom w:w="60" w:type="dxa"/>
              <w:end w:w="70" w:type="dxa"/>
            </w:tcMar>
          </w:tcPr>
          <w:p>
            <w:pPr>
              <w:spacing w:after="0"/>
            </w:pPr>
            <w:r>
              <w:rPr>
                <w:sz w:val="13"/>
              </w:rPr>
              <w:t>Read trace-safe run details.</w:t>
            </w:r>
          </w:p>
        </w:tc>
      </w:tr>
      <w:tr>
        <w:trPr>
          <w:cantSplit/>
        </w:trPr>
        <w:tc>
          <w:tcPr>
            <w:tcW w:type="dxa" w:w="1134"/>
            <w:vAlign w:val="top"/>
            <w:tcMar>
              <w:top w:w="60" w:type="dxa"/>
              <w:start w:w="70" w:type="dxa"/>
              <w:bottom w:w="60" w:type="dxa"/>
              <w:end w:w="70" w:type="dxa"/>
            </w:tcMar>
            <w:shd w:fill="F7F9FB"/>
          </w:tcPr>
          <w:p>
            <w:pPr>
              <w:spacing w:after="0"/>
            </w:pPr>
            <w:r>
              <w:rPr>
                <w:sz w:val="13"/>
              </w:rPr>
              <w:t>POST</w:t>
            </w:r>
          </w:p>
        </w:tc>
        <w:tc>
          <w:tcPr>
            <w:tcW w:type="dxa" w:w="4082"/>
            <w:vAlign w:val="top"/>
            <w:tcMar>
              <w:top w:w="60" w:type="dxa"/>
              <w:start w:w="70" w:type="dxa"/>
              <w:bottom w:w="60" w:type="dxa"/>
              <w:end w:w="70" w:type="dxa"/>
            </w:tcMar>
            <w:shd w:fill="F7F9FB"/>
          </w:tcPr>
          <w:p>
            <w:pPr>
              <w:spacing w:after="0"/>
            </w:pPr>
            <w:r>
              <w:rPr>
                <w:sz w:val="13"/>
              </w:rPr>
              <w:t>/ai/tool-calls/{id}/approve</w:t>
            </w:r>
          </w:p>
        </w:tc>
        <w:tc>
          <w:tcPr>
            <w:tcW w:type="dxa" w:w="4025"/>
            <w:vAlign w:val="top"/>
            <w:tcMar>
              <w:top w:w="60" w:type="dxa"/>
              <w:start w:w="70" w:type="dxa"/>
              <w:bottom w:w="60" w:type="dxa"/>
              <w:end w:w="70" w:type="dxa"/>
            </w:tcMar>
            <w:shd w:fill="F7F9FB"/>
          </w:tcPr>
          <w:p>
            <w:pPr>
              <w:spacing w:after="0"/>
            </w:pPr>
            <w:r>
              <w:rPr>
                <w:sz w:val="13"/>
              </w:rPr>
              <w:t>Approve an eligible proposed action.</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/ai/tool-calls/{id}/deny</w:t>
            </w:r>
          </w:p>
        </w:tc>
        <w:tc>
          <w:tcPr>
            <w:tcW w:type="dxa" w:w="4025"/>
            <w:vAlign w:val="top"/>
            <w:tcMar>
              <w:top w:w="60" w:type="dxa"/>
              <w:start w:w="70" w:type="dxa"/>
              <w:bottom w:w="60" w:type="dxa"/>
              <w:end w:w="70" w:type="dxa"/>
            </w:tcMar>
          </w:tcPr>
          <w:p>
            <w:pPr>
              <w:spacing w:after="0"/>
            </w:pPr>
            <w:r>
              <w:rPr>
                <w:sz w:val="13"/>
              </w:rPr>
              <w:t>Deny with reason.</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/audit-logs</w:t>
            </w:r>
          </w:p>
        </w:tc>
        <w:tc>
          <w:tcPr>
            <w:tcW w:type="dxa" w:w="4025"/>
            <w:vAlign w:val="top"/>
            <w:tcMar>
              <w:top w:w="60" w:type="dxa"/>
              <w:start w:w="70" w:type="dxa"/>
              <w:bottom w:w="60" w:type="dxa"/>
              <w:end w:w="70" w:type="dxa"/>
            </w:tcMar>
            <w:shd w:fill="F7F9FB"/>
          </w:tcPr>
          <w:p>
            <w:pPr>
              <w:spacing w:after="0"/>
            </w:pPr>
            <w:r>
              <w:rPr>
                <w:sz w:val="13"/>
              </w:rPr>
              <w:t>Permission-scoped audit search.</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/webhooks</w:t>
            </w:r>
          </w:p>
        </w:tc>
        <w:tc>
          <w:tcPr>
            <w:tcW w:type="dxa" w:w="4025"/>
            <w:vAlign w:val="top"/>
            <w:tcMar>
              <w:top w:w="60" w:type="dxa"/>
              <w:start w:w="70" w:type="dxa"/>
              <w:bottom w:w="60" w:type="dxa"/>
              <w:end w:w="70" w:type="dxa"/>
            </w:tcMar>
          </w:tcPr>
          <w:p>
            <w:pPr>
              <w:spacing w:after="0"/>
            </w:pPr>
            <w:r>
              <w:rPr>
                <w:sz w:val="13"/>
              </w:rPr>
              <w:t>Create subscription.</w:t>
            </w:r>
          </w:p>
        </w:tc>
      </w:tr>
      <w:tr>
        <w:trPr>
          <w:cantSplit/>
        </w:trPr>
        <w:tc>
          <w:tcPr>
            <w:tcW w:type="dxa" w:w="1134"/>
            <w:vAlign w:val="top"/>
            <w:tcMar>
              <w:top w:w="60" w:type="dxa"/>
              <w:start w:w="70" w:type="dxa"/>
              <w:bottom w:w="60" w:type="dxa"/>
              <w:end w:w="70" w:type="dxa"/>
            </w:tcMar>
            <w:shd w:fill="F7F9FB"/>
          </w:tcPr>
          <w:p>
            <w:pPr>
              <w:spacing w:after="0"/>
            </w:pPr>
            <w:r>
              <w:rPr>
                <w:sz w:val="13"/>
              </w:rPr>
              <w:t>GET</w:t>
            </w:r>
          </w:p>
        </w:tc>
        <w:tc>
          <w:tcPr>
            <w:tcW w:type="dxa" w:w="4082"/>
            <w:vAlign w:val="top"/>
            <w:tcMar>
              <w:top w:w="60" w:type="dxa"/>
              <w:start w:w="70" w:type="dxa"/>
              <w:bottom w:w="60" w:type="dxa"/>
              <w:end w:w="70" w:type="dxa"/>
            </w:tcMar>
            <w:shd w:fill="F7F9FB"/>
          </w:tcPr>
          <w:p>
            <w:pPr>
              <w:spacing w:after="0"/>
            </w:pPr>
            <w:r>
              <w:rPr>
                <w:sz w:val="13"/>
              </w:rPr>
              <w:t>/webhooks/{id}/deliveries</w:t>
            </w:r>
          </w:p>
        </w:tc>
        <w:tc>
          <w:tcPr>
            <w:tcW w:type="dxa" w:w="4025"/>
            <w:vAlign w:val="top"/>
            <w:tcMar>
              <w:top w:w="60" w:type="dxa"/>
              <w:start w:w="70" w:type="dxa"/>
              <w:bottom w:w="60" w:type="dxa"/>
              <w:end w:w="70" w:type="dxa"/>
            </w:tcMar>
            <w:shd w:fill="F7F9FB"/>
          </w:tcPr>
          <w:p>
            <w:pPr>
              <w:spacing w:after="0"/>
            </w:pPr>
            <w:r>
              <w:rPr>
                <w:sz w:val="13"/>
              </w:rPr>
              <w:t>Inspect deliveries.</w:t>
            </w:r>
          </w:p>
        </w:tc>
      </w:tr>
      <w:tr>
        <w:trPr>
          <w:cantSplit/>
        </w:trPr>
        <w:tc>
          <w:tcPr>
            <w:tcW w:type="dxa" w:w="1134"/>
            <w:vAlign w:val="top"/>
            <w:tcMar>
              <w:top w:w="60" w:type="dxa"/>
              <w:start w:w="70" w:type="dxa"/>
              <w:bottom w:w="60" w:type="dxa"/>
              <w:end w:w="70" w:type="dxa"/>
            </w:tcMar>
          </w:tcPr>
          <w:p>
            <w:pPr>
              <w:spacing w:after="0"/>
            </w:pPr>
            <w:r>
              <w:rPr>
                <w:sz w:val="13"/>
              </w:rPr>
              <w:t>POST</w:t>
            </w:r>
          </w:p>
        </w:tc>
        <w:tc>
          <w:tcPr>
            <w:tcW w:type="dxa" w:w="4082"/>
            <w:vAlign w:val="top"/>
            <w:tcMar>
              <w:top w:w="60" w:type="dxa"/>
              <w:start w:w="70" w:type="dxa"/>
              <w:bottom w:w="60" w:type="dxa"/>
              <w:end w:w="70" w:type="dxa"/>
            </w:tcMar>
          </w:tcPr>
          <w:p>
            <w:pPr>
              <w:spacing w:after="0"/>
            </w:pPr>
            <w:r>
              <w:rPr>
                <w:sz w:val="13"/>
              </w:rPr>
              <w:t>/webhooks/{id}/rotate-secret</w:t>
            </w:r>
          </w:p>
        </w:tc>
        <w:tc>
          <w:tcPr>
            <w:tcW w:type="dxa" w:w="4025"/>
            <w:vAlign w:val="top"/>
            <w:tcMar>
              <w:top w:w="60" w:type="dxa"/>
              <w:start w:w="70" w:type="dxa"/>
              <w:bottom w:w="60" w:type="dxa"/>
              <w:end w:w="70" w:type="dxa"/>
            </w:tcMar>
          </w:tcPr>
          <w:p>
            <w:pPr>
              <w:spacing w:after="0"/>
            </w:pPr>
            <w:r>
              <w:rPr>
                <w:sz w:val="13"/>
              </w:rPr>
              <w:t>Rotate signing secret.</w:t>
            </w:r>
          </w:p>
        </w:tc>
      </w:tr>
    </w:tbl>
    <w:p>
      <w:pPr>
        <w:spacing w:after="20"/>
      </w:pPr>
    </w:p>
    <w:p>
      <w:pPr>
        <w:pStyle w:val="Heading2"/>
        <w:keepNext/>
      </w:pPr>
      <w:r>
        <w:t>6.3 Standard Response and Error Envelopes</w:t>
      </w:r>
    </w:p>
    <w:p>
      <w:pPr>
        <w:pStyle w:val="CodeBlock"/>
        <w:keepLines/>
        <w:shd w:fill="EEF2F5"/>
      </w:pPr>
      <w:r>
        <w:t>HTTP/1.1 200 OK</w:t>
      </w:r>
    </w:p>
    <w:p>
      <w:pPr>
        <w:pStyle w:val="CodeBlock"/>
        <w:keepLines/>
        <w:shd w:fill="EEF2F5"/>
      </w:pPr>
      <w:r>
        <w:t>{</w:t>
      </w:r>
    </w:p>
    <w:p>
      <w:pPr>
        <w:pStyle w:val="CodeBlock"/>
        <w:keepLines/>
        <w:shd w:fill="EEF2F5"/>
      </w:pPr>
      <w:r>
        <w:t xml:space="preserve">  "data": { "id": "...", "type": "task", "attributes": { ... } },</w:t>
      </w:r>
    </w:p>
    <w:p>
      <w:pPr>
        <w:pStyle w:val="CodeBlock"/>
        <w:keepLines/>
        <w:shd w:fill="EEF2F5"/>
      </w:pPr>
      <w:r>
        <w:t xml:space="preserve">  "meta": { "trace_id": "01J...", "version": 18 }</w:t>
      </w:r>
    </w:p>
    <w:p>
      <w:pPr>
        <w:pStyle w:val="CodeBlock"/>
        <w:keepLines/>
        <w:shd w:fill="EEF2F5"/>
      </w:pPr>
      <w:r>
        <w:t>}</w:t>
      </w:r>
    </w:p>
    <w:p>
      <w:pPr>
        <w:pStyle w:val="CodeBlock"/>
        <w:keepLines/>
        <w:shd w:fill="EEF2F5"/>
      </w:pPr>
      <w:r/>
    </w:p>
    <w:p>
      <w:pPr>
        <w:pStyle w:val="CodeBlock"/>
        <w:keepLines/>
        <w:shd w:fill="EEF2F5"/>
      </w:pPr>
      <w:r>
        <w:t>HTTP/1.1 422 Unprocessable Entity</w:t>
      </w:r>
    </w:p>
    <w:p>
      <w:pPr>
        <w:pStyle w:val="CodeBlock"/>
        <w:keepLines/>
        <w:shd w:fill="EEF2F5"/>
      </w:pPr>
      <w:r>
        <w:t>{</w:t>
      </w:r>
    </w:p>
    <w:p>
      <w:pPr>
        <w:pStyle w:val="CodeBlock"/>
        <w:keepLines/>
        <w:shd w:fill="EEF2F5"/>
      </w:pPr>
      <w:r>
        <w:t xml:space="preserve">  "error": {</w:t>
      </w:r>
    </w:p>
    <w:p>
      <w:pPr>
        <w:pStyle w:val="CodeBlock"/>
        <w:keepLines/>
        <w:shd w:fill="EEF2F5"/>
      </w:pPr>
      <w:r>
        <w:t xml:space="preserve">    "code": "WORKFLOW_TRANSITION_INVALID",</w:t>
      </w:r>
    </w:p>
    <w:p>
      <w:pPr>
        <w:pStyle w:val="CodeBlock"/>
        <w:keepLines/>
        <w:shd w:fill="EEF2F5"/>
      </w:pPr>
      <w:r>
        <w:t xml:space="preserve">    "message": "The task cannot move to Done.",</w:t>
      </w:r>
    </w:p>
    <w:p>
      <w:pPr>
        <w:pStyle w:val="CodeBlock"/>
        <w:keepLines/>
        <w:shd w:fill="EEF2F5"/>
      </w:pPr>
      <w:r>
        <w:t xml:space="preserve">    "details": { "fields": { "resolution": ["Required for this transition."] } },</w:t>
      </w:r>
    </w:p>
    <w:p>
      <w:pPr>
        <w:pStyle w:val="CodeBlock"/>
        <w:keepLines/>
        <w:shd w:fill="EEF2F5"/>
      </w:pPr>
      <w:r>
        <w:t xml:space="preserve">    "trace_id": "01J...",</w:t>
      </w:r>
    </w:p>
    <w:p>
      <w:pPr>
        <w:pStyle w:val="CodeBlock"/>
        <w:keepLines/>
        <w:shd w:fill="EEF2F5"/>
      </w:pPr>
      <w:r>
        <w:t xml:space="preserve">    "remediation": "Set the required fields and retry."</w:t>
      </w:r>
    </w:p>
    <w:p>
      <w:pPr>
        <w:pStyle w:val="CodeBlock"/>
        <w:keepLines/>
        <w:shd w:fill="EEF2F5"/>
      </w:pPr>
      <w:r>
        <w:t xml:space="preserve">  }</w:t>
      </w:r>
    </w:p>
    <w:p>
      <w:pPr>
        <w:pStyle w:val="CodeBlock"/>
        <w:keepLines/>
        <w:shd w:fill="EEF2F5"/>
      </w:pPr>
      <w:r>
        <w:t>}</w:t>
      </w:r>
    </w:p>
    <w:p>
      <w:pPr>
        <w:pStyle w:val="Heading2"/>
        <w:keepNext/>
      </w:pPr>
      <w:r>
        <w:t>6.4 Move Card Contract</w:t>
      </w:r>
    </w:p>
    <w:p>
      <w:pPr>
        <w:pStyle w:val="CodeBlock"/>
        <w:keepLines/>
        <w:shd w:fill="EEF2F5"/>
      </w:pPr>
      <w:r>
        <w:t>POST /api/v1/tasks/019.../move</w:t>
      </w:r>
    </w:p>
    <w:p>
      <w:pPr>
        <w:pStyle w:val="CodeBlock"/>
        <w:keepLines/>
        <w:shd w:fill="EEF2F5"/>
      </w:pPr>
      <w:r>
        <w:t>Idempotency-Key: 4a42...</w:t>
      </w:r>
    </w:p>
    <w:p>
      <w:pPr>
        <w:pStyle w:val="CodeBlock"/>
        <w:keepLines/>
        <w:shd w:fill="EEF2F5"/>
      </w:pPr>
      <w:r>
        <w:t>If-Match: "17"</w:t>
      </w:r>
    </w:p>
    <w:p>
      <w:pPr>
        <w:pStyle w:val="CodeBlock"/>
        <w:keepLines/>
        <w:shd w:fill="EEF2F5"/>
      </w:pPr>
      <w:r/>
    </w:p>
    <w:p>
      <w:pPr>
        <w:pStyle w:val="CodeBlock"/>
        <w:keepLines/>
        <w:shd w:fill="EEF2F5"/>
      </w:pPr>
      <w:r>
        <w:t>{</w:t>
      </w:r>
    </w:p>
    <w:p>
      <w:pPr>
        <w:pStyle w:val="CodeBlock"/>
        <w:keepLines/>
        <w:shd w:fill="EEF2F5"/>
      </w:pPr>
      <w:r>
        <w:t xml:space="preserve">  "board_id": "019...",</w:t>
      </w:r>
    </w:p>
    <w:p>
      <w:pPr>
        <w:pStyle w:val="CodeBlock"/>
        <w:keepLines/>
        <w:shd w:fill="EEF2F5"/>
      </w:pPr>
      <w:r>
        <w:t xml:space="preserve">  "destination_column_id": "019...",</w:t>
      </w:r>
    </w:p>
    <w:p>
      <w:pPr>
        <w:pStyle w:val="CodeBlock"/>
        <w:keepLines/>
        <w:shd w:fill="EEF2F5"/>
      </w:pPr>
      <w:r>
        <w:t xml:space="preserve">  "destination_status_id": "019...",</w:t>
      </w:r>
    </w:p>
    <w:p>
      <w:pPr>
        <w:pStyle w:val="CodeBlock"/>
        <w:keepLines/>
        <w:shd w:fill="EEF2F5"/>
      </w:pPr>
      <w:r>
        <w:t xml:space="preserve">  "before_task_id": "019...",</w:t>
      </w:r>
    </w:p>
    <w:p>
      <w:pPr>
        <w:pStyle w:val="CodeBlock"/>
        <w:keepLines/>
        <w:shd w:fill="EEF2F5"/>
      </w:pPr>
      <w:r>
        <w:t xml:space="preserve">  "after_task_id": null,</w:t>
      </w:r>
    </w:p>
    <w:p>
      <w:pPr>
        <w:pStyle w:val="CodeBlock"/>
        <w:keepLines/>
        <w:shd w:fill="EEF2F5"/>
      </w:pPr>
      <w:r>
        <w:t xml:space="preserve">  "operation_id": "client-uuid",</w:t>
      </w:r>
    </w:p>
    <w:p>
      <w:pPr>
        <w:pStyle w:val="CodeBlock"/>
        <w:keepLines/>
        <w:shd w:fill="EEF2F5"/>
      </w:pPr>
      <w:r>
        <w:t xml:space="preserve">  "reason": null</w:t>
      </w:r>
    </w:p>
    <w:p>
      <w:pPr>
        <w:pStyle w:val="CodeBlock"/>
        <w:keepLines/>
        <w:shd w:fill="EEF2F5"/>
      </w:pPr>
      <w:r>
        <w:t>}</w:t>
      </w:r>
    </w:p>
    <w:p>
      <w:pPr>
        <w:pStyle w:val="CodeBlock"/>
        <w:keepLines/>
        <w:shd w:fill="EEF2F5"/>
      </w:pPr>
      <w:r/>
    </w:p>
    <w:p>
      <w:pPr>
        <w:pStyle w:val="CodeBlock"/>
        <w:keepLines/>
        <w:shd w:fill="EEF2F5"/>
      </w:pPr>
      <w:r>
        <w:t>200 OK</w:t>
      </w:r>
    </w:p>
    <w:p>
      <w:pPr>
        <w:pStyle w:val="CodeBlock"/>
        <w:keepLines/>
        <w:shd w:fill="EEF2F5"/>
      </w:pPr>
      <w:r>
        <w:t>{</w:t>
      </w:r>
    </w:p>
    <w:p>
      <w:pPr>
        <w:pStyle w:val="CodeBlock"/>
        <w:keepLines/>
        <w:shd w:fill="EEF2F5"/>
      </w:pPr>
      <w:r>
        <w:t xml:space="preserve">  "data": {</w:t>
      </w:r>
    </w:p>
    <w:p>
      <w:pPr>
        <w:pStyle w:val="CodeBlock"/>
        <w:keepLines/>
        <w:shd w:fill="EEF2F5"/>
      </w:pPr>
      <w:r>
        <w:t xml:space="preserve">    "id": "019...",</w:t>
      </w:r>
    </w:p>
    <w:p>
      <w:pPr>
        <w:pStyle w:val="CodeBlock"/>
        <w:keepLines/>
        <w:shd w:fill="EEF2F5"/>
      </w:pPr>
      <w:r>
        <w:t xml:space="preserve">    "status_id": "019...",</w:t>
      </w:r>
    </w:p>
    <w:p>
      <w:pPr>
        <w:pStyle w:val="CodeBlock"/>
        <w:keepLines/>
        <w:shd w:fill="EEF2F5"/>
      </w:pPr>
      <w:r>
        <w:t xml:space="preserve">    "rank": "a0V",</w:t>
      </w:r>
    </w:p>
    <w:p>
      <w:pPr>
        <w:pStyle w:val="CodeBlock"/>
        <w:keepLines/>
        <w:shd w:fill="EEF2F5"/>
      </w:pPr>
      <w:r>
        <w:t xml:space="preserve">    "version": 18,</w:t>
      </w:r>
    </w:p>
    <w:p>
      <w:pPr>
        <w:pStyle w:val="CodeBlock"/>
        <w:keepLines/>
        <w:shd w:fill="EEF2F5"/>
      </w:pPr>
      <w:r>
        <w:t xml:space="preserve">    "updated_at": "2026-07-28T14:30:00Z"</w:t>
      </w:r>
    </w:p>
    <w:p>
      <w:pPr>
        <w:pStyle w:val="CodeBlock"/>
        <w:keepLines/>
        <w:shd w:fill="EEF2F5"/>
      </w:pPr>
      <w:r>
        <w:t xml:space="preserve">  },</w:t>
      </w:r>
    </w:p>
    <w:p>
      <w:pPr>
        <w:pStyle w:val="CodeBlock"/>
        <w:keepLines/>
        <w:shd w:fill="EEF2F5"/>
      </w:pPr>
      <w:r>
        <w:t xml:space="preserve">  "meta": { "operation_id": "client-uuid", "warnings": [] }</w:t>
      </w:r>
    </w:p>
    <w:p>
      <w:pPr>
        <w:pStyle w:val="CodeBlock"/>
        <w:keepLines/>
        <w:shd w:fill="EEF2F5"/>
      </w:pPr>
      <w:r>
        <w:t>}</w:t>
      </w:r>
    </w:p>
    <w:p>
      <w:pPr>
        <w:pStyle w:val="CodeBlock"/>
        <w:keepLines/>
        <w:shd w:fill="EEF2F5"/>
      </w:pPr>
      <w:r/>
    </w:p>
    <w:p>
      <w:pPr>
        <w:pStyle w:val="CodeBlock"/>
        <w:keepLines/>
        <w:shd w:fill="EEF2F5"/>
      </w:pPr>
      <w:r>
        <w:t>409 CONFLICT -&gt; TASK_VERSION_CONFLICT</w:t>
      </w:r>
    </w:p>
    <w:p>
      <w:pPr>
        <w:pStyle w:val="CodeBlock"/>
        <w:keepLines/>
        <w:shd w:fill="EEF2F5"/>
      </w:pPr>
      <w:r>
        <w:t>422 UNPROCESSABLE ENTITY -&gt; WIP_LIMIT_EXCEEDED or WORKFLOW_TRANSITION_INVALID</w:t>
      </w:r>
    </w:p>
    <w:p>
      <w:pPr>
        <w:pStyle w:val="Heading2"/>
        <w:keepNext/>
      </w:pPr>
      <w:r>
        <w:t>6.5 Real-Time Channels and Events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268"/>
            <w:shd w:fill="DCE6ED"/>
            <w:vAlign w:val="center"/>
            <w:tcMar>
              <w:top w:w="60" w:type="dxa"/>
              <w:start w:w="70" w:type="dxa"/>
              <w:bottom w:w="60" w:type="dxa"/>
              <w:end w:w="70" w:type="dxa"/>
            </w:tcMar>
          </w:tcPr>
          <w:p>
            <w:r>
              <w:rPr>
                <w:b/>
                <w:color w:val="17324D"/>
                <w:sz w:val="14"/>
              </w:rPr>
              <w:t>Channel</w:t>
            </w:r>
          </w:p>
        </w:tc>
        <w:tc>
          <w:tcPr>
            <w:tcW w:type="dxa" w:w="3402"/>
            <w:shd w:fill="DCE6ED"/>
            <w:vAlign w:val="center"/>
            <w:tcMar>
              <w:top w:w="60" w:type="dxa"/>
              <w:start w:w="70" w:type="dxa"/>
              <w:bottom w:w="60" w:type="dxa"/>
              <w:end w:w="70" w:type="dxa"/>
            </w:tcMar>
          </w:tcPr>
          <w:p>
            <w:r>
              <w:rPr>
                <w:b/>
                <w:color w:val="17324D"/>
                <w:sz w:val="14"/>
              </w:rPr>
              <w:t>Authorization</w:t>
            </w:r>
          </w:p>
        </w:tc>
        <w:tc>
          <w:tcPr>
            <w:tcW w:type="dxa" w:w="3515"/>
            <w:shd w:fill="DCE6ED"/>
            <w:vAlign w:val="center"/>
            <w:tcMar>
              <w:top w:w="60" w:type="dxa"/>
              <w:start w:w="70" w:type="dxa"/>
              <w:bottom w:w="60" w:type="dxa"/>
              <w:end w:w="70" w:type="dxa"/>
            </w:tcMar>
          </w:tcPr>
          <w:p>
            <w:r>
              <w:rPr>
                <w:b/>
                <w:color w:val="17324D"/>
                <w:sz w:val="14"/>
              </w:rPr>
              <w:t>Events</w:t>
            </w:r>
          </w:p>
        </w:tc>
      </w:tr>
      <w:tr>
        <w:trPr>
          <w:cantSplit/>
        </w:trPr>
        <w:tc>
          <w:tcPr>
            <w:tcW w:type="dxa" w:w="2268"/>
            <w:vAlign w:val="top"/>
            <w:tcMar>
              <w:top w:w="60" w:type="dxa"/>
              <w:start w:w="70" w:type="dxa"/>
              <w:bottom w:w="60" w:type="dxa"/>
              <w:end w:w="70" w:type="dxa"/>
            </w:tcMar>
          </w:tcPr>
          <w:p>
            <w:pPr>
              <w:spacing w:after="0"/>
            </w:pPr>
            <w:r>
              <w:rPr>
                <w:sz w:val="14"/>
              </w:rPr>
              <w:t>private-org.{organizationId}</w:t>
            </w:r>
          </w:p>
        </w:tc>
        <w:tc>
          <w:tcPr>
            <w:tcW w:type="dxa" w:w="3402"/>
            <w:vAlign w:val="top"/>
            <w:tcMar>
              <w:top w:w="60" w:type="dxa"/>
              <w:start w:w="70" w:type="dxa"/>
              <w:bottom w:w="60" w:type="dxa"/>
              <w:end w:w="70" w:type="dxa"/>
            </w:tcMar>
          </w:tcPr>
          <w:p>
            <w:pPr>
              <w:spacing w:after="0"/>
            </w:pPr>
            <w:r>
              <w:rPr>
                <w:sz w:val="14"/>
              </w:rPr>
              <w:t>Active membership and event-specific permission</w:t>
            </w:r>
          </w:p>
        </w:tc>
        <w:tc>
          <w:tcPr>
            <w:tcW w:type="dxa" w:w="3515"/>
            <w:vAlign w:val="top"/>
            <w:tcMar>
              <w:top w:w="60" w:type="dxa"/>
              <w:start w:w="70" w:type="dxa"/>
              <w:bottom w:w="60" w:type="dxa"/>
              <w:end w:w="70" w:type="dxa"/>
            </w:tcMar>
          </w:tcPr>
          <w:p>
            <w:pPr>
              <w:spacing w:after="0"/>
            </w:pPr>
            <w:r>
              <w:rPr>
                <w:sz w:val="14"/>
              </w:rPr>
              <w:t>NotificationCreated, OrganizationPolicyChanged.</w:t>
            </w:r>
          </w:p>
        </w:tc>
      </w:tr>
      <w:tr>
        <w:trPr>
          <w:cantSplit/>
        </w:trPr>
        <w:tc>
          <w:tcPr>
            <w:tcW w:type="dxa" w:w="2268"/>
            <w:vAlign w:val="top"/>
            <w:tcMar>
              <w:top w:w="60" w:type="dxa"/>
              <w:start w:w="70" w:type="dxa"/>
              <w:bottom w:w="60" w:type="dxa"/>
              <w:end w:w="70" w:type="dxa"/>
            </w:tcMar>
            <w:shd w:fill="F7F9FB"/>
          </w:tcPr>
          <w:p>
            <w:pPr>
              <w:spacing w:after="0"/>
            </w:pPr>
            <w:r>
              <w:rPr>
                <w:sz w:val="14"/>
              </w:rPr>
              <w:t>private-project.{projectId}</w:t>
            </w:r>
          </w:p>
        </w:tc>
        <w:tc>
          <w:tcPr>
            <w:tcW w:type="dxa" w:w="3402"/>
            <w:vAlign w:val="top"/>
            <w:tcMar>
              <w:top w:w="60" w:type="dxa"/>
              <w:start w:w="70" w:type="dxa"/>
              <w:bottom w:w="60" w:type="dxa"/>
              <w:end w:w="70" w:type="dxa"/>
            </w:tcMar>
            <w:shd w:fill="F7F9FB"/>
          </w:tcPr>
          <w:p>
            <w:pPr>
              <w:spacing w:after="0"/>
            </w:pPr>
            <w:r>
              <w:rPr>
                <w:sz w:val="14"/>
              </w:rPr>
              <w:t>Project read permission</w:t>
            </w:r>
          </w:p>
        </w:tc>
        <w:tc>
          <w:tcPr>
            <w:tcW w:type="dxa" w:w="3515"/>
            <w:vAlign w:val="top"/>
            <w:tcMar>
              <w:top w:w="60" w:type="dxa"/>
              <w:start w:w="70" w:type="dxa"/>
              <w:bottom w:w="60" w:type="dxa"/>
              <w:end w:w="70" w:type="dxa"/>
            </w:tcMar>
            <w:shd w:fill="F7F9FB"/>
          </w:tcPr>
          <w:p>
            <w:pPr>
              <w:spacing w:after="0"/>
            </w:pPr>
            <w:r>
              <w:rPr>
                <w:sz w:val="14"/>
              </w:rPr>
              <w:t>TaskCreated, TaskUpdated, TaskMoved, CommentAdded, SprintChanged, PresenceSummary.</w:t>
            </w:r>
          </w:p>
        </w:tc>
      </w:tr>
      <w:tr>
        <w:trPr>
          <w:cantSplit/>
        </w:trPr>
        <w:tc>
          <w:tcPr>
            <w:tcW w:type="dxa" w:w="2268"/>
            <w:vAlign w:val="top"/>
            <w:tcMar>
              <w:top w:w="60" w:type="dxa"/>
              <w:start w:w="70" w:type="dxa"/>
              <w:bottom w:w="60" w:type="dxa"/>
              <w:end w:w="70" w:type="dxa"/>
            </w:tcMar>
          </w:tcPr>
          <w:p>
            <w:pPr>
              <w:spacing w:after="0"/>
            </w:pPr>
            <w:r>
              <w:rPr>
                <w:sz w:val="14"/>
              </w:rPr>
              <w:t>private-user.{userId}</w:t>
            </w:r>
          </w:p>
        </w:tc>
        <w:tc>
          <w:tcPr>
            <w:tcW w:type="dxa" w:w="3402"/>
            <w:vAlign w:val="top"/>
            <w:tcMar>
              <w:top w:w="60" w:type="dxa"/>
              <w:start w:w="70" w:type="dxa"/>
              <w:bottom w:w="60" w:type="dxa"/>
              <w:end w:w="70" w:type="dxa"/>
            </w:tcMar>
          </w:tcPr>
          <w:p>
            <w:pPr>
              <w:spacing w:after="0"/>
            </w:pPr>
            <w:r>
              <w:rPr>
                <w:sz w:val="14"/>
              </w:rPr>
              <w:t>Same authenticated user</w:t>
            </w:r>
          </w:p>
        </w:tc>
        <w:tc>
          <w:tcPr>
            <w:tcW w:type="dxa" w:w="3515"/>
            <w:vAlign w:val="top"/>
            <w:tcMar>
              <w:top w:w="60" w:type="dxa"/>
              <w:start w:w="70" w:type="dxa"/>
              <w:bottom w:w="60" w:type="dxa"/>
              <w:end w:w="70" w:type="dxa"/>
            </w:tcMar>
          </w:tcPr>
          <w:p>
            <w:pPr>
              <w:spacing w:after="0"/>
            </w:pPr>
            <w:r>
              <w:rPr>
                <w:sz w:val="14"/>
              </w:rPr>
              <w:t>Personal notifications, export completed, approval requested.</w:t>
            </w:r>
          </w:p>
        </w:tc>
      </w:tr>
      <w:tr>
        <w:trPr>
          <w:cantSplit/>
        </w:trPr>
        <w:tc>
          <w:tcPr>
            <w:tcW w:type="dxa" w:w="2268"/>
            <w:vAlign w:val="top"/>
            <w:tcMar>
              <w:top w:w="60" w:type="dxa"/>
              <w:start w:w="70" w:type="dxa"/>
              <w:bottom w:w="60" w:type="dxa"/>
              <w:end w:w="70" w:type="dxa"/>
            </w:tcMar>
            <w:shd w:fill="F7F9FB"/>
          </w:tcPr>
          <w:p>
            <w:pPr>
              <w:spacing w:after="0"/>
            </w:pPr>
            <w:r>
              <w:rPr>
                <w:sz w:val="14"/>
              </w:rPr>
              <w:t>presence-project.{projectId}</w:t>
            </w:r>
          </w:p>
        </w:tc>
        <w:tc>
          <w:tcPr>
            <w:tcW w:type="dxa" w:w="3402"/>
            <w:vAlign w:val="top"/>
            <w:tcMar>
              <w:top w:w="60" w:type="dxa"/>
              <w:start w:w="70" w:type="dxa"/>
              <w:bottom w:w="60" w:type="dxa"/>
              <w:end w:w="70" w:type="dxa"/>
            </w:tcMar>
            <w:shd w:fill="F7F9FB"/>
          </w:tcPr>
          <w:p>
            <w:pPr>
              <w:spacing w:after="0"/>
            </w:pPr>
            <w:r>
              <w:rPr>
                <w:sz w:val="14"/>
              </w:rPr>
              <w:t>Project read permission and presence policy</w:t>
            </w:r>
          </w:p>
        </w:tc>
        <w:tc>
          <w:tcPr>
            <w:tcW w:type="dxa" w:w="3515"/>
            <w:vAlign w:val="top"/>
            <w:tcMar>
              <w:top w:w="60" w:type="dxa"/>
              <w:start w:w="70" w:type="dxa"/>
              <w:bottom w:w="60" w:type="dxa"/>
              <w:end w:w="70" w:type="dxa"/>
            </w:tcMar>
            <w:shd w:fill="F7F9FB"/>
          </w:tcPr>
          <w:p>
            <w:pPr>
              <w:spacing w:after="0"/>
            </w:pPr>
            <w:r>
              <w:rPr>
                <w:sz w:val="14"/>
              </w:rPr>
              <w:t>Who is viewing/editing; no sensitive profile fields.</w:t>
            </w:r>
          </w:p>
        </w:tc>
      </w:tr>
      <w:tr>
        <w:trPr>
          <w:cantSplit/>
        </w:trPr>
        <w:tc>
          <w:tcPr>
            <w:tcW w:type="dxa" w:w="2268"/>
            <w:vAlign w:val="top"/>
            <w:tcMar>
              <w:top w:w="60" w:type="dxa"/>
              <w:start w:w="70" w:type="dxa"/>
              <w:bottom w:w="60" w:type="dxa"/>
              <w:end w:w="70" w:type="dxa"/>
            </w:tcMar>
          </w:tcPr>
          <w:p>
            <w:pPr>
              <w:spacing w:after="0"/>
            </w:pPr>
            <w:r>
              <w:rPr>
                <w:sz w:val="14"/>
              </w:rPr>
              <w:t>private-ai-run.{runId}</w:t>
            </w:r>
          </w:p>
        </w:tc>
        <w:tc>
          <w:tcPr>
            <w:tcW w:type="dxa" w:w="3402"/>
            <w:vAlign w:val="top"/>
            <w:tcMar>
              <w:top w:w="60" w:type="dxa"/>
              <w:start w:w="70" w:type="dxa"/>
              <w:bottom w:w="60" w:type="dxa"/>
              <w:end w:w="70" w:type="dxa"/>
            </w:tcMar>
          </w:tcPr>
          <w:p>
            <w:pPr>
              <w:spacing w:after="0"/>
            </w:pPr>
            <w:r>
              <w:rPr>
                <w:sz w:val="14"/>
              </w:rPr>
              <w:t>Run owner or authorized auditor</w:t>
            </w:r>
          </w:p>
        </w:tc>
        <w:tc>
          <w:tcPr>
            <w:tcW w:type="dxa" w:w="3515"/>
            <w:vAlign w:val="top"/>
            <w:tcMar>
              <w:top w:w="60" w:type="dxa"/>
              <w:start w:w="70" w:type="dxa"/>
              <w:bottom w:w="60" w:type="dxa"/>
              <w:end w:w="70" w:type="dxa"/>
            </w:tcMar>
          </w:tcPr>
          <w:p>
            <w:pPr>
              <w:spacing w:after="0"/>
            </w:pPr>
            <w:r>
              <w:rPr>
                <w:sz w:val="14"/>
              </w:rPr>
              <w:t>AiTokenDelta, AiToolProposed, AiRunCompleted/Failed.</w:t>
            </w:r>
          </w:p>
        </w:tc>
      </w:tr>
    </w:tbl>
    <w:p>
      <w:pPr>
        <w:spacing w:after="20"/>
      </w:pPr>
    </w:p>
    <w:p>
      <w:r>
        <w:t>Events contain minimal identifiers and safe changed-field summaries. Clients fetch authoritative records when needed. Broadcast authorization MUST apply the same tenant and resource policies as REST reads.</w:t>
      </w:r>
    </w:p>
    <w:p>
      <w:pPr>
        <w:pStyle w:val="Heading2"/>
        <w:keepNext/>
      </w:pPr>
      <w:r>
        <w:t>6.6 Webhook Contract</w:t>
      </w:r>
    </w:p>
    <w:p>
      <w:pPr>
        <w:pStyle w:val="CodeBlock"/>
        <w:keepLines/>
        <w:shd w:fill="EEF2F5"/>
      </w:pPr>
      <w:r>
        <w:t>POST https://subscriber.example/hooks/wms</w:t>
      </w:r>
    </w:p>
    <w:p>
      <w:pPr>
        <w:pStyle w:val="CodeBlock"/>
        <w:keepLines/>
        <w:shd w:fill="EEF2F5"/>
      </w:pPr>
      <w:r>
        <w:t>X-WMS-Event-Id: 019...</w:t>
      </w:r>
    </w:p>
    <w:p>
      <w:pPr>
        <w:pStyle w:val="CodeBlock"/>
        <w:keepLines/>
        <w:shd w:fill="EEF2F5"/>
      </w:pPr>
      <w:r>
        <w:t>X-WMS-Event-Type: task.moved.v1</w:t>
      </w:r>
    </w:p>
    <w:p>
      <w:pPr>
        <w:pStyle w:val="CodeBlock"/>
        <w:keepLines/>
        <w:shd w:fill="EEF2F5"/>
      </w:pPr>
      <w:r>
        <w:t>X-WMS-Timestamp: 1785250000</w:t>
      </w:r>
    </w:p>
    <w:p>
      <w:pPr>
        <w:pStyle w:val="CodeBlock"/>
        <w:keepLines/>
        <w:shd w:fill="EEF2F5"/>
      </w:pPr>
      <w:r>
        <w:t>X-WMS-Signature: v1=&lt;HMAC-SHA256(timestamp + "." + raw_body)&gt;</w:t>
      </w:r>
    </w:p>
    <w:p>
      <w:pPr>
        <w:pStyle w:val="CodeBlock"/>
        <w:keepLines/>
        <w:shd w:fill="EEF2F5"/>
      </w:pPr>
      <w:r/>
    </w:p>
    <w:p>
      <w:pPr>
        <w:pStyle w:val="CodeBlock"/>
        <w:keepLines/>
        <w:shd w:fill="EEF2F5"/>
      </w:pPr>
      <w:r>
        <w:t>{</w:t>
      </w:r>
    </w:p>
    <w:p>
      <w:pPr>
        <w:pStyle w:val="CodeBlock"/>
        <w:keepLines/>
        <w:shd w:fill="EEF2F5"/>
      </w:pPr>
      <w:r>
        <w:t xml:space="preserve">  "id": "019...",</w:t>
      </w:r>
    </w:p>
    <w:p>
      <w:pPr>
        <w:pStyle w:val="CodeBlock"/>
        <w:keepLines/>
        <w:shd w:fill="EEF2F5"/>
      </w:pPr>
      <w:r>
        <w:t xml:space="preserve">  "type": "task.moved.v1",</w:t>
      </w:r>
    </w:p>
    <w:p>
      <w:pPr>
        <w:pStyle w:val="CodeBlock"/>
        <w:keepLines/>
        <w:shd w:fill="EEF2F5"/>
      </w:pPr>
      <w:r>
        <w:t xml:space="preserve">  "occurred_at": "2026-07-28T14:30:00Z",</w:t>
      </w:r>
    </w:p>
    <w:p>
      <w:pPr>
        <w:pStyle w:val="CodeBlock"/>
        <w:keepLines/>
        <w:shd w:fill="EEF2F5"/>
      </w:pPr>
      <w:r>
        <w:t xml:space="preserve">  "organization_id": "019...",</w:t>
      </w:r>
    </w:p>
    <w:p>
      <w:pPr>
        <w:pStyle w:val="CodeBlock"/>
        <w:keepLines/>
        <w:shd w:fill="EEF2F5"/>
      </w:pPr>
      <w:r>
        <w:t xml:space="preserve">  "data": { "task_id": "019...", "project_id": "019...", "status_id": "019...", "version": 18 }</w:t>
      </w:r>
    </w:p>
    <w:p>
      <w:pPr>
        <w:pStyle w:val="CodeBlock"/>
        <w:keepLines/>
        <w:shd w:fill="EEF2F5"/>
      </w:pPr>
      <w:r>
        <w:t>}</w:t>
      </w:r>
    </w:p>
    <w:p>
      <w:pPr>
        <w:pStyle w:val="Heading2"/>
        <w:keepNext/>
      </w:pPr>
      <w:r>
        <w:t>6.7 OpenAPI Starter Excerpt</w:t>
      </w:r>
    </w:p>
    <w:p>
      <w:pPr>
        <w:pStyle w:val="CodeBlock"/>
        <w:keepLines/>
        <w:shd w:fill="EEF2F5"/>
      </w:pPr>
      <w:r>
        <w:t>openapi: 3.1.0</w:t>
      </w:r>
    </w:p>
    <w:p>
      <w:pPr>
        <w:pStyle w:val="CodeBlock"/>
        <w:keepLines/>
        <w:shd w:fill="EEF2F5"/>
      </w:pPr>
      <w:r>
        <w:t>info:</w:t>
      </w:r>
    </w:p>
    <w:p>
      <w:pPr>
        <w:pStyle w:val="CodeBlock"/>
        <w:keepLines/>
        <w:shd w:fill="EEF2F5"/>
      </w:pPr>
      <w:r>
        <w:t xml:space="preserve">  title: AI Work Management System API</w:t>
      </w:r>
    </w:p>
    <w:p>
      <w:pPr>
        <w:pStyle w:val="CodeBlock"/>
        <w:keepLines/>
        <w:shd w:fill="EEF2F5"/>
      </w:pPr>
      <w:r>
        <w:t xml:space="preserve">  version: 1.0.0</w:t>
      </w:r>
    </w:p>
    <w:p>
      <w:pPr>
        <w:pStyle w:val="CodeBlock"/>
        <w:keepLines/>
        <w:shd w:fill="EEF2F5"/>
      </w:pPr>
      <w:r>
        <w:t>servers:</w:t>
      </w:r>
    </w:p>
    <w:p>
      <w:pPr>
        <w:pStyle w:val="CodeBlock"/>
        <w:keepLines/>
        <w:shd w:fill="EEF2F5"/>
      </w:pPr>
      <w:r>
        <w:t xml:space="preserve">  - url: /api/v1</w:t>
      </w:r>
    </w:p>
    <w:p>
      <w:pPr>
        <w:pStyle w:val="CodeBlock"/>
        <w:keepLines/>
        <w:shd w:fill="EEF2F5"/>
      </w:pPr>
      <w:r>
        <w:t>paths:</w:t>
      </w:r>
    </w:p>
    <w:p>
      <w:pPr>
        <w:pStyle w:val="CodeBlock"/>
        <w:keepLines/>
        <w:shd w:fill="EEF2F5"/>
      </w:pPr>
      <w:r>
        <w:t xml:space="preserve">  /tasks/{task}/move:</w:t>
      </w:r>
    </w:p>
    <w:p>
      <w:pPr>
        <w:pStyle w:val="CodeBlock"/>
        <w:keepLines/>
        <w:shd w:fill="EEF2F5"/>
      </w:pPr>
      <w:r>
        <w:t xml:space="preserve">    post:</w:t>
      </w:r>
    </w:p>
    <w:p>
      <w:pPr>
        <w:pStyle w:val="CodeBlock"/>
        <w:keepLines/>
        <w:shd w:fill="EEF2F5"/>
      </w:pPr>
      <w:r>
        <w:t xml:space="preserve">      operationId: moveTask</w:t>
      </w:r>
    </w:p>
    <w:p>
      <w:pPr>
        <w:pStyle w:val="CodeBlock"/>
        <w:keepLines/>
        <w:shd w:fill="EEF2F5"/>
      </w:pPr>
      <w:r>
        <w:t xml:space="preserve">      security: [{ sanctum: [] }]</w:t>
      </w:r>
    </w:p>
    <w:p>
      <w:pPr>
        <w:pStyle w:val="CodeBlock"/>
        <w:keepLines/>
        <w:shd w:fill="EEF2F5"/>
      </w:pPr>
      <w:r>
        <w:t xml:space="preserve">      parameters:</w:t>
      </w:r>
    </w:p>
    <w:p>
      <w:pPr>
        <w:pStyle w:val="CodeBlock"/>
        <w:keepLines/>
        <w:shd w:fill="EEF2F5"/>
      </w:pPr>
      <w:r>
        <w:t xml:space="preserve">        - in: header</w:t>
      </w:r>
    </w:p>
    <w:p>
      <w:pPr>
        <w:pStyle w:val="CodeBlock"/>
        <w:keepLines/>
        <w:shd w:fill="EEF2F5"/>
      </w:pPr>
      <w:r>
        <w:t xml:space="preserve">          name: Idempotency-Key</w:t>
      </w:r>
    </w:p>
    <w:p>
      <w:pPr>
        <w:pStyle w:val="CodeBlock"/>
        <w:keepLines/>
        <w:shd w:fill="EEF2F5"/>
      </w:pPr>
      <w:r>
        <w:t xml:space="preserve">          required: true</w:t>
      </w:r>
    </w:p>
    <w:p>
      <w:pPr>
        <w:pStyle w:val="CodeBlock"/>
        <w:keepLines/>
        <w:shd w:fill="EEF2F5"/>
      </w:pPr>
      <w:r>
        <w:t xml:space="preserve">          schema: { type: string, maxLength: 128 }</w:t>
      </w:r>
    </w:p>
    <w:p>
      <w:pPr>
        <w:pStyle w:val="CodeBlock"/>
        <w:keepLines/>
        <w:shd w:fill="EEF2F5"/>
      </w:pPr>
      <w:r>
        <w:t xml:space="preserve">        - in: header</w:t>
      </w:r>
    </w:p>
    <w:p>
      <w:pPr>
        <w:pStyle w:val="CodeBlock"/>
        <w:keepLines/>
        <w:shd w:fill="EEF2F5"/>
      </w:pPr>
      <w:r>
        <w:t xml:space="preserve">          name: If-Match</w:t>
      </w:r>
    </w:p>
    <w:p>
      <w:pPr>
        <w:pStyle w:val="CodeBlock"/>
        <w:keepLines/>
        <w:shd w:fill="EEF2F5"/>
      </w:pPr>
      <w:r>
        <w:t xml:space="preserve">          required: true</w:t>
      </w:r>
    </w:p>
    <w:p>
      <w:pPr>
        <w:pStyle w:val="CodeBlock"/>
        <w:keepLines/>
        <w:shd w:fill="EEF2F5"/>
      </w:pPr>
      <w:r>
        <w:t xml:space="preserve">          schema: { type: string }</w:t>
      </w:r>
    </w:p>
    <w:p>
      <w:pPr>
        <w:pStyle w:val="CodeBlock"/>
        <w:keepLines/>
        <w:shd w:fill="EEF2F5"/>
      </w:pPr>
      <w:r>
        <w:t xml:space="preserve">      responses:</w:t>
      </w:r>
    </w:p>
    <w:p>
      <w:pPr>
        <w:pStyle w:val="CodeBlock"/>
        <w:keepLines/>
        <w:shd w:fill="EEF2F5"/>
      </w:pPr>
      <w:r>
        <w:t xml:space="preserve">        '200': { description: Task moved }</w:t>
      </w:r>
    </w:p>
    <w:p>
      <w:pPr>
        <w:pStyle w:val="CodeBlock"/>
        <w:keepLines/>
        <w:shd w:fill="EEF2F5"/>
      </w:pPr>
      <w:r>
        <w:t xml:space="preserve">        '403': { $ref: '#/components/responses/Forbidden' }</w:t>
      </w:r>
    </w:p>
    <w:p>
      <w:pPr>
        <w:pStyle w:val="CodeBlock"/>
        <w:keepLines/>
        <w:shd w:fill="EEF2F5"/>
      </w:pPr>
      <w:r>
        <w:t xml:space="preserve">        '409': { $ref: '#/components/responses/Conflict' }</w:t>
      </w:r>
    </w:p>
    <w:p>
      <w:pPr>
        <w:pStyle w:val="CodeBlock"/>
        <w:keepLines/>
        <w:shd w:fill="EEF2F5"/>
      </w:pPr>
      <w:r>
        <w:t xml:space="preserve">        '422': { $ref: '#/components/responses/ValidationError' }</w:t>
      </w:r>
    </w:p>
    <w:p>
      <w:r>
        <w:br w:type="page"/>
      </w:r>
    </w:p>
    <w:p>
      <w:pPr>
        <w:pStyle w:val="Heading1"/>
        <w:keepNext/>
      </w:pPr>
      <w:r>
        <w:t>7. AI System Design Document</w:t>
      </w:r>
    </w:p>
    <w:p>
      <w:pPr>
        <w:jc w:val="center"/>
      </w:pPr>
      <w:r>
        <w:drawing>
          <wp:inline xmlns:a="http://schemas.openxmlformats.org/drawingml/2006/main" xmlns:pic="http://schemas.openxmlformats.org/drawingml/2006/picture">
            <wp:extent cx="6126480" cy="465024"/>
            <wp:docPr id="5" name="Picture 5" descr="Image: image5.png"/>
            <wp:cNvGraphicFramePr>
              <a:graphicFrameLocks noChangeAspect="1"/>
            </wp:cNvGraphicFramePr>
            <a:graphic>
              <a:graphicData uri="http://schemas.openxmlformats.org/drawingml/2006/picture">
                <pic:pic>
                  <pic:nvPicPr>
                    <pic:cNvPr id="0" name="ai_flow.png"/>
                    <pic:cNvPicPr/>
                  </pic:nvPicPr>
                  <pic:blipFill>
                    <a:blip r:embed="rId13"/>
                    <a:stretch>
                      <a:fillRect/>
                    </a:stretch>
                  </pic:blipFill>
                  <pic:spPr>
                    <a:xfrm>
                      <a:off x="0" y="0"/>
                      <a:ext cx="6126480" cy="465024"/>
                    </a:xfrm>
                    <a:prstGeom prst="rect"/>
                  </pic:spPr>
                </pic:pic>
              </a:graphicData>
            </a:graphic>
          </wp:inline>
        </w:drawing>
      </w:r>
    </w:p>
    <w:p>
      <w:pPr>
        <w:pStyle w:val="CaptionNote"/>
      </w:pPr>
      <w:r>
        <w:t>Figure 5 — Governed AI execution flow with authorization, routing, human approval, validation, and audit.</w:t>
      </w:r>
    </w:p>
    <w:p>
      <w:pPr>
        <w:pStyle w:val="Heading2"/>
        <w:keepNext/>
      </w:pPr>
      <w:r>
        <w:t>7.1 Design Principles</w:t>
      </w:r>
    </w:p>
    <w:p>
      <w:pPr>
        <w:pStyle w:val="ListBullet"/>
      </w:pPr>
      <w:r>
        <w:t>Provider-neutral: domain code requests a capability/use case, not a vendor-specific model name.</w:t>
      </w:r>
    </w:p>
    <w:p>
      <w:pPr>
        <w:pStyle w:val="ListBullet"/>
      </w:pPr>
      <w:r>
        <w:t>Least data: include only authorized, relevant context; redact secrets and sensitive fields before provider transmission.</w:t>
      </w:r>
    </w:p>
    <w:p>
      <w:pPr>
        <w:pStyle w:val="ListBullet"/>
      </w:pPr>
      <w:r>
        <w:t>Retrieval authorization: permission filtering occurs before and after vector/search retrieval to prevent cross-tenant or hidden-resource leakage.</w:t>
      </w:r>
    </w:p>
    <w:p>
      <w:pPr>
        <w:pStyle w:val="ListBullet"/>
      </w:pPr>
      <w:r>
        <w:t>Structured-by-default for automation: plans and tool arguments use versioned JSON schemas and server-side validation.</w:t>
      </w:r>
    </w:p>
    <w:p>
      <w:pPr>
        <w:pStyle w:val="ListBullet"/>
      </w:pPr>
      <w:r>
        <w:t>Human control: advisory responses are default. Write, notification, export, integration, permission, or destructive tools require policy and often explicit approval.</w:t>
      </w:r>
    </w:p>
    <w:p>
      <w:pPr>
        <w:pStyle w:val="ListBullet"/>
      </w:pPr>
      <w:r>
        <w:t>Observable and evaluable: prompts, model routing, sources, token/cost, latency, tool calls, failures, user ratings, and evaluation results are traceable.</w:t>
      </w:r>
    </w:p>
    <w:p>
      <w:pPr>
        <w:pStyle w:val="ListBullet"/>
      </w:pPr>
      <w:r>
        <w:t>Graceful degradation: provider/model failures trigger allowed fallbacks or asynchronous retry; core work transactions remain independent.</w:t>
      </w:r>
    </w:p>
    <w:p>
      <w:pPr>
        <w:pStyle w:val="Heading2"/>
        <w:keepNext/>
      </w:pPr>
      <w:r>
        <w:t>7.2 Provider and Model Registry</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041"/>
            <w:shd w:fill="DCE6ED"/>
            <w:vAlign w:val="center"/>
            <w:tcMar>
              <w:top w:w="60" w:type="dxa"/>
              <w:start w:w="70" w:type="dxa"/>
              <w:bottom w:w="60" w:type="dxa"/>
              <w:end w:w="70" w:type="dxa"/>
            </w:tcMar>
          </w:tcPr>
          <w:p>
            <w:r>
              <w:rPr>
                <w:b/>
                <w:color w:val="17324D"/>
                <w:sz w:val="14"/>
              </w:rPr>
              <w:t>Configuration</w:t>
            </w:r>
          </w:p>
        </w:tc>
        <w:tc>
          <w:tcPr>
            <w:tcW w:type="dxa" w:w="7143"/>
            <w:shd w:fill="DCE6ED"/>
            <w:vAlign w:val="center"/>
            <w:tcMar>
              <w:top w:w="60" w:type="dxa"/>
              <w:start w:w="70" w:type="dxa"/>
              <w:bottom w:w="60" w:type="dxa"/>
              <w:end w:w="70" w:type="dxa"/>
            </w:tcMar>
          </w:tcPr>
          <w:p>
            <w:r>
              <w:rPr>
                <w:b/>
                <w:color w:val="17324D"/>
                <w:sz w:val="14"/>
              </w:rPr>
              <w:t>Example / Rule</w:t>
            </w:r>
          </w:p>
        </w:tc>
      </w:tr>
      <w:tr>
        <w:trPr>
          <w:cantSplit/>
        </w:trPr>
        <w:tc>
          <w:tcPr>
            <w:tcW w:type="dxa" w:w="2041"/>
            <w:vAlign w:val="top"/>
            <w:tcMar>
              <w:top w:w="60" w:type="dxa"/>
              <w:start w:w="70" w:type="dxa"/>
              <w:bottom w:w="60" w:type="dxa"/>
              <w:end w:w="70" w:type="dxa"/>
            </w:tcMar>
          </w:tcPr>
          <w:p>
            <w:pPr>
              <w:spacing w:after="0"/>
            </w:pPr>
            <w:r>
              <w:rPr>
                <w:sz w:val="14"/>
              </w:rPr>
              <w:t>Provider types</w:t>
            </w:r>
          </w:p>
        </w:tc>
        <w:tc>
          <w:tcPr>
            <w:tcW w:type="dxa" w:w="7143"/>
            <w:vAlign w:val="top"/>
            <w:tcMar>
              <w:top w:w="60" w:type="dxa"/>
              <w:start w:w="70" w:type="dxa"/>
              <w:bottom w:w="60" w:type="dxa"/>
              <w:end w:w="70" w:type="dxa"/>
            </w:tcMar>
          </w:tcPr>
          <w:p>
            <w:pPr>
              <w:spacing w:after="0"/>
            </w:pPr>
            <w:r>
              <w:rPr>
                <w:sz w:val="14"/>
              </w:rPr>
              <w:t>openai, gemini, ollama, openai_compatible. Additional providers implement a common ProviderAdapter contract.</w:t>
            </w:r>
          </w:p>
        </w:tc>
      </w:tr>
      <w:tr>
        <w:trPr>
          <w:cantSplit/>
        </w:trPr>
        <w:tc>
          <w:tcPr>
            <w:tcW w:type="dxa" w:w="2041"/>
            <w:vAlign w:val="top"/>
            <w:tcMar>
              <w:top w:w="60" w:type="dxa"/>
              <w:start w:w="70" w:type="dxa"/>
              <w:bottom w:w="60" w:type="dxa"/>
              <w:end w:w="70" w:type="dxa"/>
            </w:tcMar>
            <w:shd w:fill="F7F9FB"/>
          </w:tcPr>
          <w:p>
            <w:pPr>
              <w:spacing w:after="0"/>
            </w:pPr>
            <w:r>
              <w:rPr>
                <w:sz w:val="14"/>
              </w:rPr>
              <w:t>Credential storage</w:t>
            </w:r>
          </w:p>
        </w:tc>
        <w:tc>
          <w:tcPr>
            <w:tcW w:type="dxa" w:w="7143"/>
            <w:vAlign w:val="top"/>
            <w:tcMar>
              <w:top w:w="60" w:type="dxa"/>
              <w:start w:w="70" w:type="dxa"/>
              <w:bottom w:w="60" w:type="dxa"/>
              <w:end w:w="70" w:type="dxa"/>
            </w:tcMar>
            <w:shd w:fill="F7F9FB"/>
          </w:tcPr>
          <w:p>
            <w:pPr>
              <w:spacing w:after="0"/>
            </w:pPr>
            <w:r>
              <w:rPr>
                <w:sz w:val="14"/>
              </w:rPr>
              <w:t>Encrypted at application layer or secret-manager reference. UI returns only masked metadata and last successful test.</w:t>
            </w:r>
          </w:p>
        </w:tc>
      </w:tr>
      <w:tr>
        <w:trPr>
          <w:cantSplit/>
        </w:trPr>
        <w:tc>
          <w:tcPr>
            <w:tcW w:type="dxa" w:w="2041"/>
            <w:vAlign w:val="top"/>
            <w:tcMar>
              <w:top w:w="60" w:type="dxa"/>
              <w:start w:w="70" w:type="dxa"/>
              <w:bottom w:w="60" w:type="dxa"/>
              <w:end w:w="70" w:type="dxa"/>
            </w:tcMar>
          </w:tcPr>
          <w:p>
            <w:pPr>
              <w:spacing w:after="0"/>
            </w:pPr>
            <w:r>
              <w:rPr>
                <w:sz w:val="14"/>
              </w:rPr>
              <w:t>Capabilities</w:t>
            </w:r>
          </w:p>
        </w:tc>
        <w:tc>
          <w:tcPr>
            <w:tcW w:type="dxa" w:w="7143"/>
            <w:vAlign w:val="top"/>
            <w:tcMar>
              <w:top w:w="60" w:type="dxa"/>
              <w:start w:w="70" w:type="dxa"/>
              <w:bottom w:w="60" w:type="dxa"/>
              <w:end w:w="70" w:type="dxa"/>
            </w:tcMar>
          </w:tcPr>
          <w:p>
            <w:pPr>
              <w:spacing w:after="0"/>
            </w:pPr>
            <w:r>
              <w:rPr>
                <w:sz w:val="14"/>
              </w:rPr>
              <w:t>chat, structured_output, embeddings, vision, tool_calling, streaming, context_window, supported_regions.</w:t>
            </w:r>
          </w:p>
        </w:tc>
      </w:tr>
      <w:tr>
        <w:trPr>
          <w:cantSplit/>
        </w:trPr>
        <w:tc>
          <w:tcPr>
            <w:tcW w:type="dxa" w:w="2041"/>
            <w:vAlign w:val="top"/>
            <w:tcMar>
              <w:top w:w="60" w:type="dxa"/>
              <w:start w:w="70" w:type="dxa"/>
              <w:bottom w:w="60" w:type="dxa"/>
              <w:end w:w="70" w:type="dxa"/>
            </w:tcMar>
            <w:shd w:fill="F7F9FB"/>
          </w:tcPr>
          <w:p>
            <w:pPr>
              <w:spacing w:after="0"/>
            </w:pPr>
            <w:r>
              <w:rPr>
                <w:sz w:val="14"/>
              </w:rPr>
              <w:t>Data policy</w:t>
            </w:r>
          </w:p>
        </w:tc>
        <w:tc>
          <w:tcPr>
            <w:tcW w:type="dxa" w:w="7143"/>
            <w:vAlign w:val="top"/>
            <w:tcMar>
              <w:top w:w="60" w:type="dxa"/>
              <w:start w:w="70" w:type="dxa"/>
              <w:bottom w:w="60" w:type="dxa"/>
              <w:end w:w="70" w:type="dxa"/>
            </w:tcMar>
            <w:shd w:fill="F7F9FB"/>
          </w:tcPr>
          <w:p>
            <w:pPr>
              <w:spacing w:after="0"/>
            </w:pPr>
            <w:r>
              <w:rPr>
                <w:sz w:val="14"/>
              </w:rPr>
              <w:t>Allowed classifications, regional endpoint, provider retention/training opt-out status, local-only flag.</w:t>
            </w:r>
          </w:p>
        </w:tc>
      </w:tr>
      <w:tr>
        <w:trPr>
          <w:cantSplit/>
        </w:trPr>
        <w:tc>
          <w:tcPr>
            <w:tcW w:type="dxa" w:w="2041"/>
            <w:vAlign w:val="top"/>
            <w:tcMar>
              <w:top w:w="60" w:type="dxa"/>
              <w:start w:w="70" w:type="dxa"/>
              <w:bottom w:w="60" w:type="dxa"/>
              <w:end w:w="70" w:type="dxa"/>
            </w:tcMar>
          </w:tcPr>
          <w:p>
            <w:pPr>
              <w:spacing w:after="0"/>
            </w:pPr>
            <w:r>
              <w:rPr>
                <w:sz w:val="14"/>
              </w:rPr>
              <w:t>Operational policy</w:t>
            </w:r>
          </w:p>
        </w:tc>
        <w:tc>
          <w:tcPr>
            <w:tcW w:type="dxa" w:w="7143"/>
            <w:vAlign w:val="top"/>
            <w:tcMar>
              <w:top w:w="60" w:type="dxa"/>
              <w:start w:w="70" w:type="dxa"/>
              <w:bottom w:w="60" w:type="dxa"/>
              <w:end w:w="70" w:type="dxa"/>
            </w:tcMar>
          </w:tcPr>
          <w:p>
            <w:pPr>
              <w:spacing w:after="0"/>
            </w:pPr>
            <w:r>
              <w:rPr>
                <w:sz w:val="14"/>
              </w:rPr>
              <w:t>Timeout, retries, circuit breaker, concurrency, RPM/TPM limits, maximum context, health status.</w:t>
            </w:r>
          </w:p>
        </w:tc>
      </w:tr>
      <w:tr>
        <w:trPr>
          <w:cantSplit/>
        </w:trPr>
        <w:tc>
          <w:tcPr>
            <w:tcW w:type="dxa" w:w="2041"/>
            <w:vAlign w:val="top"/>
            <w:tcMar>
              <w:top w:w="60" w:type="dxa"/>
              <w:start w:w="70" w:type="dxa"/>
              <w:bottom w:w="60" w:type="dxa"/>
              <w:end w:w="70" w:type="dxa"/>
            </w:tcMar>
            <w:shd w:fill="F7F9FB"/>
          </w:tcPr>
          <w:p>
            <w:pPr>
              <w:spacing w:after="0"/>
            </w:pPr>
            <w:r>
              <w:rPr>
                <w:sz w:val="14"/>
              </w:rPr>
              <w:t>Cost policy</w:t>
            </w:r>
          </w:p>
        </w:tc>
        <w:tc>
          <w:tcPr>
            <w:tcW w:type="dxa" w:w="7143"/>
            <w:vAlign w:val="top"/>
            <w:tcMar>
              <w:top w:w="60" w:type="dxa"/>
              <w:start w:w="70" w:type="dxa"/>
              <w:bottom w:w="60" w:type="dxa"/>
              <w:end w:w="70" w:type="dxa"/>
            </w:tcMar>
            <w:shd w:fill="F7F9FB"/>
          </w:tcPr>
          <w:p>
            <w:pPr>
              <w:spacing w:after="0"/>
            </w:pPr>
            <w:r>
              <w:rPr>
                <w:sz w:val="14"/>
              </w:rPr>
              <w:t>Input/output/token estimates, daily/monthly organization budget, user quota, approval threshold.</w:t>
            </w:r>
          </w:p>
        </w:tc>
      </w:tr>
      <w:tr>
        <w:trPr>
          <w:cantSplit/>
        </w:trPr>
        <w:tc>
          <w:tcPr>
            <w:tcW w:type="dxa" w:w="2041"/>
            <w:vAlign w:val="top"/>
            <w:tcMar>
              <w:top w:w="60" w:type="dxa"/>
              <w:start w:w="70" w:type="dxa"/>
              <w:bottom w:w="60" w:type="dxa"/>
              <w:end w:w="70" w:type="dxa"/>
            </w:tcMar>
          </w:tcPr>
          <w:p>
            <w:pPr>
              <w:spacing w:after="0"/>
            </w:pPr>
            <w:r>
              <w:rPr>
                <w:sz w:val="14"/>
              </w:rPr>
              <w:t>Routing scope</w:t>
            </w:r>
          </w:p>
        </w:tc>
        <w:tc>
          <w:tcPr>
            <w:tcW w:type="dxa" w:w="7143"/>
            <w:vAlign w:val="top"/>
            <w:tcMar>
              <w:top w:w="60" w:type="dxa"/>
              <w:start w:w="70" w:type="dxa"/>
              <w:bottom w:w="60" w:type="dxa"/>
              <w:end w:w="70" w:type="dxa"/>
            </w:tcMar>
          </w:tcPr>
          <w:p>
            <w:pPr>
              <w:spacing w:after="0"/>
            </w:pPr>
            <w:r>
              <w:rPr>
                <w:sz w:val="14"/>
              </w:rPr>
              <w:t>Global default -&gt; organization override -&gt; use-case policy -&gt; request constraint. Lower scopes cannot weaken mandatory platform controls.</w:t>
            </w:r>
          </w:p>
        </w:tc>
      </w:tr>
    </w:tbl>
    <w:p>
      <w:pPr>
        <w:spacing w:after="20"/>
      </w:pPr>
    </w:p>
    <w:p>
      <w:pPr>
        <w:pStyle w:val="Heading2"/>
        <w:keepNext/>
      </w:pPr>
      <w:r>
        <w:t>7.3 Routing Algorithm</w:t>
      </w:r>
    </w:p>
    <w:p>
      <w:pPr>
        <w:pStyle w:val="CodeBlock"/>
        <w:keepLines/>
        <w:shd w:fill="EEF2F5"/>
      </w:pPr>
      <w:r>
        <w:t>route(AiRequest request, Principal principal):</w:t>
      </w:r>
    </w:p>
    <w:p>
      <w:pPr>
        <w:pStyle w:val="CodeBlock"/>
        <w:keepLines/>
        <w:shd w:fill="EEF2F5"/>
      </w:pPr>
      <w:r>
        <w:t xml:space="preserve">  authorize(request.context, principal)</w:t>
      </w:r>
    </w:p>
    <w:p>
      <w:pPr>
        <w:pStyle w:val="CodeBlock"/>
        <w:keepLines/>
        <w:shd w:fill="EEF2F5"/>
      </w:pPr>
      <w:r>
        <w:t xml:space="preserve">  classification = classifyContext(request.context)</w:t>
      </w:r>
    </w:p>
    <w:p>
      <w:pPr>
        <w:pStyle w:val="CodeBlock"/>
        <w:keepLines/>
        <w:shd w:fill="EEF2F5"/>
      </w:pPr>
      <w:r>
        <w:t xml:space="preserve">  candidates = policy.modelsFor(request.useCase)</w:t>
      </w:r>
    </w:p>
    <w:p>
      <w:pPr>
        <w:pStyle w:val="CodeBlock"/>
        <w:keepLines/>
        <w:shd w:fill="EEF2F5"/>
      </w:pPr>
      <w:r>
        <w:t xml:space="preserve">      .where(capability supports request)</w:t>
      </w:r>
    </w:p>
    <w:p>
      <w:pPr>
        <w:pStyle w:val="CodeBlock"/>
        <w:keepLines/>
        <w:shd w:fill="EEF2F5"/>
      </w:pPr>
      <w:r>
        <w:t xml:space="preserve">      .where(dataPolicy permits classification)</w:t>
      </w:r>
    </w:p>
    <w:p>
      <w:pPr>
        <w:pStyle w:val="CodeBlock"/>
        <w:keepLines/>
        <w:shd w:fill="EEF2F5"/>
      </w:pPr>
      <w:r>
        <w:t xml:space="preserve">      .where(health is available)</w:t>
      </w:r>
    </w:p>
    <w:p>
      <w:pPr>
        <w:pStyle w:val="CodeBlock"/>
        <w:keepLines/>
        <w:shd w:fill="EEF2F5"/>
      </w:pPr>
      <w:r>
        <w:t xml:space="preserve">      .where(budget remains)</w:t>
      </w:r>
    </w:p>
    <w:p>
      <w:pPr>
        <w:pStyle w:val="CodeBlock"/>
        <w:keepLines/>
        <w:shd w:fill="EEF2F5"/>
      </w:pPr>
      <w:r>
        <w:t xml:space="preserve">  score each candidate by policy priority, latency, quality tier, and estimated cost</w:t>
      </w:r>
    </w:p>
    <w:p>
      <w:pPr>
        <w:pStyle w:val="CodeBlock"/>
        <w:keepLines/>
        <w:shd w:fill="EEF2F5"/>
      </w:pPr>
      <w:r>
        <w:t xml:space="preserve">  attempt primary with timeout and circuit breaker</w:t>
      </w:r>
    </w:p>
    <w:p>
      <w:pPr>
        <w:pStyle w:val="CodeBlock"/>
        <w:keepLines/>
        <w:shd w:fill="EEF2F5"/>
      </w:pPr>
      <w:r>
        <w:t xml:space="preserve">  on eligible transient error, attempt ordered fallback</w:t>
      </w:r>
    </w:p>
    <w:p>
      <w:pPr>
        <w:pStyle w:val="CodeBlock"/>
        <w:keepLines/>
        <w:shd w:fill="EEF2F5"/>
      </w:pPr>
      <w:r>
        <w:t xml:space="preserve">  record every attempt without secrets or prohibited content</w:t>
      </w:r>
    </w:p>
    <w:p>
      <w:pPr>
        <w:pStyle w:val="CodeBlock"/>
        <w:keepLines/>
        <w:shd w:fill="EEF2F5"/>
      </w:pPr>
      <w:r>
        <w:t xml:space="preserve">  return validated result or a typed safe failure</w:t>
      </w:r>
    </w:p>
    <w:p>
      <w:pPr>
        <w:pStyle w:val="Heading2"/>
        <w:keepNext/>
      </w:pPr>
      <w:r>
        <w:t>7.4 Agent Catalog</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1587"/>
            <w:shd w:fill="DCE6ED"/>
            <w:vAlign w:val="center"/>
            <w:tcMar>
              <w:top w:w="60" w:type="dxa"/>
              <w:start w:w="70" w:type="dxa"/>
              <w:bottom w:w="60" w:type="dxa"/>
              <w:end w:w="70" w:type="dxa"/>
            </w:tcMar>
          </w:tcPr>
          <w:p>
            <w:r>
              <w:rPr>
                <w:b/>
                <w:color w:val="17324D"/>
                <w:sz w:val="13"/>
              </w:rPr>
              <w:t>Agent</w:t>
            </w:r>
          </w:p>
        </w:tc>
        <w:tc>
          <w:tcPr>
            <w:tcW w:type="dxa" w:w="2608"/>
            <w:shd w:fill="DCE6ED"/>
            <w:vAlign w:val="center"/>
            <w:tcMar>
              <w:top w:w="60" w:type="dxa"/>
              <w:start w:w="70" w:type="dxa"/>
              <w:bottom w:w="60" w:type="dxa"/>
              <w:end w:w="70" w:type="dxa"/>
            </w:tcMar>
          </w:tcPr>
          <w:p>
            <w:r>
              <w:rPr>
                <w:b/>
                <w:color w:val="17324D"/>
                <w:sz w:val="13"/>
              </w:rPr>
              <w:t>Inputs</w:t>
            </w:r>
          </w:p>
        </w:tc>
        <w:tc>
          <w:tcPr>
            <w:tcW w:type="dxa" w:w="3515"/>
            <w:shd w:fill="DCE6ED"/>
            <w:vAlign w:val="center"/>
            <w:tcMar>
              <w:top w:w="60" w:type="dxa"/>
              <w:start w:w="70" w:type="dxa"/>
              <w:bottom w:w="60" w:type="dxa"/>
              <w:end w:w="70" w:type="dxa"/>
            </w:tcMar>
          </w:tcPr>
          <w:p>
            <w:r>
              <w:rPr>
                <w:b/>
                <w:color w:val="17324D"/>
                <w:sz w:val="13"/>
              </w:rPr>
              <w:t>Outputs / Tools</w:t>
            </w:r>
          </w:p>
        </w:tc>
        <w:tc>
          <w:tcPr>
            <w:tcW w:type="dxa" w:w="1701"/>
            <w:shd w:fill="DCE6ED"/>
            <w:vAlign w:val="center"/>
            <w:tcMar>
              <w:top w:w="60" w:type="dxa"/>
              <w:start w:w="70" w:type="dxa"/>
              <w:bottom w:w="60" w:type="dxa"/>
              <w:end w:w="70" w:type="dxa"/>
            </w:tcMar>
          </w:tcPr>
          <w:p>
            <w:r>
              <w:rPr>
                <w:b/>
                <w:color w:val="17324D"/>
                <w:sz w:val="13"/>
              </w:rPr>
              <w:t>Control Level</w:t>
            </w:r>
          </w:p>
        </w:tc>
      </w:tr>
      <w:tr>
        <w:trPr>
          <w:cantSplit/>
        </w:trPr>
        <w:tc>
          <w:tcPr>
            <w:tcW w:type="dxa" w:w="1587"/>
            <w:vAlign w:val="top"/>
            <w:tcMar>
              <w:top w:w="60" w:type="dxa"/>
              <w:start w:w="70" w:type="dxa"/>
              <w:bottom w:w="60" w:type="dxa"/>
              <w:end w:w="70" w:type="dxa"/>
            </w:tcMar>
          </w:tcPr>
          <w:p>
            <w:pPr>
              <w:spacing w:after="0"/>
            </w:pPr>
            <w:r>
              <w:rPr>
                <w:sz w:val="13"/>
              </w:rPr>
              <w:t>Planning Agent</w:t>
            </w:r>
          </w:p>
        </w:tc>
        <w:tc>
          <w:tcPr>
            <w:tcW w:type="dxa" w:w="2608"/>
            <w:vAlign w:val="top"/>
            <w:tcMar>
              <w:top w:w="60" w:type="dxa"/>
              <w:start w:w="70" w:type="dxa"/>
              <w:bottom w:w="60" w:type="dxa"/>
              <w:end w:w="70" w:type="dxa"/>
            </w:tcMar>
          </w:tcPr>
          <w:p>
            <w:pPr>
              <w:spacing w:after="0"/>
            </w:pPr>
            <w:r>
              <w:rPr>
                <w:sz w:val="13"/>
              </w:rPr>
              <w:t>Goal, project context, constraints, team capacity, templates</w:t>
            </w:r>
          </w:p>
        </w:tc>
        <w:tc>
          <w:tcPr>
            <w:tcW w:type="dxa" w:w="3515"/>
            <w:vAlign w:val="top"/>
            <w:tcMar>
              <w:top w:w="60" w:type="dxa"/>
              <w:start w:w="70" w:type="dxa"/>
              <w:bottom w:w="60" w:type="dxa"/>
              <w:end w:w="70" w:type="dxa"/>
            </w:tcMar>
          </w:tcPr>
          <w:p>
            <w:pPr>
              <w:spacing w:after="0"/>
            </w:pPr>
            <w:r>
              <w:rPr>
                <w:sz w:val="13"/>
              </w:rPr>
              <w:t>Structured epics/stories/tasks, dependencies, estimates, risks; propose_create_tasks</w:t>
            </w:r>
          </w:p>
        </w:tc>
        <w:tc>
          <w:tcPr>
            <w:tcW w:type="dxa" w:w="1701"/>
            <w:vAlign w:val="top"/>
            <w:tcMar>
              <w:top w:w="60" w:type="dxa"/>
              <w:start w:w="70" w:type="dxa"/>
              <w:bottom w:w="60" w:type="dxa"/>
              <w:end w:w="70" w:type="dxa"/>
            </w:tcMar>
          </w:tcPr>
          <w:p>
            <w:pPr>
              <w:spacing w:after="0"/>
            </w:pPr>
            <w:r>
              <w:rPr>
                <w:sz w:val="13"/>
              </w:rPr>
              <w:t>Proposal; batch creation requires approval.</w:t>
            </w:r>
          </w:p>
        </w:tc>
      </w:tr>
      <w:tr>
        <w:trPr>
          <w:cantSplit/>
        </w:trPr>
        <w:tc>
          <w:tcPr>
            <w:tcW w:type="dxa" w:w="1587"/>
            <w:vAlign w:val="top"/>
            <w:tcMar>
              <w:top w:w="60" w:type="dxa"/>
              <w:start w:w="70" w:type="dxa"/>
              <w:bottom w:w="60" w:type="dxa"/>
              <w:end w:w="70" w:type="dxa"/>
            </w:tcMar>
            <w:shd w:fill="F7F9FB"/>
          </w:tcPr>
          <w:p>
            <w:pPr>
              <w:spacing w:after="0"/>
            </w:pPr>
            <w:r>
              <w:rPr>
                <w:sz w:val="13"/>
              </w:rPr>
              <w:t>Monitoring Agent</w:t>
            </w:r>
          </w:p>
        </w:tc>
        <w:tc>
          <w:tcPr>
            <w:tcW w:type="dxa" w:w="2608"/>
            <w:vAlign w:val="top"/>
            <w:tcMar>
              <w:top w:w="60" w:type="dxa"/>
              <w:start w:w="70" w:type="dxa"/>
              <w:bottom w:w="60" w:type="dxa"/>
              <w:end w:w="70" w:type="dxa"/>
            </w:tcMar>
            <w:shd w:fill="F7F9FB"/>
          </w:tcPr>
          <w:p>
            <w:pPr>
              <w:spacing w:after="0"/>
            </w:pPr>
            <w:r>
              <w:rPr>
                <w:sz w:val="13"/>
              </w:rPr>
              <w:t>Task/sprint/flow snapshots, deadlines, blockers, dependencies</w:t>
            </w:r>
          </w:p>
        </w:tc>
        <w:tc>
          <w:tcPr>
            <w:tcW w:type="dxa" w:w="3515"/>
            <w:vAlign w:val="top"/>
            <w:tcMar>
              <w:top w:w="60" w:type="dxa"/>
              <w:start w:w="70" w:type="dxa"/>
              <w:bottom w:w="60" w:type="dxa"/>
              <w:end w:w="70" w:type="dxa"/>
            </w:tcMar>
            <w:shd w:fill="F7F9FB"/>
          </w:tcPr>
          <w:p>
            <w:pPr>
              <w:spacing w:after="0"/>
            </w:pPr>
            <w:r>
              <w:rPr>
                <w:sz w:val="13"/>
              </w:rPr>
              <w:t>Health evidence, anomalies, forecast, recommended interventions</w:t>
            </w:r>
          </w:p>
        </w:tc>
        <w:tc>
          <w:tcPr>
            <w:tcW w:type="dxa" w:w="1701"/>
            <w:vAlign w:val="top"/>
            <w:tcMar>
              <w:top w:w="60" w:type="dxa"/>
              <w:start w:w="70" w:type="dxa"/>
              <w:bottom w:w="60" w:type="dxa"/>
              <w:end w:w="70" w:type="dxa"/>
            </w:tcMar>
            <w:shd w:fill="F7F9FB"/>
          </w:tcPr>
          <w:p>
            <w:pPr>
              <w:spacing w:after="0"/>
            </w:pPr>
            <w:r>
              <w:rPr>
                <w:sz w:val="13"/>
              </w:rPr>
              <w:t>Read-only by default; may propose reminders or impediments.</w:t>
            </w:r>
          </w:p>
        </w:tc>
      </w:tr>
      <w:tr>
        <w:trPr>
          <w:cantSplit/>
        </w:trPr>
        <w:tc>
          <w:tcPr>
            <w:tcW w:type="dxa" w:w="1587"/>
            <w:vAlign w:val="top"/>
            <w:tcMar>
              <w:top w:w="60" w:type="dxa"/>
              <w:start w:w="70" w:type="dxa"/>
              <w:bottom w:w="60" w:type="dxa"/>
              <w:end w:w="70" w:type="dxa"/>
            </w:tcMar>
          </w:tcPr>
          <w:p>
            <w:pPr>
              <w:spacing w:after="0"/>
            </w:pPr>
            <w:r>
              <w:rPr>
                <w:sz w:val="13"/>
              </w:rPr>
              <w:t>Reporting Agent</w:t>
            </w:r>
          </w:p>
        </w:tc>
        <w:tc>
          <w:tcPr>
            <w:tcW w:type="dxa" w:w="2608"/>
            <w:vAlign w:val="top"/>
            <w:tcMar>
              <w:top w:w="60" w:type="dxa"/>
              <w:start w:w="70" w:type="dxa"/>
              <w:bottom w:w="60" w:type="dxa"/>
              <w:end w:w="70" w:type="dxa"/>
            </w:tcMar>
          </w:tcPr>
          <w:p>
            <w:pPr>
              <w:spacing w:after="0"/>
            </w:pPr>
            <w:r>
              <w:rPr>
                <w:sz w:val="13"/>
              </w:rPr>
              <w:t>Permission-scoped metrics, activities, decisions, risks</w:t>
            </w:r>
          </w:p>
        </w:tc>
        <w:tc>
          <w:tcPr>
            <w:tcW w:type="dxa" w:w="3515"/>
            <w:vAlign w:val="top"/>
            <w:tcMar>
              <w:top w:w="60" w:type="dxa"/>
              <w:start w:w="70" w:type="dxa"/>
              <w:bottom w:w="60" w:type="dxa"/>
              <w:end w:w="70" w:type="dxa"/>
            </w:tcMar>
          </w:tcPr>
          <w:p>
            <w:pPr>
              <w:spacing w:after="0"/>
            </w:pPr>
            <w:r>
              <w:rPr>
                <w:sz w:val="13"/>
              </w:rPr>
              <w:t>Daily/weekly/monthly/executive narrative with source links</w:t>
            </w:r>
          </w:p>
        </w:tc>
        <w:tc>
          <w:tcPr>
            <w:tcW w:type="dxa" w:w="1701"/>
            <w:vAlign w:val="top"/>
            <w:tcMar>
              <w:top w:w="60" w:type="dxa"/>
              <w:start w:w="70" w:type="dxa"/>
              <w:bottom w:w="60" w:type="dxa"/>
              <w:end w:w="70" w:type="dxa"/>
            </w:tcMar>
          </w:tcPr>
          <w:p>
            <w:pPr>
              <w:spacing w:after="0"/>
            </w:pPr>
            <w:r>
              <w:rPr>
                <w:sz w:val="13"/>
              </w:rPr>
              <w:t>Read-only generation; distribution requires approval/policy.</w:t>
            </w:r>
          </w:p>
        </w:tc>
      </w:tr>
      <w:tr>
        <w:trPr>
          <w:cantSplit/>
        </w:trPr>
        <w:tc>
          <w:tcPr>
            <w:tcW w:type="dxa" w:w="1587"/>
            <w:vAlign w:val="top"/>
            <w:tcMar>
              <w:top w:w="60" w:type="dxa"/>
              <w:start w:w="70" w:type="dxa"/>
              <w:bottom w:w="60" w:type="dxa"/>
              <w:end w:w="70" w:type="dxa"/>
            </w:tcMar>
            <w:shd w:fill="F7F9FB"/>
          </w:tcPr>
          <w:p>
            <w:pPr>
              <w:spacing w:after="0"/>
            </w:pPr>
            <w:r>
              <w:rPr>
                <w:sz w:val="13"/>
              </w:rPr>
              <w:t>Knowledge Agent</w:t>
            </w:r>
          </w:p>
        </w:tc>
        <w:tc>
          <w:tcPr>
            <w:tcW w:type="dxa" w:w="2608"/>
            <w:vAlign w:val="top"/>
            <w:tcMar>
              <w:top w:w="60" w:type="dxa"/>
              <w:start w:w="70" w:type="dxa"/>
              <w:bottom w:w="60" w:type="dxa"/>
              <w:end w:w="70" w:type="dxa"/>
            </w:tcMar>
            <w:shd w:fill="F7F9FB"/>
          </w:tcPr>
          <w:p>
            <w:pPr>
              <w:spacing w:after="0"/>
            </w:pPr>
            <w:r>
              <w:rPr>
                <w:sz w:val="13"/>
              </w:rPr>
              <w:t>Question and authorized project/organization knowledge</w:t>
            </w:r>
          </w:p>
        </w:tc>
        <w:tc>
          <w:tcPr>
            <w:tcW w:type="dxa" w:w="3515"/>
            <w:vAlign w:val="top"/>
            <w:tcMar>
              <w:top w:w="60" w:type="dxa"/>
              <w:start w:w="70" w:type="dxa"/>
              <w:bottom w:w="60" w:type="dxa"/>
              <w:end w:w="70" w:type="dxa"/>
            </w:tcMar>
            <w:shd w:fill="F7F9FB"/>
          </w:tcPr>
          <w:p>
            <w:pPr>
              <w:spacing w:after="0"/>
            </w:pPr>
            <w:r>
              <w:rPr>
                <w:sz w:val="13"/>
              </w:rPr>
              <w:t>Grounded answer with record/document citations</w:t>
            </w:r>
          </w:p>
        </w:tc>
        <w:tc>
          <w:tcPr>
            <w:tcW w:type="dxa" w:w="1701"/>
            <w:vAlign w:val="top"/>
            <w:tcMar>
              <w:top w:w="60" w:type="dxa"/>
              <w:start w:w="70" w:type="dxa"/>
              <w:bottom w:w="60" w:type="dxa"/>
              <w:end w:w="70" w:type="dxa"/>
            </w:tcMar>
            <w:shd w:fill="F7F9FB"/>
          </w:tcPr>
          <w:p>
            <w:pPr>
              <w:spacing w:after="0"/>
            </w:pPr>
            <w:r>
              <w:rPr>
                <w:sz w:val="13"/>
              </w:rPr>
              <w:t>Read-only; refuses unsupported claims and hidden data.</w:t>
            </w:r>
          </w:p>
        </w:tc>
      </w:tr>
      <w:tr>
        <w:trPr>
          <w:cantSplit/>
        </w:trPr>
        <w:tc>
          <w:tcPr>
            <w:tcW w:type="dxa" w:w="1587"/>
            <w:vAlign w:val="top"/>
            <w:tcMar>
              <w:top w:w="60" w:type="dxa"/>
              <w:start w:w="70" w:type="dxa"/>
              <w:bottom w:w="60" w:type="dxa"/>
              <w:end w:w="70" w:type="dxa"/>
            </w:tcMar>
          </w:tcPr>
          <w:p>
            <w:pPr>
              <w:spacing w:after="0"/>
            </w:pPr>
            <w:r>
              <w:rPr>
                <w:sz w:val="13"/>
              </w:rPr>
              <w:t>Automation Agent</w:t>
            </w:r>
          </w:p>
        </w:tc>
        <w:tc>
          <w:tcPr>
            <w:tcW w:type="dxa" w:w="2608"/>
            <w:vAlign w:val="top"/>
            <w:tcMar>
              <w:top w:w="60" w:type="dxa"/>
              <w:start w:w="70" w:type="dxa"/>
              <w:bottom w:w="60" w:type="dxa"/>
              <w:end w:w="70" w:type="dxa"/>
            </w:tcMar>
          </w:tcPr>
          <w:p>
            <w:pPr>
              <w:spacing w:after="0"/>
            </w:pPr>
            <w:r>
              <w:rPr>
                <w:sz w:val="13"/>
              </w:rPr>
              <w:t>Approved rule/event and minimal context</w:t>
            </w:r>
          </w:p>
        </w:tc>
        <w:tc>
          <w:tcPr>
            <w:tcW w:type="dxa" w:w="3515"/>
            <w:vAlign w:val="top"/>
            <w:tcMar>
              <w:top w:w="60" w:type="dxa"/>
              <w:start w:w="70" w:type="dxa"/>
              <w:bottom w:w="60" w:type="dxa"/>
              <w:end w:w="70" w:type="dxa"/>
            </w:tcMar>
          </w:tcPr>
          <w:p>
            <w:pPr>
              <w:spacing w:after="0"/>
            </w:pPr>
            <w:r>
              <w:rPr>
                <w:sz w:val="13"/>
              </w:rPr>
              <w:t>Allow-listed tool proposal or execution</w:t>
            </w:r>
          </w:p>
        </w:tc>
        <w:tc>
          <w:tcPr>
            <w:tcW w:type="dxa" w:w="1701"/>
            <w:vAlign w:val="top"/>
            <w:tcMar>
              <w:top w:w="60" w:type="dxa"/>
              <w:start w:w="70" w:type="dxa"/>
              <w:bottom w:w="60" w:type="dxa"/>
              <w:end w:w="70" w:type="dxa"/>
            </w:tcMar>
          </w:tcPr>
          <w:p>
            <w:pPr>
              <w:spacing w:after="0"/>
            </w:pPr>
            <w:r>
              <w:rPr>
                <w:sz w:val="13"/>
              </w:rPr>
              <w:t>Runs only within automation owner’s delegated scope.</w:t>
            </w:r>
          </w:p>
        </w:tc>
      </w:tr>
      <w:tr>
        <w:trPr>
          <w:cantSplit/>
        </w:trPr>
        <w:tc>
          <w:tcPr>
            <w:tcW w:type="dxa" w:w="1587"/>
            <w:vAlign w:val="top"/>
            <w:tcMar>
              <w:top w:w="60" w:type="dxa"/>
              <w:start w:w="70" w:type="dxa"/>
              <w:bottom w:w="60" w:type="dxa"/>
              <w:end w:w="70" w:type="dxa"/>
            </w:tcMar>
            <w:shd w:fill="F7F9FB"/>
          </w:tcPr>
          <w:p>
            <w:pPr>
              <w:spacing w:after="0"/>
            </w:pPr>
            <w:r>
              <w:rPr>
                <w:sz w:val="13"/>
              </w:rPr>
              <w:t>Scrum Coach Agent</w:t>
            </w:r>
          </w:p>
        </w:tc>
        <w:tc>
          <w:tcPr>
            <w:tcW w:type="dxa" w:w="2608"/>
            <w:vAlign w:val="top"/>
            <w:tcMar>
              <w:top w:w="60" w:type="dxa"/>
              <w:start w:w="70" w:type="dxa"/>
              <w:bottom w:w="60" w:type="dxa"/>
              <w:end w:w="70" w:type="dxa"/>
            </w:tcMar>
            <w:shd w:fill="F7F9FB"/>
          </w:tcPr>
          <w:p>
            <w:pPr>
              <w:spacing w:after="0"/>
            </w:pPr>
            <w:r>
              <w:rPr>
                <w:sz w:val="13"/>
              </w:rPr>
              <w:t>Sprint and flow evidence, retrospective actions</w:t>
            </w:r>
          </w:p>
        </w:tc>
        <w:tc>
          <w:tcPr>
            <w:tcW w:type="dxa" w:w="3515"/>
            <w:vAlign w:val="top"/>
            <w:tcMar>
              <w:top w:w="60" w:type="dxa"/>
              <w:start w:w="70" w:type="dxa"/>
              <w:bottom w:w="60" w:type="dxa"/>
              <w:end w:w="70" w:type="dxa"/>
            </w:tcMar>
            <w:shd w:fill="F7F9FB"/>
          </w:tcPr>
          <w:p>
            <w:pPr>
              <w:spacing w:after="0"/>
            </w:pPr>
            <w:r>
              <w:rPr>
                <w:sz w:val="13"/>
              </w:rPr>
              <w:t>Questions, patterns, experiment suggestions, confidence</w:t>
            </w:r>
          </w:p>
        </w:tc>
        <w:tc>
          <w:tcPr>
            <w:tcW w:type="dxa" w:w="1701"/>
            <w:vAlign w:val="top"/>
            <w:tcMar>
              <w:top w:w="60" w:type="dxa"/>
              <w:start w:w="70" w:type="dxa"/>
              <w:bottom w:w="60" w:type="dxa"/>
              <w:end w:w="70" w:type="dxa"/>
            </w:tcMar>
            <w:shd w:fill="F7F9FB"/>
          </w:tcPr>
          <w:p>
            <w:pPr>
              <w:spacing w:after="0"/>
            </w:pPr>
            <w:r>
              <w:rPr>
                <w:sz w:val="13"/>
              </w:rPr>
              <w:t>No individual performance ranking; evidence and limitations required.</w:t>
            </w:r>
          </w:p>
        </w:tc>
      </w:tr>
      <w:tr>
        <w:trPr>
          <w:cantSplit/>
        </w:trPr>
        <w:tc>
          <w:tcPr>
            <w:tcW w:type="dxa" w:w="1587"/>
            <w:vAlign w:val="top"/>
            <w:tcMar>
              <w:top w:w="60" w:type="dxa"/>
              <w:start w:w="70" w:type="dxa"/>
              <w:bottom w:w="60" w:type="dxa"/>
              <w:end w:w="70" w:type="dxa"/>
            </w:tcMar>
          </w:tcPr>
          <w:p>
            <w:pPr>
              <w:spacing w:after="0"/>
            </w:pPr>
            <w:r>
              <w:rPr>
                <w:sz w:val="13"/>
              </w:rPr>
              <w:t>Triage Agent</w:t>
            </w:r>
          </w:p>
        </w:tc>
        <w:tc>
          <w:tcPr>
            <w:tcW w:type="dxa" w:w="2608"/>
            <w:vAlign w:val="top"/>
            <w:tcMar>
              <w:top w:w="60" w:type="dxa"/>
              <w:start w:w="70" w:type="dxa"/>
              <w:bottom w:w="60" w:type="dxa"/>
              <w:end w:w="70" w:type="dxa"/>
            </w:tcMar>
          </w:tcPr>
          <w:p>
            <w:pPr>
              <w:spacing w:after="0"/>
            </w:pPr>
            <w:r>
              <w:rPr>
                <w:sz w:val="13"/>
              </w:rPr>
              <w:t>New issue text, attachments metadata, project workflow</w:t>
            </w:r>
          </w:p>
        </w:tc>
        <w:tc>
          <w:tcPr>
            <w:tcW w:type="dxa" w:w="3515"/>
            <w:vAlign w:val="top"/>
            <w:tcMar>
              <w:top w:w="60" w:type="dxa"/>
              <w:start w:w="70" w:type="dxa"/>
              <w:bottom w:w="60" w:type="dxa"/>
              <w:end w:w="70" w:type="dxa"/>
            </w:tcMar>
          </w:tcPr>
          <w:p>
            <w:pPr>
              <w:spacing w:after="0"/>
            </w:pPr>
            <w:r>
              <w:rPr>
                <w:sz w:val="13"/>
              </w:rPr>
              <w:t>Suggested type, priority, labels, assignee group, duplicates</w:t>
            </w:r>
          </w:p>
        </w:tc>
        <w:tc>
          <w:tcPr>
            <w:tcW w:type="dxa" w:w="1701"/>
            <w:vAlign w:val="top"/>
            <w:tcMar>
              <w:top w:w="60" w:type="dxa"/>
              <w:start w:w="70" w:type="dxa"/>
              <w:bottom w:w="60" w:type="dxa"/>
              <w:end w:w="70" w:type="dxa"/>
            </w:tcMar>
          </w:tcPr>
          <w:p>
            <w:pPr>
              <w:spacing w:after="0"/>
            </w:pPr>
            <w:r>
              <w:rPr>
                <w:sz w:val="13"/>
              </w:rPr>
              <w:t>Suggestions only unless low-risk auto-triage policy is enabled.</w:t>
            </w:r>
          </w:p>
        </w:tc>
      </w:tr>
    </w:tbl>
    <w:p>
      <w:pPr>
        <w:spacing w:after="20"/>
      </w:pPr>
    </w:p>
    <w:p>
      <w:pPr>
        <w:pStyle w:val="Heading2"/>
        <w:keepNext/>
      </w:pPr>
      <w:r>
        <w:t>7.5 Tool Contract and Approval</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1814"/>
            <w:shd w:fill="DCE6ED"/>
            <w:vAlign w:val="center"/>
            <w:tcMar>
              <w:top w:w="60" w:type="dxa"/>
              <w:start w:w="70" w:type="dxa"/>
              <w:bottom w:w="60" w:type="dxa"/>
              <w:end w:w="70" w:type="dxa"/>
            </w:tcMar>
          </w:tcPr>
          <w:p>
            <w:r>
              <w:rPr>
                <w:b/>
                <w:color w:val="17324D"/>
                <w:sz w:val="14"/>
              </w:rPr>
              <w:t>Tool</w:t>
            </w:r>
          </w:p>
        </w:tc>
        <w:tc>
          <w:tcPr>
            <w:tcW w:type="dxa" w:w="1871"/>
            <w:shd w:fill="DCE6ED"/>
            <w:vAlign w:val="center"/>
            <w:tcMar>
              <w:top w:w="60" w:type="dxa"/>
              <w:start w:w="70" w:type="dxa"/>
              <w:bottom w:w="60" w:type="dxa"/>
              <w:end w:w="70" w:type="dxa"/>
            </w:tcMar>
          </w:tcPr>
          <w:p>
            <w:r>
              <w:rPr>
                <w:b/>
                <w:color w:val="17324D"/>
                <w:sz w:val="14"/>
              </w:rPr>
              <w:t>Required Permission</w:t>
            </w:r>
          </w:p>
        </w:tc>
        <w:tc>
          <w:tcPr>
            <w:tcW w:type="dxa" w:w="1701"/>
            <w:shd w:fill="DCE6ED"/>
            <w:vAlign w:val="center"/>
            <w:tcMar>
              <w:top w:w="60" w:type="dxa"/>
              <w:start w:w="70" w:type="dxa"/>
              <w:bottom w:w="60" w:type="dxa"/>
              <w:end w:w="70" w:type="dxa"/>
            </w:tcMar>
          </w:tcPr>
          <w:p>
            <w:r>
              <w:rPr>
                <w:b/>
                <w:color w:val="17324D"/>
                <w:sz w:val="14"/>
              </w:rPr>
              <w:t>Approval Default</w:t>
            </w:r>
          </w:p>
        </w:tc>
        <w:tc>
          <w:tcPr>
            <w:tcW w:type="dxa" w:w="3798"/>
            <w:shd w:fill="DCE6ED"/>
            <w:vAlign w:val="center"/>
            <w:tcMar>
              <w:top w:w="60" w:type="dxa"/>
              <w:start w:w="70" w:type="dxa"/>
              <w:bottom w:w="60" w:type="dxa"/>
              <w:end w:w="70" w:type="dxa"/>
            </w:tcMar>
          </w:tcPr>
          <w:p>
            <w:r>
              <w:rPr>
                <w:b/>
                <w:color w:val="17324D"/>
                <w:sz w:val="14"/>
              </w:rPr>
              <w:t>Safety Checks</w:t>
            </w:r>
          </w:p>
        </w:tc>
      </w:tr>
      <w:tr>
        <w:trPr>
          <w:cantSplit/>
        </w:trPr>
        <w:tc>
          <w:tcPr>
            <w:tcW w:type="dxa" w:w="1814"/>
            <w:vAlign w:val="top"/>
            <w:tcMar>
              <w:top w:w="60" w:type="dxa"/>
              <w:start w:w="70" w:type="dxa"/>
              <w:bottom w:w="60" w:type="dxa"/>
              <w:end w:w="70" w:type="dxa"/>
            </w:tcMar>
          </w:tcPr>
          <w:p>
            <w:pPr>
              <w:spacing w:after="0"/>
            </w:pPr>
            <w:r>
              <w:rPr>
                <w:sz w:val="14"/>
              </w:rPr>
              <w:t>search_work_items</w:t>
            </w:r>
          </w:p>
        </w:tc>
        <w:tc>
          <w:tcPr>
            <w:tcW w:type="dxa" w:w="1871"/>
            <w:vAlign w:val="top"/>
            <w:tcMar>
              <w:top w:w="60" w:type="dxa"/>
              <w:start w:w="70" w:type="dxa"/>
              <w:bottom w:w="60" w:type="dxa"/>
              <w:end w:w="70" w:type="dxa"/>
            </w:tcMar>
          </w:tcPr>
          <w:p>
            <w:pPr>
              <w:spacing w:after="0"/>
            </w:pPr>
            <w:r>
              <w:rPr>
                <w:sz w:val="14"/>
              </w:rPr>
              <w:t>Resource read</w:t>
            </w:r>
          </w:p>
        </w:tc>
        <w:tc>
          <w:tcPr>
            <w:tcW w:type="dxa" w:w="1701"/>
            <w:vAlign w:val="top"/>
            <w:tcMar>
              <w:top w:w="60" w:type="dxa"/>
              <w:start w:w="70" w:type="dxa"/>
              <w:bottom w:w="60" w:type="dxa"/>
              <w:end w:w="70" w:type="dxa"/>
            </w:tcMar>
          </w:tcPr>
          <w:p>
            <w:pPr>
              <w:spacing w:after="0"/>
            </w:pPr>
            <w:r>
              <w:rPr>
                <w:sz w:val="14"/>
              </w:rPr>
              <w:t>No</w:t>
            </w:r>
          </w:p>
        </w:tc>
        <w:tc>
          <w:tcPr>
            <w:tcW w:type="dxa" w:w="3798"/>
            <w:vAlign w:val="top"/>
            <w:tcMar>
              <w:top w:w="60" w:type="dxa"/>
              <w:start w:w="70" w:type="dxa"/>
              <w:bottom w:w="60" w:type="dxa"/>
              <w:end w:w="70" w:type="dxa"/>
            </w:tcMar>
          </w:tcPr>
          <w:p>
            <w:pPr>
              <w:spacing w:after="0"/>
            </w:pPr>
            <w:r>
              <w:rPr>
                <w:sz w:val="14"/>
              </w:rPr>
              <w:t>Tenant/project scope, result cap, field redaction.</w:t>
            </w:r>
          </w:p>
        </w:tc>
      </w:tr>
      <w:tr>
        <w:trPr>
          <w:cantSplit/>
        </w:trPr>
        <w:tc>
          <w:tcPr>
            <w:tcW w:type="dxa" w:w="1814"/>
            <w:vAlign w:val="top"/>
            <w:tcMar>
              <w:top w:w="60" w:type="dxa"/>
              <w:start w:w="70" w:type="dxa"/>
              <w:bottom w:w="60" w:type="dxa"/>
              <w:end w:w="70" w:type="dxa"/>
            </w:tcMar>
            <w:shd w:fill="F7F9FB"/>
          </w:tcPr>
          <w:p>
            <w:pPr>
              <w:spacing w:after="0"/>
            </w:pPr>
            <w:r>
              <w:rPr>
                <w:sz w:val="14"/>
              </w:rPr>
              <w:t>get_project_metrics</w:t>
            </w:r>
          </w:p>
        </w:tc>
        <w:tc>
          <w:tcPr>
            <w:tcW w:type="dxa" w:w="1871"/>
            <w:vAlign w:val="top"/>
            <w:tcMar>
              <w:top w:w="60" w:type="dxa"/>
              <w:start w:w="70" w:type="dxa"/>
              <w:bottom w:w="60" w:type="dxa"/>
              <w:end w:w="70" w:type="dxa"/>
            </w:tcMar>
            <w:shd w:fill="F7F9FB"/>
          </w:tcPr>
          <w:p>
            <w:pPr>
              <w:spacing w:after="0"/>
            </w:pPr>
            <w:r>
              <w:rPr>
                <w:sz w:val="14"/>
              </w:rPr>
              <w:t>Report read</w:t>
            </w:r>
          </w:p>
        </w:tc>
        <w:tc>
          <w:tcPr>
            <w:tcW w:type="dxa" w:w="1701"/>
            <w:vAlign w:val="top"/>
            <w:tcMar>
              <w:top w:w="60" w:type="dxa"/>
              <w:start w:w="70" w:type="dxa"/>
              <w:bottom w:w="60" w:type="dxa"/>
              <w:end w:w="70" w:type="dxa"/>
            </w:tcMar>
            <w:shd w:fill="F7F9FB"/>
          </w:tcPr>
          <w:p>
            <w:pPr>
              <w:spacing w:after="0"/>
            </w:pPr>
            <w:r>
              <w:rPr>
                <w:sz w:val="14"/>
              </w:rPr>
              <w:t>No</w:t>
            </w:r>
          </w:p>
        </w:tc>
        <w:tc>
          <w:tcPr>
            <w:tcW w:type="dxa" w:w="3798"/>
            <w:vAlign w:val="top"/>
            <w:tcMar>
              <w:top w:w="60" w:type="dxa"/>
              <w:start w:w="70" w:type="dxa"/>
              <w:bottom w:w="60" w:type="dxa"/>
              <w:end w:w="70" w:type="dxa"/>
            </w:tcMar>
            <w:shd w:fill="F7F9FB"/>
          </w:tcPr>
          <w:p>
            <w:pPr>
              <w:spacing w:after="0"/>
            </w:pPr>
            <w:r>
              <w:rPr>
                <w:sz w:val="14"/>
              </w:rPr>
              <w:t>Metric definition and time range attached.</w:t>
            </w:r>
          </w:p>
        </w:tc>
      </w:tr>
      <w:tr>
        <w:trPr>
          <w:cantSplit/>
        </w:trPr>
        <w:tc>
          <w:tcPr>
            <w:tcW w:type="dxa" w:w="1814"/>
            <w:vAlign w:val="top"/>
            <w:tcMar>
              <w:top w:w="60" w:type="dxa"/>
              <w:start w:w="70" w:type="dxa"/>
              <w:bottom w:w="60" w:type="dxa"/>
              <w:end w:w="70" w:type="dxa"/>
            </w:tcMar>
          </w:tcPr>
          <w:p>
            <w:pPr>
              <w:spacing w:after="0"/>
            </w:pPr>
            <w:r>
              <w:rPr>
                <w:sz w:val="14"/>
              </w:rPr>
              <w:t>propose_create_tasks</w:t>
            </w:r>
          </w:p>
        </w:tc>
        <w:tc>
          <w:tcPr>
            <w:tcW w:type="dxa" w:w="1871"/>
            <w:vAlign w:val="top"/>
            <w:tcMar>
              <w:top w:w="60" w:type="dxa"/>
              <w:start w:w="70" w:type="dxa"/>
              <w:bottom w:w="60" w:type="dxa"/>
              <w:end w:w="70" w:type="dxa"/>
            </w:tcMar>
          </w:tcPr>
          <w:p>
            <w:pPr>
              <w:spacing w:after="0"/>
            </w:pPr>
            <w:r>
              <w:rPr>
                <w:sz w:val="14"/>
              </w:rPr>
              <w:t>Task create</w:t>
            </w:r>
          </w:p>
        </w:tc>
        <w:tc>
          <w:tcPr>
            <w:tcW w:type="dxa" w:w="1701"/>
            <w:vAlign w:val="top"/>
            <w:tcMar>
              <w:top w:w="60" w:type="dxa"/>
              <w:start w:w="70" w:type="dxa"/>
              <w:bottom w:w="60" w:type="dxa"/>
              <w:end w:w="70" w:type="dxa"/>
            </w:tcMar>
          </w:tcPr>
          <w:p>
            <w:pPr>
              <w:spacing w:after="0"/>
            </w:pPr>
            <w:r>
              <w:rPr>
                <w:sz w:val="14"/>
              </w:rPr>
              <w:t>No execution</w:t>
            </w:r>
          </w:p>
        </w:tc>
        <w:tc>
          <w:tcPr>
            <w:tcW w:type="dxa" w:w="3798"/>
            <w:vAlign w:val="top"/>
            <w:tcMar>
              <w:top w:w="60" w:type="dxa"/>
              <w:start w:w="70" w:type="dxa"/>
              <w:bottom w:w="60" w:type="dxa"/>
              <w:end w:w="70" w:type="dxa"/>
            </w:tcMar>
          </w:tcPr>
          <w:p>
            <w:pPr>
              <w:spacing w:after="0"/>
            </w:pPr>
            <w:r>
              <w:rPr>
                <w:sz w:val="14"/>
              </w:rPr>
              <w:t>Schema validation, duplicates, max item count.</w:t>
            </w:r>
          </w:p>
        </w:tc>
      </w:tr>
      <w:tr>
        <w:trPr>
          <w:cantSplit/>
        </w:trPr>
        <w:tc>
          <w:tcPr>
            <w:tcW w:type="dxa" w:w="1814"/>
            <w:vAlign w:val="top"/>
            <w:tcMar>
              <w:top w:w="60" w:type="dxa"/>
              <w:start w:w="70" w:type="dxa"/>
              <w:bottom w:w="60" w:type="dxa"/>
              <w:end w:w="70" w:type="dxa"/>
            </w:tcMar>
            <w:shd w:fill="F7F9FB"/>
          </w:tcPr>
          <w:p>
            <w:pPr>
              <w:spacing w:after="0"/>
            </w:pPr>
            <w:r>
              <w:rPr>
                <w:sz w:val="14"/>
              </w:rPr>
              <w:t>create_tasks</w:t>
            </w:r>
          </w:p>
        </w:tc>
        <w:tc>
          <w:tcPr>
            <w:tcW w:type="dxa" w:w="1871"/>
            <w:vAlign w:val="top"/>
            <w:tcMar>
              <w:top w:w="60" w:type="dxa"/>
              <w:start w:w="70" w:type="dxa"/>
              <w:bottom w:w="60" w:type="dxa"/>
              <w:end w:w="70" w:type="dxa"/>
            </w:tcMar>
            <w:shd w:fill="F7F9FB"/>
          </w:tcPr>
          <w:p>
            <w:pPr>
              <w:spacing w:after="0"/>
            </w:pPr>
            <w:r>
              <w:rPr>
                <w:sz w:val="14"/>
              </w:rPr>
              <w:t>Task create</w:t>
            </w:r>
          </w:p>
        </w:tc>
        <w:tc>
          <w:tcPr>
            <w:tcW w:type="dxa" w:w="1701"/>
            <w:vAlign w:val="top"/>
            <w:tcMar>
              <w:top w:w="60" w:type="dxa"/>
              <w:start w:w="70" w:type="dxa"/>
              <w:bottom w:w="60" w:type="dxa"/>
              <w:end w:w="70" w:type="dxa"/>
            </w:tcMar>
            <w:shd w:fill="F7F9FB"/>
          </w:tcPr>
          <w:p>
            <w:pPr>
              <w:spacing w:after="0"/>
            </w:pPr>
            <w:r>
              <w:rPr>
                <w:sz w:val="14"/>
              </w:rPr>
              <w:t>Yes</w:t>
            </w:r>
          </w:p>
        </w:tc>
        <w:tc>
          <w:tcPr>
            <w:tcW w:type="dxa" w:w="3798"/>
            <w:vAlign w:val="top"/>
            <w:tcMar>
              <w:top w:w="60" w:type="dxa"/>
              <w:start w:w="70" w:type="dxa"/>
              <w:bottom w:w="60" w:type="dxa"/>
              <w:end w:w="70" w:type="dxa"/>
            </w:tcMar>
            <w:shd w:fill="F7F9FB"/>
          </w:tcPr>
          <w:p>
            <w:pPr>
              <w:spacing w:after="0"/>
            </w:pPr>
            <w:r>
              <w:rPr>
                <w:sz w:val="14"/>
              </w:rPr>
              <w:t>Exact diff preview, idempotency, transaction, rate limit.</w:t>
            </w:r>
          </w:p>
        </w:tc>
      </w:tr>
      <w:tr>
        <w:trPr>
          <w:cantSplit/>
        </w:trPr>
        <w:tc>
          <w:tcPr>
            <w:tcW w:type="dxa" w:w="1814"/>
            <w:vAlign w:val="top"/>
            <w:tcMar>
              <w:top w:w="60" w:type="dxa"/>
              <w:start w:w="70" w:type="dxa"/>
              <w:bottom w:w="60" w:type="dxa"/>
              <w:end w:w="70" w:type="dxa"/>
            </w:tcMar>
          </w:tcPr>
          <w:p>
            <w:pPr>
              <w:spacing w:after="0"/>
            </w:pPr>
            <w:r>
              <w:rPr>
                <w:sz w:val="14"/>
              </w:rPr>
              <w:t>update_task</w:t>
            </w:r>
          </w:p>
        </w:tc>
        <w:tc>
          <w:tcPr>
            <w:tcW w:type="dxa" w:w="1871"/>
            <w:vAlign w:val="top"/>
            <w:tcMar>
              <w:top w:w="60" w:type="dxa"/>
              <w:start w:w="70" w:type="dxa"/>
              <w:bottom w:w="60" w:type="dxa"/>
              <w:end w:w="70" w:type="dxa"/>
            </w:tcMar>
          </w:tcPr>
          <w:p>
            <w:pPr>
              <w:spacing w:after="0"/>
            </w:pPr>
            <w:r>
              <w:rPr>
                <w:sz w:val="14"/>
              </w:rPr>
              <w:t>Task update</w:t>
            </w:r>
          </w:p>
        </w:tc>
        <w:tc>
          <w:tcPr>
            <w:tcW w:type="dxa" w:w="1701"/>
            <w:vAlign w:val="top"/>
            <w:tcMar>
              <w:top w:w="60" w:type="dxa"/>
              <w:start w:w="70" w:type="dxa"/>
              <w:bottom w:w="60" w:type="dxa"/>
              <w:end w:w="70" w:type="dxa"/>
            </w:tcMar>
          </w:tcPr>
          <w:p>
            <w:pPr>
              <w:spacing w:after="0"/>
            </w:pPr>
            <w:r>
              <w:rPr>
                <w:sz w:val="14"/>
              </w:rPr>
              <w:t>Yes</w:t>
            </w:r>
          </w:p>
        </w:tc>
        <w:tc>
          <w:tcPr>
            <w:tcW w:type="dxa" w:w="3798"/>
            <w:vAlign w:val="top"/>
            <w:tcMar>
              <w:top w:w="60" w:type="dxa"/>
              <w:start w:w="70" w:type="dxa"/>
              <w:bottom w:w="60" w:type="dxa"/>
              <w:end w:w="70" w:type="dxa"/>
            </w:tcMar>
          </w:tcPr>
          <w:p>
            <w:pPr>
              <w:spacing w:after="0"/>
            </w:pPr>
            <w:r>
              <w:rPr>
                <w:sz w:val="14"/>
              </w:rPr>
              <w:t>Allowed fields/transitions, expected_version, no privilege escalation.</w:t>
            </w:r>
          </w:p>
        </w:tc>
      </w:tr>
      <w:tr>
        <w:trPr>
          <w:cantSplit/>
        </w:trPr>
        <w:tc>
          <w:tcPr>
            <w:tcW w:type="dxa" w:w="1814"/>
            <w:vAlign w:val="top"/>
            <w:tcMar>
              <w:top w:w="60" w:type="dxa"/>
              <w:start w:w="70" w:type="dxa"/>
              <w:bottom w:w="60" w:type="dxa"/>
              <w:end w:w="70" w:type="dxa"/>
            </w:tcMar>
            <w:shd w:fill="F7F9FB"/>
          </w:tcPr>
          <w:p>
            <w:pPr>
              <w:spacing w:after="0"/>
            </w:pPr>
            <w:r>
              <w:rPr>
                <w:sz w:val="14"/>
              </w:rPr>
              <w:t>send_notification</w:t>
            </w:r>
          </w:p>
        </w:tc>
        <w:tc>
          <w:tcPr>
            <w:tcW w:type="dxa" w:w="1871"/>
            <w:vAlign w:val="top"/>
            <w:tcMar>
              <w:top w:w="60" w:type="dxa"/>
              <w:start w:w="70" w:type="dxa"/>
              <w:bottom w:w="60" w:type="dxa"/>
              <w:end w:w="70" w:type="dxa"/>
            </w:tcMar>
            <w:shd w:fill="F7F9FB"/>
          </w:tcPr>
          <w:p>
            <w:pPr>
              <w:spacing w:after="0"/>
            </w:pPr>
            <w:r>
              <w:rPr>
                <w:sz w:val="14"/>
              </w:rPr>
              <w:t>Notification send</w:t>
            </w:r>
          </w:p>
        </w:tc>
        <w:tc>
          <w:tcPr>
            <w:tcW w:type="dxa" w:w="1701"/>
            <w:vAlign w:val="top"/>
            <w:tcMar>
              <w:top w:w="60" w:type="dxa"/>
              <w:start w:w="70" w:type="dxa"/>
              <w:bottom w:w="60" w:type="dxa"/>
              <w:end w:w="70" w:type="dxa"/>
            </w:tcMar>
            <w:shd w:fill="F7F9FB"/>
          </w:tcPr>
          <w:p>
            <w:pPr>
              <w:spacing w:after="0"/>
            </w:pPr>
            <w:r>
              <w:rPr>
                <w:sz w:val="14"/>
              </w:rPr>
              <w:t>Yes or approved rule</w:t>
            </w:r>
          </w:p>
        </w:tc>
        <w:tc>
          <w:tcPr>
            <w:tcW w:type="dxa" w:w="3798"/>
            <w:vAlign w:val="top"/>
            <w:tcMar>
              <w:top w:w="60" w:type="dxa"/>
              <w:start w:w="70" w:type="dxa"/>
              <w:bottom w:w="60" w:type="dxa"/>
              <w:end w:w="70" w:type="dxa"/>
            </w:tcMar>
            <w:shd w:fill="F7F9FB"/>
          </w:tcPr>
          <w:p>
            <w:pPr>
              <w:spacing w:after="0"/>
            </w:pPr>
            <w:r>
              <w:rPr>
                <w:sz w:val="14"/>
              </w:rPr>
              <w:t>Recipient cap, quiet hours, content policy, anti-spam.</w:t>
            </w:r>
          </w:p>
        </w:tc>
      </w:tr>
      <w:tr>
        <w:trPr>
          <w:cantSplit/>
        </w:trPr>
        <w:tc>
          <w:tcPr>
            <w:tcW w:type="dxa" w:w="1814"/>
            <w:vAlign w:val="top"/>
            <w:tcMar>
              <w:top w:w="60" w:type="dxa"/>
              <w:start w:w="70" w:type="dxa"/>
              <w:bottom w:w="60" w:type="dxa"/>
              <w:end w:w="70" w:type="dxa"/>
            </w:tcMar>
          </w:tcPr>
          <w:p>
            <w:pPr>
              <w:spacing w:after="0"/>
            </w:pPr>
            <w:r>
              <w:rPr>
                <w:sz w:val="14"/>
              </w:rPr>
              <w:t>generate_export</w:t>
            </w:r>
          </w:p>
        </w:tc>
        <w:tc>
          <w:tcPr>
            <w:tcW w:type="dxa" w:w="1871"/>
            <w:vAlign w:val="top"/>
            <w:tcMar>
              <w:top w:w="60" w:type="dxa"/>
              <w:start w:w="70" w:type="dxa"/>
              <w:bottom w:w="60" w:type="dxa"/>
              <w:end w:w="70" w:type="dxa"/>
            </w:tcMar>
          </w:tcPr>
          <w:p>
            <w:pPr>
              <w:spacing w:after="0"/>
            </w:pPr>
            <w:r>
              <w:rPr>
                <w:sz w:val="14"/>
              </w:rPr>
              <w:t>Export data</w:t>
            </w:r>
          </w:p>
        </w:tc>
        <w:tc>
          <w:tcPr>
            <w:tcW w:type="dxa" w:w="1701"/>
            <w:vAlign w:val="top"/>
            <w:tcMar>
              <w:top w:w="60" w:type="dxa"/>
              <w:start w:w="70" w:type="dxa"/>
              <w:bottom w:w="60" w:type="dxa"/>
              <w:end w:w="70" w:type="dxa"/>
            </w:tcMar>
          </w:tcPr>
          <w:p>
            <w:pPr>
              <w:spacing w:after="0"/>
            </w:pPr>
            <w:r>
              <w:rPr>
                <w:sz w:val="14"/>
              </w:rPr>
              <w:t>Yes</w:t>
            </w:r>
          </w:p>
        </w:tc>
        <w:tc>
          <w:tcPr>
            <w:tcW w:type="dxa" w:w="3798"/>
            <w:vAlign w:val="top"/>
            <w:tcMar>
              <w:top w:w="60" w:type="dxa"/>
              <w:start w:w="70" w:type="dxa"/>
              <w:bottom w:w="60" w:type="dxa"/>
              <w:end w:w="70" w:type="dxa"/>
            </w:tcMar>
          </w:tcPr>
          <w:p>
            <w:pPr>
              <w:spacing w:after="0"/>
            </w:pPr>
            <w:r>
              <w:rPr>
                <w:sz w:val="14"/>
              </w:rPr>
              <w:t>Permission snapshot, classification, expiration, audit.</w:t>
            </w:r>
          </w:p>
        </w:tc>
      </w:tr>
      <w:tr>
        <w:trPr>
          <w:cantSplit/>
        </w:trPr>
        <w:tc>
          <w:tcPr>
            <w:tcW w:type="dxa" w:w="1814"/>
            <w:vAlign w:val="top"/>
            <w:tcMar>
              <w:top w:w="60" w:type="dxa"/>
              <w:start w:w="70" w:type="dxa"/>
              <w:bottom w:w="60" w:type="dxa"/>
              <w:end w:w="70" w:type="dxa"/>
            </w:tcMar>
            <w:shd w:fill="F7F9FB"/>
          </w:tcPr>
          <w:p>
            <w:pPr>
              <w:spacing w:after="0"/>
            </w:pPr>
            <w:r>
              <w:rPr>
                <w:sz w:val="14"/>
              </w:rPr>
              <w:t>call_webhook</w:t>
            </w:r>
          </w:p>
        </w:tc>
        <w:tc>
          <w:tcPr>
            <w:tcW w:type="dxa" w:w="1871"/>
            <w:vAlign w:val="top"/>
            <w:tcMar>
              <w:top w:w="60" w:type="dxa"/>
              <w:start w:w="70" w:type="dxa"/>
              <w:bottom w:w="60" w:type="dxa"/>
              <w:end w:w="70" w:type="dxa"/>
            </w:tcMar>
            <w:shd w:fill="F7F9FB"/>
          </w:tcPr>
          <w:p>
            <w:pPr>
              <w:spacing w:after="0"/>
            </w:pPr>
            <w:r>
              <w:rPr>
                <w:sz w:val="14"/>
              </w:rPr>
              <w:t>Integration execute</w:t>
            </w:r>
          </w:p>
        </w:tc>
        <w:tc>
          <w:tcPr>
            <w:tcW w:type="dxa" w:w="1701"/>
            <w:vAlign w:val="top"/>
            <w:tcMar>
              <w:top w:w="60" w:type="dxa"/>
              <w:start w:w="70" w:type="dxa"/>
              <w:bottom w:w="60" w:type="dxa"/>
              <w:end w:w="70" w:type="dxa"/>
            </w:tcMar>
            <w:shd w:fill="F7F9FB"/>
          </w:tcPr>
          <w:p>
            <w:pPr>
              <w:spacing w:after="0"/>
            </w:pPr>
            <w:r>
              <w:rPr>
                <w:sz w:val="14"/>
              </w:rPr>
              <w:t>Yes or approved rule</w:t>
            </w:r>
          </w:p>
        </w:tc>
        <w:tc>
          <w:tcPr>
            <w:tcW w:type="dxa" w:w="3798"/>
            <w:vAlign w:val="top"/>
            <w:tcMar>
              <w:top w:w="60" w:type="dxa"/>
              <w:start w:w="70" w:type="dxa"/>
              <w:bottom w:w="60" w:type="dxa"/>
              <w:end w:w="70" w:type="dxa"/>
            </w:tcMar>
            <w:shd w:fill="F7F9FB"/>
          </w:tcPr>
          <w:p>
            <w:pPr>
              <w:spacing w:after="0"/>
            </w:pPr>
            <w:r>
              <w:rPr>
                <w:sz w:val="14"/>
              </w:rPr>
              <w:t>Destination allow-list, SSRF defense, signed payload, timeout.</w:t>
            </w:r>
          </w:p>
        </w:tc>
      </w:tr>
      <w:tr>
        <w:trPr>
          <w:cantSplit/>
        </w:trPr>
        <w:tc>
          <w:tcPr>
            <w:tcW w:type="dxa" w:w="1814"/>
            <w:vAlign w:val="top"/>
            <w:tcMar>
              <w:top w:w="60" w:type="dxa"/>
              <w:start w:w="70" w:type="dxa"/>
              <w:bottom w:w="60" w:type="dxa"/>
              <w:end w:w="70" w:type="dxa"/>
            </w:tcMar>
          </w:tcPr>
          <w:p>
            <w:pPr>
              <w:spacing w:after="0"/>
            </w:pPr>
            <w:r>
              <w:rPr>
                <w:sz w:val="14"/>
              </w:rPr>
              <w:t>manage_membership</w:t>
            </w:r>
          </w:p>
        </w:tc>
        <w:tc>
          <w:tcPr>
            <w:tcW w:type="dxa" w:w="1871"/>
            <w:vAlign w:val="top"/>
            <w:tcMar>
              <w:top w:w="60" w:type="dxa"/>
              <w:start w:w="70" w:type="dxa"/>
              <w:bottom w:w="60" w:type="dxa"/>
              <w:end w:w="70" w:type="dxa"/>
            </w:tcMar>
          </w:tcPr>
          <w:p>
            <w:pPr>
              <w:spacing w:after="0"/>
            </w:pPr>
            <w:r>
              <w:rPr>
                <w:sz w:val="14"/>
              </w:rPr>
              <w:t>Membership admin</w:t>
            </w:r>
          </w:p>
        </w:tc>
        <w:tc>
          <w:tcPr>
            <w:tcW w:type="dxa" w:w="1701"/>
            <w:vAlign w:val="top"/>
            <w:tcMar>
              <w:top w:w="60" w:type="dxa"/>
              <w:start w:w="70" w:type="dxa"/>
              <w:bottom w:w="60" w:type="dxa"/>
              <w:end w:w="70" w:type="dxa"/>
            </w:tcMar>
          </w:tcPr>
          <w:p>
            <w:pPr>
              <w:spacing w:after="0"/>
            </w:pPr>
            <w:r>
              <w:rPr>
                <w:sz w:val="14"/>
              </w:rPr>
              <w:t>Always</w:t>
            </w:r>
          </w:p>
        </w:tc>
        <w:tc>
          <w:tcPr>
            <w:tcW w:type="dxa" w:w="3798"/>
            <w:vAlign w:val="top"/>
            <w:tcMar>
              <w:top w:w="60" w:type="dxa"/>
              <w:start w:w="70" w:type="dxa"/>
              <w:bottom w:w="60" w:type="dxa"/>
              <w:end w:w="70" w:type="dxa"/>
            </w:tcMar>
          </w:tcPr>
          <w:p>
            <w:pPr>
              <w:spacing w:after="0"/>
            </w:pPr>
            <w:r>
              <w:rPr>
                <w:sz w:val="14"/>
              </w:rPr>
              <w:t>Re-authentication, dual control where configured; cannot grant beyond approver.</w:t>
            </w:r>
          </w:p>
        </w:tc>
      </w:tr>
    </w:tbl>
    <w:p>
      <w:pPr>
        <w:spacing w:after="20"/>
      </w:pPr>
    </w:p>
    <w:p>
      <w:pPr>
        <w:pStyle w:val="Heading2"/>
        <w:keepNext/>
      </w:pPr>
      <w:r>
        <w:t>7.6 Retrieval-Augmented Generation (RAG)</w:t>
      </w:r>
    </w:p>
    <w:p>
      <w:pPr>
        <w:pStyle w:val="ListNumber"/>
      </w:pPr>
      <w:r>
        <w:t>Ingestion receives a domain event for an approved source such as project description, decision, comment, attachment text, or report.</w:t>
      </w:r>
    </w:p>
    <w:p>
      <w:pPr>
        <w:pStyle w:val="ListNumber"/>
      </w:pPr>
      <w:r>
        <w:t>Extractor normalizes text, removes malware-flagged files, assigns organization/resource/classification metadata, and computes checksum.</w:t>
      </w:r>
    </w:p>
    <w:p>
      <w:pPr>
        <w:pStyle w:val="ListNumber"/>
      </w:pPr>
      <w:r>
        <w:t>Chunker uses document-aware chunks with overlap and stable source anchors. Embedding uses the organization-approved embedding model.</w:t>
      </w:r>
    </w:p>
    <w:p>
      <w:pPr>
        <w:pStyle w:val="ListNumber"/>
      </w:pPr>
      <w:r>
        <w:t>Query authorization calculates permitted project/resource scope before search. PostgreSQL FTS and pgvector produce candidates.</w:t>
      </w:r>
    </w:p>
    <w:p>
      <w:pPr>
        <w:pStyle w:val="ListNumber"/>
      </w:pPr>
      <w:r>
        <w:t>Re-rank using semantic/text score, freshness, source authority, and project context; then re-check each record against current permission.</w:t>
      </w:r>
    </w:p>
    <w:p>
      <w:pPr>
        <w:pStyle w:val="ListNumber"/>
      </w:pPr>
      <w:r>
        <w:t>Prompt receives bounded excerpts and source identifiers. Answer must cite evidence; low-evidence answers state uncertainty.</w:t>
      </w:r>
    </w:p>
    <w:p>
      <w:pPr>
        <w:pStyle w:val="ListNumber"/>
      </w:pPr>
      <w:r>
        <w:t>Deletion, permission change, or source update invalidates/re-indexes affected chunks through idempotent jobs.</w:t>
      </w:r>
    </w:p>
    <w:p>
      <w:pPr>
        <w:pStyle w:val="Heading2"/>
        <w:keepNext/>
      </w:pPr>
      <w:r>
        <w:t>7.7 Prompt and Output Governance</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814"/>
            <w:shd w:fill="DCE6ED"/>
            <w:vAlign w:val="center"/>
            <w:tcMar>
              <w:top w:w="60" w:type="dxa"/>
              <w:start w:w="70" w:type="dxa"/>
              <w:bottom w:w="60" w:type="dxa"/>
              <w:end w:w="70" w:type="dxa"/>
            </w:tcMar>
          </w:tcPr>
          <w:p>
            <w:r>
              <w:rPr>
                <w:b/>
                <w:color w:val="17324D"/>
                <w:sz w:val="14"/>
              </w:rPr>
              <w:t>Control</w:t>
            </w:r>
          </w:p>
        </w:tc>
        <w:tc>
          <w:tcPr>
            <w:tcW w:type="dxa" w:w="7370"/>
            <w:shd w:fill="DCE6ED"/>
            <w:vAlign w:val="center"/>
            <w:tcMar>
              <w:top w:w="60" w:type="dxa"/>
              <w:start w:w="70" w:type="dxa"/>
              <w:bottom w:w="60" w:type="dxa"/>
              <w:end w:w="70" w:type="dxa"/>
            </w:tcMar>
          </w:tcPr>
          <w:p>
            <w:r>
              <w:rPr>
                <w:b/>
                <w:color w:val="17324D"/>
                <w:sz w:val="14"/>
              </w:rPr>
              <w:t>Implementation</w:t>
            </w:r>
          </w:p>
        </w:tc>
      </w:tr>
      <w:tr>
        <w:trPr>
          <w:cantSplit/>
        </w:trPr>
        <w:tc>
          <w:tcPr>
            <w:tcW w:type="dxa" w:w="1814"/>
            <w:vAlign w:val="top"/>
            <w:tcMar>
              <w:top w:w="60" w:type="dxa"/>
              <w:start w:w="70" w:type="dxa"/>
              <w:bottom w:w="60" w:type="dxa"/>
              <w:end w:w="70" w:type="dxa"/>
            </w:tcMar>
          </w:tcPr>
          <w:p>
            <w:pPr>
              <w:spacing w:after="0"/>
            </w:pPr>
            <w:r>
              <w:rPr>
                <w:sz w:val="14"/>
              </w:rPr>
              <w:t>System prompt</w:t>
            </w:r>
          </w:p>
        </w:tc>
        <w:tc>
          <w:tcPr>
            <w:tcW w:type="dxa" w:w="7370"/>
            <w:vAlign w:val="top"/>
            <w:tcMar>
              <w:top w:w="60" w:type="dxa"/>
              <w:start w:w="70" w:type="dxa"/>
              <w:bottom w:w="60" w:type="dxa"/>
              <w:end w:w="70" w:type="dxa"/>
            </w:tcMar>
          </w:tcPr>
          <w:p>
            <w:pPr>
              <w:spacing w:after="0"/>
            </w:pPr>
            <w:r>
              <w:rPr>
                <w:sz w:val="14"/>
              </w:rPr>
              <w:t>Versioned, reviewed, immutable after activation. Includes role, prohibited behavior, tool rules, and output contract.</w:t>
            </w:r>
          </w:p>
        </w:tc>
      </w:tr>
      <w:tr>
        <w:trPr>
          <w:cantSplit/>
        </w:trPr>
        <w:tc>
          <w:tcPr>
            <w:tcW w:type="dxa" w:w="1814"/>
            <w:vAlign w:val="top"/>
            <w:tcMar>
              <w:top w:w="60" w:type="dxa"/>
              <w:start w:w="70" w:type="dxa"/>
              <w:bottom w:w="60" w:type="dxa"/>
              <w:end w:w="70" w:type="dxa"/>
            </w:tcMar>
            <w:shd w:fill="F7F9FB"/>
          </w:tcPr>
          <w:p>
            <w:pPr>
              <w:spacing w:after="0"/>
            </w:pPr>
            <w:r>
              <w:rPr>
                <w:sz w:val="14"/>
              </w:rPr>
              <w:t>Context delimiters</w:t>
            </w:r>
          </w:p>
        </w:tc>
        <w:tc>
          <w:tcPr>
            <w:tcW w:type="dxa" w:w="7370"/>
            <w:vAlign w:val="top"/>
            <w:tcMar>
              <w:top w:w="60" w:type="dxa"/>
              <w:start w:w="70" w:type="dxa"/>
              <w:bottom w:w="60" w:type="dxa"/>
              <w:end w:w="70" w:type="dxa"/>
            </w:tcMar>
            <w:shd w:fill="F7F9FB"/>
          </w:tcPr>
          <w:p>
            <w:pPr>
              <w:spacing w:after="0"/>
            </w:pPr>
            <w:r>
              <w:rPr>
                <w:sz w:val="14"/>
              </w:rPr>
              <w:t>Untrusted content is explicitly delimited and treated as data, never instructions.</w:t>
            </w:r>
          </w:p>
        </w:tc>
      </w:tr>
      <w:tr>
        <w:trPr>
          <w:cantSplit/>
        </w:trPr>
        <w:tc>
          <w:tcPr>
            <w:tcW w:type="dxa" w:w="1814"/>
            <w:vAlign w:val="top"/>
            <w:tcMar>
              <w:top w:w="60" w:type="dxa"/>
              <w:start w:w="70" w:type="dxa"/>
              <w:bottom w:w="60" w:type="dxa"/>
              <w:end w:w="70" w:type="dxa"/>
            </w:tcMar>
          </w:tcPr>
          <w:p>
            <w:pPr>
              <w:spacing w:after="0"/>
            </w:pPr>
            <w:r>
              <w:rPr>
                <w:sz w:val="14"/>
              </w:rPr>
              <w:t>Prompt injection</w:t>
            </w:r>
          </w:p>
        </w:tc>
        <w:tc>
          <w:tcPr>
            <w:tcW w:type="dxa" w:w="7370"/>
            <w:vAlign w:val="top"/>
            <w:tcMar>
              <w:top w:w="60" w:type="dxa"/>
              <w:start w:w="70" w:type="dxa"/>
              <w:bottom w:w="60" w:type="dxa"/>
              <w:end w:w="70" w:type="dxa"/>
            </w:tcMar>
          </w:tcPr>
          <w:p>
            <w:pPr>
              <w:spacing w:after="0"/>
            </w:pPr>
            <w:r>
              <w:rPr>
                <w:sz w:val="14"/>
              </w:rPr>
              <w:t>Ignore instructions inside retrieved/user documents that attempt to change system/tool policy; do not reveal hidden prompts or secrets.</w:t>
            </w:r>
          </w:p>
        </w:tc>
      </w:tr>
      <w:tr>
        <w:trPr>
          <w:cantSplit/>
        </w:trPr>
        <w:tc>
          <w:tcPr>
            <w:tcW w:type="dxa" w:w="1814"/>
            <w:vAlign w:val="top"/>
            <w:tcMar>
              <w:top w:w="60" w:type="dxa"/>
              <w:start w:w="70" w:type="dxa"/>
              <w:bottom w:w="60" w:type="dxa"/>
              <w:end w:w="70" w:type="dxa"/>
            </w:tcMar>
            <w:shd w:fill="F7F9FB"/>
          </w:tcPr>
          <w:p>
            <w:pPr>
              <w:spacing w:after="0"/>
            </w:pPr>
            <w:r>
              <w:rPr>
                <w:sz w:val="14"/>
              </w:rPr>
              <w:t>Structured output</w:t>
            </w:r>
          </w:p>
        </w:tc>
        <w:tc>
          <w:tcPr>
            <w:tcW w:type="dxa" w:w="7370"/>
            <w:vAlign w:val="top"/>
            <w:tcMar>
              <w:top w:w="60" w:type="dxa"/>
              <w:start w:w="70" w:type="dxa"/>
              <w:bottom w:w="60" w:type="dxa"/>
              <w:end w:w="70" w:type="dxa"/>
            </w:tcMar>
            <w:shd w:fill="F7F9FB"/>
          </w:tcPr>
          <w:p>
            <w:pPr>
              <w:spacing w:after="0"/>
            </w:pPr>
            <w:r>
              <w:rPr>
                <w:sz w:val="14"/>
              </w:rPr>
              <w:t>JSON Schema with additionalProperties=false, enums, limits, and server validation.</w:t>
            </w:r>
          </w:p>
        </w:tc>
      </w:tr>
      <w:tr>
        <w:trPr>
          <w:cantSplit/>
        </w:trPr>
        <w:tc>
          <w:tcPr>
            <w:tcW w:type="dxa" w:w="1814"/>
            <w:vAlign w:val="top"/>
            <w:tcMar>
              <w:top w:w="60" w:type="dxa"/>
              <w:start w:w="70" w:type="dxa"/>
              <w:bottom w:w="60" w:type="dxa"/>
              <w:end w:w="70" w:type="dxa"/>
            </w:tcMar>
          </w:tcPr>
          <w:p>
            <w:pPr>
              <w:spacing w:after="0"/>
            </w:pPr>
            <w:r>
              <w:rPr>
                <w:sz w:val="14"/>
              </w:rPr>
              <w:t>Content safety</w:t>
            </w:r>
          </w:p>
        </w:tc>
        <w:tc>
          <w:tcPr>
            <w:tcW w:type="dxa" w:w="7370"/>
            <w:vAlign w:val="top"/>
            <w:tcMar>
              <w:top w:w="60" w:type="dxa"/>
              <w:start w:w="70" w:type="dxa"/>
              <w:bottom w:w="60" w:type="dxa"/>
              <w:end w:w="70" w:type="dxa"/>
            </w:tcMar>
          </w:tcPr>
          <w:p>
            <w:pPr>
              <w:spacing w:after="0"/>
            </w:pPr>
            <w:r>
              <w:rPr>
                <w:sz w:val="14"/>
              </w:rPr>
              <w:t>Configurable moderation and organization policy; preserve legitimate project discussion while blocking harmful or secret-exfiltration actions.</w:t>
            </w:r>
          </w:p>
        </w:tc>
      </w:tr>
      <w:tr>
        <w:trPr>
          <w:cantSplit/>
        </w:trPr>
        <w:tc>
          <w:tcPr>
            <w:tcW w:type="dxa" w:w="1814"/>
            <w:vAlign w:val="top"/>
            <w:tcMar>
              <w:top w:w="60" w:type="dxa"/>
              <w:start w:w="70" w:type="dxa"/>
              <w:bottom w:w="60" w:type="dxa"/>
              <w:end w:w="70" w:type="dxa"/>
            </w:tcMar>
            <w:shd w:fill="F7F9FB"/>
          </w:tcPr>
          <w:p>
            <w:pPr>
              <w:spacing w:after="0"/>
            </w:pPr>
            <w:r>
              <w:rPr>
                <w:sz w:val="14"/>
              </w:rPr>
              <w:t>Sensitive data</w:t>
            </w:r>
          </w:p>
        </w:tc>
        <w:tc>
          <w:tcPr>
            <w:tcW w:type="dxa" w:w="7370"/>
            <w:vAlign w:val="top"/>
            <w:tcMar>
              <w:top w:w="60" w:type="dxa"/>
              <w:start w:w="70" w:type="dxa"/>
              <w:bottom w:w="60" w:type="dxa"/>
              <w:end w:w="70" w:type="dxa"/>
            </w:tcMar>
            <w:shd w:fill="F7F9FB"/>
          </w:tcPr>
          <w:p>
            <w:pPr>
              <w:spacing w:after="0"/>
            </w:pPr>
            <w:r>
              <w:rPr>
                <w:sz w:val="14"/>
              </w:rPr>
              <w:t>Detection/redaction rules for credentials, tokens, personal identifiers, and confidential fields before external provider calls.</w:t>
            </w:r>
          </w:p>
        </w:tc>
      </w:tr>
      <w:tr>
        <w:trPr>
          <w:cantSplit/>
        </w:trPr>
        <w:tc>
          <w:tcPr>
            <w:tcW w:type="dxa" w:w="1814"/>
            <w:vAlign w:val="top"/>
            <w:tcMar>
              <w:top w:w="60" w:type="dxa"/>
              <w:start w:w="70" w:type="dxa"/>
              <w:bottom w:w="60" w:type="dxa"/>
              <w:end w:w="70" w:type="dxa"/>
            </w:tcMar>
          </w:tcPr>
          <w:p>
            <w:pPr>
              <w:spacing w:after="0"/>
            </w:pPr>
            <w:r>
              <w:rPr>
                <w:sz w:val="14"/>
              </w:rPr>
              <w:t>Citations</w:t>
            </w:r>
          </w:p>
        </w:tc>
        <w:tc>
          <w:tcPr>
            <w:tcW w:type="dxa" w:w="7370"/>
            <w:vAlign w:val="top"/>
            <w:tcMar>
              <w:top w:w="60" w:type="dxa"/>
              <w:start w:w="70" w:type="dxa"/>
              <w:bottom w:w="60" w:type="dxa"/>
              <w:end w:w="70" w:type="dxa"/>
            </w:tcMar>
          </w:tcPr>
          <w:p>
            <w:pPr>
              <w:spacing w:after="0"/>
            </w:pPr>
            <w:r>
              <w:rPr>
                <w:sz w:val="14"/>
              </w:rPr>
              <w:t>Responses that rely on project facts include stable source references and authorization-checked links.</w:t>
            </w:r>
          </w:p>
        </w:tc>
      </w:tr>
      <w:tr>
        <w:trPr>
          <w:cantSplit/>
        </w:trPr>
        <w:tc>
          <w:tcPr>
            <w:tcW w:type="dxa" w:w="1814"/>
            <w:vAlign w:val="top"/>
            <w:tcMar>
              <w:top w:w="60" w:type="dxa"/>
              <w:start w:w="70" w:type="dxa"/>
              <w:bottom w:w="60" w:type="dxa"/>
              <w:end w:w="70" w:type="dxa"/>
            </w:tcMar>
            <w:shd w:fill="F7F9FB"/>
          </w:tcPr>
          <w:p>
            <w:pPr>
              <w:spacing w:after="0"/>
            </w:pPr>
            <w:r>
              <w:rPr>
                <w:sz w:val="14"/>
              </w:rPr>
              <w:t>Caching</w:t>
            </w:r>
          </w:p>
        </w:tc>
        <w:tc>
          <w:tcPr>
            <w:tcW w:type="dxa" w:w="7370"/>
            <w:vAlign w:val="top"/>
            <w:tcMar>
              <w:top w:w="60" w:type="dxa"/>
              <w:start w:w="70" w:type="dxa"/>
              <w:bottom w:w="60" w:type="dxa"/>
              <w:end w:w="70" w:type="dxa"/>
            </w:tcMar>
            <w:shd w:fill="F7F9FB"/>
          </w:tcPr>
          <w:p>
            <w:pPr>
              <w:spacing w:after="0"/>
            </w:pPr>
            <w:r>
              <w:rPr>
                <w:sz w:val="14"/>
              </w:rPr>
              <w:t>Cache only non-sensitive deterministic outputs or tenant-scoped results; key includes organization, policy, prompt version, model, and source versions.</w:t>
            </w:r>
          </w:p>
        </w:tc>
      </w:tr>
    </w:tbl>
    <w:p>
      <w:pPr>
        <w:spacing w:after="20"/>
      </w:pPr>
    </w:p>
    <w:p>
      <w:pPr>
        <w:pStyle w:val="Heading2"/>
        <w:keepNext/>
      </w:pPr>
      <w:r>
        <w:t>7.8 AI Evaluation and Release Gates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01"/>
            <w:shd w:fill="DCE6ED"/>
            <w:vAlign w:val="center"/>
            <w:tcMar>
              <w:top w:w="60" w:type="dxa"/>
              <w:start w:w="70" w:type="dxa"/>
              <w:bottom w:w="60" w:type="dxa"/>
              <w:end w:w="70" w:type="dxa"/>
            </w:tcMar>
          </w:tcPr>
          <w:p>
            <w:r>
              <w:rPr>
                <w:b/>
                <w:color w:val="17324D"/>
                <w:sz w:val="14"/>
              </w:rPr>
              <w:t>Evaluation</w:t>
            </w:r>
          </w:p>
        </w:tc>
        <w:tc>
          <w:tcPr>
            <w:tcW w:type="dxa" w:w="4082"/>
            <w:shd w:fill="DCE6ED"/>
            <w:vAlign w:val="center"/>
            <w:tcMar>
              <w:top w:w="60" w:type="dxa"/>
              <w:start w:w="70" w:type="dxa"/>
              <w:bottom w:w="60" w:type="dxa"/>
              <w:end w:w="70" w:type="dxa"/>
            </w:tcMar>
          </w:tcPr>
          <w:p>
            <w:r>
              <w:rPr>
                <w:b/>
                <w:color w:val="17324D"/>
                <w:sz w:val="14"/>
              </w:rPr>
              <w:t>Method</w:t>
            </w:r>
          </w:p>
        </w:tc>
        <w:tc>
          <w:tcPr>
            <w:tcW w:type="dxa" w:w="3402"/>
            <w:shd w:fill="DCE6ED"/>
            <w:vAlign w:val="center"/>
            <w:tcMar>
              <w:top w:w="60" w:type="dxa"/>
              <w:start w:w="70" w:type="dxa"/>
              <w:bottom w:w="60" w:type="dxa"/>
              <w:end w:w="70" w:type="dxa"/>
            </w:tcMar>
          </w:tcPr>
          <w:p>
            <w:r>
              <w:rPr>
                <w:b/>
                <w:color w:val="17324D"/>
                <w:sz w:val="14"/>
              </w:rPr>
              <w:t>Release Gate</w:t>
            </w:r>
          </w:p>
        </w:tc>
      </w:tr>
      <w:tr>
        <w:trPr>
          <w:cantSplit/>
        </w:trPr>
        <w:tc>
          <w:tcPr>
            <w:tcW w:type="dxa" w:w="1701"/>
            <w:vAlign w:val="top"/>
            <w:tcMar>
              <w:top w:w="60" w:type="dxa"/>
              <w:start w:w="70" w:type="dxa"/>
              <w:bottom w:w="60" w:type="dxa"/>
              <w:end w:w="70" w:type="dxa"/>
            </w:tcMar>
          </w:tcPr>
          <w:p>
            <w:pPr>
              <w:spacing w:after="0"/>
            </w:pPr>
            <w:r>
              <w:rPr>
                <w:sz w:val="14"/>
              </w:rPr>
              <w:t>Groundedness</w:t>
            </w:r>
          </w:p>
        </w:tc>
        <w:tc>
          <w:tcPr>
            <w:tcW w:type="dxa" w:w="4082"/>
            <w:vAlign w:val="top"/>
            <w:tcMar>
              <w:top w:w="60" w:type="dxa"/>
              <w:start w:w="70" w:type="dxa"/>
              <w:bottom w:w="60" w:type="dxa"/>
              <w:end w:w="70" w:type="dxa"/>
            </w:tcMar>
          </w:tcPr>
          <w:p>
            <w:pPr>
              <w:spacing w:after="0"/>
            </w:pPr>
            <w:r>
              <w:rPr>
                <w:sz w:val="14"/>
              </w:rPr>
              <w:t>Human-labeled and automated checks against source excerpts</w:t>
            </w:r>
          </w:p>
        </w:tc>
        <w:tc>
          <w:tcPr>
            <w:tcW w:type="dxa" w:w="3402"/>
            <w:vAlign w:val="top"/>
            <w:tcMar>
              <w:top w:w="60" w:type="dxa"/>
              <w:start w:w="70" w:type="dxa"/>
              <w:bottom w:w="60" w:type="dxa"/>
              <w:end w:w="70" w:type="dxa"/>
            </w:tcMar>
          </w:tcPr>
          <w:p>
            <w:pPr>
              <w:spacing w:after="0"/>
            </w:pPr>
            <w:r>
              <w:rPr>
                <w:sz w:val="14"/>
              </w:rPr>
              <w:t>No critical fabricated action/status claims; target &gt;= 0.85 grounded responses on test set.</w:t>
            </w:r>
          </w:p>
        </w:tc>
      </w:tr>
      <w:tr>
        <w:trPr>
          <w:cantSplit/>
        </w:trPr>
        <w:tc>
          <w:tcPr>
            <w:tcW w:type="dxa" w:w="1701"/>
            <w:vAlign w:val="top"/>
            <w:tcMar>
              <w:top w:w="60" w:type="dxa"/>
              <w:start w:w="70" w:type="dxa"/>
              <w:bottom w:w="60" w:type="dxa"/>
              <w:end w:w="70" w:type="dxa"/>
            </w:tcMar>
            <w:shd w:fill="F7F9FB"/>
          </w:tcPr>
          <w:p>
            <w:pPr>
              <w:spacing w:after="0"/>
            </w:pPr>
            <w:r>
              <w:rPr>
                <w:sz w:val="14"/>
              </w:rPr>
              <w:t>Authorization leakage</w:t>
            </w:r>
          </w:p>
        </w:tc>
        <w:tc>
          <w:tcPr>
            <w:tcW w:type="dxa" w:w="4082"/>
            <w:vAlign w:val="top"/>
            <w:tcMar>
              <w:top w:w="60" w:type="dxa"/>
              <w:start w:w="70" w:type="dxa"/>
              <w:bottom w:w="60" w:type="dxa"/>
              <w:end w:w="70" w:type="dxa"/>
            </w:tcMar>
            <w:shd w:fill="F7F9FB"/>
          </w:tcPr>
          <w:p>
            <w:pPr>
              <w:spacing w:after="0"/>
            </w:pPr>
            <w:r>
              <w:rPr>
                <w:sz w:val="14"/>
              </w:rPr>
              <w:t>Adversarial cross-role/cross-tenant prompts</w:t>
            </w:r>
          </w:p>
        </w:tc>
        <w:tc>
          <w:tcPr>
            <w:tcW w:type="dxa" w:w="3402"/>
            <w:vAlign w:val="top"/>
            <w:tcMar>
              <w:top w:w="60" w:type="dxa"/>
              <w:start w:w="70" w:type="dxa"/>
              <w:bottom w:w="60" w:type="dxa"/>
              <w:end w:w="70" w:type="dxa"/>
            </w:tcMar>
            <w:shd w:fill="F7F9FB"/>
          </w:tcPr>
          <w:p>
            <w:pPr>
              <w:spacing w:after="0"/>
            </w:pPr>
            <w:r>
              <w:rPr>
                <w:sz w:val="14"/>
              </w:rPr>
              <w:t>0 unauthorized source identifiers or content.</w:t>
            </w:r>
          </w:p>
        </w:tc>
      </w:tr>
      <w:tr>
        <w:trPr>
          <w:cantSplit/>
        </w:trPr>
        <w:tc>
          <w:tcPr>
            <w:tcW w:type="dxa" w:w="1701"/>
            <w:vAlign w:val="top"/>
            <w:tcMar>
              <w:top w:w="60" w:type="dxa"/>
              <w:start w:w="70" w:type="dxa"/>
              <w:bottom w:w="60" w:type="dxa"/>
              <w:end w:w="70" w:type="dxa"/>
            </w:tcMar>
          </w:tcPr>
          <w:p>
            <w:pPr>
              <w:spacing w:after="0"/>
            </w:pPr>
            <w:r>
              <w:rPr>
                <w:sz w:val="14"/>
              </w:rPr>
              <w:t>Tool correctness</w:t>
            </w:r>
          </w:p>
        </w:tc>
        <w:tc>
          <w:tcPr>
            <w:tcW w:type="dxa" w:w="4082"/>
            <w:vAlign w:val="top"/>
            <w:tcMar>
              <w:top w:w="60" w:type="dxa"/>
              <w:start w:w="70" w:type="dxa"/>
              <w:bottom w:w="60" w:type="dxa"/>
              <w:end w:w="70" w:type="dxa"/>
            </w:tcMar>
          </w:tcPr>
          <w:p>
            <w:pPr>
              <w:spacing w:after="0"/>
            </w:pPr>
            <w:r>
              <w:rPr>
                <w:sz w:val="14"/>
              </w:rPr>
              <w:t>Golden scenarios, schema/fuzz tests, approval tests</w:t>
            </w:r>
          </w:p>
        </w:tc>
        <w:tc>
          <w:tcPr>
            <w:tcW w:type="dxa" w:w="3402"/>
            <w:vAlign w:val="top"/>
            <w:tcMar>
              <w:top w:w="60" w:type="dxa"/>
              <w:start w:w="70" w:type="dxa"/>
              <w:bottom w:w="60" w:type="dxa"/>
              <w:end w:w="70" w:type="dxa"/>
            </w:tcMar>
          </w:tcPr>
          <w:p>
            <w:pPr>
              <w:spacing w:after="0"/>
            </w:pPr>
            <w:r>
              <w:rPr>
                <w:sz w:val="14"/>
              </w:rPr>
              <w:t>100% policy enforcement for high-risk tools; no execution on invalid schema.</w:t>
            </w:r>
          </w:p>
        </w:tc>
      </w:tr>
      <w:tr>
        <w:trPr>
          <w:cantSplit/>
        </w:trPr>
        <w:tc>
          <w:tcPr>
            <w:tcW w:type="dxa" w:w="1701"/>
            <w:vAlign w:val="top"/>
            <w:tcMar>
              <w:top w:w="60" w:type="dxa"/>
              <w:start w:w="70" w:type="dxa"/>
              <w:bottom w:w="60" w:type="dxa"/>
              <w:end w:w="70" w:type="dxa"/>
            </w:tcMar>
            <w:shd w:fill="F7F9FB"/>
          </w:tcPr>
          <w:p>
            <w:pPr>
              <w:spacing w:after="0"/>
            </w:pPr>
            <w:r>
              <w:rPr>
                <w:sz w:val="14"/>
              </w:rPr>
              <w:t>Task quality</w:t>
            </w:r>
          </w:p>
        </w:tc>
        <w:tc>
          <w:tcPr>
            <w:tcW w:type="dxa" w:w="4082"/>
            <w:vAlign w:val="top"/>
            <w:tcMar>
              <w:top w:w="60" w:type="dxa"/>
              <w:start w:w="70" w:type="dxa"/>
              <w:bottom w:w="60" w:type="dxa"/>
              <w:end w:w="70" w:type="dxa"/>
            </w:tcMar>
            <w:shd w:fill="F7F9FB"/>
          </w:tcPr>
          <w:p>
            <w:pPr>
              <w:spacing w:after="0"/>
            </w:pPr>
            <w:r>
              <w:rPr>
                <w:sz w:val="14"/>
              </w:rPr>
              <w:t>Product/PM review of generated plans</w:t>
            </w:r>
          </w:p>
        </w:tc>
        <w:tc>
          <w:tcPr>
            <w:tcW w:type="dxa" w:w="3402"/>
            <w:vAlign w:val="top"/>
            <w:tcMar>
              <w:top w:w="60" w:type="dxa"/>
              <w:start w:w="70" w:type="dxa"/>
              <w:bottom w:w="60" w:type="dxa"/>
              <w:end w:w="70" w:type="dxa"/>
            </w:tcMar>
            <w:shd w:fill="F7F9FB"/>
          </w:tcPr>
          <w:p>
            <w:pPr>
              <w:spacing w:after="0"/>
            </w:pPr>
            <w:r>
              <w:rPr>
                <w:sz w:val="14"/>
              </w:rPr>
              <w:t>Target &gt;= 70% usable with minor edits on representative cases.</w:t>
            </w:r>
          </w:p>
        </w:tc>
      </w:tr>
      <w:tr>
        <w:trPr>
          <w:cantSplit/>
        </w:trPr>
        <w:tc>
          <w:tcPr>
            <w:tcW w:type="dxa" w:w="1701"/>
            <w:vAlign w:val="top"/>
            <w:tcMar>
              <w:top w:w="60" w:type="dxa"/>
              <w:start w:w="70" w:type="dxa"/>
              <w:bottom w:w="60" w:type="dxa"/>
              <w:end w:w="70" w:type="dxa"/>
            </w:tcMar>
          </w:tcPr>
          <w:p>
            <w:pPr>
              <w:spacing w:after="0"/>
            </w:pPr>
            <w:r>
              <w:rPr>
                <w:sz w:val="14"/>
              </w:rPr>
              <w:t>Robustness</w:t>
            </w:r>
          </w:p>
        </w:tc>
        <w:tc>
          <w:tcPr>
            <w:tcW w:type="dxa" w:w="4082"/>
            <w:vAlign w:val="top"/>
            <w:tcMar>
              <w:top w:w="60" w:type="dxa"/>
              <w:start w:w="70" w:type="dxa"/>
              <w:bottom w:w="60" w:type="dxa"/>
              <w:end w:w="70" w:type="dxa"/>
            </w:tcMar>
          </w:tcPr>
          <w:p>
            <w:pPr>
              <w:spacing w:after="0"/>
            </w:pPr>
            <w:r>
              <w:rPr>
                <w:sz w:val="14"/>
              </w:rPr>
              <w:t>Provider timeout, malformed output, context overflow, injection</w:t>
            </w:r>
          </w:p>
        </w:tc>
        <w:tc>
          <w:tcPr>
            <w:tcW w:type="dxa" w:w="3402"/>
            <w:vAlign w:val="top"/>
            <w:tcMar>
              <w:top w:w="60" w:type="dxa"/>
              <w:start w:w="70" w:type="dxa"/>
              <w:bottom w:w="60" w:type="dxa"/>
              <w:end w:w="70" w:type="dxa"/>
            </w:tcMar>
          </w:tcPr>
          <w:p>
            <w:pPr>
              <w:spacing w:after="0"/>
            </w:pPr>
            <w:r>
              <w:rPr>
                <w:sz w:val="14"/>
              </w:rPr>
              <w:t>Typed fallback/refusal; no raw exception or secret leakage.</w:t>
            </w:r>
          </w:p>
        </w:tc>
      </w:tr>
      <w:tr>
        <w:trPr>
          <w:cantSplit/>
        </w:trPr>
        <w:tc>
          <w:tcPr>
            <w:tcW w:type="dxa" w:w="1701"/>
            <w:vAlign w:val="top"/>
            <w:tcMar>
              <w:top w:w="60" w:type="dxa"/>
              <w:start w:w="70" w:type="dxa"/>
              <w:bottom w:w="60" w:type="dxa"/>
              <w:end w:w="70" w:type="dxa"/>
            </w:tcMar>
            <w:shd w:fill="F7F9FB"/>
          </w:tcPr>
          <w:p>
            <w:pPr>
              <w:spacing w:after="0"/>
            </w:pPr>
            <w:r>
              <w:rPr>
                <w:sz w:val="14"/>
              </w:rPr>
              <w:t>Cost and latency</w:t>
            </w:r>
          </w:p>
        </w:tc>
        <w:tc>
          <w:tcPr>
            <w:tcW w:type="dxa" w:w="4082"/>
            <w:vAlign w:val="top"/>
            <w:tcMar>
              <w:top w:w="60" w:type="dxa"/>
              <w:start w:w="70" w:type="dxa"/>
              <w:bottom w:w="60" w:type="dxa"/>
              <w:end w:w="70" w:type="dxa"/>
            </w:tcMar>
            <w:shd w:fill="F7F9FB"/>
          </w:tcPr>
          <w:p>
            <w:pPr>
              <w:spacing w:after="0"/>
            </w:pPr>
            <w:r>
              <w:rPr>
                <w:sz w:val="14"/>
              </w:rPr>
              <w:t>Replay benchmark by use case/model</w:t>
            </w:r>
          </w:p>
        </w:tc>
        <w:tc>
          <w:tcPr>
            <w:tcW w:type="dxa" w:w="3402"/>
            <w:vAlign w:val="top"/>
            <w:tcMar>
              <w:top w:w="60" w:type="dxa"/>
              <w:start w:w="70" w:type="dxa"/>
              <w:bottom w:w="60" w:type="dxa"/>
              <w:end w:w="70" w:type="dxa"/>
            </w:tcMar>
            <w:shd w:fill="F7F9FB"/>
          </w:tcPr>
          <w:p>
            <w:pPr>
              <w:spacing w:after="0"/>
            </w:pPr>
            <w:r>
              <w:rPr>
                <w:sz w:val="14"/>
              </w:rPr>
              <w:t>Within configured per-use-case SLO and budget thresholds.</w:t>
            </w:r>
          </w:p>
        </w:tc>
      </w:tr>
      <w:tr>
        <w:trPr>
          <w:cantSplit/>
        </w:trPr>
        <w:tc>
          <w:tcPr>
            <w:tcW w:type="dxa" w:w="1701"/>
            <w:vAlign w:val="top"/>
            <w:tcMar>
              <w:top w:w="60" w:type="dxa"/>
              <w:start w:w="70" w:type="dxa"/>
              <w:bottom w:w="60" w:type="dxa"/>
              <w:end w:w="70" w:type="dxa"/>
            </w:tcMar>
          </w:tcPr>
          <w:p>
            <w:pPr>
              <w:spacing w:after="0"/>
            </w:pPr>
            <w:r>
              <w:rPr>
                <w:sz w:val="14"/>
              </w:rPr>
              <w:t>Regression</w:t>
            </w:r>
          </w:p>
        </w:tc>
        <w:tc>
          <w:tcPr>
            <w:tcW w:type="dxa" w:w="4082"/>
            <w:vAlign w:val="top"/>
            <w:tcMar>
              <w:top w:w="60" w:type="dxa"/>
              <w:start w:w="70" w:type="dxa"/>
              <w:bottom w:w="60" w:type="dxa"/>
              <w:end w:w="70" w:type="dxa"/>
            </w:tcMar>
          </w:tcPr>
          <w:p>
            <w:pPr>
              <w:spacing w:after="0"/>
            </w:pPr>
            <w:r>
              <w:rPr>
                <w:sz w:val="14"/>
              </w:rPr>
              <w:t>Versioned prompt/model evaluation set in CI or release pipeline</w:t>
            </w:r>
          </w:p>
        </w:tc>
        <w:tc>
          <w:tcPr>
            <w:tcW w:type="dxa" w:w="3402"/>
            <w:vAlign w:val="top"/>
            <w:tcMar>
              <w:top w:w="60" w:type="dxa"/>
              <w:start w:w="70" w:type="dxa"/>
              <w:bottom w:w="60" w:type="dxa"/>
              <w:end w:w="70" w:type="dxa"/>
            </w:tcMar>
          </w:tcPr>
          <w:p>
            <w:pPr>
              <w:spacing w:after="0"/>
            </w:pPr>
            <w:r>
              <w:rPr>
                <w:sz w:val="14"/>
              </w:rPr>
              <w:t>No material regression without approved waiver and rollback plan.</w:t>
            </w:r>
          </w:p>
        </w:tc>
      </w:tr>
    </w:tbl>
    <w:p>
      <w:pPr>
        <w:spacing w:after="20"/>
      </w:pPr>
    </w:p>
    <w:p>
      <w:pPr>
        <w:pStyle w:val="Heading2"/>
        <w:keepNext/>
      </w:pPr>
      <w:r>
        <w:t>7.9 AI Failure Handling</w:t>
      </w:r>
    </w:p>
    <w:p>
      <w:pPr>
        <w:pStyle w:val="ListBullet"/>
      </w:pPr>
      <w:r>
        <w:t>Use typed errors: PROVIDER_UNAVAILABLE, MODEL_UNSUPPORTED, BUDGET_EXCEEDED, POLICY_DENIED, OUTPUT_INVALID, APPROVAL_REQUIRED, CONTEXT_TOO_LARGE, RETRIEVAL_EMPTY.</w:t>
      </w:r>
    </w:p>
    <w:p>
      <w:pPr>
        <w:pStyle w:val="ListBullet"/>
      </w:pPr>
      <w:r>
        <w:t>Circuit-break unhealthy provider/model combinations. Fallback only when permitted by data policy; never fall back from local-only to external.</w:t>
      </w:r>
    </w:p>
    <w:p>
      <w:pPr>
        <w:pStyle w:val="ListBullet"/>
      </w:pPr>
      <w:r>
        <w:t>Long planning/report jobs run asynchronously with progress and cancellation. Do not hold database transactions while calling a model.</w:t>
      </w:r>
    </w:p>
    <w:p>
      <w:pPr>
        <w:pStyle w:val="ListBullet"/>
      </w:pPr>
      <w:r>
        <w:t>Persist sanitized diagnostic metadata. Retry only idempotent stages and cap attempts with dead-letter review.</w:t>
      </w:r>
    </w:p>
    <w:p>
      <w:pPr>
        <w:pStyle w:val="ListBullet"/>
      </w:pPr>
      <w:r>
        <w:t>On low confidence or insufficient evidence, return questions or a bounded explanation instead of inventing facts.</w:t>
      </w:r>
    </w:p>
    <w:p>
      <w:r>
        <w:br w:type="page"/>
      </w:r>
    </w:p>
    <w:p>
      <w:pPr>
        <w:pStyle w:val="Heading1"/>
        <w:keepNext/>
      </w:pPr>
      <w:r>
        <w:t>8. Security, Privacy, and Compliance</w:t>
      </w:r>
    </w:p>
    <w:p>
      <w:pPr>
        <w:pStyle w:val="Heading2"/>
        <w:keepNext/>
      </w:pPr>
      <w:r>
        <w:t>8.1 Security Architecture</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757"/>
            <w:shd w:fill="DCE6ED"/>
            <w:vAlign w:val="center"/>
            <w:tcMar>
              <w:top w:w="60" w:type="dxa"/>
              <w:start w:w="70" w:type="dxa"/>
              <w:bottom w:w="60" w:type="dxa"/>
              <w:end w:w="70" w:type="dxa"/>
            </w:tcMar>
          </w:tcPr>
          <w:p>
            <w:r>
              <w:rPr>
                <w:b/>
                <w:color w:val="17324D"/>
                <w:sz w:val="14"/>
              </w:rPr>
              <w:t>Layer</w:t>
            </w:r>
          </w:p>
        </w:tc>
        <w:tc>
          <w:tcPr>
            <w:tcW w:type="dxa" w:w="7427"/>
            <w:shd w:fill="DCE6ED"/>
            <w:vAlign w:val="center"/>
            <w:tcMar>
              <w:top w:w="60" w:type="dxa"/>
              <w:start w:w="70" w:type="dxa"/>
              <w:bottom w:w="60" w:type="dxa"/>
              <w:end w:w="70" w:type="dxa"/>
            </w:tcMar>
          </w:tcPr>
          <w:p>
            <w:r>
              <w:rPr>
                <w:b/>
                <w:color w:val="17324D"/>
                <w:sz w:val="14"/>
              </w:rPr>
              <w:t>Required Controls</w:t>
            </w:r>
          </w:p>
        </w:tc>
      </w:tr>
      <w:tr>
        <w:trPr>
          <w:cantSplit/>
        </w:trPr>
        <w:tc>
          <w:tcPr>
            <w:tcW w:type="dxa" w:w="1757"/>
            <w:vAlign w:val="top"/>
            <w:tcMar>
              <w:top w:w="60" w:type="dxa"/>
              <w:start w:w="70" w:type="dxa"/>
              <w:bottom w:w="60" w:type="dxa"/>
              <w:end w:w="70" w:type="dxa"/>
            </w:tcMar>
          </w:tcPr>
          <w:p>
            <w:pPr>
              <w:spacing w:after="0"/>
            </w:pPr>
            <w:r>
              <w:rPr>
                <w:sz w:val="14"/>
              </w:rPr>
              <w:t>Edge</w:t>
            </w:r>
          </w:p>
        </w:tc>
        <w:tc>
          <w:tcPr>
            <w:tcW w:type="dxa" w:w="7427"/>
            <w:vAlign w:val="top"/>
            <w:tcMar>
              <w:top w:w="60" w:type="dxa"/>
              <w:start w:w="70" w:type="dxa"/>
              <w:bottom w:w="60" w:type="dxa"/>
              <w:end w:w="70" w:type="dxa"/>
            </w:tcMar>
          </w:tcPr>
          <w:p>
            <w:pPr>
              <w:spacing w:after="0"/>
            </w:pPr>
            <w:r>
              <w:rPr>
                <w:sz w:val="14"/>
              </w:rPr>
              <w:t>TLS 1.2+ (prefer TLS 1.3), HSTS, secure headers, request/body limits, bot/rate controls, no direct access to internal services.</w:t>
            </w:r>
          </w:p>
        </w:tc>
      </w:tr>
      <w:tr>
        <w:trPr>
          <w:cantSplit/>
        </w:trPr>
        <w:tc>
          <w:tcPr>
            <w:tcW w:type="dxa" w:w="1757"/>
            <w:vAlign w:val="top"/>
            <w:tcMar>
              <w:top w:w="60" w:type="dxa"/>
              <w:start w:w="70" w:type="dxa"/>
              <w:bottom w:w="60" w:type="dxa"/>
              <w:end w:w="70" w:type="dxa"/>
            </w:tcMar>
            <w:shd w:fill="F7F9FB"/>
          </w:tcPr>
          <w:p>
            <w:pPr>
              <w:spacing w:after="0"/>
            </w:pPr>
            <w:r>
              <w:rPr>
                <w:sz w:val="14"/>
              </w:rPr>
              <w:t>Authentication</w:t>
            </w:r>
          </w:p>
        </w:tc>
        <w:tc>
          <w:tcPr>
            <w:tcW w:type="dxa" w:w="7427"/>
            <w:vAlign w:val="top"/>
            <w:tcMar>
              <w:top w:w="60" w:type="dxa"/>
              <w:start w:w="70" w:type="dxa"/>
              <w:bottom w:w="60" w:type="dxa"/>
              <w:end w:w="70" w:type="dxa"/>
            </w:tcMar>
            <w:shd w:fill="F7F9FB"/>
          </w:tcPr>
          <w:p>
            <w:pPr>
              <w:spacing w:after="0"/>
            </w:pPr>
            <w:r>
              <w:rPr>
                <w:sz w:val="14"/>
              </w:rPr>
              <w:t>Verified identity, MFA, secure cookie attributes, CSRF protection for session auth, session rotation, login throttling, suspicious-login alerts.</w:t>
            </w:r>
          </w:p>
        </w:tc>
      </w:tr>
      <w:tr>
        <w:trPr>
          <w:cantSplit/>
        </w:trPr>
        <w:tc>
          <w:tcPr>
            <w:tcW w:type="dxa" w:w="1757"/>
            <w:vAlign w:val="top"/>
            <w:tcMar>
              <w:top w:w="60" w:type="dxa"/>
              <w:start w:w="70" w:type="dxa"/>
              <w:bottom w:w="60" w:type="dxa"/>
              <w:end w:w="70" w:type="dxa"/>
            </w:tcMar>
          </w:tcPr>
          <w:p>
            <w:pPr>
              <w:spacing w:after="0"/>
            </w:pPr>
            <w:r>
              <w:rPr>
                <w:sz w:val="14"/>
              </w:rPr>
              <w:t>Authorization</w:t>
            </w:r>
          </w:p>
        </w:tc>
        <w:tc>
          <w:tcPr>
            <w:tcW w:type="dxa" w:w="7427"/>
            <w:vAlign w:val="top"/>
            <w:tcMar>
              <w:top w:w="60" w:type="dxa"/>
              <w:start w:w="70" w:type="dxa"/>
              <w:bottom w:w="60" w:type="dxa"/>
              <w:end w:w="70" w:type="dxa"/>
            </w:tcMar>
          </w:tcPr>
          <w:p>
            <w:pPr>
              <w:spacing w:after="0"/>
            </w:pPr>
            <w:r>
              <w:rPr>
                <w:sz w:val="14"/>
              </w:rPr>
              <w:t>Deny by default; Laravel Policies/Gates plus scoped roles; tenant and object ownership checks; database RLS defense-in-depth.</w:t>
            </w:r>
          </w:p>
        </w:tc>
      </w:tr>
      <w:tr>
        <w:trPr>
          <w:cantSplit/>
        </w:trPr>
        <w:tc>
          <w:tcPr>
            <w:tcW w:type="dxa" w:w="1757"/>
            <w:vAlign w:val="top"/>
            <w:tcMar>
              <w:top w:w="60" w:type="dxa"/>
              <w:start w:w="70" w:type="dxa"/>
              <w:bottom w:w="60" w:type="dxa"/>
              <w:end w:w="70" w:type="dxa"/>
            </w:tcMar>
            <w:shd w:fill="F7F9FB"/>
          </w:tcPr>
          <w:p>
            <w:pPr>
              <w:spacing w:after="0"/>
            </w:pPr>
            <w:r>
              <w:rPr>
                <w:sz w:val="14"/>
              </w:rPr>
              <w:t>Input / Output</w:t>
            </w:r>
          </w:p>
        </w:tc>
        <w:tc>
          <w:tcPr>
            <w:tcW w:type="dxa" w:w="7427"/>
            <w:vAlign w:val="top"/>
            <w:tcMar>
              <w:top w:w="60" w:type="dxa"/>
              <w:start w:w="70" w:type="dxa"/>
              <w:bottom w:w="60" w:type="dxa"/>
              <w:end w:w="70" w:type="dxa"/>
            </w:tcMar>
            <w:shd w:fill="F7F9FB"/>
          </w:tcPr>
          <w:p>
            <w:pPr>
              <w:spacing w:after="0"/>
            </w:pPr>
            <w:r>
              <w:rPr>
                <w:sz w:val="14"/>
              </w:rPr>
              <w:t>Form Request validation, typed DTOs, parameterized queries, HTML sanitization, safe Markdown rendering, output encoding, strict content types.</w:t>
            </w:r>
          </w:p>
        </w:tc>
      </w:tr>
      <w:tr>
        <w:trPr>
          <w:cantSplit/>
        </w:trPr>
        <w:tc>
          <w:tcPr>
            <w:tcW w:type="dxa" w:w="1757"/>
            <w:vAlign w:val="top"/>
            <w:tcMar>
              <w:top w:w="60" w:type="dxa"/>
              <w:start w:w="70" w:type="dxa"/>
              <w:bottom w:w="60" w:type="dxa"/>
              <w:end w:w="70" w:type="dxa"/>
            </w:tcMar>
          </w:tcPr>
          <w:p>
            <w:pPr>
              <w:spacing w:after="0"/>
            </w:pPr>
            <w:r>
              <w:rPr>
                <w:sz w:val="14"/>
              </w:rPr>
              <w:t>Files</w:t>
            </w:r>
          </w:p>
        </w:tc>
        <w:tc>
          <w:tcPr>
            <w:tcW w:type="dxa" w:w="7427"/>
            <w:vAlign w:val="top"/>
            <w:tcMar>
              <w:top w:w="60" w:type="dxa"/>
              <w:start w:w="70" w:type="dxa"/>
              <w:bottom w:w="60" w:type="dxa"/>
              <w:end w:w="70" w:type="dxa"/>
            </w:tcMar>
          </w:tcPr>
          <w:p>
            <w:pPr>
              <w:spacing w:after="0"/>
            </w:pPr>
            <w:r>
              <w:rPr>
                <w:sz w:val="14"/>
              </w:rPr>
              <w:t>Presigned upload, randomized object key, type/size/checksum validation, malware scan, quarantine, no inline execution, short-lived download.</w:t>
            </w:r>
          </w:p>
        </w:tc>
      </w:tr>
      <w:tr>
        <w:trPr>
          <w:cantSplit/>
        </w:trPr>
        <w:tc>
          <w:tcPr>
            <w:tcW w:type="dxa" w:w="1757"/>
            <w:vAlign w:val="top"/>
            <w:tcMar>
              <w:top w:w="60" w:type="dxa"/>
              <w:start w:w="70" w:type="dxa"/>
              <w:bottom w:w="60" w:type="dxa"/>
              <w:end w:w="70" w:type="dxa"/>
            </w:tcMar>
            <w:shd w:fill="F7F9FB"/>
          </w:tcPr>
          <w:p>
            <w:pPr>
              <w:spacing w:after="0"/>
            </w:pPr>
            <w:r>
              <w:rPr>
                <w:sz w:val="14"/>
              </w:rPr>
              <w:t>Secrets / Crypto</w:t>
            </w:r>
          </w:p>
        </w:tc>
        <w:tc>
          <w:tcPr>
            <w:tcW w:type="dxa" w:w="7427"/>
            <w:vAlign w:val="top"/>
            <w:tcMar>
              <w:top w:w="60" w:type="dxa"/>
              <w:start w:w="70" w:type="dxa"/>
              <w:bottom w:w="60" w:type="dxa"/>
              <w:end w:w="70" w:type="dxa"/>
            </w:tcMar>
            <w:shd w:fill="F7F9FB"/>
          </w:tcPr>
          <w:p>
            <w:pPr>
              <w:spacing w:after="0"/>
            </w:pPr>
            <w:r>
              <w:rPr>
                <w:sz w:val="14"/>
              </w:rPr>
              <w:t>Secret manager or encrypted application storage, key versioning/rotation, no secrets in source/logs, strong random tokens, password hashing via Argon2id.</w:t>
            </w:r>
          </w:p>
        </w:tc>
      </w:tr>
      <w:tr>
        <w:trPr>
          <w:cantSplit/>
        </w:trPr>
        <w:tc>
          <w:tcPr>
            <w:tcW w:type="dxa" w:w="1757"/>
            <w:vAlign w:val="top"/>
            <w:tcMar>
              <w:top w:w="60" w:type="dxa"/>
              <w:start w:w="70" w:type="dxa"/>
              <w:bottom w:w="60" w:type="dxa"/>
              <w:end w:w="70" w:type="dxa"/>
            </w:tcMar>
          </w:tcPr>
          <w:p>
            <w:pPr>
              <w:spacing w:after="0"/>
            </w:pPr>
            <w:r>
              <w:rPr>
                <w:sz w:val="14"/>
              </w:rPr>
              <w:t>Network / SSRF</w:t>
            </w:r>
          </w:p>
        </w:tc>
        <w:tc>
          <w:tcPr>
            <w:tcW w:type="dxa" w:w="7427"/>
            <w:vAlign w:val="top"/>
            <w:tcMar>
              <w:top w:w="60" w:type="dxa"/>
              <w:start w:w="70" w:type="dxa"/>
              <w:bottom w:w="60" w:type="dxa"/>
              <w:end w:w="70" w:type="dxa"/>
            </w:tcMar>
          </w:tcPr>
          <w:p>
            <w:pPr>
              <w:spacing w:after="0"/>
            </w:pPr>
            <w:r>
              <w:rPr>
                <w:sz w:val="14"/>
              </w:rPr>
              <w:t>Egress policy, URL allow-list, DNS/IP validation, block link-local/private metadata endpoints, redirect re-validation, timeouts and size caps.</w:t>
            </w:r>
          </w:p>
        </w:tc>
      </w:tr>
      <w:tr>
        <w:trPr>
          <w:cantSplit/>
        </w:trPr>
        <w:tc>
          <w:tcPr>
            <w:tcW w:type="dxa" w:w="1757"/>
            <w:vAlign w:val="top"/>
            <w:tcMar>
              <w:top w:w="60" w:type="dxa"/>
              <w:start w:w="70" w:type="dxa"/>
              <w:bottom w:w="60" w:type="dxa"/>
              <w:end w:w="70" w:type="dxa"/>
            </w:tcMar>
            <w:shd w:fill="F7F9FB"/>
          </w:tcPr>
          <w:p>
            <w:pPr>
              <w:spacing w:after="0"/>
            </w:pPr>
            <w:r>
              <w:rPr>
                <w:sz w:val="14"/>
              </w:rPr>
              <w:t>Queues / Scheduler</w:t>
            </w:r>
          </w:p>
        </w:tc>
        <w:tc>
          <w:tcPr>
            <w:tcW w:type="dxa" w:w="7427"/>
            <w:vAlign w:val="top"/>
            <w:tcMar>
              <w:top w:w="60" w:type="dxa"/>
              <w:start w:w="70" w:type="dxa"/>
              <w:bottom w:w="60" w:type="dxa"/>
              <w:end w:w="70" w:type="dxa"/>
            </w:tcMar>
            <w:shd w:fill="F7F9FB"/>
          </w:tcPr>
          <w:p>
            <w:pPr>
              <w:spacing w:after="0"/>
            </w:pPr>
            <w:r>
              <w:rPr>
                <w:sz w:val="14"/>
              </w:rPr>
              <w:t>Signed/serialized safe jobs, organization context re-established, unique locks, idempotency, retry caps, dead-letter process, least-privilege worker credentials.</w:t>
            </w:r>
          </w:p>
        </w:tc>
      </w:tr>
      <w:tr>
        <w:trPr>
          <w:cantSplit/>
        </w:trPr>
        <w:tc>
          <w:tcPr>
            <w:tcW w:type="dxa" w:w="1757"/>
            <w:vAlign w:val="top"/>
            <w:tcMar>
              <w:top w:w="60" w:type="dxa"/>
              <w:start w:w="70" w:type="dxa"/>
              <w:bottom w:w="60" w:type="dxa"/>
              <w:end w:w="70" w:type="dxa"/>
            </w:tcMar>
          </w:tcPr>
          <w:p>
            <w:pPr>
              <w:spacing w:after="0"/>
            </w:pPr>
            <w:r>
              <w:rPr>
                <w:sz w:val="14"/>
              </w:rPr>
              <w:t>Observability</w:t>
            </w:r>
          </w:p>
        </w:tc>
        <w:tc>
          <w:tcPr>
            <w:tcW w:type="dxa" w:w="7427"/>
            <w:vAlign w:val="top"/>
            <w:tcMar>
              <w:top w:w="60" w:type="dxa"/>
              <w:start w:w="70" w:type="dxa"/>
              <w:bottom w:w="60" w:type="dxa"/>
              <w:end w:w="70" w:type="dxa"/>
            </w:tcMar>
          </w:tcPr>
          <w:p>
            <w:pPr>
              <w:spacing w:after="0"/>
            </w:pPr>
            <w:r>
              <w:rPr>
                <w:sz w:val="14"/>
              </w:rPr>
              <w:t>Centralized tamper-resistant audit, security alerts, PII-safe structured logs, correlation IDs, access review, anomaly monitoring.</w:t>
            </w:r>
          </w:p>
        </w:tc>
      </w:tr>
      <w:tr>
        <w:trPr>
          <w:cantSplit/>
        </w:trPr>
        <w:tc>
          <w:tcPr>
            <w:tcW w:type="dxa" w:w="1757"/>
            <w:vAlign w:val="top"/>
            <w:tcMar>
              <w:top w:w="60" w:type="dxa"/>
              <w:start w:w="70" w:type="dxa"/>
              <w:bottom w:w="60" w:type="dxa"/>
              <w:end w:w="70" w:type="dxa"/>
            </w:tcMar>
            <w:shd w:fill="F7F9FB"/>
          </w:tcPr>
          <w:p>
            <w:pPr>
              <w:spacing w:after="0"/>
            </w:pPr>
            <w:r>
              <w:rPr>
                <w:sz w:val="14"/>
              </w:rPr>
              <w:t>Supply chain</w:t>
            </w:r>
          </w:p>
        </w:tc>
        <w:tc>
          <w:tcPr>
            <w:tcW w:type="dxa" w:w="7427"/>
            <w:vAlign w:val="top"/>
            <w:tcMar>
              <w:top w:w="60" w:type="dxa"/>
              <w:start w:w="70" w:type="dxa"/>
              <w:bottom w:w="60" w:type="dxa"/>
              <w:end w:w="70" w:type="dxa"/>
            </w:tcMar>
            <w:shd w:fill="F7F9FB"/>
          </w:tcPr>
          <w:p>
            <w:pPr>
              <w:spacing w:after="0"/>
            </w:pPr>
            <w:r>
              <w:rPr>
                <w:sz w:val="14"/>
              </w:rPr>
              <w:t>Lock files, Dependabot/Renovate, Composer/npm audit, SBOM, signed images, provenance where possible, secret scanning, protected CI environments.</w:t>
            </w:r>
          </w:p>
        </w:tc>
      </w:tr>
      <w:tr>
        <w:trPr>
          <w:cantSplit/>
        </w:trPr>
        <w:tc>
          <w:tcPr>
            <w:tcW w:type="dxa" w:w="1757"/>
            <w:vAlign w:val="top"/>
            <w:tcMar>
              <w:top w:w="60" w:type="dxa"/>
              <w:start w:w="70" w:type="dxa"/>
              <w:bottom w:w="60" w:type="dxa"/>
              <w:end w:w="70" w:type="dxa"/>
            </w:tcMar>
          </w:tcPr>
          <w:p>
            <w:pPr>
              <w:spacing w:after="0"/>
            </w:pPr>
            <w:r>
              <w:rPr>
                <w:sz w:val="14"/>
              </w:rPr>
              <w:t>AI</w:t>
            </w:r>
          </w:p>
        </w:tc>
        <w:tc>
          <w:tcPr>
            <w:tcW w:type="dxa" w:w="7427"/>
            <w:vAlign w:val="top"/>
            <w:tcMar>
              <w:top w:w="60" w:type="dxa"/>
              <w:start w:w="70" w:type="dxa"/>
              <w:bottom w:w="60" w:type="dxa"/>
              <w:end w:w="70" w:type="dxa"/>
            </w:tcMar>
          </w:tcPr>
          <w:p>
            <w:pPr>
              <w:spacing w:after="0"/>
            </w:pPr>
            <w:r>
              <w:rPr>
                <w:sz w:val="14"/>
              </w:rPr>
              <w:t>Prompt-injection defense, retrieval ACL, provider policy, content redaction, tool allow-list, human approval, cost quota, complete AI trace.</w:t>
            </w:r>
          </w:p>
        </w:tc>
      </w:tr>
    </w:tbl>
    <w:p>
      <w:pPr>
        <w:spacing w:after="20"/>
      </w:pPr>
    </w:p>
    <w:p>
      <w:pPr>
        <w:pStyle w:val="Heading2"/>
        <w:keepNext/>
      </w:pPr>
      <w:r>
        <w:t>8.2 Threat Model (Selected)</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57"/>
            <w:shd w:fill="DCE6ED"/>
            <w:vAlign w:val="center"/>
            <w:tcMar>
              <w:top w:w="60" w:type="dxa"/>
              <w:start w:w="70" w:type="dxa"/>
              <w:bottom w:w="60" w:type="dxa"/>
              <w:end w:w="70" w:type="dxa"/>
            </w:tcMar>
          </w:tcPr>
          <w:p>
            <w:r>
              <w:rPr>
                <w:b/>
                <w:color w:val="17324D"/>
                <w:sz w:val="13"/>
              </w:rPr>
              <w:t>Threat</w:t>
            </w:r>
          </w:p>
        </w:tc>
        <w:tc>
          <w:tcPr>
            <w:tcW w:type="dxa" w:w="2891"/>
            <w:shd w:fill="DCE6ED"/>
            <w:vAlign w:val="center"/>
            <w:tcMar>
              <w:top w:w="60" w:type="dxa"/>
              <w:start w:w="70" w:type="dxa"/>
              <w:bottom w:w="60" w:type="dxa"/>
              <w:end w:w="70" w:type="dxa"/>
            </w:tcMar>
          </w:tcPr>
          <w:p>
            <w:r>
              <w:rPr>
                <w:b/>
                <w:color w:val="17324D"/>
                <w:sz w:val="13"/>
              </w:rPr>
              <w:t>Example</w:t>
            </w:r>
          </w:p>
        </w:tc>
        <w:tc>
          <w:tcPr>
            <w:tcW w:type="dxa" w:w="4535"/>
            <w:shd w:fill="DCE6ED"/>
            <w:vAlign w:val="center"/>
            <w:tcMar>
              <w:top w:w="60" w:type="dxa"/>
              <w:start w:w="70" w:type="dxa"/>
              <w:bottom w:w="60" w:type="dxa"/>
              <w:end w:w="70" w:type="dxa"/>
            </w:tcMar>
          </w:tcPr>
          <w:p>
            <w:r>
              <w:rPr>
                <w:b/>
                <w:color w:val="17324D"/>
                <w:sz w:val="13"/>
              </w:rPr>
              <w:t>Mitigation / Verification</w:t>
            </w:r>
          </w:p>
        </w:tc>
      </w:tr>
      <w:tr>
        <w:trPr>
          <w:cantSplit/>
        </w:trPr>
        <w:tc>
          <w:tcPr>
            <w:tcW w:type="dxa" w:w="1757"/>
            <w:vAlign w:val="top"/>
            <w:tcMar>
              <w:top w:w="60" w:type="dxa"/>
              <w:start w:w="70" w:type="dxa"/>
              <w:bottom w:w="60" w:type="dxa"/>
              <w:end w:w="70" w:type="dxa"/>
            </w:tcMar>
          </w:tcPr>
          <w:p>
            <w:pPr>
              <w:spacing w:after="0"/>
            </w:pPr>
            <w:r>
              <w:rPr>
                <w:sz w:val="13"/>
              </w:rPr>
              <w:t>Cross-tenant access</w:t>
            </w:r>
          </w:p>
        </w:tc>
        <w:tc>
          <w:tcPr>
            <w:tcW w:type="dxa" w:w="2891"/>
            <w:vAlign w:val="top"/>
            <w:tcMar>
              <w:top w:w="60" w:type="dxa"/>
              <w:start w:w="70" w:type="dxa"/>
              <w:bottom w:w="60" w:type="dxa"/>
              <w:end w:w="70" w:type="dxa"/>
            </w:tcMar>
          </w:tcPr>
          <w:p>
            <w:pPr>
              <w:spacing w:after="0"/>
            </w:pPr>
            <w:r>
              <w:rPr>
                <w:sz w:val="13"/>
              </w:rPr>
              <w:t>Changing project/task UUID to read another organization</w:t>
            </w:r>
          </w:p>
        </w:tc>
        <w:tc>
          <w:tcPr>
            <w:tcW w:type="dxa" w:w="4535"/>
            <w:vAlign w:val="top"/>
            <w:tcMar>
              <w:top w:w="60" w:type="dxa"/>
              <w:start w:w="70" w:type="dxa"/>
              <w:bottom w:w="60" w:type="dxa"/>
              <w:end w:w="70" w:type="dxa"/>
            </w:tcMar>
          </w:tcPr>
          <w:p>
            <w:pPr>
              <w:spacing w:after="0"/>
            </w:pPr>
            <w:r>
              <w:rPr>
                <w:sz w:val="13"/>
              </w:rPr>
              <w:t>Tenant context from authenticated membership; policies; RLS; opaque errors; isolation tests on every repository and endpoint.</w:t>
            </w:r>
          </w:p>
        </w:tc>
      </w:tr>
      <w:tr>
        <w:trPr>
          <w:cantSplit/>
        </w:trPr>
        <w:tc>
          <w:tcPr>
            <w:tcW w:type="dxa" w:w="1757"/>
            <w:vAlign w:val="top"/>
            <w:tcMar>
              <w:top w:w="60" w:type="dxa"/>
              <w:start w:w="70" w:type="dxa"/>
              <w:bottom w:w="60" w:type="dxa"/>
              <w:end w:w="70" w:type="dxa"/>
            </w:tcMar>
            <w:shd w:fill="F7F9FB"/>
          </w:tcPr>
          <w:p>
            <w:pPr>
              <w:spacing w:after="0"/>
            </w:pPr>
            <w:r>
              <w:rPr>
                <w:sz w:val="13"/>
              </w:rPr>
              <w:t>Broken object authorization</w:t>
            </w:r>
          </w:p>
        </w:tc>
        <w:tc>
          <w:tcPr>
            <w:tcW w:type="dxa" w:w="2891"/>
            <w:vAlign w:val="top"/>
            <w:tcMar>
              <w:top w:w="60" w:type="dxa"/>
              <w:start w:w="70" w:type="dxa"/>
              <w:bottom w:w="60" w:type="dxa"/>
              <w:end w:w="70" w:type="dxa"/>
            </w:tcMar>
            <w:shd w:fill="F7F9FB"/>
          </w:tcPr>
          <w:p>
            <w:pPr>
              <w:spacing w:after="0"/>
            </w:pPr>
            <w:r>
              <w:rPr>
                <w:sz w:val="13"/>
              </w:rPr>
              <w:t>Member downloads a restricted attachment</w:t>
            </w:r>
          </w:p>
        </w:tc>
        <w:tc>
          <w:tcPr>
            <w:tcW w:type="dxa" w:w="4535"/>
            <w:vAlign w:val="top"/>
            <w:tcMar>
              <w:top w:w="60" w:type="dxa"/>
              <w:start w:w="70" w:type="dxa"/>
              <w:bottom w:w="60" w:type="dxa"/>
              <w:end w:w="70" w:type="dxa"/>
            </w:tcMar>
            <w:shd w:fill="F7F9FB"/>
          </w:tcPr>
          <w:p>
            <w:pPr>
              <w:spacing w:after="0"/>
            </w:pPr>
            <w:r>
              <w:rPr>
                <w:sz w:val="13"/>
              </w:rPr>
              <w:t>Authorization before presigned URL; object key not accepted directly; short expiry; audit sensitive downloads.</w:t>
            </w:r>
          </w:p>
        </w:tc>
      </w:tr>
      <w:tr>
        <w:trPr>
          <w:cantSplit/>
        </w:trPr>
        <w:tc>
          <w:tcPr>
            <w:tcW w:type="dxa" w:w="1757"/>
            <w:vAlign w:val="top"/>
            <w:tcMar>
              <w:top w:w="60" w:type="dxa"/>
              <w:start w:w="70" w:type="dxa"/>
              <w:bottom w:w="60" w:type="dxa"/>
              <w:end w:w="70" w:type="dxa"/>
            </w:tcMar>
          </w:tcPr>
          <w:p>
            <w:pPr>
              <w:spacing w:after="0"/>
            </w:pPr>
            <w:r>
              <w:rPr>
                <w:sz w:val="13"/>
              </w:rPr>
              <w:t>Privilege escalation</w:t>
            </w:r>
          </w:p>
        </w:tc>
        <w:tc>
          <w:tcPr>
            <w:tcW w:type="dxa" w:w="2891"/>
            <w:vAlign w:val="top"/>
            <w:tcMar>
              <w:top w:w="60" w:type="dxa"/>
              <w:start w:w="70" w:type="dxa"/>
              <w:bottom w:w="60" w:type="dxa"/>
              <w:end w:w="70" w:type="dxa"/>
            </w:tcMar>
          </w:tcPr>
          <w:p>
            <w:pPr>
              <w:spacing w:after="0"/>
            </w:pPr>
            <w:r>
              <w:rPr>
                <w:sz w:val="13"/>
              </w:rPr>
              <w:t>Project admin grants organization admin</w:t>
            </w:r>
          </w:p>
        </w:tc>
        <w:tc>
          <w:tcPr>
            <w:tcW w:type="dxa" w:w="4535"/>
            <w:vAlign w:val="top"/>
            <w:tcMar>
              <w:top w:w="60" w:type="dxa"/>
              <w:start w:w="70" w:type="dxa"/>
              <w:bottom w:w="60" w:type="dxa"/>
              <w:end w:w="70" w:type="dxa"/>
            </w:tcMar>
          </w:tcPr>
          <w:p>
            <w:pPr>
              <w:spacing w:after="0"/>
            </w:pPr>
            <w:r>
              <w:rPr>
                <w:sz w:val="13"/>
              </w:rPr>
              <w:t>Grant ceiling; delegated administration scope; re-authentication; audit and alerts.</w:t>
            </w:r>
          </w:p>
        </w:tc>
      </w:tr>
      <w:tr>
        <w:trPr>
          <w:cantSplit/>
        </w:trPr>
        <w:tc>
          <w:tcPr>
            <w:tcW w:type="dxa" w:w="1757"/>
            <w:vAlign w:val="top"/>
            <w:tcMar>
              <w:top w:w="60" w:type="dxa"/>
              <w:start w:w="70" w:type="dxa"/>
              <w:bottom w:w="60" w:type="dxa"/>
              <w:end w:w="70" w:type="dxa"/>
            </w:tcMar>
            <w:shd w:fill="F7F9FB"/>
          </w:tcPr>
          <w:p>
            <w:pPr>
              <w:spacing w:after="0"/>
            </w:pPr>
            <w:r>
              <w:rPr>
                <w:sz w:val="13"/>
              </w:rPr>
              <w:t>Mass assignment</w:t>
            </w:r>
          </w:p>
        </w:tc>
        <w:tc>
          <w:tcPr>
            <w:tcW w:type="dxa" w:w="2891"/>
            <w:vAlign w:val="top"/>
            <w:tcMar>
              <w:top w:w="60" w:type="dxa"/>
              <w:start w:w="70" w:type="dxa"/>
              <w:bottom w:w="60" w:type="dxa"/>
              <w:end w:w="70" w:type="dxa"/>
            </w:tcMar>
            <w:shd w:fill="F7F9FB"/>
          </w:tcPr>
          <w:p>
            <w:pPr>
              <w:spacing w:after="0"/>
            </w:pPr>
            <w:r>
              <w:rPr>
                <w:sz w:val="13"/>
              </w:rPr>
              <w:t>Client sets organization_id, owner-only fields, or approval state</w:t>
            </w:r>
          </w:p>
        </w:tc>
        <w:tc>
          <w:tcPr>
            <w:tcW w:type="dxa" w:w="4535"/>
            <w:vAlign w:val="top"/>
            <w:tcMar>
              <w:top w:w="60" w:type="dxa"/>
              <w:start w:w="70" w:type="dxa"/>
              <w:bottom w:w="60" w:type="dxa"/>
              <w:end w:w="70" w:type="dxa"/>
            </w:tcMar>
            <w:shd w:fill="F7F9FB"/>
          </w:tcPr>
          <w:p>
            <w:pPr>
              <w:spacing w:after="0"/>
            </w:pPr>
            <w:r>
              <w:rPr>
                <w:sz w:val="13"/>
              </w:rPr>
              <w:t>Explicit DTO mapping/allow-list; server-derived tenant/actor; immutable fields ignored/rejected.</w:t>
            </w:r>
          </w:p>
        </w:tc>
      </w:tr>
      <w:tr>
        <w:trPr>
          <w:cantSplit/>
        </w:trPr>
        <w:tc>
          <w:tcPr>
            <w:tcW w:type="dxa" w:w="1757"/>
            <w:vAlign w:val="top"/>
            <w:tcMar>
              <w:top w:w="60" w:type="dxa"/>
              <w:start w:w="70" w:type="dxa"/>
              <w:bottom w:w="60" w:type="dxa"/>
              <w:end w:w="70" w:type="dxa"/>
            </w:tcMar>
          </w:tcPr>
          <w:p>
            <w:pPr>
              <w:spacing w:after="0"/>
            </w:pPr>
            <w:r>
              <w:rPr>
                <w:sz w:val="13"/>
              </w:rPr>
              <w:t>XSS / content injection</w:t>
            </w:r>
          </w:p>
        </w:tc>
        <w:tc>
          <w:tcPr>
            <w:tcW w:type="dxa" w:w="2891"/>
            <w:vAlign w:val="top"/>
            <w:tcMar>
              <w:top w:w="60" w:type="dxa"/>
              <w:start w:w="70" w:type="dxa"/>
              <w:bottom w:w="60" w:type="dxa"/>
              <w:end w:w="70" w:type="dxa"/>
            </w:tcMar>
          </w:tcPr>
          <w:p>
            <w:pPr>
              <w:spacing w:after="0"/>
            </w:pPr>
            <w:r>
              <w:rPr>
                <w:sz w:val="13"/>
              </w:rPr>
              <w:t>Malicious task description/comment/filename</w:t>
            </w:r>
          </w:p>
        </w:tc>
        <w:tc>
          <w:tcPr>
            <w:tcW w:type="dxa" w:w="4535"/>
            <w:vAlign w:val="top"/>
            <w:tcMar>
              <w:top w:w="60" w:type="dxa"/>
              <w:start w:w="70" w:type="dxa"/>
              <w:bottom w:w="60" w:type="dxa"/>
              <w:end w:w="70" w:type="dxa"/>
            </w:tcMar>
          </w:tcPr>
          <w:p>
            <w:pPr>
              <w:spacing w:after="0"/>
            </w:pPr>
            <w:r>
              <w:rPr>
                <w:sz w:val="13"/>
              </w:rPr>
              <w:t>Sanitize rich text, encode output, CSP, safe file disposition, no raw HTML by default.</w:t>
            </w:r>
          </w:p>
        </w:tc>
      </w:tr>
      <w:tr>
        <w:trPr>
          <w:cantSplit/>
        </w:trPr>
        <w:tc>
          <w:tcPr>
            <w:tcW w:type="dxa" w:w="1757"/>
            <w:vAlign w:val="top"/>
            <w:tcMar>
              <w:top w:w="60" w:type="dxa"/>
              <w:start w:w="70" w:type="dxa"/>
              <w:bottom w:w="60" w:type="dxa"/>
              <w:end w:w="70" w:type="dxa"/>
            </w:tcMar>
            <w:shd w:fill="F7F9FB"/>
          </w:tcPr>
          <w:p>
            <w:pPr>
              <w:spacing w:after="0"/>
            </w:pPr>
            <w:r>
              <w:rPr>
                <w:sz w:val="13"/>
              </w:rPr>
              <w:t>SSRF</w:t>
            </w:r>
          </w:p>
        </w:tc>
        <w:tc>
          <w:tcPr>
            <w:tcW w:type="dxa" w:w="2891"/>
            <w:vAlign w:val="top"/>
            <w:tcMar>
              <w:top w:w="60" w:type="dxa"/>
              <w:start w:w="70" w:type="dxa"/>
              <w:bottom w:w="60" w:type="dxa"/>
              <w:end w:w="70" w:type="dxa"/>
            </w:tcMar>
            <w:shd w:fill="F7F9FB"/>
          </w:tcPr>
          <w:p>
            <w:pPr>
              <w:spacing w:after="0"/>
            </w:pPr>
            <w:r>
              <w:rPr>
                <w:sz w:val="13"/>
              </w:rPr>
              <w:t>Webhook or attachment preview requests cloud metadata endpoint</w:t>
            </w:r>
          </w:p>
        </w:tc>
        <w:tc>
          <w:tcPr>
            <w:tcW w:type="dxa" w:w="4535"/>
            <w:vAlign w:val="top"/>
            <w:tcMar>
              <w:top w:w="60" w:type="dxa"/>
              <w:start w:w="70" w:type="dxa"/>
              <w:bottom w:w="60" w:type="dxa"/>
              <w:end w:w="70" w:type="dxa"/>
            </w:tcMar>
            <w:shd w:fill="F7F9FB"/>
          </w:tcPr>
          <w:p>
            <w:pPr>
              <w:spacing w:after="0"/>
            </w:pPr>
            <w:r>
              <w:rPr>
                <w:sz w:val="13"/>
              </w:rPr>
              <w:t>Destination allow-list, network egress proxy, IP range blocking, DNS pinning/re-validation, timeout/size limits.</w:t>
            </w:r>
          </w:p>
        </w:tc>
      </w:tr>
      <w:tr>
        <w:trPr>
          <w:cantSplit/>
        </w:trPr>
        <w:tc>
          <w:tcPr>
            <w:tcW w:type="dxa" w:w="1757"/>
            <w:vAlign w:val="top"/>
            <w:tcMar>
              <w:top w:w="60" w:type="dxa"/>
              <w:start w:w="70" w:type="dxa"/>
              <w:bottom w:w="60" w:type="dxa"/>
              <w:end w:w="70" w:type="dxa"/>
            </w:tcMar>
          </w:tcPr>
          <w:p>
            <w:pPr>
              <w:spacing w:after="0"/>
            </w:pPr>
            <w:r>
              <w:rPr>
                <w:sz w:val="13"/>
              </w:rPr>
              <w:t>Queue replay</w:t>
            </w:r>
          </w:p>
        </w:tc>
        <w:tc>
          <w:tcPr>
            <w:tcW w:type="dxa" w:w="2891"/>
            <w:vAlign w:val="top"/>
            <w:tcMar>
              <w:top w:w="60" w:type="dxa"/>
              <w:start w:w="70" w:type="dxa"/>
              <w:bottom w:w="60" w:type="dxa"/>
              <w:end w:w="70" w:type="dxa"/>
            </w:tcMar>
          </w:tcPr>
          <w:p>
            <w:pPr>
              <w:spacing w:after="0"/>
            </w:pPr>
            <w:r>
              <w:rPr>
                <w:sz w:val="13"/>
              </w:rPr>
              <w:t>Duplicate job creates tasks/notifications twice</w:t>
            </w:r>
          </w:p>
        </w:tc>
        <w:tc>
          <w:tcPr>
            <w:tcW w:type="dxa" w:w="4535"/>
            <w:vAlign w:val="top"/>
            <w:tcMar>
              <w:top w:w="60" w:type="dxa"/>
              <w:start w:w="70" w:type="dxa"/>
              <w:bottom w:w="60" w:type="dxa"/>
              <w:end w:w="70" w:type="dxa"/>
            </w:tcMar>
          </w:tcPr>
          <w:p>
            <w:pPr>
              <w:spacing w:after="0"/>
            </w:pPr>
            <w:r>
              <w:rPr>
                <w:sz w:val="13"/>
              </w:rPr>
              <w:t>Idempotency key, unique constraint, execution ledger, transactional state transitions.</w:t>
            </w:r>
          </w:p>
        </w:tc>
      </w:tr>
      <w:tr>
        <w:trPr>
          <w:cantSplit/>
        </w:trPr>
        <w:tc>
          <w:tcPr>
            <w:tcW w:type="dxa" w:w="1757"/>
            <w:vAlign w:val="top"/>
            <w:tcMar>
              <w:top w:w="60" w:type="dxa"/>
              <w:start w:w="70" w:type="dxa"/>
              <w:bottom w:w="60" w:type="dxa"/>
              <w:end w:w="70" w:type="dxa"/>
            </w:tcMar>
            <w:shd w:fill="F7F9FB"/>
          </w:tcPr>
          <w:p>
            <w:pPr>
              <w:spacing w:after="0"/>
            </w:pPr>
            <w:r>
              <w:rPr>
                <w:sz w:val="13"/>
              </w:rPr>
              <w:t>Webhook forgery/replay</w:t>
            </w:r>
          </w:p>
        </w:tc>
        <w:tc>
          <w:tcPr>
            <w:tcW w:type="dxa" w:w="2891"/>
            <w:vAlign w:val="top"/>
            <w:tcMar>
              <w:top w:w="60" w:type="dxa"/>
              <w:start w:w="70" w:type="dxa"/>
              <w:bottom w:w="60" w:type="dxa"/>
              <w:end w:w="70" w:type="dxa"/>
            </w:tcMar>
            <w:shd w:fill="F7F9FB"/>
          </w:tcPr>
          <w:p>
            <w:pPr>
              <w:spacing w:after="0"/>
            </w:pPr>
            <w:r>
              <w:rPr>
                <w:sz w:val="13"/>
              </w:rPr>
              <w:t>Fake task event</w:t>
            </w:r>
          </w:p>
        </w:tc>
        <w:tc>
          <w:tcPr>
            <w:tcW w:type="dxa" w:w="4535"/>
            <w:vAlign w:val="top"/>
            <w:tcMar>
              <w:top w:w="60" w:type="dxa"/>
              <w:start w:w="70" w:type="dxa"/>
              <w:bottom w:w="60" w:type="dxa"/>
              <w:end w:w="70" w:type="dxa"/>
            </w:tcMar>
            <w:shd w:fill="F7F9FB"/>
          </w:tcPr>
          <w:p>
            <w:pPr>
              <w:spacing w:after="0"/>
            </w:pPr>
            <w:r>
              <w:rPr>
                <w:sz w:val="13"/>
              </w:rPr>
              <w:t>HMAC signature, timestamp tolerance, event ID uniqueness, secret rotation.</w:t>
            </w:r>
          </w:p>
        </w:tc>
      </w:tr>
      <w:tr>
        <w:trPr>
          <w:cantSplit/>
        </w:trPr>
        <w:tc>
          <w:tcPr>
            <w:tcW w:type="dxa" w:w="1757"/>
            <w:vAlign w:val="top"/>
            <w:tcMar>
              <w:top w:w="60" w:type="dxa"/>
              <w:start w:w="70" w:type="dxa"/>
              <w:bottom w:w="60" w:type="dxa"/>
              <w:end w:w="70" w:type="dxa"/>
            </w:tcMar>
          </w:tcPr>
          <w:p>
            <w:pPr>
              <w:spacing w:after="0"/>
            </w:pPr>
            <w:r>
              <w:rPr>
                <w:sz w:val="13"/>
              </w:rPr>
              <w:t>Prompt injection</w:t>
            </w:r>
          </w:p>
        </w:tc>
        <w:tc>
          <w:tcPr>
            <w:tcW w:type="dxa" w:w="2891"/>
            <w:vAlign w:val="top"/>
            <w:tcMar>
              <w:top w:w="60" w:type="dxa"/>
              <w:start w:w="70" w:type="dxa"/>
              <w:bottom w:w="60" w:type="dxa"/>
              <w:end w:w="70" w:type="dxa"/>
            </w:tcMar>
          </w:tcPr>
          <w:p>
            <w:pPr>
              <w:spacing w:after="0"/>
            </w:pPr>
            <w:r>
              <w:rPr>
                <w:sz w:val="13"/>
              </w:rPr>
              <w:t>Document tells agent to expose secrets or call tools</w:t>
            </w:r>
          </w:p>
        </w:tc>
        <w:tc>
          <w:tcPr>
            <w:tcW w:type="dxa" w:w="4535"/>
            <w:vAlign w:val="top"/>
            <w:tcMar>
              <w:top w:w="60" w:type="dxa"/>
              <w:start w:w="70" w:type="dxa"/>
              <w:bottom w:w="60" w:type="dxa"/>
              <w:end w:w="70" w:type="dxa"/>
            </w:tcMar>
          </w:tcPr>
          <w:p>
            <w:pPr>
              <w:spacing w:after="0"/>
            </w:pPr>
            <w:r>
              <w:rPr>
                <w:sz w:val="13"/>
              </w:rPr>
              <w:t>Treat retrieved content as untrusted data; immutable system rules; tool policy; no secret access; approval.</w:t>
            </w:r>
          </w:p>
        </w:tc>
      </w:tr>
      <w:tr>
        <w:trPr>
          <w:cantSplit/>
        </w:trPr>
        <w:tc>
          <w:tcPr>
            <w:tcW w:type="dxa" w:w="1757"/>
            <w:vAlign w:val="top"/>
            <w:tcMar>
              <w:top w:w="60" w:type="dxa"/>
              <w:start w:w="70" w:type="dxa"/>
              <w:bottom w:w="60" w:type="dxa"/>
              <w:end w:w="70" w:type="dxa"/>
            </w:tcMar>
            <w:shd w:fill="F7F9FB"/>
          </w:tcPr>
          <w:p>
            <w:pPr>
              <w:spacing w:after="0"/>
            </w:pPr>
            <w:r>
              <w:rPr>
                <w:sz w:val="13"/>
              </w:rPr>
              <w:t>RAG leakage</w:t>
            </w:r>
          </w:p>
        </w:tc>
        <w:tc>
          <w:tcPr>
            <w:tcW w:type="dxa" w:w="2891"/>
            <w:vAlign w:val="top"/>
            <w:tcMar>
              <w:top w:w="60" w:type="dxa"/>
              <w:start w:w="70" w:type="dxa"/>
              <w:bottom w:w="60" w:type="dxa"/>
              <w:end w:w="70" w:type="dxa"/>
            </w:tcMar>
            <w:shd w:fill="F7F9FB"/>
          </w:tcPr>
          <w:p>
            <w:pPr>
              <w:spacing w:after="0"/>
            </w:pPr>
            <w:r>
              <w:rPr>
                <w:sz w:val="13"/>
              </w:rPr>
              <w:t>Vector search returns hidden project chunk</w:t>
            </w:r>
          </w:p>
        </w:tc>
        <w:tc>
          <w:tcPr>
            <w:tcW w:type="dxa" w:w="4535"/>
            <w:vAlign w:val="top"/>
            <w:tcMar>
              <w:top w:w="60" w:type="dxa"/>
              <w:start w:w="70" w:type="dxa"/>
              <w:bottom w:w="60" w:type="dxa"/>
              <w:end w:w="70" w:type="dxa"/>
            </w:tcMar>
            <w:shd w:fill="F7F9FB"/>
          </w:tcPr>
          <w:p>
            <w:pPr>
              <w:spacing w:after="0"/>
            </w:pPr>
            <w:r>
              <w:rPr>
                <w:sz w:val="13"/>
              </w:rPr>
              <w:t>Pre-filter tenant/scope, source ACL re-check, source deletion propagation, adversarial evaluation.</w:t>
            </w:r>
          </w:p>
        </w:tc>
      </w:tr>
      <w:tr>
        <w:trPr>
          <w:cantSplit/>
        </w:trPr>
        <w:tc>
          <w:tcPr>
            <w:tcW w:type="dxa" w:w="1757"/>
            <w:vAlign w:val="top"/>
            <w:tcMar>
              <w:top w:w="60" w:type="dxa"/>
              <w:start w:w="70" w:type="dxa"/>
              <w:bottom w:w="60" w:type="dxa"/>
              <w:end w:w="70" w:type="dxa"/>
            </w:tcMar>
          </w:tcPr>
          <w:p>
            <w:pPr>
              <w:spacing w:after="0"/>
            </w:pPr>
            <w:r>
              <w:rPr>
                <w:sz w:val="13"/>
              </w:rPr>
              <w:t>AI excessive agency</w:t>
            </w:r>
          </w:p>
        </w:tc>
        <w:tc>
          <w:tcPr>
            <w:tcW w:type="dxa" w:w="2891"/>
            <w:vAlign w:val="top"/>
            <w:tcMar>
              <w:top w:w="60" w:type="dxa"/>
              <w:start w:w="70" w:type="dxa"/>
              <w:bottom w:w="60" w:type="dxa"/>
              <w:end w:w="70" w:type="dxa"/>
            </w:tcMar>
          </w:tcPr>
          <w:p>
            <w:pPr>
              <w:spacing w:after="0"/>
            </w:pPr>
            <w:r>
              <w:rPr>
                <w:sz w:val="13"/>
              </w:rPr>
              <w:t>Agent closes sprint or changes permissions</w:t>
            </w:r>
          </w:p>
        </w:tc>
        <w:tc>
          <w:tcPr>
            <w:tcW w:type="dxa" w:w="4535"/>
            <w:vAlign w:val="top"/>
            <w:tcMar>
              <w:top w:w="60" w:type="dxa"/>
              <w:start w:w="70" w:type="dxa"/>
              <w:bottom w:w="60" w:type="dxa"/>
              <w:end w:w="70" w:type="dxa"/>
            </w:tcMar>
          </w:tcPr>
          <w:p>
            <w:pPr>
              <w:spacing w:after="0"/>
            </w:pPr>
            <w:r>
              <w:rPr>
                <w:sz w:val="13"/>
              </w:rPr>
              <w:t>No such tool or always-approval; least privilege; dry-run; exact diff; transaction; audit.</w:t>
            </w:r>
          </w:p>
        </w:tc>
      </w:tr>
      <w:tr>
        <w:trPr>
          <w:cantSplit/>
        </w:trPr>
        <w:tc>
          <w:tcPr>
            <w:tcW w:type="dxa" w:w="1757"/>
            <w:vAlign w:val="top"/>
            <w:tcMar>
              <w:top w:w="60" w:type="dxa"/>
              <w:start w:w="70" w:type="dxa"/>
              <w:bottom w:w="60" w:type="dxa"/>
              <w:end w:w="70" w:type="dxa"/>
            </w:tcMar>
            <w:shd w:fill="F7F9FB"/>
          </w:tcPr>
          <w:p>
            <w:pPr>
              <w:spacing w:after="0"/>
            </w:pPr>
            <w:r>
              <w:rPr>
                <w:sz w:val="13"/>
              </w:rPr>
              <w:t>Sensitive logs</w:t>
            </w:r>
          </w:p>
        </w:tc>
        <w:tc>
          <w:tcPr>
            <w:tcW w:type="dxa" w:w="2891"/>
            <w:vAlign w:val="top"/>
            <w:tcMar>
              <w:top w:w="60" w:type="dxa"/>
              <w:start w:w="70" w:type="dxa"/>
              <w:bottom w:w="60" w:type="dxa"/>
              <w:end w:w="70" w:type="dxa"/>
            </w:tcMar>
            <w:shd w:fill="F7F9FB"/>
          </w:tcPr>
          <w:p>
            <w:pPr>
              <w:spacing w:after="0"/>
            </w:pPr>
            <w:r>
              <w:rPr>
                <w:sz w:val="13"/>
              </w:rPr>
              <w:t>Tokens/prompts/PII written to logs</w:t>
            </w:r>
          </w:p>
        </w:tc>
        <w:tc>
          <w:tcPr>
            <w:tcW w:type="dxa" w:w="4535"/>
            <w:vAlign w:val="top"/>
            <w:tcMar>
              <w:top w:w="60" w:type="dxa"/>
              <w:start w:w="70" w:type="dxa"/>
              <w:bottom w:w="60" w:type="dxa"/>
              <w:end w:w="70" w:type="dxa"/>
            </w:tcMar>
            <w:shd w:fill="F7F9FB"/>
          </w:tcPr>
          <w:p>
            <w:pPr>
              <w:spacing w:after="0"/>
            </w:pPr>
            <w:r>
              <w:rPr>
                <w:sz w:val="13"/>
              </w:rPr>
              <w:t>Central redaction processor, safe metadata allow-list, log tests, restricted retention/access.</w:t>
            </w:r>
          </w:p>
        </w:tc>
      </w:tr>
      <w:tr>
        <w:trPr>
          <w:cantSplit/>
        </w:trPr>
        <w:tc>
          <w:tcPr>
            <w:tcW w:type="dxa" w:w="1757"/>
            <w:vAlign w:val="top"/>
            <w:tcMar>
              <w:top w:w="60" w:type="dxa"/>
              <w:start w:w="70" w:type="dxa"/>
              <w:bottom w:w="60" w:type="dxa"/>
              <w:end w:w="70" w:type="dxa"/>
            </w:tcMar>
          </w:tcPr>
          <w:p>
            <w:pPr>
              <w:spacing w:after="0"/>
            </w:pPr>
            <w:r>
              <w:rPr>
                <w:sz w:val="13"/>
              </w:rPr>
              <w:t>Supply-chain compromise</w:t>
            </w:r>
          </w:p>
        </w:tc>
        <w:tc>
          <w:tcPr>
            <w:tcW w:type="dxa" w:w="2891"/>
            <w:vAlign w:val="top"/>
            <w:tcMar>
              <w:top w:w="60" w:type="dxa"/>
              <w:start w:w="70" w:type="dxa"/>
              <w:bottom w:w="60" w:type="dxa"/>
              <w:end w:w="70" w:type="dxa"/>
            </w:tcMar>
          </w:tcPr>
          <w:p>
            <w:pPr>
              <w:spacing w:after="0"/>
            </w:pPr>
            <w:r>
              <w:rPr>
                <w:sz w:val="13"/>
              </w:rPr>
              <w:t>Malicious Composer/npm dependency</w:t>
            </w:r>
          </w:p>
        </w:tc>
        <w:tc>
          <w:tcPr>
            <w:tcW w:type="dxa" w:w="4535"/>
            <w:vAlign w:val="top"/>
            <w:tcMar>
              <w:top w:w="60" w:type="dxa"/>
              <w:start w:w="70" w:type="dxa"/>
              <w:bottom w:w="60" w:type="dxa"/>
              <w:end w:w="70" w:type="dxa"/>
            </w:tcMar>
          </w:tcPr>
          <w:p>
            <w:pPr>
              <w:spacing w:after="0"/>
            </w:pPr>
            <w:r>
              <w:rPr>
                <w:sz w:val="13"/>
              </w:rPr>
              <w:t>Pinned lockfiles, provenance/SBOM, vulnerability scanning, review, isolated builds, minimal runtime image.</w:t>
            </w:r>
          </w:p>
        </w:tc>
      </w:tr>
      <w:tr>
        <w:trPr>
          <w:cantSplit/>
        </w:trPr>
        <w:tc>
          <w:tcPr>
            <w:tcW w:type="dxa" w:w="1757"/>
            <w:vAlign w:val="top"/>
            <w:tcMar>
              <w:top w:w="60" w:type="dxa"/>
              <w:start w:w="70" w:type="dxa"/>
              <w:bottom w:w="60" w:type="dxa"/>
              <w:end w:w="70" w:type="dxa"/>
            </w:tcMar>
            <w:shd w:fill="F7F9FB"/>
          </w:tcPr>
          <w:p>
            <w:pPr>
              <w:spacing w:after="0"/>
            </w:pPr>
            <w:r>
              <w:rPr>
                <w:sz w:val="13"/>
              </w:rPr>
              <w:t>Ransomware/data loss</w:t>
            </w:r>
          </w:p>
        </w:tc>
        <w:tc>
          <w:tcPr>
            <w:tcW w:type="dxa" w:w="2891"/>
            <w:vAlign w:val="top"/>
            <w:tcMar>
              <w:top w:w="60" w:type="dxa"/>
              <w:start w:w="70" w:type="dxa"/>
              <w:bottom w:w="60" w:type="dxa"/>
              <w:end w:w="70" w:type="dxa"/>
            </w:tcMar>
            <w:shd w:fill="F7F9FB"/>
          </w:tcPr>
          <w:p>
            <w:pPr>
              <w:spacing w:after="0"/>
            </w:pPr>
            <w:r>
              <w:rPr>
                <w:sz w:val="13"/>
              </w:rPr>
              <w:t>Database/object store encrypted/deleted</w:t>
            </w:r>
          </w:p>
        </w:tc>
        <w:tc>
          <w:tcPr>
            <w:tcW w:type="dxa" w:w="4535"/>
            <w:vAlign w:val="top"/>
            <w:tcMar>
              <w:top w:w="60" w:type="dxa"/>
              <w:start w:w="70" w:type="dxa"/>
              <w:bottom w:w="60" w:type="dxa"/>
              <w:end w:w="70" w:type="dxa"/>
            </w:tcMar>
            <w:shd w:fill="F7F9FB"/>
          </w:tcPr>
          <w:p>
            <w:pPr>
              <w:spacing w:after="0"/>
            </w:pPr>
            <w:r>
              <w:rPr>
                <w:sz w:val="13"/>
              </w:rPr>
              <w:t>Immutable/offline backups, object versioning, separate backup credentials, restore drills, incident runbook.</w:t>
            </w:r>
          </w:p>
        </w:tc>
      </w:tr>
    </w:tbl>
    <w:p>
      <w:pPr>
        <w:spacing w:after="20"/>
      </w:pPr>
    </w:p>
    <w:p>
      <w:pPr>
        <w:pStyle w:val="Heading2"/>
        <w:keepNext/>
      </w:pPr>
      <w:r>
        <w:t>8.3 Permission Baseline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cantSplit/>
        </w:trPr>
        <w:tc>
          <w:tcPr>
            <w:tcW w:type="dxa" w:w="2154"/>
            <w:shd w:fill="DCE6ED"/>
            <w:vAlign w:val="center"/>
            <w:tcMar>
              <w:top w:w="60" w:type="dxa"/>
              <w:start w:w="70" w:type="dxa"/>
              <w:bottom w:w="60" w:type="dxa"/>
              <w:end w:w="70" w:type="dxa"/>
            </w:tcMar>
          </w:tcPr>
          <w:p>
            <w:r>
              <w:rPr>
                <w:b/>
                <w:color w:val="17324D"/>
                <w:sz w:val="12"/>
              </w:rPr>
              <w:t>Capability</w:t>
            </w:r>
          </w:p>
        </w:tc>
        <w:tc>
          <w:tcPr>
            <w:tcW w:type="dxa" w:w="1361"/>
            <w:shd w:fill="DCE6ED"/>
            <w:vAlign w:val="center"/>
            <w:tcMar>
              <w:top w:w="60" w:type="dxa"/>
              <w:start w:w="70" w:type="dxa"/>
              <w:bottom w:w="60" w:type="dxa"/>
              <w:end w:w="70" w:type="dxa"/>
            </w:tcMar>
          </w:tcPr>
          <w:p>
            <w:r>
              <w:rPr>
                <w:b/>
                <w:color w:val="17324D"/>
                <w:sz w:val="12"/>
              </w:rPr>
              <w:t>Member</w:t>
            </w:r>
          </w:p>
        </w:tc>
        <w:tc>
          <w:tcPr>
            <w:tcW w:type="dxa" w:w="1984"/>
            <w:shd w:fill="DCE6ED"/>
            <w:vAlign w:val="center"/>
            <w:tcMar>
              <w:top w:w="60" w:type="dxa"/>
              <w:start w:w="70" w:type="dxa"/>
              <w:bottom w:w="60" w:type="dxa"/>
              <w:end w:w="70" w:type="dxa"/>
            </w:tcMar>
          </w:tcPr>
          <w:p>
            <w:r>
              <w:rPr>
                <w:b/>
                <w:color w:val="17324D"/>
                <w:sz w:val="12"/>
              </w:rPr>
              <w:t>Project Manager / Scrum Master</w:t>
            </w:r>
          </w:p>
        </w:tc>
        <w:tc>
          <w:tcPr>
            <w:tcW w:type="dxa" w:w="1417"/>
            <w:shd w:fill="DCE6ED"/>
            <w:vAlign w:val="center"/>
            <w:tcMar>
              <w:top w:w="60" w:type="dxa"/>
              <w:start w:w="70" w:type="dxa"/>
              <w:bottom w:w="60" w:type="dxa"/>
              <w:end w:w="70" w:type="dxa"/>
            </w:tcMar>
          </w:tcPr>
          <w:p>
            <w:r>
              <w:rPr>
                <w:b/>
                <w:color w:val="17324D"/>
                <w:sz w:val="12"/>
              </w:rPr>
              <w:t>PMO</w:t>
            </w:r>
          </w:p>
        </w:tc>
        <w:tc>
          <w:tcPr>
            <w:tcW w:type="dxa" w:w="1417"/>
            <w:shd w:fill="DCE6ED"/>
            <w:vAlign w:val="center"/>
            <w:tcMar>
              <w:top w:w="60" w:type="dxa"/>
              <w:start w:w="70" w:type="dxa"/>
              <w:bottom w:w="60" w:type="dxa"/>
              <w:end w:w="70" w:type="dxa"/>
            </w:tcMar>
          </w:tcPr>
          <w:p>
            <w:r>
              <w:rPr>
                <w:b/>
                <w:color w:val="17324D"/>
                <w:sz w:val="12"/>
              </w:rPr>
              <w:t>Executive / Auditor</w:t>
            </w:r>
          </w:p>
        </w:tc>
        <w:tc>
          <w:tcPr>
            <w:tcW w:type="dxa" w:w="1304"/>
            <w:shd w:fill="DCE6ED"/>
            <w:vAlign w:val="center"/>
            <w:tcMar>
              <w:top w:w="60" w:type="dxa"/>
              <w:start w:w="70" w:type="dxa"/>
              <w:bottom w:w="60" w:type="dxa"/>
              <w:end w:w="70" w:type="dxa"/>
            </w:tcMar>
          </w:tcPr>
          <w:p>
            <w:r>
              <w:rPr>
                <w:b/>
                <w:color w:val="17324D"/>
                <w:sz w:val="12"/>
              </w:rPr>
              <w:t>Super Admin</w:t>
            </w:r>
          </w:p>
        </w:tc>
      </w:tr>
      <w:tr>
        <w:trPr>
          <w:cantSplit/>
        </w:trPr>
        <w:tc>
          <w:tcPr>
            <w:tcW w:type="dxa" w:w="2154"/>
            <w:vAlign w:val="top"/>
            <w:tcMar>
              <w:top w:w="60" w:type="dxa"/>
              <w:start w:w="70" w:type="dxa"/>
              <w:bottom w:w="60" w:type="dxa"/>
              <w:end w:w="70" w:type="dxa"/>
            </w:tcMar>
          </w:tcPr>
          <w:p>
            <w:pPr>
              <w:spacing w:after="0"/>
            </w:pPr>
            <w:r>
              <w:rPr>
                <w:sz w:val="12"/>
              </w:rPr>
              <w:t>Organization settings</w:t>
            </w:r>
          </w:p>
        </w:tc>
        <w:tc>
          <w:tcPr>
            <w:tcW w:type="dxa" w:w="1361"/>
            <w:vAlign w:val="top"/>
            <w:tcMar>
              <w:top w:w="60" w:type="dxa"/>
              <w:start w:w="70" w:type="dxa"/>
              <w:bottom w:w="60" w:type="dxa"/>
              <w:end w:w="70" w:type="dxa"/>
            </w:tcMar>
          </w:tcPr>
          <w:p>
            <w:pPr>
              <w:spacing w:after="0"/>
            </w:pPr>
            <w:r>
              <w:rPr>
                <w:sz w:val="12"/>
              </w:rPr>
              <w:t>No</w:t>
            </w:r>
          </w:p>
        </w:tc>
        <w:tc>
          <w:tcPr>
            <w:tcW w:type="dxa" w:w="1984"/>
            <w:vAlign w:val="top"/>
            <w:tcMar>
              <w:top w:w="60" w:type="dxa"/>
              <w:start w:w="70" w:type="dxa"/>
              <w:bottom w:w="60" w:type="dxa"/>
              <w:end w:w="70" w:type="dxa"/>
            </w:tcMar>
          </w:tcPr>
          <w:p>
            <w:pPr>
              <w:spacing w:after="0"/>
            </w:pPr>
            <w:r>
              <w:rPr>
                <w:sz w:val="12"/>
              </w:rPr>
              <w:t>No</w:t>
            </w:r>
          </w:p>
        </w:tc>
        <w:tc>
          <w:tcPr>
            <w:tcW w:type="dxa" w:w="1417"/>
            <w:vAlign w:val="top"/>
            <w:tcMar>
              <w:top w:w="60" w:type="dxa"/>
              <w:start w:w="70" w:type="dxa"/>
              <w:bottom w:w="60" w:type="dxa"/>
              <w:end w:w="70" w:type="dxa"/>
            </w:tcMar>
          </w:tcPr>
          <w:p>
            <w:pPr>
              <w:spacing w:after="0"/>
            </w:pPr>
            <w:r>
              <w:rPr>
                <w:sz w:val="12"/>
              </w:rPr>
              <w:t>No</w:t>
            </w:r>
          </w:p>
        </w:tc>
        <w:tc>
          <w:tcPr>
            <w:tcW w:type="dxa" w:w="1417"/>
            <w:vAlign w:val="top"/>
            <w:tcMar>
              <w:top w:w="60" w:type="dxa"/>
              <w:start w:w="70" w:type="dxa"/>
              <w:bottom w:w="60" w:type="dxa"/>
              <w:end w:w="70" w:type="dxa"/>
            </w:tcMar>
          </w:tcPr>
          <w:p>
            <w:pPr>
              <w:spacing w:after="0"/>
            </w:pPr>
            <w:r>
              <w:rPr>
                <w:sz w:val="12"/>
              </w:rPr>
              <w:t>Read</w:t>
            </w:r>
          </w:p>
        </w:tc>
        <w:tc>
          <w:tcPr>
            <w:tcW w:type="dxa" w:w="1304"/>
            <w:vAlign w:val="top"/>
            <w:tcMar>
              <w:top w:w="60" w:type="dxa"/>
              <w:start w:w="70" w:type="dxa"/>
              <w:bottom w:w="60" w:type="dxa"/>
              <w:end w:w="70" w:type="dxa"/>
            </w:tcMar>
          </w:tcPr>
          <w:p>
            <w:pPr>
              <w:spacing w:after="0"/>
            </w:pPr>
            <w:r>
              <w:rPr>
                <w:sz w:val="12"/>
              </w:rPr>
              <w:t>Manage</w:t>
            </w:r>
          </w:p>
        </w:tc>
      </w:tr>
      <w:tr>
        <w:trPr>
          <w:cantSplit/>
        </w:trPr>
        <w:tc>
          <w:tcPr>
            <w:tcW w:type="dxa" w:w="2154"/>
            <w:vAlign w:val="top"/>
            <w:tcMar>
              <w:top w:w="60" w:type="dxa"/>
              <w:start w:w="70" w:type="dxa"/>
              <w:bottom w:w="60" w:type="dxa"/>
              <w:end w:w="70" w:type="dxa"/>
            </w:tcMar>
            <w:shd w:fill="F7F9FB"/>
          </w:tcPr>
          <w:p>
            <w:pPr>
              <w:spacing w:after="0"/>
            </w:pPr>
            <w:r>
              <w:rPr>
                <w:sz w:val="12"/>
              </w:rPr>
              <w:t>Members &amp; roles</w:t>
            </w:r>
          </w:p>
        </w:tc>
        <w:tc>
          <w:tcPr>
            <w:tcW w:type="dxa" w:w="1361"/>
            <w:vAlign w:val="top"/>
            <w:tcMar>
              <w:top w:w="60" w:type="dxa"/>
              <w:start w:w="70" w:type="dxa"/>
              <w:bottom w:w="60" w:type="dxa"/>
              <w:end w:w="70" w:type="dxa"/>
            </w:tcMar>
            <w:shd w:fill="F7F9FB"/>
          </w:tcPr>
          <w:p>
            <w:pPr>
              <w:spacing w:after="0"/>
            </w:pPr>
            <w:r>
              <w:rPr>
                <w:sz w:val="12"/>
              </w:rPr>
              <w:t>No</w:t>
            </w:r>
          </w:p>
        </w:tc>
        <w:tc>
          <w:tcPr>
            <w:tcW w:type="dxa" w:w="1984"/>
            <w:vAlign w:val="top"/>
            <w:tcMar>
              <w:top w:w="60" w:type="dxa"/>
              <w:start w:w="70" w:type="dxa"/>
              <w:bottom w:w="60" w:type="dxa"/>
              <w:end w:w="70" w:type="dxa"/>
            </w:tcMar>
            <w:shd w:fill="F7F9FB"/>
          </w:tcPr>
          <w:p>
            <w:pPr>
              <w:spacing w:after="0"/>
            </w:pPr>
            <w:r>
              <w:rPr>
                <w:sz w:val="12"/>
              </w:rPr>
              <w:t>No</w:t>
            </w:r>
          </w:p>
        </w:tc>
        <w:tc>
          <w:tcPr>
            <w:tcW w:type="dxa" w:w="1417"/>
            <w:vAlign w:val="top"/>
            <w:tcMar>
              <w:top w:w="60" w:type="dxa"/>
              <w:start w:w="70" w:type="dxa"/>
              <w:bottom w:w="60" w:type="dxa"/>
              <w:end w:w="70" w:type="dxa"/>
            </w:tcMar>
            <w:shd w:fill="F7F9FB"/>
          </w:tcPr>
          <w:p>
            <w:pPr>
              <w:spacing w:after="0"/>
            </w:pPr>
            <w:r>
              <w:rPr>
                <w:sz w:val="12"/>
              </w:rPr>
              <w:t>Project scope</w:t>
            </w:r>
          </w:p>
        </w:tc>
        <w:tc>
          <w:tcPr>
            <w:tcW w:type="dxa" w:w="1417"/>
            <w:vAlign w:val="top"/>
            <w:tcMar>
              <w:top w:w="60" w:type="dxa"/>
              <w:start w:w="70" w:type="dxa"/>
              <w:bottom w:w="60" w:type="dxa"/>
              <w:end w:w="70" w:type="dxa"/>
            </w:tcMar>
            <w:shd w:fill="F7F9FB"/>
          </w:tcPr>
          <w:p>
            <w:pPr>
              <w:spacing w:after="0"/>
            </w:pPr>
            <w:r>
              <w:rPr>
                <w:sz w:val="12"/>
              </w:rPr>
              <w:t>Read</w:t>
            </w:r>
          </w:p>
        </w:tc>
        <w:tc>
          <w:tcPr>
            <w:tcW w:type="dxa" w:w="1304"/>
            <w:vAlign w:val="top"/>
            <w:tcMar>
              <w:top w:w="60" w:type="dxa"/>
              <w:start w:w="70" w:type="dxa"/>
              <w:bottom w:w="60" w:type="dxa"/>
              <w:end w:w="70" w:type="dxa"/>
            </w:tcMar>
            <w:shd w:fill="F7F9FB"/>
          </w:tcPr>
          <w:p>
            <w:pPr>
              <w:spacing w:after="0"/>
            </w:pPr>
            <w:r>
              <w:rPr>
                <w:sz w:val="12"/>
              </w:rPr>
              <w:t>Manage</w:t>
            </w:r>
          </w:p>
        </w:tc>
      </w:tr>
      <w:tr>
        <w:trPr>
          <w:cantSplit/>
        </w:trPr>
        <w:tc>
          <w:tcPr>
            <w:tcW w:type="dxa" w:w="2154"/>
            <w:vAlign w:val="top"/>
            <w:tcMar>
              <w:top w:w="60" w:type="dxa"/>
              <w:start w:w="70" w:type="dxa"/>
              <w:bottom w:w="60" w:type="dxa"/>
              <w:end w:w="70" w:type="dxa"/>
            </w:tcMar>
          </w:tcPr>
          <w:p>
            <w:pPr>
              <w:spacing w:after="0"/>
            </w:pPr>
            <w:r>
              <w:rPr>
                <w:sz w:val="12"/>
              </w:rPr>
              <w:t>Portfolio</w:t>
            </w:r>
          </w:p>
        </w:tc>
        <w:tc>
          <w:tcPr>
            <w:tcW w:type="dxa" w:w="1361"/>
            <w:vAlign w:val="top"/>
            <w:tcMar>
              <w:top w:w="60" w:type="dxa"/>
              <w:start w:w="70" w:type="dxa"/>
              <w:bottom w:w="60" w:type="dxa"/>
              <w:end w:w="70" w:type="dxa"/>
            </w:tcMar>
          </w:tcPr>
          <w:p>
            <w:pPr>
              <w:spacing w:after="0"/>
            </w:pPr>
            <w:r>
              <w:rPr>
                <w:sz w:val="12"/>
              </w:rPr>
              <w:t>Read assigned</w:t>
            </w:r>
          </w:p>
        </w:tc>
        <w:tc>
          <w:tcPr>
            <w:tcW w:type="dxa" w:w="1984"/>
            <w:vAlign w:val="top"/>
            <w:tcMar>
              <w:top w:w="60" w:type="dxa"/>
              <w:start w:w="70" w:type="dxa"/>
              <w:bottom w:w="60" w:type="dxa"/>
              <w:end w:w="70" w:type="dxa"/>
            </w:tcMar>
          </w:tcPr>
          <w:p>
            <w:pPr>
              <w:spacing w:after="0"/>
            </w:pPr>
            <w:r>
              <w:rPr>
                <w:sz w:val="12"/>
              </w:rPr>
              <w:t>Read</w:t>
            </w:r>
          </w:p>
        </w:tc>
        <w:tc>
          <w:tcPr>
            <w:tcW w:type="dxa" w:w="1417"/>
            <w:vAlign w:val="top"/>
            <w:tcMar>
              <w:top w:w="60" w:type="dxa"/>
              <w:start w:w="70" w:type="dxa"/>
              <w:bottom w:w="60" w:type="dxa"/>
              <w:end w:w="70" w:type="dxa"/>
            </w:tcMar>
          </w:tcPr>
          <w:p>
            <w:pPr>
              <w:spacing w:after="0"/>
            </w:pPr>
            <w:r>
              <w:rPr>
                <w:sz w:val="12"/>
              </w:rPr>
              <w:t>Manage</w:t>
            </w:r>
          </w:p>
        </w:tc>
        <w:tc>
          <w:tcPr>
            <w:tcW w:type="dxa" w:w="1417"/>
            <w:vAlign w:val="top"/>
            <w:tcMar>
              <w:top w:w="60" w:type="dxa"/>
              <w:start w:w="70" w:type="dxa"/>
              <w:bottom w:w="60" w:type="dxa"/>
              <w:end w:w="70" w:type="dxa"/>
            </w:tcMar>
          </w:tcPr>
          <w:p>
            <w:pPr>
              <w:spacing w:after="0"/>
            </w:pPr>
            <w:r>
              <w:rPr>
                <w:sz w:val="12"/>
              </w:rPr>
              <w:t>Read</w:t>
            </w:r>
          </w:p>
        </w:tc>
        <w:tc>
          <w:tcPr>
            <w:tcW w:type="dxa" w:w="1304"/>
            <w:vAlign w:val="top"/>
            <w:tcMar>
              <w:top w:w="60" w:type="dxa"/>
              <w:start w:w="70" w:type="dxa"/>
              <w:bottom w:w="60" w:type="dxa"/>
              <w:end w:w="70" w:type="dxa"/>
            </w:tcMar>
          </w:tcPr>
          <w:p>
            <w:pPr>
              <w:spacing w:after="0"/>
            </w:pPr>
            <w:r>
              <w:rPr>
                <w:sz w:val="12"/>
              </w:rPr>
              <w:t>Manage</w:t>
            </w:r>
          </w:p>
        </w:tc>
      </w:tr>
      <w:tr>
        <w:trPr>
          <w:cantSplit/>
        </w:trPr>
        <w:tc>
          <w:tcPr>
            <w:tcW w:type="dxa" w:w="2154"/>
            <w:vAlign w:val="top"/>
            <w:tcMar>
              <w:top w:w="60" w:type="dxa"/>
              <w:start w:w="70" w:type="dxa"/>
              <w:bottom w:w="60" w:type="dxa"/>
              <w:end w:w="70" w:type="dxa"/>
            </w:tcMar>
            <w:shd w:fill="F7F9FB"/>
          </w:tcPr>
          <w:p>
            <w:pPr>
              <w:spacing w:after="0"/>
            </w:pPr>
            <w:r>
              <w:rPr>
                <w:sz w:val="12"/>
              </w:rPr>
              <w:t>Project settings</w:t>
            </w:r>
          </w:p>
        </w:tc>
        <w:tc>
          <w:tcPr>
            <w:tcW w:type="dxa" w:w="1361"/>
            <w:vAlign w:val="top"/>
            <w:tcMar>
              <w:top w:w="60" w:type="dxa"/>
              <w:start w:w="70" w:type="dxa"/>
              <w:bottom w:w="60" w:type="dxa"/>
              <w:end w:w="70" w:type="dxa"/>
            </w:tcMar>
            <w:shd w:fill="F7F9FB"/>
          </w:tcPr>
          <w:p>
            <w:pPr>
              <w:spacing w:after="0"/>
            </w:pPr>
            <w:r>
              <w:rPr>
                <w:sz w:val="12"/>
              </w:rPr>
              <w:t>No</w:t>
            </w:r>
          </w:p>
        </w:tc>
        <w:tc>
          <w:tcPr>
            <w:tcW w:type="dxa" w:w="1984"/>
            <w:vAlign w:val="top"/>
            <w:tcMar>
              <w:top w:w="60" w:type="dxa"/>
              <w:start w:w="70" w:type="dxa"/>
              <w:bottom w:w="60" w:type="dxa"/>
              <w:end w:w="70" w:type="dxa"/>
            </w:tcMar>
            <w:shd w:fill="F7F9FB"/>
          </w:tcPr>
          <w:p>
            <w:pPr>
              <w:spacing w:after="0"/>
            </w:pPr>
            <w:r>
              <w:rPr>
                <w:sz w:val="12"/>
              </w:rPr>
              <w:t>Manage assigned</w:t>
            </w:r>
          </w:p>
        </w:tc>
        <w:tc>
          <w:tcPr>
            <w:tcW w:type="dxa" w:w="1417"/>
            <w:vAlign w:val="top"/>
            <w:tcMar>
              <w:top w:w="60" w:type="dxa"/>
              <w:start w:w="70" w:type="dxa"/>
              <w:bottom w:w="60" w:type="dxa"/>
              <w:end w:w="70" w:type="dxa"/>
            </w:tcMar>
            <w:shd w:fill="F7F9FB"/>
          </w:tcPr>
          <w:p>
            <w:pPr>
              <w:spacing w:after="0"/>
            </w:pPr>
            <w:r>
              <w:rPr>
                <w:sz w:val="12"/>
              </w:rPr>
              <w:t>Manage assigned</w:t>
            </w:r>
          </w:p>
        </w:tc>
        <w:tc>
          <w:tcPr>
            <w:tcW w:type="dxa" w:w="1417"/>
            <w:vAlign w:val="top"/>
            <w:tcMar>
              <w:top w:w="60" w:type="dxa"/>
              <w:start w:w="70" w:type="dxa"/>
              <w:bottom w:w="60" w:type="dxa"/>
              <w:end w:w="70" w:type="dxa"/>
            </w:tcMar>
            <w:shd w:fill="F7F9FB"/>
          </w:tcPr>
          <w:p>
            <w:pPr>
              <w:spacing w:after="0"/>
            </w:pPr>
            <w:r>
              <w:rPr>
                <w:sz w:val="12"/>
              </w:rPr>
              <w:t>Read</w:t>
            </w:r>
          </w:p>
        </w:tc>
        <w:tc>
          <w:tcPr>
            <w:tcW w:type="dxa" w:w="1304"/>
            <w:vAlign w:val="top"/>
            <w:tcMar>
              <w:top w:w="60" w:type="dxa"/>
              <w:start w:w="70" w:type="dxa"/>
              <w:bottom w:w="60" w:type="dxa"/>
              <w:end w:w="70" w:type="dxa"/>
            </w:tcMar>
            <w:shd w:fill="F7F9FB"/>
          </w:tcPr>
          <w:p>
            <w:pPr>
              <w:spacing w:after="0"/>
            </w:pPr>
            <w:r>
              <w:rPr>
                <w:sz w:val="12"/>
              </w:rPr>
              <w:t>Manage</w:t>
            </w:r>
          </w:p>
        </w:tc>
      </w:tr>
      <w:tr>
        <w:trPr>
          <w:cantSplit/>
        </w:trPr>
        <w:tc>
          <w:tcPr>
            <w:tcW w:type="dxa" w:w="2154"/>
            <w:vAlign w:val="top"/>
            <w:tcMar>
              <w:top w:w="60" w:type="dxa"/>
              <w:start w:w="70" w:type="dxa"/>
              <w:bottom w:w="60" w:type="dxa"/>
              <w:end w:w="70" w:type="dxa"/>
            </w:tcMar>
          </w:tcPr>
          <w:p>
            <w:pPr>
              <w:spacing w:after="0"/>
            </w:pPr>
            <w:r>
              <w:rPr>
                <w:sz w:val="12"/>
              </w:rPr>
              <w:t>Create/update tasks</w:t>
            </w:r>
          </w:p>
        </w:tc>
        <w:tc>
          <w:tcPr>
            <w:tcW w:type="dxa" w:w="1361"/>
            <w:vAlign w:val="top"/>
            <w:tcMar>
              <w:top w:w="60" w:type="dxa"/>
              <w:start w:w="70" w:type="dxa"/>
              <w:bottom w:w="60" w:type="dxa"/>
              <w:end w:w="70" w:type="dxa"/>
            </w:tcMar>
          </w:tcPr>
          <w:p>
            <w:pPr>
              <w:spacing w:after="0"/>
            </w:pPr>
            <w:r>
              <w:rPr>
                <w:sz w:val="12"/>
              </w:rPr>
              <w:t>Assigned project</w:t>
            </w:r>
          </w:p>
        </w:tc>
        <w:tc>
          <w:tcPr>
            <w:tcW w:type="dxa" w:w="1984"/>
            <w:vAlign w:val="top"/>
            <w:tcMar>
              <w:top w:w="60" w:type="dxa"/>
              <w:start w:w="70" w:type="dxa"/>
              <w:bottom w:w="60" w:type="dxa"/>
              <w:end w:w="70" w:type="dxa"/>
            </w:tcMar>
          </w:tcPr>
          <w:p>
            <w:pPr>
              <w:spacing w:after="0"/>
            </w:pPr>
            <w:r>
              <w:rPr>
                <w:sz w:val="12"/>
              </w:rPr>
              <w:t>Assigned project</w:t>
            </w:r>
          </w:p>
        </w:tc>
        <w:tc>
          <w:tcPr>
            <w:tcW w:type="dxa" w:w="1417"/>
            <w:vAlign w:val="top"/>
            <w:tcMar>
              <w:top w:w="60" w:type="dxa"/>
              <w:start w:w="70" w:type="dxa"/>
              <w:bottom w:w="60" w:type="dxa"/>
              <w:end w:w="70" w:type="dxa"/>
            </w:tcMar>
          </w:tcPr>
          <w:p>
            <w:pPr>
              <w:spacing w:after="0"/>
            </w:pPr>
            <w:r>
              <w:rPr>
                <w:sz w:val="12"/>
              </w:rPr>
              <w:t>Assigned project</w:t>
            </w:r>
          </w:p>
        </w:tc>
        <w:tc>
          <w:tcPr>
            <w:tcW w:type="dxa" w:w="1417"/>
            <w:vAlign w:val="top"/>
            <w:tcMar>
              <w:top w:w="60" w:type="dxa"/>
              <w:start w:w="70" w:type="dxa"/>
              <w:bottom w:w="60" w:type="dxa"/>
              <w:end w:w="70" w:type="dxa"/>
            </w:tcMar>
          </w:tcPr>
          <w:p>
            <w:pPr>
              <w:spacing w:after="0"/>
            </w:pPr>
            <w:r>
              <w:rPr>
                <w:sz w:val="12"/>
              </w:rPr>
              <w:t>Read</w:t>
            </w:r>
          </w:p>
        </w:tc>
        <w:tc>
          <w:tcPr>
            <w:tcW w:type="dxa" w:w="1304"/>
            <w:vAlign w:val="top"/>
            <w:tcMar>
              <w:top w:w="60" w:type="dxa"/>
              <w:start w:w="70" w:type="dxa"/>
              <w:bottom w:w="60" w:type="dxa"/>
              <w:end w:w="70" w:type="dxa"/>
            </w:tcMar>
          </w:tcPr>
          <w:p>
            <w:pPr>
              <w:spacing w:after="0"/>
            </w:pPr>
            <w:r>
              <w:rPr>
                <w:sz w:val="12"/>
              </w:rPr>
              <w:t>Manage</w:t>
            </w:r>
          </w:p>
        </w:tc>
      </w:tr>
      <w:tr>
        <w:trPr>
          <w:cantSplit/>
        </w:trPr>
        <w:tc>
          <w:tcPr>
            <w:tcW w:type="dxa" w:w="2154"/>
            <w:vAlign w:val="top"/>
            <w:tcMar>
              <w:top w:w="60" w:type="dxa"/>
              <w:start w:w="70" w:type="dxa"/>
              <w:bottom w:w="60" w:type="dxa"/>
              <w:end w:w="70" w:type="dxa"/>
            </w:tcMar>
            <w:shd w:fill="F7F9FB"/>
          </w:tcPr>
          <w:p>
            <w:pPr>
              <w:spacing w:after="0"/>
            </w:pPr>
            <w:r>
              <w:rPr>
                <w:sz w:val="12"/>
              </w:rPr>
              <w:t>Move board cards</w:t>
            </w:r>
          </w:p>
        </w:tc>
        <w:tc>
          <w:tcPr>
            <w:tcW w:type="dxa" w:w="1361"/>
            <w:vAlign w:val="top"/>
            <w:tcMar>
              <w:top w:w="60" w:type="dxa"/>
              <w:start w:w="70" w:type="dxa"/>
              <w:bottom w:w="60" w:type="dxa"/>
              <w:end w:w="70" w:type="dxa"/>
            </w:tcMar>
            <w:shd w:fill="F7F9FB"/>
          </w:tcPr>
          <w:p>
            <w:pPr>
              <w:spacing w:after="0"/>
            </w:pPr>
            <w:r>
              <w:rPr>
                <w:sz w:val="12"/>
              </w:rPr>
              <w:t>Assigned project</w:t>
            </w:r>
          </w:p>
        </w:tc>
        <w:tc>
          <w:tcPr>
            <w:tcW w:type="dxa" w:w="1984"/>
            <w:vAlign w:val="top"/>
            <w:tcMar>
              <w:top w:w="60" w:type="dxa"/>
              <w:start w:w="70" w:type="dxa"/>
              <w:bottom w:w="60" w:type="dxa"/>
              <w:end w:w="70" w:type="dxa"/>
            </w:tcMar>
            <w:shd w:fill="F7F9FB"/>
          </w:tcPr>
          <w:p>
            <w:pPr>
              <w:spacing w:after="0"/>
            </w:pPr>
            <w:r>
              <w:rPr>
                <w:sz w:val="12"/>
              </w:rPr>
              <w:t>Assigned project</w:t>
            </w:r>
          </w:p>
        </w:tc>
        <w:tc>
          <w:tcPr>
            <w:tcW w:type="dxa" w:w="1417"/>
            <w:vAlign w:val="top"/>
            <w:tcMar>
              <w:top w:w="60" w:type="dxa"/>
              <w:start w:w="70" w:type="dxa"/>
              <w:bottom w:w="60" w:type="dxa"/>
              <w:end w:w="70" w:type="dxa"/>
            </w:tcMar>
            <w:shd w:fill="F7F9FB"/>
          </w:tcPr>
          <w:p>
            <w:pPr>
              <w:spacing w:after="0"/>
            </w:pPr>
            <w:r>
              <w:rPr>
                <w:sz w:val="12"/>
              </w:rPr>
              <w:t>Assigned project</w:t>
            </w:r>
          </w:p>
        </w:tc>
        <w:tc>
          <w:tcPr>
            <w:tcW w:type="dxa" w:w="1417"/>
            <w:vAlign w:val="top"/>
            <w:tcMar>
              <w:top w:w="60" w:type="dxa"/>
              <w:start w:w="70" w:type="dxa"/>
              <w:bottom w:w="60" w:type="dxa"/>
              <w:end w:w="70" w:type="dxa"/>
            </w:tcMar>
            <w:shd w:fill="F7F9FB"/>
          </w:tcPr>
          <w:p>
            <w:pPr>
              <w:spacing w:after="0"/>
            </w:pPr>
            <w:r>
              <w:rPr>
                <w:sz w:val="12"/>
              </w:rPr>
              <w:t>Read</w:t>
            </w:r>
          </w:p>
        </w:tc>
        <w:tc>
          <w:tcPr>
            <w:tcW w:type="dxa" w:w="1304"/>
            <w:vAlign w:val="top"/>
            <w:tcMar>
              <w:top w:w="60" w:type="dxa"/>
              <w:start w:w="70" w:type="dxa"/>
              <w:bottom w:w="60" w:type="dxa"/>
              <w:end w:w="70" w:type="dxa"/>
            </w:tcMar>
            <w:shd w:fill="F7F9FB"/>
          </w:tcPr>
          <w:p>
            <w:pPr>
              <w:spacing w:after="0"/>
            </w:pPr>
            <w:r>
              <w:rPr>
                <w:sz w:val="12"/>
              </w:rPr>
              <w:t>Manage</w:t>
            </w:r>
          </w:p>
        </w:tc>
      </w:tr>
      <w:tr>
        <w:trPr>
          <w:cantSplit/>
        </w:trPr>
        <w:tc>
          <w:tcPr>
            <w:tcW w:type="dxa" w:w="2154"/>
            <w:vAlign w:val="top"/>
            <w:tcMar>
              <w:top w:w="60" w:type="dxa"/>
              <w:start w:w="70" w:type="dxa"/>
              <w:bottom w:w="60" w:type="dxa"/>
              <w:end w:w="70" w:type="dxa"/>
            </w:tcMar>
          </w:tcPr>
          <w:p>
            <w:pPr>
              <w:spacing w:after="0"/>
            </w:pPr>
            <w:r>
              <w:rPr>
                <w:sz w:val="12"/>
              </w:rPr>
              <w:t>Start/complete sprint</w:t>
            </w:r>
          </w:p>
        </w:tc>
        <w:tc>
          <w:tcPr>
            <w:tcW w:type="dxa" w:w="1361"/>
            <w:vAlign w:val="top"/>
            <w:tcMar>
              <w:top w:w="60" w:type="dxa"/>
              <w:start w:w="70" w:type="dxa"/>
              <w:bottom w:w="60" w:type="dxa"/>
              <w:end w:w="70" w:type="dxa"/>
            </w:tcMar>
          </w:tcPr>
          <w:p>
            <w:pPr>
              <w:spacing w:after="0"/>
            </w:pPr>
            <w:r>
              <w:rPr>
                <w:sz w:val="12"/>
              </w:rPr>
              <w:t>No</w:t>
            </w:r>
          </w:p>
        </w:tc>
        <w:tc>
          <w:tcPr>
            <w:tcW w:type="dxa" w:w="1984"/>
            <w:vAlign w:val="top"/>
            <w:tcMar>
              <w:top w:w="60" w:type="dxa"/>
              <w:start w:w="70" w:type="dxa"/>
              <w:bottom w:w="60" w:type="dxa"/>
              <w:end w:w="70" w:type="dxa"/>
            </w:tcMar>
          </w:tcPr>
          <w:p>
            <w:pPr>
              <w:spacing w:after="0"/>
            </w:pPr>
            <w:r>
              <w:rPr>
                <w:sz w:val="12"/>
              </w:rPr>
              <w:t>Manage assigned</w:t>
            </w:r>
          </w:p>
        </w:tc>
        <w:tc>
          <w:tcPr>
            <w:tcW w:type="dxa" w:w="1417"/>
            <w:vAlign w:val="top"/>
            <w:tcMar>
              <w:top w:w="60" w:type="dxa"/>
              <w:start w:w="70" w:type="dxa"/>
              <w:bottom w:w="60" w:type="dxa"/>
              <w:end w:w="70" w:type="dxa"/>
            </w:tcMar>
          </w:tcPr>
          <w:p>
            <w:pPr>
              <w:spacing w:after="0"/>
            </w:pPr>
            <w:r>
              <w:rPr>
                <w:sz w:val="12"/>
              </w:rPr>
              <w:t>Manage assigned</w:t>
            </w:r>
          </w:p>
        </w:tc>
        <w:tc>
          <w:tcPr>
            <w:tcW w:type="dxa" w:w="1417"/>
            <w:vAlign w:val="top"/>
            <w:tcMar>
              <w:top w:w="60" w:type="dxa"/>
              <w:start w:w="70" w:type="dxa"/>
              <w:bottom w:w="60" w:type="dxa"/>
              <w:end w:w="70" w:type="dxa"/>
            </w:tcMar>
          </w:tcPr>
          <w:p>
            <w:pPr>
              <w:spacing w:after="0"/>
            </w:pPr>
            <w:r>
              <w:rPr>
                <w:sz w:val="12"/>
              </w:rPr>
              <w:t>Read</w:t>
            </w:r>
          </w:p>
        </w:tc>
        <w:tc>
          <w:tcPr>
            <w:tcW w:type="dxa" w:w="1304"/>
            <w:vAlign w:val="top"/>
            <w:tcMar>
              <w:top w:w="60" w:type="dxa"/>
              <w:start w:w="70" w:type="dxa"/>
              <w:bottom w:w="60" w:type="dxa"/>
              <w:end w:w="70" w:type="dxa"/>
            </w:tcMar>
          </w:tcPr>
          <w:p>
            <w:pPr>
              <w:spacing w:after="0"/>
            </w:pPr>
            <w:r>
              <w:rPr>
                <w:sz w:val="12"/>
              </w:rPr>
              <w:t>Manage</w:t>
            </w:r>
          </w:p>
        </w:tc>
      </w:tr>
      <w:tr>
        <w:trPr>
          <w:cantSplit/>
        </w:trPr>
        <w:tc>
          <w:tcPr>
            <w:tcW w:type="dxa" w:w="2154"/>
            <w:vAlign w:val="top"/>
            <w:tcMar>
              <w:top w:w="60" w:type="dxa"/>
              <w:start w:w="70" w:type="dxa"/>
              <w:bottom w:w="60" w:type="dxa"/>
              <w:end w:w="70" w:type="dxa"/>
            </w:tcMar>
            <w:shd w:fill="F7F9FB"/>
          </w:tcPr>
          <w:p>
            <w:pPr>
              <w:spacing w:after="0"/>
            </w:pPr>
            <w:r>
              <w:rPr>
                <w:sz w:val="12"/>
              </w:rPr>
              <w:t>Scrum Master workspace</w:t>
            </w:r>
          </w:p>
        </w:tc>
        <w:tc>
          <w:tcPr>
            <w:tcW w:type="dxa" w:w="1361"/>
            <w:vAlign w:val="top"/>
            <w:tcMar>
              <w:top w:w="60" w:type="dxa"/>
              <w:start w:w="70" w:type="dxa"/>
              <w:bottom w:w="60" w:type="dxa"/>
              <w:end w:w="70" w:type="dxa"/>
            </w:tcMar>
            <w:shd w:fill="F7F9FB"/>
          </w:tcPr>
          <w:p>
            <w:pPr>
              <w:spacing w:after="0"/>
            </w:pPr>
            <w:r>
              <w:rPr>
                <w:sz w:val="12"/>
              </w:rPr>
              <w:t>Read team</w:t>
            </w:r>
          </w:p>
        </w:tc>
        <w:tc>
          <w:tcPr>
            <w:tcW w:type="dxa" w:w="1984"/>
            <w:vAlign w:val="top"/>
            <w:tcMar>
              <w:top w:w="60" w:type="dxa"/>
              <w:start w:w="70" w:type="dxa"/>
              <w:bottom w:w="60" w:type="dxa"/>
              <w:end w:w="70" w:type="dxa"/>
            </w:tcMar>
            <w:shd w:fill="F7F9FB"/>
          </w:tcPr>
          <w:p>
            <w:pPr>
              <w:spacing w:after="0"/>
            </w:pPr>
            <w:r>
              <w:rPr>
                <w:sz w:val="12"/>
              </w:rPr>
              <w:t>Manage assigned</w:t>
            </w:r>
          </w:p>
        </w:tc>
        <w:tc>
          <w:tcPr>
            <w:tcW w:type="dxa" w:w="1417"/>
            <w:vAlign w:val="top"/>
            <w:tcMar>
              <w:top w:w="60" w:type="dxa"/>
              <w:start w:w="70" w:type="dxa"/>
              <w:bottom w:w="60" w:type="dxa"/>
              <w:end w:w="70" w:type="dxa"/>
            </w:tcMar>
            <w:shd w:fill="F7F9FB"/>
          </w:tcPr>
          <w:p>
            <w:pPr>
              <w:spacing w:after="0"/>
            </w:pPr>
            <w:r>
              <w:rPr>
                <w:sz w:val="12"/>
              </w:rPr>
              <w:t>Read assigned</w:t>
            </w:r>
          </w:p>
        </w:tc>
        <w:tc>
          <w:tcPr>
            <w:tcW w:type="dxa" w:w="1417"/>
            <w:vAlign w:val="top"/>
            <w:tcMar>
              <w:top w:w="60" w:type="dxa"/>
              <w:start w:w="70" w:type="dxa"/>
              <w:bottom w:w="60" w:type="dxa"/>
              <w:end w:w="70" w:type="dxa"/>
            </w:tcMar>
            <w:shd w:fill="F7F9FB"/>
          </w:tcPr>
          <w:p>
            <w:pPr>
              <w:spacing w:after="0"/>
            </w:pPr>
            <w:r>
              <w:rPr>
                <w:sz w:val="12"/>
              </w:rPr>
              <w:t>Read</w:t>
            </w:r>
          </w:p>
        </w:tc>
        <w:tc>
          <w:tcPr>
            <w:tcW w:type="dxa" w:w="1304"/>
            <w:vAlign w:val="top"/>
            <w:tcMar>
              <w:top w:w="60" w:type="dxa"/>
              <w:start w:w="70" w:type="dxa"/>
              <w:bottom w:w="60" w:type="dxa"/>
              <w:end w:w="70" w:type="dxa"/>
            </w:tcMar>
            <w:shd w:fill="F7F9FB"/>
          </w:tcPr>
          <w:p>
            <w:pPr>
              <w:spacing w:after="0"/>
            </w:pPr>
            <w:r>
              <w:rPr>
                <w:sz w:val="12"/>
              </w:rPr>
              <w:t>Manage</w:t>
            </w:r>
          </w:p>
        </w:tc>
      </w:tr>
      <w:tr>
        <w:trPr>
          <w:cantSplit/>
        </w:trPr>
        <w:tc>
          <w:tcPr>
            <w:tcW w:type="dxa" w:w="2154"/>
            <w:vAlign w:val="top"/>
            <w:tcMar>
              <w:top w:w="60" w:type="dxa"/>
              <w:start w:w="70" w:type="dxa"/>
              <w:bottom w:w="60" w:type="dxa"/>
              <w:end w:w="70" w:type="dxa"/>
            </w:tcMar>
          </w:tcPr>
          <w:p>
            <w:pPr>
              <w:spacing w:after="0"/>
            </w:pPr>
            <w:r>
              <w:rPr>
                <w:sz w:val="12"/>
              </w:rPr>
              <w:t>Reports</w:t>
            </w:r>
          </w:p>
        </w:tc>
        <w:tc>
          <w:tcPr>
            <w:tcW w:type="dxa" w:w="1361"/>
            <w:vAlign w:val="top"/>
            <w:tcMar>
              <w:top w:w="60" w:type="dxa"/>
              <w:start w:w="70" w:type="dxa"/>
              <w:bottom w:w="60" w:type="dxa"/>
              <w:end w:w="70" w:type="dxa"/>
            </w:tcMar>
          </w:tcPr>
          <w:p>
            <w:pPr>
              <w:spacing w:after="0"/>
            </w:pPr>
            <w:r>
              <w:rPr>
                <w:sz w:val="12"/>
              </w:rPr>
              <w:t>Scoped</w:t>
            </w:r>
          </w:p>
        </w:tc>
        <w:tc>
          <w:tcPr>
            <w:tcW w:type="dxa" w:w="1984"/>
            <w:vAlign w:val="top"/>
            <w:tcMar>
              <w:top w:w="60" w:type="dxa"/>
              <w:start w:w="70" w:type="dxa"/>
              <w:bottom w:w="60" w:type="dxa"/>
              <w:end w:w="70" w:type="dxa"/>
            </w:tcMar>
          </w:tcPr>
          <w:p>
            <w:pPr>
              <w:spacing w:after="0"/>
            </w:pPr>
            <w:r>
              <w:rPr>
                <w:sz w:val="12"/>
              </w:rPr>
              <w:t>Project</w:t>
            </w:r>
          </w:p>
        </w:tc>
        <w:tc>
          <w:tcPr>
            <w:tcW w:type="dxa" w:w="1417"/>
            <w:vAlign w:val="top"/>
            <w:tcMar>
              <w:top w:w="60" w:type="dxa"/>
              <w:start w:w="70" w:type="dxa"/>
              <w:bottom w:w="60" w:type="dxa"/>
              <w:end w:w="70" w:type="dxa"/>
            </w:tcMar>
          </w:tcPr>
          <w:p>
            <w:pPr>
              <w:spacing w:after="0"/>
            </w:pPr>
            <w:r>
              <w:rPr>
                <w:sz w:val="12"/>
              </w:rPr>
              <w:t>Portfolio</w:t>
            </w:r>
          </w:p>
        </w:tc>
        <w:tc>
          <w:tcPr>
            <w:tcW w:type="dxa" w:w="1417"/>
            <w:vAlign w:val="top"/>
            <w:tcMar>
              <w:top w:w="60" w:type="dxa"/>
              <w:start w:w="70" w:type="dxa"/>
              <w:bottom w:w="60" w:type="dxa"/>
              <w:end w:w="70" w:type="dxa"/>
            </w:tcMar>
          </w:tcPr>
          <w:p>
            <w:pPr>
              <w:spacing w:after="0"/>
            </w:pPr>
            <w:r>
              <w:rPr>
                <w:sz w:val="12"/>
              </w:rPr>
              <w:t>Executive</w:t>
            </w:r>
          </w:p>
        </w:tc>
        <w:tc>
          <w:tcPr>
            <w:tcW w:type="dxa" w:w="1304"/>
            <w:vAlign w:val="top"/>
            <w:tcMar>
              <w:top w:w="60" w:type="dxa"/>
              <w:start w:w="70" w:type="dxa"/>
              <w:bottom w:w="60" w:type="dxa"/>
              <w:end w:w="70" w:type="dxa"/>
            </w:tcMar>
          </w:tcPr>
          <w:p>
            <w:pPr>
              <w:spacing w:after="0"/>
            </w:pPr>
            <w:r>
              <w:rPr>
                <w:sz w:val="12"/>
              </w:rPr>
              <w:t>All</w:t>
            </w:r>
          </w:p>
        </w:tc>
      </w:tr>
      <w:tr>
        <w:trPr>
          <w:cantSplit/>
        </w:trPr>
        <w:tc>
          <w:tcPr>
            <w:tcW w:type="dxa" w:w="2154"/>
            <w:vAlign w:val="top"/>
            <w:tcMar>
              <w:top w:w="60" w:type="dxa"/>
              <w:start w:w="70" w:type="dxa"/>
              <w:bottom w:w="60" w:type="dxa"/>
              <w:end w:w="70" w:type="dxa"/>
            </w:tcMar>
            <w:shd w:fill="F7F9FB"/>
          </w:tcPr>
          <w:p>
            <w:pPr>
              <w:spacing w:after="0"/>
            </w:pPr>
            <w:r>
              <w:rPr>
                <w:sz w:val="12"/>
              </w:rPr>
              <w:t>AI chat/read tools</w:t>
            </w:r>
          </w:p>
        </w:tc>
        <w:tc>
          <w:tcPr>
            <w:tcW w:type="dxa" w:w="1361"/>
            <w:vAlign w:val="top"/>
            <w:tcMar>
              <w:top w:w="60" w:type="dxa"/>
              <w:start w:w="70" w:type="dxa"/>
              <w:bottom w:w="60" w:type="dxa"/>
              <w:end w:w="70" w:type="dxa"/>
            </w:tcMar>
            <w:shd w:fill="F7F9FB"/>
          </w:tcPr>
          <w:p>
            <w:pPr>
              <w:spacing w:after="0"/>
            </w:pPr>
            <w:r>
              <w:rPr>
                <w:sz w:val="12"/>
              </w:rPr>
              <w:t>Scoped</w:t>
            </w:r>
          </w:p>
        </w:tc>
        <w:tc>
          <w:tcPr>
            <w:tcW w:type="dxa" w:w="1984"/>
            <w:vAlign w:val="top"/>
            <w:tcMar>
              <w:top w:w="60" w:type="dxa"/>
              <w:start w:w="70" w:type="dxa"/>
              <w:bottom w:w="60" w:type="dxa"/>
              <w:end w:w="70" w:type="dxa"/>
            </w:tcMar>
            <w:shd w:fill="F7F9FB"/>
          </w:tcPr>
          <w:p>
            <w:pPr>
              <w:spacing w:after="0"/>
            </w:pPr>
            <w:r>
              <w:rPr>
                <w:sz w:val="12"/>
              </w:rPr>
              <w:t>Scoped</w:t>
            </w:r>
          </w:p>
        </w:tc>
        <w:tc>
          <w:tcPr>
            <w:tcW w:type="dxa" w:w="1417"/>
            <w:vAlign w:val="top"/>
            <w:tcMar>
              <w:top w:w="60" w:type="dxa"/>
              <w:start w:w="70" w:type="dxa"/>
              <w:bottom w:w="60" w:type="dxa"/>
              <w:end w:w="70" w:type="dxa"/>
            </w:tcMar>
            <w:shd w:fill="F7F9FB"/>
          </w:tcPr>
          <w:p>
            <w:pPr>
              <w:spacing w:after="0"/>
            </w:pPr>
            <w:r>
              <w:rPr>
                <w:sz w:val="12"/>
              </w:rPr>
              <w:t>Scoped</w:t>
            </w:r>
          </w:p>
        </w:tc>
        <w:tc>
          <w:tcPr>
            <w:tcW w:type="dxa" w:w="1417"/>
            <w:vAlign w:val="top"/>
            <w:tcMar>
              <w:top w:w="60" w:type="dxa"/>
              <w:start w:w="70" w:type="dxa"/>
              <w:bottom w:w="60" w:type="dxa"/>
              <w:end w:w="70" w:type="dxa"/>
            </w:tcMar>
            <w:shd w:fill="F7F9FB"/>
          </w:tcPr>
          <w:p>
            <w:pPr>
              <w:spacing w:after="0"/>
            </w:pPr>
            <w:r>
              <w:rPr>
                <w:sz w:val="12"/>
              </w:rPr>
              <w:t>Scoped</w:t>
            </w:r>
          </w:p>
        </w:tc>
        <w:tc>
          <w:tcPr>
            <w:tcW w:type="dxa" w:w="1304"/>
            <w:vAlign w:val="top"/>
            <w:tcMar>
              <w:top w:w="60" w:type="dxa"/>
              <w:start w:w="70" w:type="dxa"/>
              <w:bottom w:w="60" w:type="dxa"/>
              <w:end w:w="70" w:type="dxa"/>
            </w:tcMar>
            <w:shd w:fill="F7F9FB"/>
          </w:tcPr>
          <w:p>
            <w:pPr>
              <w:spacing w:after="0"/>
            </w:pPr>
            <w:r>
              <w:rPr>
                <w:sz w:val="12"/>
              </w:rPr>
              <w:t>Configure policy</w:t>
            </w:r>
          </w:p>
        </w:tc>
      </w:tr>
      <w:tr>
        <w:trPr>
          <w:cantSplit/>
        </w:trPr>
        <w:tc>
          <w:tcPr>
            <w:tcW w:type="dxa" w:w="2154"/>
            <w:vAlign w:val="top"/>
            <w:tcMar>
              <w:top w:w="60" w:type="dxa"/>
              <w:start w:w="70" w:type="dxa"/>
              <w:bottom w:w="60" w:type="dxa"/>
              <w:end w:w="70" w:type="dxa"/>
            </w:tcMar>
          </w:tcPr>
          <w:p>
            <w:pPr>
              <w:spacing w:after="0"/>
            </w:pPr>
            <w:r>
              <w:rPr>
                <w:sz w:val="12"/>
              </w:rPr>
              <w:t>AI write approval</w:t>
            </w:r>
          </w:p>
        </w:tc>
        <w:tc>
          <w:tcPr>
            <w:tcW w:type="dxa" w:w="1361"/>
            <w:vAlign w:val="top"/>
            <w:tcMar>
              <w:top w:w="60" w:type="dxa"/>
              <w:start w:w="70" w:type="dxa"/>
              <w:bottom w:w="60" w:type="dxa"/>
              <w:end w:w="70" w:type="dxa"/>
            </w:tcMar>
          </w:tcPr>
          <w:p>
            <w:pPr>
              <w:spacing w:after="0"/>
            </w:pPr>
            <w:r>
              <w:rPr>
                <w:sz w:val="12"/>
              </w:rPr>
              <w:t>No by default</w:t>
            </w:r>
          </w:p>
        </w:tc>
        <w:tc>
          <w:tcPr>
            <w:tcW w:type="dxa" w:w="1984"/>
            <w:vAlign w:val="top"/>
            <w:tcMar>
              <w:top w:w="60" w:type="dxa"/>
              <w:start w:w="70" w:type="dxa"/>
              <w:bottom w:w="60" w:type="dxa"/>
              <w:end w:w="70" w:type="dxa"/>
            </w:tcMar>
          </w:tcPr>
          <w:p>
            <w:pPr>
              <w:spacing w:after="0"/>
            </w:pPr>
            <w:r>
              <w:rPr>
                <w:sz w:val="12"/>
              </w:rPr>
              <w:t>Project scope</w:t>
            </w:r>
          </w:p>
        </w:tc>
        <w:tc>
          <w:tcPr>
            <w:tcW w:type="dxa" w:w="1417"/>
            <w:vAlign w:val="top"/>
            <w:tcMar>
              <w:top w:w="60" w:type="dxa"/>
              <w:start w:w="70" w:type="dxa"/>
              <w:bottom w:w="60" w:type="dxa"/>
              <w:end w:w="70" w:type="dxa"/>
            </w:tcMar>
          </w:tcPr>
          <w:p>
            <w:pPr>
              <w:spacing w:after="0"/>
            </w:pPr>
            <w:r>
              <w:rPr>
                <w:sz w:val="12"/>
              </w:rPr>
              <w:t>Portfolio/project scope</w:t>
            </w:r>
          </w:p>
        </w:tc>
        <w:tc>
          <w:tcPr>
            <w:tcW w:type="dxa" w:w="1417"/>
            <w:vAlign w:val="top"/>
            <w:tcMar>
              <w:top w:w="60" w:type="dxa"/>
              <w:start w:w="70" w:type="dxa"/>
              <w:bottom w:w="60" w:type="dxa"/>
              <w:end w:w="70" w:type="dxa"/>
            </w:tcMar>
          </w:tcPr>
          <w:p>
            <w:pPr>
              <w:spacing w:after="0"/>
            </w:pPr>
            <w:r>
              <w:rPr>
                <w:sz w:val="12"/>
              </w:rPr>
              <w:t>Optional policy</w:t>
            </w:r>
          </w:p>
        </w:tc>
        <w:tc>
          <w:tcPr>
            <w:tcW w:type="dxa" w:w="1304"/>
            <w:vAlign w:val="top"/>
            <w:tcMar>
              <w:top w:w="60" w:type="dxa"/>
              <w:start w:w="70" w:type="dxa"/>
              <w:bottom w:w="60" w:type="dxa"/>
              <w:end w:w="70" w:type="dxa"/>
            </w:tcMar>
          </w:tcPr>
          <w:p>
            <w:pPr>
              <w:spacing w:after="0"/>
            </w:pPr>
            <w:r>
              <w:rPr>
                <w:sz w:val="12"/>
              </w:rPr>
              <w:t>All within policy</w:t>
            </w:r>
          </w:p>
        </w:tc>
      </w:tr>
      <w:tr>
        <w:trPr>
          <w:cantSplit/>
        </w:trPr>
        <w:tc>
          <w:tcPr>
            <w:tcW w:type="dxa" w:w="2154"/>
            <w:vAlign w:val="top"/>
            <w:tcMar>
              <w:top w:w="60" w:type="dxa"/>
              <w:start w:w="70" w:type="dxa"/>
              <w:bottom w:w="60" w:type="dxa"/>
              <w:end w:w="70" w:type="dxa"/>
            </w:tcMar>
            <w:shd w:fill="F7F9FB"/>
          </w:tcPr>
          <w:p>
            <w:pPr>
              <w:spacing w:after="0"/>
            </w:pPr>
            <w:r>
              <w:rPr>
                <w:sz w:val="12"/>
              </w:rPr>
              <w:t>Audit logs</w:t>
            </w:r>
          </w:p>
        </w:tc>
        <w:tc>
          <w:tcPr>
            <w:tcW w:type="dxa" w:w="1361"/>
            <w:vAlign w:val="top"/>
            <w:tcMar>
              <w:top w:w="60" w:type="dxa"/>
              <w:start w:w="70" w:type="dxa"/>
              <w:bottom w:w="60" w:type="dxa"/>
              <w:end w:w="70" w:type="dxa"/>
            </w:tcMar>
            <w:shd w:fill="F7F9FB"/>
          </w:tcPr>
          <w:p>
            <w:pPr>
              <w:spacing w:after="0"/>
            </w:pPr>
            <w:r>
              <w:rPr>
                <w:sz w:val="12"/>
              </w:rPr>
              <w:t>Own actions only</w:t>
            </w:r>
          </w:p>
        </w:tc>
        <w:tc>
          <w:tcPr>
            <w:tcW w:type="dxa" w:w="1984"/>
            <w:vAlign w:val="top"/>
            <w:tcMar>
              <w:top w:w="60" w:type="dxa"/>
              <w:start w:w="70" w:type="dxa"/>
              <w:bottom w:w="60" w:type="dxa"/>
              <w:end w:w="70" w:type="dxa"/>
            </w:tcMar>
            <w:shd w:fill="F7F9FB"/>
          </w:tcPr>
          <w:p>
            <w:pPr>
              <w:spacing w:after="0"/>
            </w:pPr>
            <w:r>
              <w:rPr>
                <w:sz w:val="12"/>
              </w:rPr>
              <w:t>Project subset</w:t>
            </w:r>
          </w:p>
        </w:tc>
        <w:tc>
          <w:tcPr>
            <w:tcW w:type="dxa" w:w="1417"/>
            <w:vAlign w:val="top"/>
            <w:tcMar>
              <w:top w:w="60" w:type="dxa"/>
              <w:start w:w="70" w:type="dxa"/>
              <w:bottom w:w="60" w:type="dxa"/>
              <w:end w:w="70" w:type="dxa"/>
            </w:tcMar>
            <w:shd w:fill="F7F9FB"/>
          </w:tcPr>
          <w:p>
            <w:pPr>
              <w:spacing w:after="0"/>
            </w:pPr>
            <w:r>
              <w:rPr>
                <w:sz w:val="12"/>
              </w:rPr>
              <w:t>Portfolio subset</w:t>
            </w:r>
          </w:p>
        </w:tc>
        <w:tc>
          <w:tcPr>
            <w:tcW w:type="dxa" w:w="1417"/>
            <w:vAlign w:val="top"/>
            <w:tcMar>
              <w:top w:w="60" w:type="dxa"/>
              <w:start w:w="70" w:type="dxa"/>
              <w:bottom w:w="60" w:type="dxa"/>
              <w:end w:w="70" w:type="dxa"/>
            </w:tcMar>
            <w:shd w:fill="F7F9FB"/>
          </w:tcPr>
          <w:p>
            <w:pPr>
              <w:spacing w:after="0"/>
            </w:pPr>
            <w:r>
              <w:rPr>
                <w:sz w:val="12"/>
              </w:rPr>
              <w:t>Read approved</w:t>
            </w:r>
          </w:p>
        </w:tc>
        <w:tc>
          <w:tcPr>
            <w:tcW w:type="dxa" w:w="1304"/>
            <w:vAlign w:val="top"/>
            <w:tcMar>
              <w:top w:w="60" w:type="dxa"/>
              <w:start w:w="70" w:type="dxa"/>
              <w:bottom w:w="60" w:type="dxa"/>
              <w:end w:w="70" w:type="dxa"/>
            </w:tcMar>
            <w:shd w:fill="F7F9FB"/>
          </w:tcPr>
          <w:p>
            <w:pPr>
              <w:spacing w:after="0"/>
            </w:pPr>
            <w:r>
              <w:rPr>
                <w:sz w:val="12"/>
              </w:rPr>
              <w:t>All</w:t>
            </w:r>
          </w:p>
        </w:tc>
      </w:tr>
      <w:tr>
        <w:trPr>
          <w:cantSplit/>
        </w:trPr>
        <w:tc>
          <w:tcPr>
            <w:tcW w:type="dxa" w:w="2154"/>
            <w:vAlign w:val="top"/>
            <w:tcMar>
              <w:top w:w="60" w:type="dxa"/>
              <w:start w:w="70" w:type="dxa"/>
              <w:bottom w:w="60" w:type="dxa"/>
              <w:end w:w="70" w:type="dxa"/>
            </w:tcMar>
          </w:tcPr>
          <w:p>
            <w:pPr>
              <w:spacing w:after="0"/>
            </w:pPr>
            <w:r>
              <w:rPr>
                <w:sz w:val="12"/>
              </w:rPr>
              <w:t>Provider credentials</w:t>
            </w:r>
          </w:p>
        </w:tc>
        <w:tc>
          <w:tcPr>
            <w:tcW w:type="dxa" w:w="1361"/>
            <w:vAlign w:val="top"/>
            <w:tcMar>
              <w:top w:w="60" w:type="dxa"/>
              <w:start w:w="70" w:type="dxa"/>
              <w:bottom w:w="60" w:type="dxa"/>
              <w:end w:w="70" w:type="dxa"/>
            </w:tcMar>
          </w:tcPr>
          <w:p>
            <w:pPr>
              <w:spacing w:after="0"/>
            </w:pPr>
            <w:r>
              <w:rPr>
                <w:sz w:val="12"/>
              </w:rPr>
              <w:t>No</w:t>
            </w:r>
          </w:p>
        </w:tc>
        <w:tc>
          <w:tcPr>
            <w:tcW w:type="dxa" w:w="1984"/>
            <w:vAlign w:val="top"/>
            <w:tcMar>
              <w:top w:w="60" w:type="dxa"/>
              <w:start w:w="70" w:type="dxa"/>
              <w:bottom w:w="60" w:type="dxa"/>
              <w:end w:w="70" w:type="dxa"/>
            </w:tcMar>
          </w:tcPr>
          <w:p>
            <w:pPr>
              <w:spacing w:after="0"/>
            </w:pPr>
            <w:r>
              <w:rPr>
                <w:sz w:val="12"/>
              </w:rPr>
              <w:t>No</w:t>
            </w:r>
          </w:p>
        </w:tc>
        <w:tc>
          <w:tcPr>
            <w:tcW w:type="dxa" w:w="1417"/>
            <w:vAlign w:val="top"/>
            <w:tcMar>
              <w:top w:w="60" w:type="dxa"/>
              <w:start w:w="70" w:type="dxa"/>
              <w:bottom w:w="60" w:type="dxa"/>
              <w:end w:w="70" w:type="dxa"/>
            </w:tcMar>
          </w:tcPr>
          <w:p>
            <w:pPr>
              <w:spacing w:after="0"/>
            </w:pPr>
            <w:r>
              <w:rPr>
                <w:sz w:val="12"/>
              </w:rPr>
              <w:t>No</w:t>
            </w:r>
          </w:p>
        </w:tc>
        <w:tc>
          <w:tcPr>
            <w:tcW w:type="dxa" w:w="1417"/>
            <w:vAlign w:val="top"/>
            <w:tcMar>
              <w:top w:w="60" w:type="dxa"/>
              <w:start w:w="70" w:type="dxa"/>
              <w:bottom w:w="60" w:type="dxa"/>
              <w:end w:w="70" w:type="dxa"/>
            </w:tcMar>
          </w:tcPr>
          <w:p>
            <w:pPr>
              <w:spacing w:after="0"/>
            </w:pPr>
            <w:r>
              <w:rPr>
                <w:sz w:val="12"/>
              </w:rPr>
              <w:t>No</w:t>
            </w:r>
          </w:p>
        </w:tc>
        <w:tc>
          <w:tcPr>
            <w:tcW w:type="dxa" w:w="1304"/>
            <w:vAlign w:val="top"/>
            <w:tcMar>
              <w:top w:w="60" w:type="dxa"/>
              <w:start w:w="70" w:type="dxa"/>
              <w:bottom w:w="60" w:type="dxa"/>
              <w:end w:w="70" w:type="dxa"/>
            </w:tcMar>
          </w:tcPr>
          <w:p>
            <w:pPr>
              <w:spacing w:after="0"/>
            </w:pPr>
            <w:r>
              <w:rPr>
                <w:sz w:val="12"/>
              </w:rPr>
              <w:t>Manage masked configuration</w:t>
            </w:r>
          </w:p>
        </w:tc>
      </w:tr>
    </w:tbl>
    <w:p>
      <w:pPr>
        <w:spacing w:after="20"/>
      </w:pPr>
    </w:p>
    <w:p>
      <w:pPr>
        <w:pStyle w:val="Heading2"/>
        <w:keepNext/>
      </w:pPr>
      <w:r>
        <w:t>8.4 Privacy and Data Governance</w:t>
      </w:r>
    </w:p>
    <w:p>
      <w:pPr>
        <w:pStyle w:val="ListBullet"/>
      </w:pPr>
      <w:r>
        <w:t>Classify data at least as Public, Internal, Confidential, and Restricted. Provider routing MUST honor the highest classification in submitted context.</w:t>
      </w:r>
    </w:p>
    <w:p>
      <w:pPr>
        <w:pStyle w:val="ListBullet"/>
      </w:pPr>
      <w:r>
        <w:t>Provide transparent AI notices: provider/model class, whether external transmission occurs, source links, and when content is generated.</w:t>
      </w:r>
    </w:p>
    <w:p>
      <w:pPr>
        <w:pStyle w:val="ListBullet"/>
      </w:pPr>
      <w:r>
        <w:t>Define retention per data class for audit, application records, exports, AI prompts/responses, backups, and telemetry. Legal hold overrides normal purge.</w:t>
      </w:r>
    </w:p>
    <w:p>
      <w:pPr>
        <w:pStyle w:val="ListBullet"/>
      </w:pPr>
      <w:r>
        <w:t>Support subject access/export, correction, account offboarding, and anonymization or deletion when legally and operationally appropriate.</w:t>
      </w:r>
    </w:p>
    <w:p>
      <w:pPr>
        <w:pStyle w:val="ListBullet"/>
      </w:pPr>
      <w:r>
        <w:t>Minimize telemetry and hash/truncate network identifiers where full values are unnecessary. Restrict audit/log access and monitor it.</w:t>
      </w:r>
    </w:p>
    <w:p>
      <w:pPr>
        <w:pStyle w:val="ListBullet"/>
      </w:pPr>
      <w:r>
        <w:t>Review provider contracts, data processing terms, regional endpoints, retention/training settings, subprocessors, and incident obligations before enabling external AI.</w:t>
      </w:r>
    </w:p>
    <w:p>
      <w:pPr>
        <w:pStyle w:val="Heading2"/>
        <w:keepNext/>
      </w:pPr>
      <w:r>
        <w:t>8.5 Security Verification Checklist</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701"/>
            <w:shd w:fill="DCE6ED"/>
            <w:vAlign w:val="center"/>
            <w:tcMar>
              <w:top w:w="60" w:type="dxa"/>
              <w:start w:w="70" w:type="dxa"/>
              <w:bottom w:w="60" w:type="dxa"/>
              <w:end w:w="70" w:type="dxa"/>
            </w:tcMar>
          </w:tcPr>
          <w:p>
            <w:r>
              <w:rPr>
                <w:b/>
                <w:color w:val="17324D"/>
                <w:sz w:val="14"/>
              </w:rPr>
              <w:t>Area</w:t>
            </w:r>
          </w:p>
        </w:tc>
        <w:tc>
          <w:tcPr>
            <w:tcW w:type="dxa" w:w="7483"/>
            <w:shd w:fill="DCE6ED"/>
            <w:vAlign w:val="center"/>
            <w:tcMar>
              <w:top w:w="60" w:type="dxa"/>
              <w:start w:w="70" w:type="dxa"/>
              <w:bottom w:w="60" w:type="dxa"/>
              <w:end w:w="70" w:type="dxa"/>
            </w:tcMar>
          </w:tcPr>
          <w:p>
            <w:r>
              <w:rPr>
                <w:b/>
                <w:color w:val="17324D"/>
                <w:sz w:val="14"/>
              </w:rPr>
              <w:t>Minimum Verification</w:t>
            </w:r>
          </w:p>
        </w:tc>
      </w:tr>
      <w:tr>
        <w:trPr>
          <w:cantSplit/>
        </w:trPr>
        <w:tc>
          <w:tcPr>
            <w:tcW w:type="dxa" w:w="1701"/>
            <w:vAlign w:val="top"/>
            <w:tcMar>
              <w:top w:w="60" w:type="dxa"/>
              <w:start w:w="70" w:type="dxa"/>
              <w:bottom w:w="60" w:type="dxa"/>
              <w:end w:w="70" w:type="dxa"/>
            </w:tcMar>
          </w:tcPr>
          <w:p>
            <w:pPr>
              <w:spacing w:after="0"/>
            </w:pPr>
            <w:r>
              <w:rPr>
                <w:sz w:val="14"/>
              </w:rPr>
              <w:t>Authentication</w:t>
            </w:r>
          </w:p>
        </w:tc>
        <w:tc>
          <w:tcPr>
            <w:tcW w:type="dxa" w:w="7483"/>
            <w:vAlign w:val="top"/>
            <w:tcMar>
              <w:top w:w="60" w:type="dxa"/>
              <w:start w:w="70" w:type="dxa"/>
              <w:bottom w:w="60" w:type="dxa"/>
              <w:end w:w="70" w:type="dxa"/>
            </w:tcMar>
          </w:tcPr>
          <w:p>
            <w:pPr>
              <w:spacing w:after="0"/>
            </w:pPr>
            <w:r>
              <w:rPr>
                <w:sz w:val="14"/>
              </w:rPr>
              <w:t>MFA, session fixation, logout/revocation, reset flow, brute-force and enumeration tests.</w:t>
            </w:r>
          </w:p>
        </w:tc>
      </w:tr>
      <w:tr>
        <w:trPr>
          <w:cantSplit/>
        </w:trPr>
        <w:tc>
          <w:tcPr>
            <w:tcW w:type="dxa" w:w="1701"/>
            <w:vAlign w:val="top"/>
            <w:tcMar>
              <w:top w:w="60" w:type="dxa"/>
              <w:start w:w="70" w:type="dxa"/>
              <w:bottom w:w="60" w:type="dxa"/>
              <w:end w:w="70" w:type="dxa"/>
            </w:tcMar>
            <w:shd w:fill="F7F9FB"/>
          </w:tcPr>
          <w:p>
            <w:pPr>
              <w:spacing w:after="0"/>
            </w:pPr>
            <w:r>
              <w:rPr>
                <w:sz w:val="14"/>
              </w:rPr>
              <w:t>Authorization</w:t>
            </w:r>
          </w:p>
        </w:tc>
        <w:tc>
          <w:tcPr>
            <w:tcW w:type="dxa" w:w="7483"/>
            <w:vAlign w:val="top"/>
            <w:tcMar>
              <w:top w:w="60" w:type="dxa"/>
              <w:start w:w="70" w:type="dxa"/>
              <w:bottom w:w="60" w:type="dxa"/>
              <w:end w:w="70" w:type="dxa"/>
            </w:tcMar>
            <w:shd w:fill="F7F9FB"/>
          </w:tcPr>
          <w:p>
            <w:pPr>
              <w:spacing w:after="0"/>
            </w:pPr>
            <w:r>
              <w:rPr>
                <w:sz w:val="14"/>
              </w:rPr>
              <w:t>Horizontal/vertical access tests, tenant isolation, nested-resource ownership, export/search/broadcast/tool authorization.</w:t>
            </w:r>
          </w:p>
        </w:tc>
      </w:tr>
      <w:tr>
        <w:trPr>
          <w:cantSplit/>
        </w:trPr>
        <w:tc>
          <w:tcPr>
            <w:tcW w:type="dxa" w:w="1701"/>
            <w:vAlign w:val="top"/>
            <w:tcMar>
              <w:top w:w="60" w:type="dxa"/>
              <w:start w:w="70" w:type="dxa"/>
              <w:bottom w:w="60" w:type="dxa"/>
              <w:end w:w="70" w:type="dxa"/>
            </w:tcMar>
          </w:tcPr>
          <w:p>
            <w:pPr>
              <w:spacing w:after="0"/>
            </w:pPr>
            <w:r>
              <w:rPr>
                <w:sz w:val="14"/>
              </w:rPr>
              <w:t>API</w:t>
            </w:r>
          </w:p>
        </w:tc>
        <w:tc>
          <w:tcPr>
            <w:tcW w:type="dxa" w:w="7483"/>
            <w:vAlign w:val="top"/>
            <w:tcMar>
              <w:top w:w="60" w:type="dxa"/>
              <w:start w:w="70" w:type="dxa"/>
              <w:bottom w:w="60" w:type="dxa"/>
              <w:end w:w="70" w:type="dxa"/>
            </w:tcMar>
          </w:tcPr>
          <w:p>
            <w:pPr>
              <w:spacing w:after="0"/>
            </w:pPr>
            <w:r>
              <w:rPr>
                <w:sz w:val="14"/>
              </w:rPr>
              <w:t>Schema fuzzing, mass assignment, rate limit, pagination abuse, idempotency, version conflicts, unsafe method/content-type handling.</w:t>
            </w:r>
          </w:p>
        </w:tc>
      </w:tr>
      <w:tr>
        <w:trPr>
          <w:cantSplit/>
        </w:trPr>
        <w:tc>
          <w:tcPr>
            <w:tcW w:type="dxa" w:w="1701"/>
            <w:vAlign w:val="top"/>
            <w:tcMar>
              <w:top w:w="60" w:type="dxa"/>
              <w:start w:w="70" w:type="dxa"/>
              <w:bottom w:w="60" w:type="dxa"/>
              <w:end w:w="70" w:type="dxa"/>
            </w:tcMar>
            <w:shd w:fill="F7F9FB"/>
          </w:tcPr>
          <w:p>
            <w:pPr>
              <w:spacing w:after="0"/>
            </w:pPr>
            <w:r>
              <w:rPr>
                <w:sz w:val="14"/>
              </w:rPr>
              <w:t>Web</w:t>
            </w:r>
          </w:p>
        </w:tc>
        <w:tc>
          <w:tcPr>
            <w:tcW w:type="dxa" w:w="7483"/>
            <w:vAlign w:val="top"/>
            <w:tcMar>
              <w:top w:w="60" w:type="dxa"/>
              <w:start w:w="70" w:type="dxa"/>
              <w:bottom w:w="60" w:type="dxa"/>
              <w:end w:w="70" w:type="dxa"/>
            </w:tcMar>
            <w:shd w:fill="F7F9FB"/>
          </w:tcPr>
          <w:p>
            <w:pPr>
              <w:spacing w:after="0"/>
            </w:pPr>
            <w:r>
              <w:rPr>
                <w:sz w:val="14"/>
              </w:rPr>
              <w:t>XSS, CSRF, clickjacking, CSP, unsafe redirects, CORS, cache control, error leakage.</w:t>
            </w:r>
          </w:p>
        </w:tc>
      </w:tr>
      <w:tr>
        <w:trPr>
          <w:cantSplit/>
        </w:trPr>
        <w:tc>
          <w:tcPr>
            <w:tcW w:type="dxa" w:w="1701"/>
            <w:vAlign w:val="top"/>
            <w:tcMar>
              <w:top w:w="60" w:type="dxa"/>
              <w:start w:w="70" w:type="dxa"/>
              <w:bottom w:w="60" w:type="dxa"/>
              <w:end w:w="70" w:type="dxa"/>
            </w:tcMar>
          </w:tcPr>
          <w:p>
            <w:pPr>
              <w:spacing w:after="0"/>
            </w:pPr>
            <w:r>
              <w:rPr>
                <w:sz w:val="14"/>
              </w:rPr>
              <w:t>Files</w:t>
            </w:r>
          </w:p>
        </w:tc>
        <w:tc>
          <w:tcPr>
            <w:tcW w:type="dxa" w:w="7483"/>
            <w:vAlign w:val="top"/>
            <w:tcMar>
              <w:top w:w="60" w:type="dxa"/>
              <w:start w:w="70" w:type="dxa"/>
              <w:bottom w:w="60" w:type="dxa"/>
              <w:end w:w="70" w:type="dxa"/>
            </w:tcMar>
          </w:tcPr>
          <w:p>
            <w:pPr>
              <w:spacing w:after="0"/>
            </w:pPr>
            <w:r>
              <w:rPr>
                <w:sz w:val="14"/>
              </w:rPr>
              <w:t>Polyglot/type bypass, oversized upload, malware quarantine, path/object-key attacks, unauthorized direct download.</w:t>
            </w:r>
          </w:p>
        </w:tc>
      </w:tr>
      <w:tr>
        <w:trPr>
          <w:cantSplit/>
        </w:trPr>
        <w:tc>
          <w:tcPr>
            <w:tcW w:type="dxa" w:w="1701"/>
            <w:vAlign w:val="top"/>
            <w:tcMar>
              <w:top w:w="60" w:type="dxa"/>
              <w:start w:w="70" w:type="dxa"/>
              <w:bottom w:w="60" w:type="dxa"/>
              <w:end w:w="70" w:type="dxa"/>
            </w:tcMar>
            <w:shd w:fill="F7F9FB"/>
          </w:tcPr>
          <w:p>
            <w:pPr>
              <w:spacing w:after="0"/>
            </w:pPr>
            <w:r>
              <w:rPr>
                <w:sz w:val="14"/>
              </w:rPr>
              <w:t>Integrations</w:t>
            </w:r>
          </w:p>
        </w:tc>
        <w:tc>
          <w:tcPr>
            <w:tcW w:type="dxa" w:w="7483"/>
            <w:vAlign w:val="top"/>
            <w:tcMar>
              <w:top w:w="60" w:type="dxa"/>
              <w:start w:w="70" w:type="dxa"/>
              <w:bottom w:w="60" w:type="dxa"/>
              <w:end w:w="70" w:type="dxa"/>
            </w:tcMar>
            <w:shd w:fill="F7F9FB"/>
          </w:tcPr>
          <w:p>
            <w:pPr>
              <w:spacing w:after="0"/>
            </w:pPr>
            <w:r>
              <w:rPr>
                <w:sz w:val="14"/>
              </w:rPr>
              <w:t>SSRF, webhook signature/replay, secret rotation, timeout/retry, OAuth scopes.</w:t>
            </w:r>
          </w:p>
        </w:tc>
      </w:tr>
      <w:tr>
        <w:trPr>
          <w:cantSplit/>
        </w:trPr>
        <w:tc>
          <w:tcPr>
            <w:tcW w:type="dxa" w:w="1701"/>
            <w:vAlign w:val="top"/>
            <w:tcMar>
              <w:top w:w="60" w:type="dxa"/>
              <w:start w:w="70" w:type="dxa"/>
              <w:bottom w:w="60" w:type="dxa"/>
              <w:end w:w="70" w:type="dxa"/>
            </w:tcMar>
          </w:tcPr>
          <w:p>
            <w:pPr>
              <w:spacing w:after="0"/>
            </w:pPr>
            <w:r>
              <w:rPr>
                <w:sz w:val="14"/>
              </w:rPr>
              <w:t>AI</w:t>
            </w:r>
          </w:p>
        </w:tc>
        <w:tc>
          <w:tcPr>
            <w:tcW w:type="dxa" w:w="7483"/>
            <w:vAlign w:val="top"/>
            <w:tcMar>
              <w:top w:w="60" w:type="dxa"/>
              <w:start w:w="70" w:type="dxa"/>
              <w:bottom w:w="60" w:type="dxa"/>
              <w:end w:w="70" w:type="dxa"/>
            </w:tcMar>
          </w:tcPr>
          <w:p>
            <w:pPr>
              <w:spacing w:after="0"/>
            </w:pPr>
            <w:r>
              <w:rPr>
                <w:sz w:val="14"/>
              </w:rPr>
              <w:t>Prompt injection, secret extraction, RAG leakage, malformed tool schema, approval bypass, model fallback policy, cost abuse.</w:t>
            </w:r>
          </w:p>
        </w:tc>
      </w:tr>
      <w:tr>
        <w:trPr>
          <w:cantSplit/>
        </w:trPr>
        <w:tc>
          <w:tcPr>
            <w:tcW w:type="dxa" w:w="1701"/>
            <w:vAlign w:val="top"/>
            <w:tcMar>
              <w:top w:w="60" w:type="dxa"/>
              <w:start w:w="70" w:type="dxa"/>
              <w:bottom w:w="60" w:type="dxa"/>
              <w:end w:w="70" w:type="dxa"/>
            </w:tcMar>
            <w:shd w:fill="F7F9FB"/>
          </w:tcPr>
          <w:p>
            <w:pPr>
              <w:spacing w:after="0"/>
            </w:pPr>
            <w:r>
              <w:rPr>
                <w:sz w:val="14"/>
              </w:rPr>
              <w:t>Infrastructure</w:t>
            </w:r>
          </w:p>
        </w:tc>
        <w:tc>
          <w:tcPr>
            <w:tcW w:type="dxa" w:w="7483"/>
            <w:vAlign w:val="top"/>
            <w:tcMar>
              <w:top w:w="60" w:type="dxa"/>
              <w:start w:w="70" w:type="dxa"/>
              <w:bottom w:w="60" w:type="dxa"/>
              <w:end w:w="70" w:type="dxa"/>
            </w:tcMar>
            <w:shd w:fill="F7F9FB"/>
          </w:tcPr>
          <w:p>
            <w:pPr>
              <w:spacing w:after="0"/>
            </w:pPr>
            <w:r>
              <w:rPr>
                <w:sz w:val="14"/>
              </w:rPr>
              <w:t>Image/container scan, exposed ports, database/cache auth, backup access, TLS, least-privilege IAM, restore test.</w:t>
            </w:r>
          </w:p>
        </w:tc>
      </w:tr>
      <w:tr>
        <w:trPr>
          <w:cantSplit/>
        </w:trPr>
        <w:tc>
          <w:tcPr>
            <w:tcW w:type="dxa" w:w="1701"/>
            <w:vAlign w:val="top"/>
            <w:tcMar>
              <w:top w:w="60" w:type="dxa"/>
              <w:start w:w="70" w:type="dxa"/>
              <w:bottom w:w="60" w:type="dxa"/>
              <w:end w:w="70" w:type="dxa"/>
            </w:tcMar>
          </w:tcPr>
          <w:p>
            <w:pPr>
              <w:spacing w:after="0"/>
            </w:pPr>
            <w:r>
              <w:rPr>
                <w:sz w:val="14"/>
              </w:rPr>
              <w:t>Supply chain</w:t>
            </w:r>
          </w:p>
        </w:tc>
        <w:tc>
          <w:tcPr>
            <w:tcW w:type="dxa" w:w="7483"/>
            <w:vAlign w:val="top"/>
            <w:tcMar>
              <w:top w:w="60" w:type="dxa"/>
              <w:start w:w="70" w:type="dxa"/>
              <w:bottom w:w="60" w:type="dxa"/>
              <w:end w:w="70" w:type="dxa"/>
            </w:tcMar>
          </w:tcPr>
          <w:p>
            <w:pPr>
              <w:spacing w:after="0"/>
            </w:pPr>
            <w:r>
              <w:rPr>
                <w:sz w:val="14"/>
              </w:rPr>
              <w:t>Dependency and license scan, SBOM, CI secret scanning, protected branches, signed release artifacts.</w:t>
            </w:r>
          </w:p>
        </w:tc>
      </w:tr>
      <w:tr>
        <w:trPr>
          <w:cantSplit/>
        </w:trPr>
        <w:tc>
          <w:tcPr>
            <w:tcW w:type="dxa" w:w="1701"/>
            <w:vAlign w:val="top"/>
            <w:tcMar>
              <w:top w:w="60" w:type="dxa"/>
              <w:start w:w="70" w:type="dxa"/>
              <w:bottom w:w="60" w:type="dxa"/>
              <w:end w:w="70" w:type="dxa"/>
            </w:tcMar>
            <w:shd w:fill="F7F9FB"/>
          </w:tcPr>
          <w:p>
            <w:pPr>
              <w:spacing w:after="0"/>
            </w:pPr>
            <w:r>
              <w:rPr>
                <w:sz w:val="14"/>
              </w:rPr>
              <w:t>Operations</w:t>
            </w:r>
          </w:p>
        </w:tc>
        <w:tc>
          <w:tcPr>
            <w:tcW w:type="dxa" w:w="7483"/>
            <w:vAlign w:val="top"/>
            <w:tcMar>
              <w:top w:w="60" w:type="dxa"/>
              <w:start w:w="70" w:type="dxa"/>
              <w:bottom w:w="60" w:type="dxa"/>
              <w:end w:w="70" w:type="dxa"/>
            </w:tcMar>
            <w:shd w:fill="F7F9FB"/>
          </w:tcPr>
          <w:p>
            <w:pPr>
              <w:spacing w:after="0"/>
            </w:pPr>
            <w:r>
              <w:rPr>
                <w:sz w:val="14"/>
              </w:rPr>
              <w:t>Alert exercises, audit integrity, incident response tabletop, key rotation and break-glass review.</w:t>
            </w:r>
          </w:p>
        </w:tc>
      </w:tr>
    </w:tbl>
    <w:p>
      <w:pPr>
        <w:spacing w:after="20"/>
      </w:pPr>
    </w:p>
    <w:p>
      <w:r>
        <w:br w:type="page"/>
      </w:r>
    </w:p>
    <w:p>
      <w:pPr>
        <w:pStyle w:val="Heading1"/>
        <w:keepNext/>
      </w:pPr>
      <w:r>
        <w:t>9. Implementation Blueprint and Code Baseline</w:t>
      </w:r>
    </w:p>
    <w:p>
      <w:pPr>
        <w:pStyle w:val="Heading2"/>
        <w:keepNext/>
      </w:pPr>
      <w:r>
        <w:t>9.1 Repository Structure</w:t>
      </w:r>
    </w:p>
    <w:p>
      <w:pPr>
        <w:pStyle w:val="CodeBlock"/>
        <w:keepLines/>
        <w:shd w:fill="EEF2F5"/>
      </w:pPr>
      <w:r>
        <w:t>wms/</w:t>
      </w:r>
    </w:p>
    <w:p>
      <w:pPr>
        <w:pStyle w:val="CodeBlock"/>
        <w:keepLines/>
        <w:shd w:fill="EEF2F5"/>
      </w:pPr>
      <w:r>
        <w:t>├── app/</w:t>
      </w:r>
    </w:p>
    <w:p>
      <w:pPr>
        <w:pStyle w:val="CodeBlock"/>
        <w:keepLines/>
        <w:shd w:fill="EEF2F5"/>
      </w:pPr>
      <w:r>
        <w:t>│   ├── Domain/</w:t>
      </w:r>
    </w:p>
    <w:p>
      <w:pPr>
        <w:pStyle w:val="CodeBlock"/>
        <w:keepLines/>
        <w:shd w:fill="EEF2F5"/>
      </w:pPr>
      <w:r>
        <w:t>│   │   ├── Identity/{Actions,Contracts,DTOs,Events,Models,Policies,Queries}</w:t>
      </w:r>
    </w:p>
    <w:p>
      <w:pPr>
        <w:pStyle w:val="CodeBlock"/>
        <w:keepLines/>
        <w:shd w:fill="EEF2F5"/>
      </w:pPr>
      <w:r>
        <w:t>│   │   ├── Organization/{...}</w:t>
      </w:r>
    </w:p>
    <w:p>
      <w:pPr>
        <w:pStyle w:val="CodeBlock"/>
        <w:keepLines/>
        <w:shd w:fill="EEF2F5"/>
      </w:pPr>
      <w:r>
        <w:t>│   │   ├── Portfolio/{...}</w:t>
      </w:r>
    </w:p>
    <w:p>
      <w:pPr>
        <w:pStyle w:val="CodeBlock"/>
        <w:keepLines/>
        <w:shd w:fill="EEF2F5"/>
      </w:pPr>
      <w:r>
        <w:t>│   │   ├── Project/{...}</w:t>
      </w:r>
    </w:p>
    <w:p>
      <w:pPr>
        <w:pStyle w:val="CodeBlock"/>
        <w:keepLines/>
        <w:shd w:fill="EEF2F5"/>
      </w:pPr>
      <w:r>
        <w:t>│   │   ├── Work/{Actions,Enums,Events,Models,Policies,Services,States}</w:t>
      </w:r>
    </w:p>
    <w:p>
      <w:pPr>
        <w:pStyle w:val="CodeBlock"/>
        <w:keepLines/>
        <w:shd w:fill="EEF2F5"/>
      </w:pPr>
      <w:r>
        <w:t>│   │   ├── Agile/{Boards,Sprints,Retrospectives,Metrics}</w:t>
      </w:r>
    </w:p>
    <w:p>
      <w:pPr>
        <w:pStyle w:val="CodeBlock"/>
        <w:keepLines/>
        <w:shd w:fill="EEF2F5"/>
      </w:pPr>
      <w:r>
        <w:t>│   │   ├── Collaboration/{Comments,Files,Notifications}</w:t>
      </w:r>
    </w:p>
    <w:p>
      <w:pPr>
        <w:pStyle w:val="CodeBlock"/>
        <w:keepLines/>
        <w:shd w:fill="EEF2F5"/>
      </w:pPr>
      <w:r>
        <w:t>│   │   ├── Reporting/{Metrics,Projections,Exports}</w:t>
      </w:r>
    </w:p>
    <w:p>
      <w:pPr>
        <w:pStyle w:val="CodeBlock"/>
        <w:keepLines/>
        <w:shd w:fill="EEF2F5"/>
      </w:pPr>
      <w:r>
        <w:t>│   │   ├── Automation/{Rules,Triggers,Actions,Executions}</w:t>
      </w:r>
    </w:p>
    <w:p>
      <w:pPr>
        <w:pStyle w:val="CodeBlock"/>
        <w:keepLines/>
        <w:shd w:fill="EEF2F5"/>
      </w:pPr>
      <w:r>
        <w:t>│   │   ├── AI/{Agents,Providers,Routing,Prompts,Tools,RAG,Evals}</w:t>
      </w:r>
    </w:p>
    <w:p>
      <w:pPr>
        <w:pStyle w:val="CodeBlock"/>
        <w:keepLines/>
        <w:shd w:fill="EEF2F5"/>
      </w:pPr>
      <w:r>
        <w:t>│   │   └── Audit/{Events,Models,Queries}</w:t>
      </w:r>
    </w:p>
    <w:p>
      <w:pPr>
        <w:pStyle w:val="CodeBlock"/>
        <w:keepLines/>
        <w:shd w:fill="EEF2F5"/>
      </w:pPr>
      <w:r>
        <w:t>│   ├── Http/{Controllers/Api/V1,Middleware,Requests,Resources}</w:t>
      </w:r>
    </w:p>
    <w:p>
      <w:pPr>
        <w:pStyle w:val="CodeBlock"/>
        <w:keepLines/>
        <w:shd w:fill="EEF2F5"/>
      </w:pPr>
      <w:r>
        <w:t>│   ├── Infrastructure/{Database,Storage,Search,Telemetry,Security}</w:t>
      </w:r>
    </w:p>
    <w:p>
      <w:pPr>
        <w:pStyle w:val="CodeBlock"/>
        <w:keepLines/>
        <w:shd w:fill="EEF2F5"/>
      </w:pPr>
      <w:r>
        <w:t>│   ├── Jobs/  ├── Listeners/  ├── Broadcasting/  └── Console/</w:t>
      </w:r>
    </w:p>
    <w:p>
      <w:pPr>
        <w:pStyle w:val="CodeBlock"/>
        <w:keepLines/>
        <w:shd w:fill="EEF2F5"/>
      </w:pPr>
      <w:r>
        <w:t>├── bootstrap/  ├── config/  ├── database/{factories,migrations,seeders}</w:t>
      </w:r>
    </w:p>
    <w:p>
      <w:pPr>
        <w:pStyle w:val="CodeBlock"/>
        <w:keepLines/>
        <w:shd w:fill="EEF2F5"/>
      </w:pPr>
      <w:r>
        <w:t>├── routes/{api.php,channels.php,console.php,web.php}</w:t>
      </w:r>
    </w:p>
    <w:p>
      <w:pPr>
        <w:pStyle w:val="CodeBlock"/>
        <w:keepLines/>
        <w:shd w:fill="EEF2F5"/>
      </w:pPr>
      <w:r>
        <w:t>├── tests/{Architecture,Unit,Feature,Integration,Security,Performance}</w:t>
      </w:r>
    </w:p>
    <w:p>
      <w:pPr>
        <w:pStyle w:val="CodeBlock"/>
        <w:keepLines/>
        <w:shd w:fill="EEF2F5"/>
      </w:pPr>
      <w:r>
        <w:t>├── web/</w:t>
      </w:r>
    </w:p>
    <w:p>
      <w:pPr>
        <w:pStyle w:val="CodeBlock"/>
        <w:keepLines/>
        <w:shd w:fill="EEF2F5"/>
      </w:pPr>
      <w:r>
        <w:t>│   ├── src/{app,features,entities,shared,routes,testing}</w:t>
      </w:r>
    </w:p>
    <w:p>
      <w:pPr>
        <w:pStyle w:val="CodeBlock"/>
        <w:keepLines/>
        <w:shd w:fill="EEF2F5"/>
      </w:pPr>
      <w:r>
        <w:t>│   └── tests/{unit,e2e,a11y}</w:t>
      </w:r>
    </w:p>
    <w:p>
      <w:pPr>
        <w:pStyle w:val="CodeBlock"/>
        <w:keepLines/>
        <w:shd w:fill="EEF2F5"/>
      </w:pPr>
      <w:r>
        <w:t>├── deploy/{compose,k8s,nginx,otel,grafana}</w:t>
      </w:r>
    </w:p>
    <w:p>
      <w:pPr>
        <w:pStyle w:val="CodeBlock"/>
        <w:keepLines/>
        <w:shd w:fill="EEF2F5"/>
      </w:pPr>
      <w:r>
        <w:t>├── docs/{adr,api,runbooks,threat-model,product}</w:t>
      </w:r>
    </w:p>
    <w:p>
      <w:pPr>
        <w:pStyle w:val="CodeBlock"/>
        <w:keepLines/>
        <w:shd w:fill="EEF2F5"/>
      </w:pPr>
      <w:r>
        <w:t>└── .github/workflows/</w:t>
      </w:r>
    </w:p>
    <w:p>
      <w:pPr>
        <w:pStyle w:val="Heading2"/>
        <w:keepNext/>
      </w:pPr>
      <w:r>
        <w:t>9.2 Bootstrap Commands</w:t>
      </w:r>
    </w:p>
    <w:p>
      <w:pPr>
        <w:pStyle w:val="CodeBlock"/>
        <w:keepLines/>
        <w:shd w:fill="EEF2F5"/>
      </w:pPr>
      <w:r>
        <w:t># Backend</w:t>
      </w:r>
    </w:p>
    <w:p>
      <w:pPr>
        <w:pStyle w:val="CodeBlock"/>
        <w:keepLines/>
        <w:shd w:fill="EEF2F5"/>
      </w:pPr>
      <w:r>
        <w:t>composer create-project laravel/laravel wms-backend</w:t>
      </w:r>
    </w:p>
    <w:p>
      <w:pPr>
        <w:pStyle w:val="CodeBlock"/>
        <w:keepLines/>
        <w:shd w:fill="EEF2F5"/>
      </w:pPr>
      <w:r>
        <w:t>cd wms-backend</w:t>
      </w:r>
    </w:p>
    <w:p>
      <w:pPr>
        <w:pStyle w:val="CodeBlock"/>
        <w:keepLines/>
        <w:shd w:fill="EEF2F5"/>
      </w:pPr>
      <w:r>
        <w:t>composer require laravel/sanctum laravel/horizon laravel/reverb laravel/ai</w:t>
      </w:r>
    </w:p>
    <w:p>
      <w:pPr>
        <w:pStyle w:val="CodeBlock"/>
        <w:keepLines/>
        <w:shd w:fill="EEF2F5"/>
      </w:pPr>
      <w:r>
        <w:t>composer require spatie/laravel-permission spatie/laravel-data spatie/laravel-activitylog</w:t>
      </w:r>
    </w:p>
    <w:p>
      <w:pPr>
        <w:pStyle w:val="CodeBlock"/>
        <w:keepLines/>
        <w:shd w:fill="EEF2F5"/>
      </w:pPr>
      <w:r>
        <w:t>composer require league/flysystem-aws-s3-v3 predis/predis</w:t>
      </w:r>
    </w:p>
    <w:p>
      <w:pPr>
        <w:pStyle w:val="CodeBlock"/>
        <w:keepLines/>
        <w:shd w:fill="EEF2F5"/>
      </w:pPr>
      <w:r>
        <w:t>composer require --dev larastan/larastan pestphp/pest pestphp/pest-plugin-laravel</w:t>
      </w:r>
    </w:p>
    <w:p>
      <w:pPr>
        <w:pStyle w:val="CodeBlock"/>
        <w:keepLines/>
        <w:shd w:fill="EEF2F5"/>
      </w:pPr>
      <w:r/>
    </w:p>
    <w:p>
      <w:pPr>
        <w:pStyle w:val="CodeBlock"/>
        <w:keepLines/>
        <w:shd w:fill="EEF2F5"/>
      </w:pPr>
      <w:r>
        <w:t># Frontend</w:t>
      </w:r>
    </w:p>
    <w:p>
      <w:pPr>
        <w:pStyle w:val="CodeBlock"/>
        <w:keepLines/>
        <w:shd w:fill="EEF2F5"/>
      </w:pPr>
      <w:r>
        <w:t>npm create vite@latest web -- --template react-ts</w:t>
      </w:r>
    </w:p>
    <w:p>
      <w:pPr>
        <w:pStyle w:val="CodeBlock"/>
        <w:keepLines/>
        <w:shd w:fill="EEF2F5"/>
      </w:pPr>
      <w:r>
        <w:t>cd web</w:t>
      </w:r>
    </w:p>
    <w:p>
      <w:pPr>
        <w:pStyle w:val="CodeBlock"/>
        <w:keepLines/>
        <w:shd w:fill="EEF2F5"/>
      </w:pPr>
      <w:r>
        <w:t>npm install @tanstack/react-query @tanstack/react-router axios zod react-hook-form</w:t>
      </w:r>
    </w:p>
    <w:p>
      <w:pPr>
        <w:pStyle w:val="CodeBlock"/>
        <w:keepLines/>
        <w:shd w:fill="EEF2F5"/>
      </w:pPr>
      <w:r>
        <w:t>npm install @hookform/resolvers @dnd-kit/core @dnd-kit/sortable @dnd-kit/accessibility</w:t>
      </w:r>
    </w:p>
    <w:p>
      <w:pPr>
        <w:pStyle w:val="CodeBlock"/>
        <w:keepLines/>
        <w:shd w:fill="EEF2F5"/>
      </w:pPr>
      <w:r>
        <w:t>npm install laravel-echo pusher-js zustand date-fns recharts</w:t>
      </w:r>
    </w:p>
    <w:p>
      <w:pPr>
        <w:pStyle w:val="CodeBlock"/>
        <w:keepLines/>
        <w:shd w:fill="EEF2F5"/>
      </w:pPr>
      <w:r>
        <w:t>npm install -D vitest @testing-library/react playwright axe-core eslint prettier</w:t>
      </w:r>
    </w:p>
    <w:p>
      <w:pPr>
        <w:pStyle w:val="CodeBlock"/>
        <w:keepLines/>
        <w:shd w:fill="EEF2F5"/>
      </w:pPr>
      <w:r/>
    </w:p>
    <w:p>
      <w:pPr>
        <w:pStyle w:val="CodeBlock"/>
        <w:keepLines/>
        <w:shd w:fill="EEF2F5"/>
      </w:pPr>
      <w:r>
        <w:t># Services for local development</w:t>
      </w:r>
    </w:p>
    <w:p>
      <w:pPr>
        <w:pStyle w:val="CodeBlock"/>
        <w:keepLines/>
        <w:shd w:fill="EEF2F5"/>
      </w:pPr>
      <w:r>
        <w:t># PostgreSQL + Valkey + SeaweedFS S3 gateway + Mailpit + optional Ollama + telemetry stack</w:t>
      </w:r>
    </w:p>
    <w:p>
      <w:pPr>
        <w:pStyle w:val="CodeBlock"/>
        <w:keepLines/>
        <w:shd w:fill="EEF2F5"/>
      </w:pPr>
      <w:r>
        <w:t>docker compose up -d</w:t>
      </w:r>
    </w:p>
    <w:p>
      <w:pPr>
        <w:pStyle w:val="Heading2"/>
        <w:keepNext/>
      </w:pPr>
      <w:r>
        <w:t>9.3 Environment and Configuration</w:t>
      </w:r>
    </w:p>
    <w:p>
      <w:pPr>
        <w:pStyle w:val="CodeBlock"/>
        <w:keepLines/>
        <w:shd w:fill="EEF2F5"/>
      </w:pPr>
      <w:r>
        <w:t>APP_ENV=production</w:t>
      </w:r>
    </w:p>
    <w:p>
      <w:pPr>
        <w:pStyle w:val="CodeBlock"/>
        <w:keepLines/>
        <w:shd w:fill="EEF2F5"/>
      </w:pPr>
      <w:r>
        <w:t>APP_DEBUG=false</w:t>
      </w:r>
    </w:p>
    <w:p>
      <w:pPr>
        <w:pStyle w:val="CodeBlock"/>
        <w:keepLines/>
        <w:shd w:fill="EEF2F5"/>
      </w:pPr>
      <w:r>
        <w:t>APP_URL=https://wms.example.com</w:t>
      </w:r>
    </w:p>
    <w:p>
      <w:pPr>
        <w:pStyle w:val="CodeBlock"/>
        <w:keepLines/>
        <w:shd w:fill="EEF2F5"/>
      </w:pPr>
      <w:r>
        <w:t>SESSION_DRIVER=redis</w:t>
      </w:r>
    </w:p>
    <w:p>
      <w:pPr>
        <w:pStyle w:val="CodeBlock"/>
        <w:keepLines/>
        <w:shd w:fill="EEF2F5"/>
      </w:pPr>
      <w:r>
        <w:t>CACHE_STORE=redis</w:t>
      </w:r>
    </w:p>
    <w:p>
      <w:pPr>
        <w:pStyle w:val="CodeBlock"/>
        <w:keepLines/>
        <w:shd w:fill="EEF2F5"/>
      </w:pPr>
      <w:r>
        <w:t>QUEUE_CONNECTION=redis</w:t>
      </w:r>
    </w:p>
    <w:p>
      <w:pPr>
        <w:pStyle w:val="CodeBlock"/>
        <w:keepLines/>
        <w:shd w:fill="EEF2F5"/>
      </w:pPr>
      <w:r>
        <w:t>BROADCAST_CONNECTION=reverb</w:t>
      </w:r>
    </w:p>
    <w:p>
      <w:pPr>
        <w:pStyle w:val="CodeBlock"/>
        <w:keepLines/>
        <w:shd w:fill="EEF2F5"/>
      </w:pPr>
      <w:r>
        <w:t>DB_CONNECTION=pgsql</w:t>
      </w:r>
    </w:p>
    <w:p>
      <w:pPr>
        <w:pStyle w:val="CodeBlock"/>
        <w:keepLines/>
        <w:shd w:fill="EEF2F5"/>
      </w:pPr>
      <w:r>
        <w:t>FILESYSTEM_DISK=s3</w:t>
      </w:r>
    </w:p>
    <w:p>
      <w:pPr>
        <w:pStyle w:val="CodeBlock"/>
        <w:keepLines/>
        <w:shd w:fill="EEF2F5"/>
      </w:pPr>
      <w:r/>
    </w:p>
    <w:p>
      <w:pPr>
        <w:pStyle w:val="CodeBlock"/>
        <w:keepLines/>
        <w:shd w:fill="EEF2F5"/>
      </w:pPr>
      <w:r>
        <w:t># Never commit real values. Prefer runtime secret injection.</w:t>
      </w:r>
    </w:p>
    <w:p>
      <w:pPr>
        <w:pStyle w:val="CodeBlock"/>
        <w:keepLines/>
        <w:shd w:fill="EEF2F5"/>
      </w:pPr>
      <w:r>
        <w:t>OPENAI_API_KEY=secret-ref</w:t>
      </w:r>
    </w:p>
    <w:p>
      <w:pPr>
        <w:pStyle w:val="CodeBlock"/>
        <w:keepLines/>
        <w:shd w:fill="EEF2F5"/>
      </w:pPr>
      <w:r>
        <w:t>GEMINI_API_KEY=secret-ref</w:t>
      </w:r>
    </w:p>
    <w:p>
      <w:pPr>
        <w:pStyle w:val="CodeBlock"/>
        <w:keepLines/>
        <w:shd w:fill="EEF2F5"/>
      </w:pPr>
      <w:r>
        <w:t>OLLAMA_BASE_URL=http://ollama:11434</w:t>
      </w:r>
    </w:p>
    <w:p>
      <w:pPr>
        <w:pStyle w:val="CodeBlock"/>
        <w:keepLines/>
        <w:shd w:fill="EEF2F5"/>
      </w:pPr>
      <w:r>
        <w:t>AI_DEFAULT_PROVIDER=none</w:t>
      </w:r>
    </w:p>
    <w:p>
      <w:pPr>
        <w:pStyle w:val="CodeBlock"/>
        <w:keepLines/>
        <w:shd w:fill="EEF2F5"/>
      </w:pPr>
      <w:r>
        <w:t>AI_EXTERNAL_DATA_MAX_CLASSIFICATION=internal</w:t>
      </w:r>
    </w:p>
    <w:p>
      <w:pPr>
        <w:pStyle w:val="CodeBlock"/>
        <w:keepLines/>
        <w:shd w:fill="EEF2F5"/>
      </w:pPr>
      <w:r>
        <w:t>AI_REQUIRE_APPROVAL_FOR_WRITES=true</w:t>
      </w:r>
    </w:p>
    <w:p>
      <w:pPr>
        <w:pStyle w:val="CodeBlock"/>
        <w:keepLines/>
        <w:shd w:fill="EEF2F5"/>
      </w:pPr>
      <w:r/>
    </w:p>
    <w:p>
      <w:pPr>
        <w:pStyle w:val="CodeBlock"/>
        <w:keepLines/>
        <w:shd w:fill="EEF2F5"/>
      </w:pPr>
      <w:r>
        <w:t>AWS_ENDPOINT=https://s3.internal.example</w:t>
      </w:r>
    </w:p>
    <w:p>
      <w:pPr>
        <w:pStyle w:val="CodeBlock"/>
        <w:keepLines/>
        <w:shd w:fill="EEF2F5"/>
      </w:pPr>
      <w:r>
        <w:t>AWS_USE_PATH_STYLE_ENDPOINT=true</w:t>
      </w:r>
    </w:p>
    <w:p>
      <w:pPr>
        <w:pStyle w:val="CodeBlock"/>
        <w:keepLines/>
        <w:shd w:fill="EEF2F5"/>
      </w:pPr>
      <w:r>
        <w:t>AWS_BUCKET=wms-production</w:t>
      </w:r>
    </w:p>
    <w:p>
      <w:pPr>
        <w:pStyle w:val="CodeBlock"/>
        <w:keepLines/>
        <w:shd w:fill="EEF2F5"/>
      </w:pPr>
      <w:r>
        <w:t>AWS_DEFAULT_REGION=us-east-1</w:t>
      </w:r>
    </w:p>
    <w:p>
      <w:pPr>
        <w:pStyle w:val="Heading2"/>
        <w:keepNext/>
      </w:pPr>
      <w:r>
        <w:t>9.4 Laravel Domain Action: Move Task</w:t>
      </w:r>
    </w:p>
    <w:p>
      <w:pPr>
        <w:pStyle w:val="CodeBlock"/>
        <w:keepLines/>
        <w:shd w:fill="EEF2F5"/>
      </w:pPr>
      <w:r>
        <w:t>final readonly class MoveTaskData</w:t>
      </w:r>
    </w:p>
    <w:p>
      <w:pPr>
        <w:pStyle w:val="CodeBlock"/>
        <w:keepLines/>
        <w:shd w:fill="EEF2F5"/>
      </w:pPr>
      <w:r>
        <w:t>{</w:t>
      </w:r>
    </w:p>
    <w:p>
      <w:pPr>
        <w:pStyle w:val="CodeBlock"/>
        <w:keepLines/>
        <w:shd w:fill="EEF2F5"/>
      </w:pPr>
      <w:r>
        <w:t xml:space="preserve">    public function __construct(</w:t>
      </w:r>
    </w:p>
    <w:p>
      <w:pPr>
        <w:pStyle w:val="CodeBlock"/>
        <w:keepLines/>
        <w:shd w:fill="EEF2F5"/>
      </w:pPr>
      <w:r>
        <w:t xml:space="preserve">        public string $boardId,</w:t>
      </w:r>
    </w:p>
    <w:p>
      <w:pPr>
        <w:pStyle w:val="CodeBlock"/>
        <w:keepLines/>
        <w:shd w:fill="EEF2F5"/>
      </w:pPr>
      <w:r>
        <w:t xml:space="preserve">        public string $destinationColumnId,</w:t>
      </w:r>
    </w:p>
    <w:p>
      <w:pPr>
        <w:pStyle w:val="CodeBlock"/>
        <w:keepLines/>
        <w:shd w:fill="EEF2F5"/>
      </w:pPr>
      <w:r>
        <w:t xml:space="preserve">        public string $destinationStatusId,</w:t>
      </w:r>
    </w:p>
    <w:p>
      <w:pPr>
        <w:pStyle w:val="CodeBlock"/>
        <w:keepLines/>
        <w:shd w:fill="EEF2F5"/>
      </w:pPr>
      <w:r>
        <w:t xml:space="preserve">        public ?string $beforeTaskId,</w:t>
      </w:r>
    </w:p>
    <w:p>
      <w:pPr>
        <w:pStyle w:val="CodeBlock"/>
        <w:keepLines/>
        <w:shd w:fill="EEF2F5"/>
      </w:pPr>
      <w:r>
        <w:t xml:space="preserve">        public ?string $afterTaskId,</w:t>
      </w:r>
    </w:p>
    <w:p>
      <w:pPr>
        <w:pStyle w:val="CodeBlock"/>
        <w:keepLines/>
        <w:shd w:fill="EEF2F5"/>
      </w:pPr>
      <w:r>
        <w:t xml:space="preserve">        public int $expectedVersion,</w:t>
      </w:r>
    </w:p>
    <w:p>
      <w:pPr>
        <w:pStyle w:val="CodeBlock"/>
        <w:keepLines/>
        <w:shd w:fill="EEF2F5"/>
      </w:pPr>
      <w:r>
        <w:t xml:space="preserve">        public string $operationId,</w:t>
      </w:r>
    </w:p>
    <w:p>
      <w:pPr>
        <w:pStyle w:val="CodeBlock"/>
        <w:keepLines/>
        <w:shd w:fill="EEF2F5"/>
      </w:pPr>
      <w:r>
        <w:t xml:space="preserve">    ) {}</w:t>
      </w:r>
    </w:p>
    <w:p>
      <w:pPr>
        <w:pStyle w:val="CodeBlock"/>
        <w:keepLines/>
        <w:shd w:fill="EEF2F5"/>
      </w:pPr>
      <w:r>
        <w:t>}</w:t>
      </w:r>
    </w:p>
    <w:p>
      <w:pPr>
        <w:pStyle w:val="CodeBlock"/>
        <w:keepLines/>
        <w:shd w:fill="EEF2F5"/>
      </w:pPr>
      <w:r/>
    </w:p>
    <w:p>
      <w:pPr>
        <w:pStyle w:val="CodeBlock"/>
        <w:keepLines/>
        <w:shd w:fill="EEF2F5"/>
      </w:pPr>
      <w:r>
        <w:t>final class MoveTask</w:t>
      </w:r>
    </w:p>
    <w:p>
      <w:pPr>
        <w:pStyle w:val="CodeBlock"/>
        <w:keepLines/>
        <w:shd w:fill="EEF2F5"/>
      </w:pPr>
      <w:r>
        <w:t>{</w:t>
      </w:r>
    </w:p>
    <w:p>
      <w:pPr>
        <w:pStyle w:val="CodeBlock"/>
        <w:keepLines/>
        <w:shd w:fill="EEF2F5"/>
      </w:pPr>
      <w:r>
        <w:t xml:space="preserve">    public function __construct(</w:t>
      </w:r>
    </w:p>
    <w:p>
      <w:pPr>
        <w:pStyle w:val="CodeBlock"/>
        <w:keepLines/>
        <w:shd w:fill="EEF2F5"/>
      </w:pPr>
      <w:r>
        <w:t xml:space="preserve">        private WorkflowGuard $workflow,</w:t>
      </w:r>
    </w:p>
    <w:p>
      <w:pPr>
        <w:pStyle w:val="CodeBlock"/>
        <w:keepLines/>
        <w:shd w:fill="EEF2F5"/>
      </w:pPr>
      <w:r>
        <w:t xml:space="preserve">        private RankService $ranks,</w:t>
      </w:r>
    </w:p>
    <w:p>
      <w:pPr>
        <w:pStyle w:val="CodeBlock"/>
        <w:keepLines/>
        <w:shd w:fill="EEF2F5"/>
      </w:pPr>
      <w:r>
        <w:t xml:space="preserve">        private AuditWriter $audit,</w:t>
      </w:r>
    </w:p>
    <w:p>
      <w:pPr>
        <w:pStyle w:val="CodeBlock"/>
        <w:keepLines/>
        <w:shd w:fill="EEF2F5"/>
      </w:pPr>
      <w:r>
        <w:t xml:space="preserve">        private Outbox $outbox,</w:t>
      </w:r>
    </w:p>
    <w:p>
      <w:pPr>
        <w:pStyle w:val="CodeBlock"/>
        <w:keepLines/>
        <w:shd w:fill="EEF2F5"/>
      </w:pPr>
      <w:r>
        <w:t xml:space="preserve">    ) {}</w:t>
      </w:r>
    </w:p>
    <w:p>
      <w:pPr>
        <w:pStyle w:val="CodeBlock"/>
        <w:keepLines/>
        <w:shd w:fill="EEF2F5"/>
      </w:pPr>
      <w:r/>
    </w:p>
    <w:p>
      <w:pPr>
        <w:pStyle w:val="CodeBlock"/>
        <w:keepLines/>
        <w:shd w:fill="EEF2F5"/>
      </w:pPr>
      <w:r>
        <w:t xml:space="preserve">    public function handle(User $actor, Task $task, MoveTaskData $data): Task</w:t>
      </w:r>
    </w:p>
    <w:p>
      <w:pPr>
        <w:pStyle w:val="CodeBlock"/>
        <w:keepLines/>
        <w:shd w:fill="EEF2F5"/>
      </w:pPr>
      <w:r>
        <w:t xml:space="preserve">    {</w:t>
      </w:r>
    </w:p>
    <w:p>
      <w:pPr>
        <w:pStyle w:val="CodeBlock"/>
        <w:keepLines/>
        <w:shd w:fill="EEF2F5"/>
      </w:pPr>
      <w:r>
        <w:t xml:space="preserve">        Gate::forUser($actor)-&gt;authorize('move', $task);</w:t>
      </w:r>
    </w:p>
    <w:p>
      <w:pPr>
        <w:pStyle w:val="CodeBlock"/>
        <w:keepLines/>
        <w:shd w:fill="EEF2F5"/>
      </w:pPr>
      <w:r/>
    </w:p>
    <w:p>
      <w:pPr>
        <w:pStyle w:val="CodeBlock"/>
        <w:keepLines/>
        <w:shd w:fill="EEF2F5"/>
      </w:pPr>
      <w:r>
        <w:t xml:space="preserve">        return DB::transaction(function () use ($actor, $task, $data): Task {</w:t>
      </w:r>
    </w:p>
    <w:p>
      <w:pPr>
        <w:pStyle w:val="CodeBlock"/>
        <w:keepLines/>
        <w:shd w:fill="EEF2F5"/>
      </w:pPr>
      <w:r>
        <w:t xml:space="preserve">            /** @var Task $locked */</w:t>
      </w:r>
    </w:p>
    <w:p>
      <w:pPr>
        <w:pStyle w:val="CodeBlock"/>
        <w:keepLines/>
        <w:shd w:fill="EEF2F5"/>
      </w:pPr>
      <w:r>
        <w:t xml:space="preserve">            $locked = Task::query()-&gt;whereKey($task-&gt;id)-&gt;lockForUpdate()-&gt;firstOrFail();</w:t>
      </w:r>
    </w:p>
    <w:p>
      <w:pPr>
        <w:pStyle w:val="CodeBlock"/>
        <w:keepLines/>
        <w:shd w:fill="EEF2F5"/>
      </w:pPr>
      <w:r/>
    </w:p>
    <w:p>
      <w:pPr>
        <w:pStyle w:val="CodeBlock"/>
        <w:keepLines/>
        <w:shd w:fill="EEF2F5"/>
      </w:pPr>
      <w:r>
        <w:t xml:space="preserve">            if ($locked-&gt;version !== $data-&gt;expectedVersion) {</w:t>
      </w:r>
    </w:p>
    <w:p>
      <w:pPr>
        <w:pStyle w:val="CodeBlock"/>
        <w:keepLines/>
        <w:shd w:fill="EEF2F5"/>
      </w:pPr>
      <w:r>
        <w:t xml:space="preserve">                throw TaskVersionConflict::fromTask($locked);</w:t>
      </w:r>
    </w:p>
    <w:p>
      <w:pPr>
        <w:pStyle w:val="CodeBlock"/>
        <w:keepLines/>
        <w:shd w:fill="EEF2F5"/>
      </w:pPr>
      <w:r>
        <w:t xml:space="preserve">            }</w:t>
      </w:r>
    </w:p>
    <w:p>
      <w:pPr>
        <w:pStyle w:val="CodeBlock"/>
        <w:keepLines/>
        <w:shd w:fill="EEF2F5"/>
      </w:pPr>
      <w:r/>
    </w:p>
    <w:p>
      <w:pPr>
        <w:pStyle w:val="CodeBlock"/>
        <w:keepLines/>
        <w:shd w:fill="EEF2F5"/>
      </w:pPr>
      <w:r>
        <w:t xml:space="preserve">            $decision = $this-&gt;workflow-&gt;authorizeMove(</w:t>
      </w:r>
    </w:p>
    <w:p>
      <w:pPr>
        <w:pStyle w:val="CodeBlock"/>
        <w:keepLines/>
        <w:shd w:fill="EEF2F5"/>
      </w:pPr>
      <w:r>
        <w:t xml:space="preserve">                actor: $actor,</w:t>
      </w:r>
    </w:p>
    <w:p>
      <w:pPr>
        <w:pStyle w:val="CodeBlock"/>
        <w:keepLines/>
        <w:shd w:fill="EEF2F5"/>
      </w:pPr>
      <w:r>
        <w:t xml:space="preserve">                task: $locked,</w:t>
      </w:r>
    </w:p>
    <w:p>
      <w:pPr>
        <w:pStyle w:val="CodeBlock"/>
        <w:keepLines/>
        <w:shd w:fill="EEF2F5"/>
      </w:pPr>
      <w:r>
        <w:t xml:space="preserve">                boardId: $data-&gt;boardId,</w:t>
      </w:r>
    </w:p>
    <w:p>
      <w:pPr>
        <w:pStyle w:val="CodeBlock"/>
        <w:keepLines/>
        <w:shd w:fill="EEF2F5"/>
      </w:pPr>
      <w:r>
        <w:t xml:space="preserve">                statusId: $data-&gt;destinationStatusId,</w:t>
      </w:r>
    </w:p>
    <w:p>
      <w:pPr>
        <w:pStyle w:val="CodeBlock"/>
        <w:keepLines/>
        <w:shd w:fill="EEF2F5"/>
      </w:pPr>
      <w:r>
        <w:t xml:space="preserve">                columnId: $data-&gt;destinationColumnId,</w:t>
      </w:r>
    </w:p>
    <w:p>
      <w:pPr>
        <w:pStyle w:val="CodeBlock"/>
        <w:keepLines/>
        <w:shd w:fill="EEF2F5"/>
      </w:pPr>
      <w:r>
        <w:t xml:space="preserve">            );</w:t>
      </w:r>
    </w:p>
    <w:p>
      <w:pPr>
        <w:pStyle w:val="CodeBlock"/>
        <w:keepLines/>
        <w:shd w:fill="EEF2F5"/>
      </w:pPr>
      <w:r/>
    </w:p>
    <w:p>
      <w:pPr>
        <w:pStyle w:val="CodeBlock"/>
        <w:keepLines/>
        <w:shd w:fill="EEF2F5"/>
      </w:pPr>
      <w:r>
        <w:t xml:space="preserve">            $rank = $this-&gt;ranks-&gt;betweenTaskIds(</w:t>
      </w:r>
    </w:p>
    <w:p>
      <w:pPr>
        <w:pStyle w:val="CodeBlock"/>
        <w:keepLines/>
        <w:shd w:fill="EEF2F5"/>
      </w:pPr>
      <w:r>
        <w:t xml:space="preserve">                projectId: $locked-&gt;project_id,</w:t>
      </w:r>
    </w:p>
    <w:p>
      <w:pPr>
        <w:pStyle w:val="CodeBlock"/>
        <w:keepLines/>
        <w:shd w:fill="EEF2F5"/>
      </w:pPr>
      <w:r>
        <w:t xml:space="preserve">                statusId: $data-&gt;destinationStatusId,</w:t>
      </w:r>
    </w:p>
    <w:p>
      <w:pPr>
        <w:pStyle w:val="CodeBlock"/>
        <w:keepLines/>
        <w:shd w:fill="EEF2F5"/>
      </w:pPr>
      <w:r>
        <w:t xml:space="preserve">                beforeTaskId: $data-&gt;beforeTaskId,</w:t>
      </w:r>
    </w:p>
    <w:p>
      <w:pPr>
        <w:pStyle w:val="CodeBlock"/>
        <w:keepLines/>
        <w:shd w:fill="EEF2F5"/>
      </w:pPr>
      <w:r>
        <w:t xml:space="preserve">                afterTaskId: $data-&gt;afterTaskId,</w:t>
      </w:r>
    </w:p>
    <w:p>
      <w:pPr>
        <w:pStyle w:val="CodeBlock"/>
        <w:keepLines/>
        <w:shd w:fill="EEF2F5"/>
      </w:pPr>
      <w:r>
        <w:t xml:space="preserve">            );</w:t>
      </w:r>
    </w:p>
    <w:p>
      <w:pPr>
        <w:pStyle w:val="CodeBlock"/>
        <w:keepLines/>
        <w:shd w:fill="EEF2F5"/>
      </w:pPr>
      <w:r/>
    </w:p>
    <w:p>
      <w:pPr>
        <w:pStyle w:val="CodeBlock"/>
        <w:keepLines/>
        <w:shd w:fill="EEF2F5"/>
      </w:pPr>
      <w:r>
        <w:t xml:space="preserve">            $before = $locked-&gt;only(['status_id', 'rank', 'version']);</w:t>
      </w:r>
    </w:p>
    <w:p>
      <w:pPr>
        <w:pStyle w:val="CodeBlock"/>
        <w:keepLines/>
        <w:shd w:fill="EEF2F5"/>
      </w:pPr>
      <w:r>
        <w:t xml:space="preserve">            $locked-&gt;forceFill([</w:t>
      </w:r>
    </w:p>
    <w:p>
      <w:pPr>
        <w:pStyle w:val="CodeBlock"/>
        <w:keepLines/>
        <w:shd w:fill="EEF2F5"/>
      </w:pPr>
      <w:r>
        <w:t xml:space="preserve">                'status_id' =&gt; $data-&gt;destinationStatusId,</w:t>
      </w:r>
    </w:p>
    <w:p>
      <w:pPr>
        <w:pStyle w:val="CodeBlock"/>
        <w:keepLines/>
        <w:shd w:fill="EEF2F5"/>
      </w:pPr>
      <w:r>
        <w:t xml:space="preserve">                'rank' =&gt; $rank,</w:t>
      </w:r>
    </w:p>
    <w:p>
      <w:pPr>
        <w:pStyle w:val="CodeBlock"/>
        <w:keepLines/>
        <w:shd w:fill="EEF2F5"/>
      </w:pPr>
      <w:r>
        <w:t xml:space="preserve">                'version' =&gt; DB::raw('version + 1'),</w:t>
      </w:r>
    </w:p>
    <w:p>
      <w:pPr>
        <w:pStyle w:val="CodeBlock"/>
        <w:keepLines/>
        <w:shd w:fill="EEF2F5"/>
      </w:pPr>
      <w:r>
        <w:t xml:space="preserve">            ])-&gt;save();</w:t>
      </w:r>
    </w:p>
    <w:p>
      <w:pPr>
        <w:pStyle w:val="CodeBlock"/>
        <w:keepLines/>
        <w:shd w:fill="EEF2F5"/>
      </w:pPr>
      <w:r>
        <w:t xml:space="preserve">            $locked-&gt;refresh();</w:t>
      </w:r>
    </w:p>
    <w:p>
      <w:pPr>
        <w:pStyle w:val="CodeBlock"/>
        <w:keepLines/>
        <w:shd w:fill="EEF2F5"/>
      </w:pPr>
      <w:r/>
    </w:p>
    <w:p>
      <w:pPr>
        <w:pStyle w:val="CodeBlock"/>
        <w:keepLines/>
        <w:shd w:fill="EEF2F5"/>
      </w:pPr>
      <w:r>
        <w:t xml:space="preserve">            $this-&gt;audit-&gt;taskMoved($actor, $locked, $before, $data-&gt;operationId);</w:t>
      </w:r>
    </w:p>
    <w:p>
      <w:pPr>
        <w:pStyle w:val="CodeBlock"/>
        <w:keepLines/>
        <w:shd w:fill="EEF2F5"/>
      </w:pPr>
      <w:r>
        <w:t xml:space="preserve">            $this-&gt;outbox-&gt;record(new TaskMoved($locked, $data-&gt;operationId, $decision-&gt;warnings));</w:t>
      </w:r>
    </w:p>
    <w:p>
      <w:pPr>
        <w:pStyle w:val="CodeBlock"/>
        <w:keepLines/>
        <w:shd w:fill="EEF2F5"/>
      </w:pPr>
      <w:r/>
    </w:p>
    <w:p>
      <w:pPr>
        <w:pStyle w:val="CodeBlock"/>
        <w:keepLines/>
        <w:shd w:fill="EEF2F5"/>
      </w:pPr>
      <w:r>
        <w:t xml:space="preserve">            return $locked;</w:t>
      </w:r>
    </w:p>
    <w:p>
      <w:pPr>
        <w:pStyle w:val="CodeBlock"/>
        <w:keepLines/>
        <w:shd w:fill="EEF2F5"/>
      </w:pPr>
      <w:r>
        <w:t xml:space="preserve">        }, attempts: 3);</w:t>
      </w:r>
    </w:p>
    <w:p>
      <w:pPr>
        <w:pStyle w:val="CodeBlock"/>
        <w:keepLines/>
        <w:shd w:fill="EEF2F5"/>
      </w:pPr>
      <w:r>
        <w:t xml:space="preserve">    }</w:t>
      </w:r>
    </w:p>
    <w:p>
      <w:pPr>
        <w:pStyle w:val="CodeBlock"/>
        <w:keepLines/>
        <w:shd w:fill="EEF2F5"/>
      </w:pPr>
      <w:r>
        <w:t>}</w:t>
      </w:r>
    </w:p>
    <w:p>
      <w:pPr>
        <w:pStyle w:val="Heading2"/>
        <w:keepNext/>
      </w:pPr>
      <w:r>
        <w:t>9.5 Migration Baseline</w:t>
      </w:r>
    </w:p>
    <w:p>
      <w:pPr>
        <w:pStyle w:val="CodeBlock"/>
        <w:keepLines/>
        <w:shd w:fill="EEF2F5"/>
      </w:pPr>
      <w:r>
        <w:t>Schema::create('tasks', function (Blueprint $table) {</w:t>
      </w:r>
    </w:p>
    <w:p>
      <w:pPr>
        <w:pStyle w:val="CodeBlock"/>
        <w:keepLines/>
        <w:shd w:fill="EEF2F5"/>
      </w:pPr>
      <w:r>
        <w:t xml:space="preserve">    $table-&gt;uuid('id')-&gt;primary();</w:t>
      </w:r>
    </w:p>
    <w:p>
      <w:pPr>
        <w:pStyle w:val="CodeBlock"/>
        <w:keepLines/>
        <w:shd w:fill="EEF2F5"/>
      </w:pPr>
      <w:r>
        <w:t xml:space="preserve">    $table-&gt;uuid('organization_id');</w:t>
      </w:r>
    </w:p>
    <w:p>
      <w:pPr>
        <w:pStyle w:val="CodeBlock"/>
        <w:keepLines/>
        <w:shd w:fill="EEF2F5"/>
      </w:pPr>
      <w:r>
        <w:t xml:space="preserve">    $table-&gt;uuid('project_id');</w:t>
      </w:r>
    </w:p>
    <w:p>
      <w:pPr>
        <w:pStyle w:val="CodeBlock"/>
        <w:keepLines/>
        <w:shd w:fill="EEF2F5"/>
      </w:pPr>
      <w:r>
        <w:t xml:space="preserve">    $table-&gt;uuid('parent_id')-&gt;nullable();</w:t>
      </w:r>
    </w:p>
    <w:p>
      <w:pPr>
        <w:pStyle w:val="CodeBlock"/>
        <w:keepLines/>
        <w:shd w:fill="EEF2F5"/>
      </w:pPr>
      <w:r>
        <w:t xml:space="preserve">    $table-&gt;uuid('type_id');</w:t>
      </w:r>
    </w:p>
    <w:p>
      <w:pPr>
        <w:pStyle w:val="CodeBlock"/>
        <w:keepLines/>
        <w:shd w:fill="EEF2F5"/>
      </w:pPr>
      <w:r>
        <w:t xml:space="preserve">    $table-&gt;uuid('status_id');</w:t>
      </w:r>
    </w:p>
    <w:p>
      <w:pPr>
        <w:pStyle w:val="CodeBlock"/>
        <w:keepLines/>
        <w:shd w:fill="EEF2F5"/>
      </w:pPr>
      <w:r>
        <w:t xml:space="preserve">    $table-&gt;uuid('sprint_id')-&gt;nullable();</w:t>
      </w:r>
    </w:p>
    <w:p>
      <w:pPr>
        <w:pStyle w:val="CodeBlock"/>
        <w:keepLines/>
        <w:shd w:fill="EEF2F5"/>
      </w:pPr>
      <w:r>
        <w:t xml:space="preserve">    $table-&gt;string('key', 32);</w:t>
      </w:r>
    </w:p>
    <w:p>
      <w:pPr>
        <w:pStyle w:val="CodeBlock"/>
        <w:keepLines/>
        <w:shd w:fill="EEF2F5"/>
      </w:pPr>
      <w:r>
        <w:t xml:space="preserve">    $table-&gt;string('title', 500);</w:t>
      </w:r>
    </w:p>
    <w:p>
      <w:pPr>
        <w:pStyle w:val="CodeBlock"/>
        <w:keepLines/>
        <w:shd w:fill="EEF2F5"/>
      </w:pPr>
      <w:r>
        <w:t xml:space="preserve">    $table-&gt;text('description')-&gt;nullable();</w:t>
      </w:r>
    </w:p>
    <w:p>
      <w:pPr>
        <w:pStyle w:val="CodeBlock"/>
        <w:keepLines/>
        <w:shd w:fill="EEF2F5"/>
      </w:pPr>
      <w:r>
        <w:t xml:space="preserve">    $table-&gt;string('priority', 24)-&gt;default('medium');</w:t>
      </w:r>
    </w:p>
    <w:p>
      <w:pPr>
        <w:pStyle w:val="CodeBlock"/>
        <w:keepLines/>
        <w:shd w:fill="EEF2F5"/>
      </w:pPr>
      <w:r>
        <w:t xml:space="preserve">    $table-&gt;string('rank', 64);</w:t>
      </w:r>
    </w:p>
    <w:p>
      <w:pPr>
        <w:pStyle w:val="CodeBlock"/>
        <w:keepLines/>
        <w:shd w:fill="EEF2F5"/>
      </w:pPr>
      <w:r>
        <w:t xml:space="preserve">    $table-&gt;unsignedBigInteger('version')-&gt;default(1);</w:t>
      </w:r>
    </w:p>
    <w:p>
      <w:pPr>
        <w:pStyle w:val="CodeBlock"/>
        <w:keepLines/>
        <w:shd w:fill="EEF2F5"/>
      </w:pPr>
      <w:r>
        <w:t xml:space="preserve">    $table-&gt;timestampTz('start_at')-&gt;nullable();</w:t>
      </w:r>
    </w:p>
    <w:p>
      <w:pPr>
        <w:pStyle w:val="CodeBlock"/>
        <w:keepLines/>
        <w:shd w:fill="EEF2F5"/>
      </w:pPr>
      <w:r>
        <w:t xml:space="preserve">    $table-&gt;timestampTz('due_at')-&gt;nullable();</w:t>
      </w:r>
    </w:p>
    <w:p>
      <w:pPr>
        <w:pStyle w:val="CodeBlock"/>
        <w:keepLines/>
        <w:shd w:fill="EEF2F5"/>
      </w:pPr>
      <w:r>
        <w:t xml:space="preserve">    $table-&gt;unsignedInteger('estimate_minutes')-&gt;nullable();</w:t>
      </w:r>
    </w:p>
    <w:p>
      <w:pPr>
        <w:pStyle w:val="CodeBlock"/>
        <w:keepLines/>
        <w:shd w:fill="EEF2F5"/>
      </w:pPr>
      <w:r>
        <w:t xml:space="preserve">    $table-&gt;decimal('story_points', 8, 2)-&gt;nullable();</w:t>
      </w:r>
    </w:p>
    <w:p>
      <w:pPr>
        <w:pStyle w:val="CodeBlock"/>
        <w:keepLines/>
        <w:shd w:fill="EEF2F5"/>
      </w:pPr>
      <w:r>
        <w:t xml:space="preserve">    $table-&gt;timestampsTz();</w:t>
      </w:r>
    </w:p>
    <w:p>
      <w:pPr>
        <w:pStyle w:val="CodeBlock"/>
        <w:keepLines/>
        <w:shd w:fill="EEF2F5"/>
      </w:pPr>
      <w:r>
        <w:t xml:space="preserve">    $table-&gt;softDeletesTz();</w:t>
      </w:r>
    </w:p>
    <w:p>
      <w:pPr>
        <w:pStyle w:val="CodeBlock"/>
        <w:keepLines/>
        <w:shd w:fill="EEF2F5"/>
      </w:pPr>
      <w:r/>
    </w:p>
    <w:p>
      <w:pPr>
        <w:pStyle w:val="CodeBlock"/>
        <w:keepLines/>
        <w:shd w:fill="EEF2F5"/>
      </w:pPr>
      <w:r>
        <w:t xml:space="preserve">    $table-&gt;unique(['project_id', 'key']);</w:t>
      </w:r>
    </w:p>
    <w:p>
      <w:pPr>
        <w:pStyle w:val="CodeBlock"/>
        <w:keepLines/>
        <w:shd w:fill="EEF2F5"/>
      </w:pPr>
      <w:r>
        <w:t xml:space="preserve">    $table-&gt;index(['organization_id', 'project_id']);</w:t>
      </w:r>
    </w:p>
    <w:p>
      <w:pPr>
        <w:pStyle w:val="CodeBlock"/>
        <w:keepLines/>
        <w:shd w:fill="EEF2F5"/>
      </w:pPr>
      <w:r>
        <w:t xml:space="preserve">    $table-&gt;index(['project_id', 'status_id', 'rank']);</w:t>
      </w:r>
    </w:p>
    <w:p>
      <w:pPr>
        <w:pStyle w:val="CodeBlock"/>
        <w:keepLines/>
        <w:shd w:fill="EEF2F5"/>
      </w:pPr>
      <w:r>
        <w:t xml:space="preserve">    $table-&gt;foreign('project_id')-&gt;references('id')-&gt;on('projects')-&gt;restrictOnDelete();</w:t>
      </w:r>
    </w:p>
    <w:p>
      <w:pPr>
        <w:pStyle w:val="CodeBlock"/>
        <w:keepLines/>
        <w:shd w:fill="EEF2F5"/>
      </w:pPr>
      <w:r>
        <w:t xml:space="preserve">    $table-&gt;foreign('parent_id')-&gt;references('id')-&gt;on('tasks')-&gt;restrictOnDelete();</w:t>
      </w:r>
    </w:p>
    <w:p>
      <w:pPr>
        <w:pStyle w:val="CodeBlock"/>
        <w:keepLines/>
        <w:shd w:fill="EEF2F5"/>
      </w:pPr>
      <w:r>
        <w:t>});</w:t>
      </w:r>
    </w:p>
    <w:p>
      <w:pPr>
        <w:pStyle w:val="Heading2"/>
        <w:keepNext/>
      </w:pPr>
      <w:r>
        <w:t>9.6 API Controller and Request</w:t>
      </w:r>
    </w:p>
    <w:p>
      <w:pPr>
        <w:pStyle w:val="CodeBlock"/>
        <w:keepLines/>
        <w:shd w:fill="EEF2F5"/>
      </w:pPr>
      <w:r>
        <w:t>final class MoveTaskRequest extends FormRequest</w:t>
      </w:r>
    </w:p>
    <w:p>
      <w:pPr>
        <w:pStyle w:val="CodeBlock"/>
        <w:keepLines/>
        <w:shd w:fill="EEF2F5"/>
      </w:pPr>
      <w:r>
        <w:t>{</w:t>
      </w:r>
    </w:p>
    <w:p>
      <w:pPr>
        <w:pStyle w:val="CodeBlock"/>
        <w:keepLines/>
        <w:shd w:fill="EEF2F5"/>
      </w:pPr>
      <w:r>
        <w:t xml:space="preserve">    public function rules(): array</w:t>
      </w:r>
    </w:p>
    <w:p>
      <w:pPr>
        <w:pStyle w:val="CodeBlock"/>
        <w:keepLines/>
        <w:shd w:fill="EEF2F5"/>
      </w:pPr>
      <w:r>
        <w:t xml:space="preserve">    {</w:t>
      </w:r>
    </w:p>
    <w:p>
      <w:pPr>
        <w:pStyle w:val="CodeBlock"/>
        <w:keepLines/>
        <w:shd w:fill="EEF2F5"/>
      </w:pPr>
      <w:r>
        <w:t xml:space="preserve">        return [</w:t>
      </w:r>
    </w:p>
    <w:p>
      <w:pPr>
        <w:pStyle w:val="CodeBlock"/>
        <w:keepLines/>
        <w:shd w:fill="EEF2F5"/>
      </w:pPr>
      <w:r>
        <w:t xml:space="preserve">            'board_id' =&gt; ['required', 'uuid'],</w:t>
      </w:r>
    </w:p>
    <w:p>
      <w:pPr>
        <w:pStyle w:val="CodeBlock"/>
        <w:keepLines/>
        <w:shd w:fill="EEF2F5"/>
      </w:pPr>
      <w:r>
        <w:t xml:space="preserve">            'destination_column_id' =&gt; ['required', 'uuid'],</w:t>
      </w:r>
    </w:p>
    <w:p>
      <w:pPr>
        <w:pStyle w:val="CodeBlock"/>
        <w:keepLines/>
        <w:shd w:fill="EEF2F5"/>
      </w:pPr>
      <w:r>
        <w:t xml:space="preserve">            'destination_status_id' =&gt; ['required', 'uuid'],</w:t>
      </w:r>
    </w:p>
    <w:p>
      <w:pPr>
        <w:pStyle w:val="CodeBlock"/>
        <w:keepLines/>
        <w:shd w:fill="EEF2F5"/>
      </w:pPr>
      <w:r>
        <w:t xml:space="preserve">            'before_task_id' =&gt; ['nullable', 'uuid', 'different:after_task_id'],</w:t>
      </w:r>
    </w:p>
    <w:p>
      <w:pPr>
        <w:pStyle w:val="CodeBlock"/>
        <w:keepLines/>
        <w:shd w:fill="EEF2F5"/>
      </w:pPr>
      <w:r>
        <w:t xml:space="preserve">            'after_task_id' =&gt; ['nullable', 'uuid'],</w:t>
      </w:r>
    </w:p>
    <w:p>
      <w:pPr>
        <w:pStyle w:val="CodeBlock"/>
        <w:keepLines/>
        <w:shd w:fill="EEF2F5"/>
      </w:pPr>
      <w:r>
        <w:t xml:space="preserve">            'operation_id' =&gt; ['required', 'uuid'],</w:t>
      </w:r>
    </w:p>
    <w:p>
      <w:pPr>
        <w:pStyle w:val="CodeBlock"/>
        <w:keepLines/>
        <w:shd w:fill="EEF2F5"/>
      </w:pPr>
      <w:r>
        <w:t xml:space="preserve">        ];</w:t>
      </w:r>
    </w:p>
    <w:p>
      <w:pPr>
        <w:pStyle w:val="CodeBlock"/>
        <w:keepLines/>
        <w:shd w:fill="EEF2F5"/>
      </w:pPr>
      <w:r>
        <w:t xml:space="preserve">    }</w:t>
      </w:r>
    </w:p>
    <w:p>
      <w:pPr>
        <w:pStyle w:val="CodeBlock"/>
        <w:keepLines/>
        <w:shd w:fill="EEF2F5"/>
      </w:pPr>
      <w:r>
        <w:t>}</w:t>
      </w:r>
    </w:p>
    <w:p>
      <w:pPr>
        <w:pStyle w:val="CodeBlock"/>
        <w:keepLines/>
        <w:shd w:fill="EEF2F5"/>
      </w:pPr>
      <w:r/>
    </w:p>
    <w:p>
      <w:pPr>
        <w:pStyle w:val="CodeBlock"/>
        <w:keepLines/>
        <w:shd w:fill="EEF2F5"/>
      </w:pPr>
      <w:r>
        <w:t>final class TaskMoveController</w:t>
      </w:r>
    </w:p>
    <w:p>
      <w:pPr>
        <w:pStyle w:val="CodeBlock"/>
        <w:keepLines/>
        <w:shd w:fill="EEF2F5"/>
      </w:pPr>
      <w:r>
        <w:t>{</w:t>
      </w:r>
    </w:p>
    <w:p>
      <w:pPr>
        <w:pStyle w:val="CodeBlock"/>
        <w:keepLines/>
        <w:shd w:fill="EEF2F5"/>
      </w:pPr>
      <w:r>
        <w:t xml:space="preserve">    public function __invoke(MoveTaskRequest $request, Task $task, MoveTask $action): TaskResource</w:t>
      </w:r>
    </w:p>
    <w:p>
      <w:pPr>
        <w:pStyle w:val="CodeBlock"/>
        <w:keepLines/>
        <w:shd w:fill="EEF2F5"/>
      </w:pPr>
      <w:r>
        <w:t xml:space="preserve">    {</w:t>
      </w:r>
    </w:p>
    <w:p>
      <w:pPr>
        <w:pStyle w:val="CodeBlock"/>
        <w:keepLines/>
        <w:shd w:fill="EEF2F5"/>
      </w:pPr>
      <w:r>
        <w:t xml:space="preserve">        $expected = Etag::parseRequired($request-&gt;header('If-Match'));</w:t>
      </w:r>
    </w:p>
    <w:p>
      <w:pPr>
        <w:pStyle w:val="CodeBlock"/>
        <w:keepLines/>
        <w:shd w:fill="EEF2F5"/>
      </w:pPr>
      <w:r>
        <w:t xml:space="preserve">        $data = new MoveTaskData(...$request-&gt;safe()-&gt;all(), expectedVersion: $expected);</w:t>
      </w:r>
    </w:p>
    <w:p>
      <w:pPr>
        <w:pStyle w:val="CodeBlock"/>
        <w:keepLines/>
        <w:shd w:fill="EEF2F5"/>
      </w:pPr>
      <w:r>
        <w:t xml:space="preserve">        $moved = $action-&gt;handle($request-&gt;user(), $task, $data);</w:t>
      </w:r>
    </w:p>
    <w:p>
      <w:pPr>
        <w:pStyle w:val="CodeBlock"/>
        <w:keepLines/>
        <w:shd w:fill="EEF2F5"/>
      </w:pPr>
      <w:r/>
    </w:p>
    <w:p>
      <w:pPr>
        <w:pStyle w:val="CodeBlock"/>
        <w:keepLines/>
        <w:shd w:fill="EEF2F5"/>
      </w:pPr>
      <w:r>
        <w:t xml:space="preserve">        return (new TaskResource($moved))</w:t>
      </w:r>
    </w:p>
    <w:p>
      <w:pPr>
        <w:pStyle w:val="CodeBlock"/>
        <w:keepLines/>
        <w:shd w:fill="EEF2F5"/>
      </w:pPr>
      <w:r>
        <w:t xml:space="preserve">            -&gt;additional(['meta' =&gt; ['operation_id' =&gt; $data-&gt;operationId]])</w:t>
      </w:r>
    </w:p>
    <w:p>
      <w:pPr>
        <w:pStyle w:val="CodeBlock"/>
        <w:keepLines/>
        <w:shd w:fill="EEF2F5"/>
      </w:pPr>
      <w:r>
        <w:t xml:space="preserve">            -&gt;withHeaders(['ETag' =&gt; Etag::forVersion($moved-&gt;version)]);</w:t>
      </w:r>
    </w:p>
    <w:p>
      <w:pPr>
        <w:pStyle w:val="CodeBlock"/>
        <w:keepLines/>
        <w:shd w:fill="EEF2F5"/>
      </w:pPr>
      <w:r>
        <w:t xml:space="preserve">    }</w:t>
      </w:r>
    </w:p>
    <w:p>
      <w:pPr>
        <w:pStyle w:val="CodeBlock"/>
        <w:keepLines/>
        <w:shd w:fill="EEF2F5"/>
      </w:pPr>
      <w:r>
        <w:t>}</w:t>
      </w:r>
    </w:p>
    <w:p>
      <w:pPr>
        <w:pStyle w:val="Heading2"/>
        <w:keepNext/>
      </w:pPr>
      <w:r>
        <w:t>9.7 React Kanban Mutation</w:t>
      </w:r>
    </w:p>
    <w:p>
      <w:pPr>
        <w:pStyle w:val="CodeBlock"/>
        <w:keepLines/>
        <w:shd w:fill="EEF2F5"/>
      </w:pPr>
      <w:r>
        <w:t>export function useMoveTask(boardId: string) {</w:t>
      </w:r>
    </w:p>
    <w:p>
      <w:pPr>
        <w:pStyle w:val="CodeBlock"/>
        <w:keepLines/>
        <w:shd w:fill="EEF2F5"/>
      </w:pPr>
      <w:r>
        <w:t xml:space="preserve">  const queryClient = useQueryClient();</w:t>
      </w:r>
    </w:p>
    <w:p>
      <w:pPr>
        <w:pStyle w:val="CodeBlock"/>
        <w:keepLines/>
        <w:shd w:fill="EEF2F5"/>
      </w:pPr>
      <w:r/>
    </w:p>
    <w:p>
      <w:pPr>
        <w:pStyle w:val="CodeBlock"/>
        <w:keepLines/>
        <w:shd w:fill="EEF2F5"/>
      </w:pPr>
      <w:r>
        <w:t xml:space="preserve">  return useMutation({</w:t>
      </w:r>
    </w:p>
    <w:p>
      <w:pPr>
        <w:pStyle w:val="CodeBlock"/>
        <w:keepLines/>
        <w:shd w:fill="EEF2F5"/>
      </w:pPr>
      <w:r>
        <w:t xml:space="preserve">    mutationFn: (input: MoveTaskInput) =&gt;</w:t>
      </w:r>
    </w:p>
    <w:p>
      <w:pPr>
        <w:pStyle w:val="CodeBlock"/>
        <w:keepLines/>
        <w:shd w:fill="EEF2F5"/>
      </w:pPr>
      <w:r>
        <w:t xml:space="preserve">      api.post(`/tasks/${input.taskId}/move`, input.body, {</w:t>
      </w:r>
    </w:p>
    <w:p>
      <w:pPr>
        <w:pStyle w:val="CodeBlock"/>
        <w:keepLines/>
        <w:shd w:fill="EEF2F5"/>
      </w:pPr>
      <w:r>
        <w:t xml:space="preserve">        headers: { 'If-Match': `"${input.expectedVersion}"`, 'Idempotency-Key': input.operationId },</w:t>
      </w:r>
    </w:p>
    <w:p>
      <w:pPr>
        <w:pStyle w:val="CodeBlock"/>
        <w:keepLines/>
        <w:shd w:fill="EEF2F5"/>
      </w:pPr>
      <w:r>
        <w:t xml:space="preserve">      }),</w:t>
      </w:r>
    </w:p>
    <w:p>
      <w:pPr>
        <w:pStyle w:val="CodeBlock"/>
        <w:keepLines/>
        <w:shd w:fill="EEF2F5"/>
      </w:pPr>
      <w:r>
        <w:t xml:space="preserve">    onMutate: async (input) =&gt; {</w:t>
      </w:r>
    </w:p>
    <w:p>
      <w:pPr>
        <w:pStyle w:val="CodeBlock"/>
        <w:keepLines/>
        <w:shd w:fill="EEF2F5"/>
      </w:pPr>
      <w:r>
        <w:t xml:space="preserve">      await queryClient.cancelQueries({ queryKey: ['board', boardId] });</w:t>
      </w:r>
    </w:p>
    <w:p>
      <w:pPr>
        <w:pStyle w:val="CodeBlock"/>
        <w:keepLines/>
        <w:shd w:fill="EEF2F5"/>
      </w:pPr>
      <w:r>
        <w:t xml:space="preserve">      const previous = queryClient.getQueryData&lt;BoardData&gt;(['board', boardId]);</w:t>
      </w:r>
    </w:p>
    <w:p>
      <w:pPr>
        <w:pStyle w:val="CodeBlock"/>
        <w:keepLines/>
        <w:shd w:fill="EEF2F5"/>
      </w:pPr>
      <w:r>
        <w:t xml:space="preserve">      queryClient.setQueryData(['board', boardId], (current: BoardData) =&gt;</w:t>
      </w:r>
    </w:p>
    <w:p>
      <w:pPr>
        <w:pStyle w:val="CodeBlock"/>
        <w:keepLines/>
        <w:shd w:fill="EEF2F5"/>
      </w:pPr>
      <w:r>
        <w:t xml:space="preserve">        applyOptimisticMove(current, input)</w:t>
      </w:r>
    </w:p>
    <w:p>
      <w:pPr>
        <w:pStyle w:val="CodeBlock"/>
        <w:keepLines/>
        <w:shd w:fill="EEF2F5"/>
      </w:pPr>
      <w:r>
        <w:t xml:space="preserve">      );</w:t>
      </w:r>
    </w:p>
    <w:p>
      <w:pPr>
        <w:pStyle w:val="CodeBlock"/>
        <w:keepLines/>
        <w:shd w:fill="EEF2F5"/>
      </w:pPr>
      <w:r>
        <w:t xml:space="preserve">      return { previous };</w:t>
      </w:r>
    </w:p>
    <w:p>
      <w:pPr>
        <w:pStyle w:val="CodeBlock"/>
        <w:keepLines/>
        <w:shd w:fill="EEF2F5"/>
      </w:pPr>
      <w:r>
        <w:t xml:space="preserve">    },</w:t>
      </w:r>
    </w:p>
    <w:p>
      <w:pPr>
        <w:pStyle w:val="CodeBlock"/>
        <w:keepLines/>
        <w:shd w:fill="EEF2F5"/>
      </w:pPr>
      <w:r>
        <w:t xml:space="preserve">    onError: (error, _input, context) =&gt; {</w:t>
      </w:r>
    </w:p>
    <w:p>
      <w:pPr>
        <w:pStyle w:val="CodeBlock"/>
        <w:keepLines/>
        <w:shd w:fill="EEF2F5"/>
      </w:pPr>
      <w:r>
        <w:t xml:space="preserve">      if (context?.previous) queryClient.setQueryData(['board', boardId], context.previous);</w:t>
      </w:r>
    </w:p>
    <w:p>
      <w:pPr>
        <w:pStyle w:val="CodeBlock"/>
        <w:keepLines/>
        <w:shd w:fill="EEF2F5"/>
      </w:pPr>
      <w:r>
        <w:t xml:space="preserve">      showMoveError(error); // 403, 409, 422, or transient retry guidance</w:t>
      </w:r>
    </w:p>
    <w:p>
      <w:pPr>
        <w:pStyle w:val="CodeBlock"/>
        <w:keepLines/>
        <w:shd w:fill="EEF2F5"/>
      </w:pPr>
      <w:r>
        <w:t xml:space="preserve">    },</w:t>
      </w:r>
    </w:p>
    <w:p>
      <w:pPr>
        <w:pStyle w:val="CodeBlock"/>
        <w:keepLines/>
        <w:shd w:fill="EEF2F5"/>
      </w:pPr>
      <w:r>
        <w:t xml:space="preserve">    onSuccess: ({ data }) =&gt; {</w:t>
      </w:r>
    </w:p>
    <w:p>
      <w:pPr>
        <w:pStyle w:val="CodeBlock"/>
        <w:keepLines/>
        <w:shd w:fill="EEF2F5"/>
      </w:pPr>
      <w:r>
        <w:t xml:space="preserve">      queryClient.setQueryData(['board', boardId], (current: BoardData) =&gt;</w:t>
      </w:r>
    </w:p>
    <w:p>
      <w:pPr>
        <w:pStyle w:val="CodeBlock"/>
        <w:keepLines/>
        <w:shd w:fill="EEF2F5"/>
      </w:pPr>
      <w:r>
        <w:t xml:space="preserve">        reconcileCanonicalTask(current, data.data)</w:t>
      </w:r>
    </w:p>
    <w:p>
      <w:pPr>
        <w:pStyle w:val="CodeBlock"/>
        <w:keepLines/>
        <w:shd w:fill="EEF2F5"/>
      </w:pPr>
      <w:r>
        <w:t xml:space="preserve">      );</w:t>
      </w:r>
    </w:p>
    <w:p>
      <w:pPr>
        <w:pStyle w:val="CodeBlock"/>
        <w:keepLines/>
        <w:shd w:fill="EEF2F5"/>
      </w:pPr>
      <w:r>
        <w:t xml:space="preserve">    },</w:t>
      </w:r>
    </w:p>
    <w:p>
      <w:pPr>
        <w:pStyle w:val="CodeBlock"/>
        <w:keepLines/>
        <w:shd w:fill="EEF2F5"/>
      </w:pPr>
      <w:r>
        <w:t xml:space="preserve">    onSettled: () =&gt; queryClient.invalidateQueries({ queryKey: ['board-counts', boardId] }),</w:t>
      </w:r>
    </w:p>
    <w:p>
      <w:pPr>
        <w:pStyle w:val="CodeBlock"/>
        <w:keepLines/>
        <w:shd w:fill="EEF2F5"/>
      </w:pPr>
      <w:r>
        <w:t xml:space="preserve">  });</w:t>
      </w:r>
    </w:p>
    <w:p>
      <w:pPr>
        <w:pStyle w:val="CodeBlock"/>
        <w:keepLines/>
        <w:shd w:fill="EEF2F5"/>
      </w:pPr>
      <w:r>
        <w:t>}</w:t>
      </w:r>
    </w:p>
    <w:p>
      <w:pPr>
        <w:pStyle w:val="Heading2"/>
        <w:keepNext/>
      </w:pPr>
      <w:r>
        <w:t>9.8 AI Interfaces</w:t>
      </w:r>
    </w:p>
    <w:p>
      <w:pPr>
        <w:pStyle w:val="CodeBlock"/>
        <w:keepLines/>
        <w:shd w:fill="EEF2F5"/>
      </w:pPr>
      <w:r>
        <w:t>interface AiProviderAdapter</w:t>
      </w:r>
    </w:p>
    <w:p>
      <w:pPr>
        <w:pStyle w:val="CodeBlock"/>
        <w:keepLines/>
        <w:shd w:fill="EEF2F5"/>
      </w:pPr>
      <w:r>
        <w:t>{</w:t>
      </w:r>
    </w:p>
    <w:p>
      <w:pPr>
        <w:pStyle w:val="CodeBlock"/>
        <w:keepLines/>
        <w:shd w:fill="EEF2F5"/>
      </w:pPr>
      <w:r>
        <w:t xml:space="preserve">    public function supports(AiCapability $capability): bool;</w:t>
      </w:r>
    </w:p>
    <w:p>
      <w:pPr>
        <w:pStyle w:val="CodeBlock"/>
        <w:keepLines/>
        <w:shd w:fill="EEF2F5"/>
      </w:pPr>
      <w:r>
        <w:t xml:space="preserve">    public function health(): ProviderHealth;</w:t>
      </w:r>
    </w:p>
    <w:p>
      <w:pPr>
        <w:pStyle w:val="CodeBlock"/>
        <w:keepLines/>
        <w:shd w:fill="EEF2F5"/>
      </w:pPr>
      <w:r>
        <w:t xml:space="preserve">    public function stream(AiInvocation $invocation): StreamedAiResult;</w:t>
      </w:r>
    </w:p>
    <w:p>
      <w:pPr>
        <w:pStyle w:val="CodeBlock"/>
        <w:keepLines/>
        <w:shd w:fill="EEF2F5"/>
      </w:pPr>
      <w:r>
        <w:t xml:space="preserve">    public function embed(EmbeddingRequest $request): EmbeddingResult;</w:t>
      </w:r>
    </w:p>
    <w:p>
      <w:pPr>
        <w:pStyle w:val="CodeBlock"/>
        <w:keepLines/>
        <w:shd w:fill="EEF2F5"/>
      </w:pPr>
      <w:r>
        <w:t>}</w:t>
      </w:r>
    </w:p>
    <w:p>
      <w:pPr>
        <w:pStyle w:val="CodeBlock"/>
        <w:keepLines/>
        <w:shd w:fill="EEF2F5"/>
      </w:pPr>
      <w:r/>
    </w:p>
    <w:p>
      <w:pPr>
        <w:pStyle w:val="CodeBlock"/>
        <w:keepLines/>
        <w:shd w:fill="EEF2F5"/>
      </w:pPr>
      <w:r>
        <w:t>interface AiTool</w:t>
      </w:r>
    </w:p>
    <w:p>
      <w:pPr>
        <w:pStyle w:val="CodeBlock"/>
        <w:keepLines/>
        <w:shd w:fill="EEF2F5"/>
      </w:pPr>
      <w:r>
        <w:t>{</w:t>
      </w:r>
    </w:p>
    <w:p>
      <w:pPr>
        <w:pStyle w:val="CodeBlock"/>
        <w:keepLines/>
        <w:shd w:fill="EEF2F5"/>
      </w:pPr>
      <w:r>
        <w:t xml:space="preserve">    public function name(): string;</w:t>
      </w:r>
    </w:p>
    <w:p>
      <w:pPr>
        <w:pStyle w:val="CodeBlock"/>
        <w:keepLines/>
        <w:shd w:fill="EEF2F5"/>
      </w:pPr>
      <w:r>
        <w:t xml:space="preserve">    public function inputSchema(): array;</w:t>
      </w:r>
    </w:p>
    <w:p>
      <w:pPr>
        <w:pStyle w:val="CodeBlock"/>
        <w:keepLines/>
        <w:shd w:fill="EEF2F5"/>
      </w:pPr>
      <w:r>
        <w:t xml:space="preserve">    public function risk(): ToolRisk;</w:t>
      </w:r>
    </w:p>
    <w:p>
      <w:pPr>
        <w:pStyle w:val="CodeBlock"/>
        <w:keepLines/>
        <w:shd w:fill="EEF2F5"/>
      </w:pPr>
      <w:r>
        <w:t xml:space="preserve">    public function authorize(Principal $principal, array $input): ToolDecision;</w:t>
      </w:r>
    </w:p>
    <w:p>
      <w:pPr>
        <w:pStyle w:val="CodeBlock"/>
        <w:keepLines/>
        <w:shd w:fill="EEF2F5"/>
      </w:pPr>
      <w:r>
        <w:t xml:space="preserve">    public function execute(ApprovedToolCall $call): ToolResult;</w:t>
      </w:r>
    </w:p>
    <w:p>
      <w:pPr>
        <w:pStyle w:val="CodeBlock"/>
        <w:keepLines/>
        <w:shd w:fill="EEF2F5"/>
      </w:pPr>
      <w:r>
        <w:t>}</w:t>
      </w:r>
    </w:p>
    <w:p>
      <w:pPr>
        <w:pStyle w:val="CodeBlock"/>
        <w:keepLines/>
        <w:shd w:fill="EEF2F5"/>
      </w:pPr>
      <w:r/>
    </w:p>
    <w:p>
      <w:pPr>
        <w:pStyle w:val="CodeBlock"/>
        <w:keepLines/>
        <w:shd w:fill="EEF2F5"/>
      </w:pPr>
      <w:r>
        <w:t>final class AiRouter</w:t>
      </w:r>
    </w:p>
    <w:p>
      <w:pPr>
        <w:pStyle w:val="CodeBlock"/>
        <w:keepLines/>
        <w:shd w:fill="EEF2F5"/>
      </w:pPr>
      <w:r>
        <w:t>{</w:t>
      </w:r>
    </w:p>
    <w:p>
      <w:pPr>
        <w:pStyle w:val="CodeBlock"/>
        <w:keepLines/>
        <w:shd w:fill="EEF2F5"/>
      </w:pPr>
      <w:r>
        <w:t xml:space="preserve">    public function route(AiUseCase $useCase, DataClassification $classification): RoutedModel</w:t>
      </w:r>
    </w:p>
    <w:p>
      <w:pPr>
        <w:pStyle w:val="CodeBlock"/>
        <w:keepLines/>
        <w:shd w:fill="EEF2F5"/>
      </w:pPr>
      <w:r>
        <w:t xml:space="preserve">    {</w:t>
      </w:r>
    </w:p>
    <w:p>
      <w:pPr>
        <w:pStyle w:val="CodeBlock"/>
        <w:keepLines/>
        <w:shd w:fill="EEF2F5"/>
      </w:pPr>
      <w:r>
        <w:t xml:space="preserve">        // Resolve organization policy, filter by capabilities/data policy/health/budget,</w:t>
      </w:r>
    </w:p>
    <w:p>
      <w:pPr>
        <w:pStyle w:val="CodeBlock"/>
        <w:keepLines/>
        <w:shd w:fill="EEF2F5"/>
      </w:pPr>
      <w:r>
        <w:t xml:space="preserve">        // and return primary plus ordered permitted fallbacks.</w:t>
      </w:r>
    </w:p>
    <w:p>
      <w:pPr>
        <w:pStyle w:val="CodeBlock"/>
        <w:keepLines/>
        <w:shd w:fill="EEF2F5"/>
      </w:pPr>
      <w:r>
        <w:t xml:space="preserve">    }</w:t>
      </w:r>
    </w:p>
    <w:p>
      <w:pPr>
        <w:pStyle w:val="CodeBlock"/>
        <w:keepLines/>
        <w:shd w:fill="EEF2F5"/>
      </w:pPr>
      <w:r>
        <w:t>}</w:t>
      </w:r>
    </w:p>
    <w:p>
      <w:pPr>
        <w:pStyle w:val="Heading2"/>
        <w:keepNext/>
      </w:pPr>
      <w:r>
        <w:t>9.9 Queue and Scheduler Design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531"/>
            <w:shd w:fill="DCE6ED"/>
            <w:vAlign w:val="center"/>
            <w:tcMar>
              <w:top w:w="60" w:type="dxa"/>
              <w:start w:w="70" w:type="dxa"/>
              <w:bottom w:w="60" w:type="dxa"/>
              <w:end w:w="70" w:type="dxa"/>
            </w:tcMar>
          </w:tcPr>
          <w:p>
            <w:r>
              <w:rPr>
                <w:b/>
                <w:color w:val="17324D"/>
                <w:sz w:val="14"/>
              </w:rPr>
              <w:t>Queue</w:t>
            </w:r>
          </w:p>
        </w:tc>
        <w:tc>
          <w:tcPr>
            <w:tcW w:type="dxa" w:w="4082"/>
            <w:shd w:fill="DCE6ED"/>
            <w:vAlign w:val="center"/>
            <w:tcMar>
              <w:top w:w="60" w:type="dxa"/>
              <w:start w:w="70" w:type="dxa"/>
              <w:bottom w:w="60" w:type="dxa"/>
              <w:end w:w="70" w:type="dxa"/>
            </w:tcMar>
          </w:tcPr>
          <w:p>
            <w:r>
              <w:rPr>
                <w:b/>
                <w:color w:val="17324D"/>
                <w:sz w:val="14"/>
              </w:rPr>
              <w:t>Jobs</w:t>
            </w:r>
          </w:p>
        </w:tc>
        <w:tc>
          <w:tcPr>
            <w:tcW w:type="dxa" w:w="3572"/>
            <w:shd w:fill="DCE6ED"/>
            <w:vAlign w:val="center"/>
            <w:tcMar>
              <w:top w:w="60" w:type="dxa"/>
              <w:start w:w="70" w:type="dxa"/>
              <w:bottom w:w="60" w:type="dxa"/>
              <w:end w:w="70" w:type="dxa"/>
            </w:tcMar>
          </w:tcPr>
          <w:p>
            <w:r>
              <w:rPr>
                <w:b/>
                <w:color w:val="17324D"/>
                <w:sz w:val="14"/>
              </w:rPr>
              <w:t>Priority / Controls</w:t>
            </w:r>
          </w:p>
        </w:tc>
      </w:tr>
      <w:tr>
        <w:trPr>
          <w:cantSplit/>
        </w:trPr>
        <w:tc>
          <w:tcPr>
            <w:tcW w:type="dxa" w:w="1531"/>
            <w:vAlign w:val="top"/>
            <w:tcMar>
              <w:top w:w="60" w:type="dxa"/>
              <w:start w:w="70" w:type="dxa"/>
              <w:bottom w:w="60" w:type="dxa"/>
              <w:end w:w="70" w:type="dxa"/>
            </w:tcMar>
          </w:tcPr>
          <w:p>
            <w:pPr>
              <w:spacing w:after="0"/>
            </w:pPr>
            <w:r>
              <w:rPr>
                <w:sz w:val="14"/>
              </w:rPr>
              <w:t>critical</w:t>
            </w:r>
          </w:p>
        </w:tc>
        <w:tc>
          <w:tcPr>
            <w:tcW w:type="dxa" w:w="4082"/>
            <w:vAlign w:val="top"/>
            <w:tcMar>
              <w:top w:w="60" w:type="dxa"/>
              <w:start w:w="70" w:type="dxa"/>
              <w:bottom w:w="60" w:type="dxa"/>
              <w:end w:w="70" w:type="dxa"/>
            </w:tcMar>
          </w:tcPr>
          <w:p>
            <w:pPr>
              <w:spacing w:after="0"/>
            </w:pPr>
            <w:r>
              <w:rPr>
                <w:sz w:val="14"/>
              </w:rPr>
              <w:t>Security alerts, membership revocation, approval expiry</w:t>
            </w:r>
          </w:p>
        </w:tc>
        <w:tc>
          <w:tcPr>
            <w:tcW w:type="dxa" w:w="3572"/>
            <w:vAlign w:val="top"/>
            <w:tcMar>
              <w:top w:w="60" w:type="dxa"/>
              <w:start w:w="70" w:type="dxa"/>
              <w:bottom w:w="60" w:type="dxa"/>
              <w:end w:w="70" w:type="dxa"/>
            </w:tcMar>
          </w:tcPr>
          <w:p>
            <w:pPr>
              <w:spacing w:after="0"/>
            </w:pPr>
            <w:r>
              <w:rPr>
                <w:sz w:val="14"/>
              </w:rPr>
              <w:t>Highest; short timeout; dedicated workers; alert on delay.</w:t>
            </w:r>
          </w:p>
        </w:tc>
      </w:tr>
      <w:tr>
        <w:trPr>
          <w:cantSplit/>
        </w:trPr>
        <w:tc>
          <w:tcPr>
            <w:tcW w:type="dxa" w:w="1531"/>
            <w:vAlign w:val="top"/>
            <w:tcMar>
              <w:top w:w="60" w:type="dxa"/>
              <w:start w:w="70" w:type="dxa"/>
              <w:bottom w:w="60" w:type="dxa"/>
              <w:end w:w="70" w:type="dxa"/>
            </w:tcMar>
            <w:shd w:fill="F7F9FB"/>
          </w:tcPr>
          <w:p>
            <w:pPr>
              <w:spacing w:after="0"/>
            </w:pPr>
            <w:r>
              <w:rPr>
                <w:sz w:val="14"/>
              </w:rPr>
              <w:t>realtime</w:t>
            </w:r>
          </w:p>
        </w:tc>
        <w:tc>
          <w:tcPr>
            <w:tcW w:type="dxa" w:w="4082"/>
            <w:vAlign w:val="top"/>
            <w:tcMar>
              <w:top w:w="60" w:type="dxa"/>
              <w:start w:w="70" w:type="dxa"/>
              <w:bottom w:w="60" w:type="dxa"/>
              <w:end w:w="70" w:type="dxa"/>
            </w:tcMar>
            <w:shd w:fill="F7F9FB"/>
          </w:tcPr>
          <w:p>
            <w:pPr>
              <w:spacing w:after="0"/>
            </w:pPr>
            <w:r>
              <w:rPr>
                <w:sz w:val="14"/>
              </w:rPr>
              <w:t>Broadcast fan-out and notification preparation</w:t>
            </w:r>
          </w:p>
        </w:tc>
        <w:tc>
          <w:tcPr>
            <w:tcW w:type="dxa" w:w="3572"/>
            <w:vAlign w:val="top"/>
            <w:tcMar>
              <w:top w:w="60" w:type="dxa"/>
              <w:start w:w="70" w:type="dxa"/>
              <w:bottom w:w="60" w:type="dxa"/>
              <w:end w:w="70" w:type="dxa"/>
            </w:tcMar>
            <w:shd w:fill="F7F9FB"/>
          </w:tcPr>
          <w:p>
            <w:pPr>
              <w:spacing w:after="0"/>
            </w:pPr>
            <w:r>
              <w:rPr>
                <w:sz w:val="14"/>
              </w:rPr>
              <w:t>High; small payloads; fast retry.</w:t>
            </w:r>
          </w:p>
        </w:tc>
      </w:tr>
      <w:tr>
        <w:trPr>
          <w:cantSplit/>
        </w:trPr>
        <w:tc>
          <w:tcPr>
            <w:tcW w:type="dxa" w:w="1531"/>
            <w:vAlign w:val="top"/>
            <w:tcMar>
              <w:top w:w="60" w:type="dxa"/>
              <w:start w:w="70" w:type="dxa"/>
              <w:bottom w:w="60" w:type="dxa"/>
              <w:end w:w="70" w:type="dxa"/>
            </w:tcMar>
          </w:tcPr>
          <w:p>
            <w:pPr>
              <w:spacing w:after="0"/>
            </w:pPr>
            <w:r>
              <w:rPr>
                <w:sz w:val="14"/>
              </w:rPr>
              <w:t>default</w:t>
            </w:r>
          </w:p>
        </w:tc>
        <w:tc>
          <w:tcPr>
            <w:tcW w:type="dxa" w:w="4082"/>
            <w:vAlign w:val="top"/>
            <w:tcMar>
              <w:top w:w="60" w:type="dxa"/>
              <w:start w:w="70" w:type="dxa"/>
              <w:bottom w:w="60" w:type="dxa"/>
              <w:end w:w="70" w:type="dxa"/>
            </w:tcMar>
          </w:tcPr>
          <w:p>
            <w:pPr>
              <w:spacing w:after="0"/>
            </w:pPr>
            <w:r>
              <w:rPr>
                <w:sz w:val="14"/>
              </w:rPr>
              <w:t>Activity projections, normal notifications, webhook preparation</w:t>
            </w:r>
          </w:p>
        </w:tc>
        <w:tc>
          <w:tcPr>
            <w:tcW w:type="dxa" w:w="3572"/>
            <w:vAlign w:val="top"/>
            <w:tcMar>
              <w:top w:w="60" w:type="dxa"/>
              <w:start w:w="70" w:type="dxa"/>
              <w:bottom w:w="60" w:type="dxa"/>
              <w:end w:w="70" w:type="dxa"/>
            </w:tcMar>
          </w:tcPr>
          <w:p>
            <w:pPr>
              <w:spacing w:after="0"/>
            </w:pPr>
            <w:r>
              <w:rPr>
                <w:sz w:val="14"/>
              </w:rPr>
              <w:t>Normal; idempotent; backoff.</w:t>
            </w:r>
          </w:p>
        </w:tc>
      </w:tr>
      <w:tr>
        <w:trPr>
          <w:cantSplit/>
        </w:trPr>
        <w:tc>
          <w:tcPr>
            <w:tcW w:type="dxa" w:w="1531"/>
            <w:vAlign w:val="top"/>
            <w:tcMar>
              <w:top w:w="60" w:type="dxa"/>
              <w:start w:w="70" w:type="dxa"/>
              <w:bottom w:w="60" w:type="dxa"/>
              <w:end w:w="70" w:type="dxa"/>
            </w:tcMar>
            <w:shd w:fill="F7F9FB"/>
          </w:tcPr>
          <w:p>
            <w:pPr>
              <w:spacing w:after="0"/>
            </w:pPr>
            <w:r>
              <w:rPr>
                <w:sz w:val="14"/>
              </w:rPr>
              <w:t>files</w:t>
            </w:r>
          </w:p>
        </w:tc>
        <w:tc>
          <w:tcPr>
            <w:tcW w:type="dxa" w:w="4082"/>
            <w:vAlign w:val="top"/>
            <w:tcMar>
              <w:top w:w="60" w:type="dxa"/>
              <w:start w:w="70" w:type="dxa"/>
              <w:bottom w:w="60" w:type="dxa"/>
              <w:end w:w="70" w:type="dxa"/>
            </w:tcMar>
            <w:shd w:fill="F7F9FB"/>
          </w:tcPr>
          <w:p>
            <w:pPr>
              <w:spacing w:after="0"/>
            </w:pPr>
            <w:r>
              <w:rPr>
                <w:sz w:val="14"/>
              </w:rPr>
              <w:t>Malware scan orchestration, thumbnails, text extraction</w:t>
            </w:r>
          </w:p>
        </w:tc>
        <w:tc>
          <w:tcPr>
            <w:tcW w:type="dxa" w:w="3572"/>
            <w:vAlign w:val="top"/>
            <w:tcMar>
              <w:top w:w="60" w:type="dxa"/>
              <w:start w:w="70" w:type="dxa"/>
              <w:bottom w:w="60" w:type="dxa"/>
              <w:end w:w="70" w:type="dxa"/>
            </w:tcMar>
            <w:shd w:fill="F7F9FB"/>
          </w:tcPr>
          <w:p>
            <w:pPr>
              <w:spacing w:after="0"/>
            </w:pPr>
            <w:r>
              <w:rPr>
                <w:sz w:val="14"/>
              </w:rPr>
              <w:t>Resource-limited; quarantine; file-size timeout tiers.</w:t>
            </w:r>
          </w:p>
        </w:tc>
      </w:tr>
      <w:tr>
        <w:trPr>
          <w:cantSplit/>
        </w:trPr>
        <w:tc>
          <w:tcPr>
            <w:tcW w:type="dxa" w:w="1531"/>
            <w:vAlign w:val="top"/>
            <w:tcMar>
              <w:top w:w="60" w:type="dxa"/>
              <w:start w:w="70" w:type="dxa"/>
              <w:bottom w:w="60" w:type="dxa"/>
              <w:end w:w="70" w:type="dxa"/>
            </w:tcMar>
          </w:tcPr>
          <w:p>
            <w:pPr>
              <w:spacing w:after="0"/>
            </w:pPr>
            <w:r>
              <w:rPr>
                <w:sz w:val="14"/>
              </w:rPr>
              <w:t>ai-interactive</w:t>
            </w:r>
          </w:p>
        </w:tc>
        <w:tc>
          <w:tcPr>
            <w:tcW w:type="dxa" w:w="4082"/>
            <w:vAlign w:val="top"/>
            <w:tcMar>
              <w:top w:w="60" w:type="dxa"/>
              <w:start w:w="70" w:type="dxa"/>
              <w:bottom w:w="60" w:type="dxa"/>
              <w:end w:w="70" w:type="dxa"/>
            </w:tcMar>
          </w:tcPr>
          <w:p>
            <w:pPr>
              <w:spacing w:after="0"/>
            </w:pPr>
            <w:r>
              <w:rPr>
                <w:sz w:val="14"/>
              </w:rPr>
              <w:t>Interactive AI continuations/tool proposals</w:t>
            </w:r>
          </w:p>
        </w:tc>
        <w:tc>
          <w:tcPr>
            <w:tcW w:type="dxa" w:w="3572"/>
            <w:vAlign w:val="top"/>
            <w:tcMar>
              <w:top w:w="60" w:type="dxa"/>
              <w:start w:w="70" w:type="dxa"/>
              <w:bottom w:w="60" w:type="dxa"/>
              <w:end w:w="70" w:type="dxa"/>
            </w:tcMar>
          </w:tcPr>
          <w:p>
            <w:pPr>
              <w:spacing w:after="0"/>
            </w:pPr>
            <w:r>
              <w:rPr>
                <w:sz w:val="14"/>
              </w:rPr>
              <w:t>High; provider concurrency and per-org quota.</w:t>
            </w:r>
          </w:p>
        </w:tc>
      </w:tr>
      <w:tr>
        <w:trPr>
          <w:cantSplit/>
        </w:trPr>
        <w:tc>
          <w:tcPr>
            <w:tcW w:type="dxa" w:w="1531"/>
            <w:vAlign w:val="top"/>
            <w:tcMar>
              <w:top w:w="60" w:type="dxa"/>
              <w:start w:w="70" w:type="dxa"/>
              <w:bottom w:w="60" w:type="dxa"/>
              <w:end w:w="70" w:type="dxa"/>
            </w:tcMar>
            <w:shd w:fill="F7F9FB"/>
          </w:tcPr>
          <w:p>
            <w:pPr>
              <w:spacing w:after="0"/>
            </w:pPr>
            <w:r>
              <w:rPr>
                <w:sz w:val="14"/>
              </w:rPr>
              <w:t>ai-batch</w:t>
            </w:r>
          </w:p>
        </w:tc>
        <w:tc>
          <w:tcPr>
            <w:tcW w:type="dxa" w:w="4082"/>
            <w:vAlign w:val="top"/>
            <w:tcMar>
              <w:top w:w="60" w:type="dxa"/>
              <w:start w:w="70" w:type="dxa"/>
              <w:bottom w:w="60" w:type="dxa"/>
              <w:end w:w="70" w:type="dxa"/>
            </w:tcMar>
            <w:shd w:fill="F7F9FB"/>
          </w:tcPr>
          <w:p>
            <w:pPr>
              <w:spacing w:after="0"/>
            </w:pPr>
            <w:r>
              <w:rPr>
                <w:sz w:val="14"/>
              </w:rPr>
              <w:t>Reports, embeddings, re-indexing, evaluation</w:t>
            </w:r>
          </w:p>
        </w:tc>
        <w:tc>
          <w:tcPr>
            <w:tcW w:type="dxa" w:w="3572"/>
            <w:vAlign w:val="top"/>
            <w:tcMar>
              <w:top w:w="60" w:type="dxa"/>
              <w:start w:w="70" w:type="dxa"/>
              <w:bottom w:w="60" w:type="dxa"/>
              <w:end w:w="70" w:type="dxa"/>
            </w:tcMar>
            <w:shd w:fill="F7F9FB"/>
          </w:tcPr>
          <w:p>
            <w:pPr>
              <w:spacing w:after="0"/>
            </w:pPr>
            <w:r>
              <w:rPr>
                <w:sz w:val="14"/>
              </w:rPr>
              <w:t>Low/normal; cancellable; budget-aware.</w:t>
            </w:r>
          </w:p>
        </w:tc>
      </w:tr>
      <w:tr>
        <w:trPr>
          <w:cantSplit/>
        </w:trPr>
        <w:tc>
          <w:tcPr>
            <w:tcW w:type="dxa" w:w="1531"/>
            <w:vAlign w:val="top"/>
            <w:tcMar>
              <w:top w:w="60" w:type="dxa"/>
              <w:start w:w="70" w:type="dxa"/>
              <w:bottom w:w="60" w:type="dxa"/>
              <w:end w:w="70" w:type="dxa"/>
            </w:tcMar>
          </w:tcPr>
          <w:p>
            <w:pPr>
              <w:spacing w:after="0"/>
            </w:pPr>
            <w:r>
              <w:rPr>
                <w:sz w:val="14"/>
              </w:rPr>
              <w:t>exports</w:t>
            </w:r>
          </w:p>
        </w:tc>
        <w:tc>
          <w:tcPr>
            <w:tcW w:type="dxa" w:w="4082"/>
            <w:vAlign w:val="top"/>
            <w:tcMar>
              <w:top w:w="60" w:type="dxa"/>
              <w:start w:w="70" w:type="dxa"/>
              <w:bottom w:w="60" w:type="dxa"/>
              <w:end w:w="70" w:type="dxa"/>
            </w:tcMar>
          </w:tcPr>
          <w:p>
            <w:pPr>
              <w:spacing w:after="0"/>
            </w:pPr>
            <w:r>
              <w:rPr>
                <w:sz w:val="14"/>
              </w:rPr>
              <w:t>CSV/XLSX/PDF generation</w:t>
            </w:r>
          </w:p>
        </w:tc>
        <w:tc>
          <w:tcPr>
            <w:tcW w:type="dxa" w:w="3572"/>
            <w:vAlign w:val="top"/>
            <w:tcMar>
              <w:top w:w="60" w:type="dxa"/>
              <w:start w:w="70" w:type="dxa"/>
              <w:bottom w:w="60" w:type="dxa"/>
              <w:end w:w="70" w:type="dxa"/>
            </w:tcMar>
          </w:tcPr>
          <w:p>
            <w:pPr>
              <w:spacing w:after="0"/>
            </w:pPr>
            <w:r>
              <w:rPr>
                <w:sz w:val="14"/>
              </w:rPr>
              <w:t>Low; isolated memory limits; expiring artifacts.</w:t>
            </w:r>
          </w:p>
        </w:tc>
      </w:tr>
      <w:tr>
        <w:trPr>
          <w:cantSplit/>
        </w:trPr>
        <w:tc>
          <w:tcPr>
            <w:tcW w:type="dxa" w:w="1531"/>
            <w:vAlign w:val="top"/>
            <w:tcMar>
              <w:top w:w="60" w:type="dxa"/>
              <w:start w:w="70" w:type="dxa"/>
              <w:bottom w:w="60" w:type="dxa"/>
              <w:end w:w="70" w:type="dxa"/>
            </w:tcMar>
            <w:shd w:fill="F7F9FB"/>
          </w:tcPr>
          <w:p>
            <w:pPr>
              <w:spacing w:after="0"/>
            </w:pPr>
            <w:r>
              <w:rPr>
                <w:sz w:val="14"/>
              </w:rPr>
              <w:t>maintenance</w:t>
            </w:r>
          </w:p>
        </w:tc>
        <w:tc>
          <w:tcPr>
            <w:tcW w:type="dxa" w:w="4082"/>
            <w:vAlign w:val="top"/>
            <w:tcMar>
              <w:top w:w="60" w:type="dxa"/>
              <w:start w:w="70" w:type="dxa"/>
              <w:bottom w:w="60" w:type="dxa"/>
              <w:end w:w="70" w:type="dxa"/>
            </w:tcMar>
            <w:shd w:fill="F7F9FB"/>
          </w:tcPr>
          <w:p>
            <w:pPr>
              <w:spacing w:after="0"/>
            </w:pPr>
            <w:r>
              <w:rPr>
                <w:sz w:val="14"/>
              </w:rPr>
              <w:t>Retention, purge, rank rebalance, snapshots, health</w:t>
            </w:r>
          </w:p>
        </w:tc>
        <w:tc>
          <w:tcPr>
            <w:tcW w:type="dxa" w:w="3572"/>
            <w:vAlign w:val="top"/>
            <w:tcMar>
              <w:top w:w="60" w:type="dxa"/>
              <w:start w:w="70" w:type="dxa"/>
              <w:bottom w:w="60" w:type="dxa"/>
              <w:end w:w="70" w:type="dxa"/>
            </w:tcMar>
            <w:shd w:fill="F7F9FB"/>
          </w:tcPr>
          <w:p>
            <w:pPr>
              <w:spacing w:after="0"/>
            </w:pPr>
            <w:r>
              <w:rPr>
                <w:sz w:val="14"/>
              </w:rPr>
              <w:t>Low; unique locks; maintenance windows where needed.</w:t>
            </w:r>
          </w:p>
        </w:tc>
      </w:tr>
    </w:tbl>
    <w:p>
      <w:pPr>
        <w:spacing w:after="20"/>
      </w:pPr>
    </w:p>
    <w:p>
      <w:pPr>
        <w:pStyle w:val="CodeBlock"/>
        <w:keepLines/>
        <w:shd w:fill="EEF2F5"/>
      </w:pPr>
      <w:r>
        <w:t>// routes/console.php</w:t>
      </w:r>
    </w:p>
    <w:p>
      <w:pPr>
        <w:pStyle w:val="CodeBlock"/>
        <w:keepLines/>
        <w:shd w:fill="EEF2F5"/>
      </w:pPr>
      <w:r>
        <w:t>Schedule::command('wms:due-reminders')-&gt;everyFiveMinutes()-&gt;withoutOverlapping();</w:t>
      </w:r>
    </w:p>
    <w:p>
      <w:pPr>
        <w:pStyle w:val="CodeBlock"/>
        <w:keepLines/>
        <w:shd w:fill="EEF2F5"/>
      </w:pPr>
      <w:r>
        <w:t>Schedule::command('wms:publish-outbox')-&gt;everyMinute()-&gt;withoutOverlapping();</w:t>
      </w:r>
    </w:p>
    <w:p>
      <w:pPr>
        <w:pStyle w:val="CodeBlock"/>
        <w:keepLines/>
        <w:shd w:fill="EEF2F5"/>
      </w:pPr>
      <w:r>
        <w:t>Schedule::command('wms:snapshot-flow-metrics')-&gt;hourly()-&gt;onOneServer();</w:t>
      </w:r>
    </w:p>
    <w:p>
      <w:pPr>
        <w:pStyle w:val="CodeBlock"/>
        <w:keepLines/>
        <w:shd w:fill="EEF2F5"/>
      </w:pPr>
      <w:r>
        <w:t>Schedule::command('wms:ai-provider-health')-&gt;everyTenMinutes()-&gt;onOneServer();</w:t>
      </w:r>
    </w:p>
    <w:p>
      <w:pPr>
        <w:pStyle w:val="CodeBlock"/>
        <w:keepLines/>
        <w:shd w:fill="EEF2F5"/>
      </w:pPr>
      <w:r>
        <w:t>Schedule::command('wms:expire-exports')-&gt;hourly()-&gt;onOneServer();</w:t>
      </w:r>
    </w:p>
    <w:p>
      <w:pPr>
        <w:pStyle w:val="CodeBlock"/>
        <w:keepLines/>
        <w:shd w:fill="EEF2F5"/>
      </w:pPr>
      <w:r>
        <w:t>Schedule::command('wms:retention')-&gt;dailyAt('02:30')-&gt;onOneServer();</w:t>
      </w:r>
    </w:p>
    <w:p>
      <w:pPr>
        <w:pStyle w:val="CodeBlock"/>
        <w:keepLines/>
        <w:shd w:fill="EEF2F5"/>
      </w:pPr>
      <w:r>
        <w:t>Schedule::command('horizon:snapshot')-&gt;everyFiveMinutes();</w:t>
      </w:r>
    </w:p>
    <w:p>
      <w:pPr>
        <w:pStyle w:val="Heading2"/>
        <w:keepNext/>
      </w:pPr>
      <w:r>
        <w:t>9.10 Local Docker Compose Baseline</w:t>
      </w:r>
    </w:p>
    <w:p>
      <w:pPr>
        <w:pStyle w:val="CodeBlock"/>
        <w:keepLines/>
        <w:shd w:fill="EEF2F5"/>
      </w:pPr>
      <w:r>
        <w:t>services:</w:t>
      </w:r>
    </w:p>
    <w:p>
      <w:pPr>
        <w:pStyle w:val="CodeBlock"/>
        <w:keepLines/>
        <w:shd w:fill="EEF2F5"/>
      </w:pPr>
      <w:r>
        <w:t xml:space="preserve">  app:</w:t>
      </w:r>
    </w:p>
    <w:p>
      <w:pPr>
        <w:pStyle w:val="CodeBlock"/>
        <w:keepLines/>
        <w:shd w:fill="EEF2F5"/>
      </w:pPr>
      <w:r>
        <w:t xml:space="preserve">    build: ./deploy/php</w:t>
      </w:r>
    </w:p>
    <w:p>
      <w:pPr>
        <w:pStyle w:val="CodeBlock"/>
        <w:keepLines/>
        <w:shd w:fill="EEF2F5"/>
      </w:pPr>
      <w:r>
        <w:t xml:space="preserve">    depends_on: [postgres, valkey, seaweedfs]</w:t>
      </w:r>
    </w:p>
    <w:p>
      <w:pPr>
        <w:pStyle w:val="CodeBlock"/>
        <w:keepLines/>
        <w:shd w:fill="EEF2F5"/>
      </w:pPr>
      <w:r>
        <w:t xml:space="preserve">    env_file: .env</w:t>
      </w:r>
    </w:p>
    <w:p>
      <w:pPr>
        <w:pStyle w:val="CodeBlock"/>
        <w:keepLines/>
        <w:shd w:fill="EEF2F5"/>
      </w:pPr>
      <w:r>
        <w:t xml:space="preserve">  web:</w:t>
      </w:r>
    </w:p>
    <w:p>
      <w:pPr>
        <w:pStyle w:val="CodeBlock"/>
        <w:keepLines/>
        <w:shd w:fill="EEF2F5"/>
      </w:pPr>
      <w:r>
        <w:t xml:space="preserve">    build: ./web</w:t>
      </w:r>
    </w:p>
    <w:p>
      <w:pPr>
        <w:pStyle w:val="CodeBlock"/>
        <w:keepLines/>
        <w:shd w:fill="EEF2F5"/>
      </w:pPr>
      <w:r>
        <w:t xml:space="preserve">  worker:</w:t>
      </w:r>
    </w:p>
    <w:p>
      <w:pPr>
        <w:pStyle w:val="CodeBlock"/>
        <w:keepLines/>
        <w:shd w:fill="EEF2F5"/>
      </w:pPr>
      <w:r>
        <w:t xml:space="preserve">    build: ./deploy/php</w:t>
      </w:r>
    </w:p>
    <w:p>
      <w:pPr>
        <w:pStyle w:val="CodeBlock"/>
        <w:keepLines/>
        <w:shd w:fill="EEF2F5"/>
      </w:pPr>
      <w:r>
        <w:t xml:space="preserve">    command: php artisan horizon</w:t>
      </w:r>
    </w:p>
    <w:p>
      <w:pPr>
        <w:pStyle w:val="CodeBlock"/>
        <w:keepLines/>
        <w:shd w:fill="EEF2F5"/>
      </w:pPr>
      <w:r>
        <w:t xml:space="preserve">    env_file: .env</w:t>
      </w:r>
    </w:p>
    <w:p>
      <w:pPr>
        <w:pStyle w:val="CodeBlock"/>
        <w:keepLines/>
        <w:shd w:fill="EEF2F5"/>
      </w:pPr>
      <w:r>
        <w:t xml:space="preserve">  scheduler:</w:t>
      </w:r>
    </w:p>
    <w:p>
      <w:pPr>
        <w:pStyle w:val="CodeBlock"/>
        <w:keepLines/>
        <w:shd w:fill="EEF2F5"/>
      </w:pPr>
      <w:r>
        <w:t xml:space="preserve">    build: ./deploy/php</w:t>
      </w:r>
    </w:p>
    <w:p>
      <w:pPr>
        <w:pStyle w:val="CodeBlock"/>
        <w:keepLines/>
        <w:shd w:fill="EEF2F5"/>
      </w:pPr>
      <w:r>
        <w:t xml:space="preserve">    command: php artisan schedule:work</w:t>
      </w:r>
    </w:p>
    <w:p>
      <w:pPr>
        <w:pStyle w:val="CodeBlock"/>
        <w:keepLines/>
        <w:shd w:fill="EEF2F5"/>
      </w:pPr>
      <w:r>
        <w:t xml:space="preserve">    env_file: .env</w:t>
      </w:r>
    </w:p>
    <w:p>
      <w:pPr>
        <w:pStyle w:val="CodeBlock"/>
        <w:keepLines/>
        <w:shd w:fill="EEF2F5"/>
      </w:pPr>
      <w:r>
        <w:t xml:space="preserve">  reverb:</w:t>
      </w:r>
    </w:p>
    <w:p>
      <w:pPr>
        <w:pStyle w:val="CodeBlock"/>
        <w:keepLines/>
        <w:shd w:fill="EEF2F5"/>
      </w:pPr>
      <w:r>
        <w:t xml:space="preserve">    build: ./deploy/php</w:t>
      </w:r>
    </w:p>
    <w:p>
      <w:pPr>
        <w:pStyle w:val="CodeBlock"/>
        <w:keepLines/>
        <w:shd w:fill="EEF2F5"/>
      </w:pPr>
      <w:r>
        <w:t xml:space="preserve">    command: php artisan reverb:start --host=0.0.0.0 --port=8080</w:t>
      </w:r>
    </w:p>
    <w:p>
      <w:pPr>
        <w:pStyle w:val="CodeBlock"/>
        <w:keepLines/>
        <w:shd w:fill="EEF2F5"/>
      </w:pPr>
      <w:r>
        <w:t xml:space="preserve">    env_file: .env</w:t>
      </w:r>
    </w:p>
    <w:p>
      <w:pPr>
        <w:pStyle w:val="CodeBlock"/>
        <w:keepLines/>
        <w:shd w:fill="EEF2F5"/>
      </w:pPr>
      <w:r>
        <w:t xml:space="preserve">  postgres:</w:t>
      </w:r>
    </w:p>
    <w:p>
      <w:pPr>
        <w:pStyle w:val="CodeBlock"/>
        <w:keepLines/>
        <w:shd w:fill="EEF2F5"/>
      </w:pPr>
      <w:r>
        <w:t xml:space="preserve">    image: pgvector/pgvector:pg18</w:t>
      </w:r>
    </w:p>
    <w:p>
      <w:pPr>
        <w:pStyle w:val="CodeBlock"/>
        <w:keepLines/>
        <w:shd w:fill="EEF2F5"/>
      </w:pPr>
      <w:r>
        <w:t xml:space="preserve">    volumes: [pgdata:/var/lib/postgresql/data]</w:t>
      </w:r>
    </w:p>
    <w:p>
      <w:pPr>
        <w:pStyle w:val="CodeBlock"/>
        <w:keepLines/>
        <w:shd w:fill="EEF2F5"/>
      </w:pPr>
      <w:r>
        <w:t xml:space="preserve">  valkey:</w:t>
      </w:r>
    </w:p>
    <w:p>
      <w:pPr>
        <w:pStyle w:val="CodeBlock"/>
        <w:keepLines/>
        <w:shd w:fill="EEF2F5"/>
      </w:pPr>
      <w:r>
        <w:t xml:space="preserve">    image: valkey/valkey:9-alpine</w:t>
      </w:r>
    </w:p>
    <w:p>
      <w:pPr>
        <w:pStyle w:val="CodeBlock"/>
        <w:keepLines/>
        <w:shd w:fill="EEF2F5"/>
      </w:pPr>
      <w:r>
        <w:t xml:space="preserve">    command: valkey-server --appendonly yes</w:t>
      </w:r>
    </w:p>
    <w:p>
      <w:pPr>
        <w:pStyle w:val="CodeBlock"/>
        <w:keepLines/>
        <w:shd w:fill="EEF2F5"/>
      </w:pPr>
      <w:r>
        <w:t xml:space="preserve">  seaweedfs:</w:t>
      </w:r>
    </w:p>
    <w:p>
      <w:pPr>
        <w:pStyle w:val="CodeBlock"/>
        <w:keepLines/>
        <w:shd w:fill="EEF2F5"/>
      </w:pPr>
      <w:r>
        <w:t xml:space="preserve">    image: chrislusf/seaweedfs:latest</w:t>
      </w:r>
    </w:p>
    <w:p>
      <w:pPr>
        <w:pStyle w:val="CodeBlock"/>
        <w:keepLines/>
        <w:shd w:fill="EEF2F5"/>
      </w:pPr>
      <w:r>
        <w:t xml:space="preserve">    command: server -s3 -dir=/data</w:t>
      </w:r>
    </w:p>
    <w:p>
      <w:pPr>
        <w:pStyle w:val="CodeBlock"/>
        <w:keepLines/>
        <w:shd w:fill="EEF2F5"/>
      </w:pPr>
      <w:r>
        <w:t xml:space="preserve">  mailpit:</w:t>
      </w:r>
    </w:p>
    <w:p>
      <w:pPr>
        <w:pStyle w:val="CodeBlock"/>
        <w:keepLines/>
        <w:shd w:fill="EEF2F5"/>
      </w:pPr>
      <w:r>
        <w:t xml:space="preserve">    image: axllent/mailpit:latest</w:t>
      </w:r>
    </w:p>
    <w:p>
      <w:pPr>
        <w:pStyle w:val="CodeBlock"/>
        <w:keepLines/>
        <w:shd w:fill="EEF2F5"/>
      </w:pPr>
      <w:r>
        <w:t xml:space="preserve">  ollama:</w:t>
      </w:r>
    </w:p>
    <w:p>
      <w:pPr>
        <w:pStyle w:val="CodeBlock"/>
        <w:keepLines/>
        <w:shd w:fill="EEF2F5"/>
      </w:pPr>
      <w:r>
        <w:t xml:space="preserve">    image: ollama/ollama:latest</w:t>
      </w:r>
    </w:p>
    <w:p>
      <w:pPr>
        <w:pStyle w:val="CodeBlock"/>
        <w:keepLines/>
        <w:shd w:fill="EEF2F5"/>
      </w:pPr>
      <w:r>
        <w:t xml:space="preserve">    profiles: [local-ai]</w:t>
      </w:r>
    </w:p>
    <w:p>
      <w:pPr>
        <w:pStyle w:val="CodeBlock"/>
        <w:keepLines/>
        <w:shd w:fill="EEF2F5"/>
      </w:pPr>
      <w:r>
        <w:t>volumes: { pgdata: {}, weeddata: {} }</w:t>
      </w:r>
    </w:p>
    <w:p>
      <w:pPr>
        <w:pStyle w:val="Heading2"/>
        <w:keepNext/>
      </w:pPr>
      <w:r>
        <w:t>9.11 CI/CD Pipeline</w:t>
      </w:r>
    </w:p>
    <w:p>
      <w:pPr>
        <w:pStyle w:val="ListNumber"/>
      </w:pPr>
      <w:r>
        <w:t>Validate formatting, linting, PHPStan/Larastan, TypeScript, architecture rules, and generated-code consistency.</w:t>
      </w:r>
    </w:p>
    <w:p>
      <w:pPr>
        <w:pStyle w:val="ListNumber"/>
      </w:pPr>
      <w:r>
        <w:t>Run unit and feature tests against PostgreSQL/Valkey; run tenant-isolation and authorization suites separately.</w:t>
      </w:r>
    </w:p>
    <w:p>
      <w:pPr>
        <w:pStyle w:val="ListNumber"/>
      </w:pPr>
      <w:r>
        <w:t>Run frontend unit, component, Playwright E2E, and automated accessibility smoke tests.</w:t>
      </w:r>
    </w:p>
    <w:p>
      <w:pPr>
        <w:pStyle w:val="ListNumber"/>
      </w:pPr>
      <w:r>
        <w:t>Run Composer/npm vulnerability and license checks, secret scan, SAST, container scan, and generate SBOM.</w:t>
      </w:r>
    </w:p>
    <w:p>
      <w:pPr>
        <w:pStyle w:val="ListNumber"/>
      </w:pPr>
      <w:r>
        <w:t>Build immutable backend/frontend images, sign them, and push with commit SHA and semantic release tag.</w:t>
      </w:r>
    </w:p>
    <w:p>
      <w:pPr>
        <w:pStyle w:val="ListNumber"/>
      </w:pPr>
      <w:r>
        <w:t>Deploy to staging; run migrations in expand phase, smoke tests, contract tests, load sanity, and AI evaluation suite.</w:t>
      </w:r>
    </w:p>
    <w:p>
      <w:pPr>
        <w:pStyle w:val="ListNumber"/>
      </w:pPr>
      <w:r>
        <w:t>Require approval for production; take backup checkpoint; rolling/canary deploy; verify telemetry and queue health.</w:t>
      </w:r>
    </w:p>
    <w:p>
      <w:pPr>
        <w:pStyle w:val="ListNumber"/>
      </w:pPr>
      <w:r>
        <w:t>Complete contract phase after old application versions are drained. Automated rollback uses previous image and forward-compatible schema.</w:t>
      </w:r>
    </w:p>
    <w:p>
      <w:pPr>
        <w:pStyle w:val="Heading2"/>
        <w:keepNext/>
      </w:pPr>
      <w:r>
        <w:t>9.12 Testing Strategy</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531"/>
            <w:shd w:fill="DCE6ED"/>
            <w:vAlign w:val="center"/>
            <w:tcMar>
              <w:top w:w="60" w:type="dxa"/>
              <w:start w:w="70" w:type="dxa"/>
              <w:bottom w:w="60" w:type="dxa"/>
              <w:end w:w="70" w:type="dxa"/>
            </w:tcMar>
          </w:tcPr>
          <w:p>
            <w:r>
              <w:rPr>
                <w:b/>
                <w:color w:val="17324D"/>
                <w:sz w:val="14"/>
              </w:rPr>
              <w:t>Test Type</w:t>
            </w:r>
          </w:p>
        </w:tc>
        <w:tc>
          <w:tcPr>
            <w:tcW w:type="dxa" w:w="3231"/>
            <w:shd w:fill="DCE6ED"/>
            <w:vAlign w:val="center"/>
            <w:tcMar>
              <w:top w:w="60" w:type="dxa"/>
              <w:start w:w="70" w:type="dxa"/>
              <w:bottom w:w="60" w:type="dxa"/>
              <w:end w:w="70" w:type="dxa"/>
            </w:tcMar>
          </w:tcPr>
          <w:p>
            <w:r>
              <w:rPr>
                <w:b/>
                <w:color w:val="17324D"/>
                <w:sz w:val="14"/>
              </w:rPr>
              <w:t>Focus</w:t>
            </w:r>
          </w:p>
        </w:tc>
        <w:tc>
          <w:tcPr>
            <w:tcW w:type="dxa" w:w="4422"/>
            <w:shd w:fill="DCE6ED"/>
            <w:vAlign w:val="center"/>
            <w:tcMar>
              <w:top w:w="60" w:type="dxa"/>
              <w:start w:w="70" w:type="dxa"/>
              <w:bottom w:w="60" w:type="dxa"/>
              <w:end w:w="70" w:type="dxa"/>
            </w:tcMar>
          </w:tcPr>
          <w:p>
            <w:r>
              <w:rPr>
                <w:b/>
                <w:color w:val="17324D"/>
                <w:sz w:val="14"/>
              </w:rPr>
              <w:t>Examples</w:t>
            </w:r>
          </w:p>
        </w:tc>
      </w:tr>
      <w:tr>
        <w:trPr>
          <w:cantSplit/>
        </w:trPr>
        <w:tc>
          <w:tcPr>
            <w:tcW w:type="dxa" w:w="1531"/>
            <w:vAlign w:val="top"/>
            <w:tcMar>
              <w:top w:w="60" w:type="dxa"/>
              <w:start w:w="70" w:type="dxa"/>
              <w:bottom w:w="60" w:type="dxa"/>
              <w:end w:w="70" w:type="dxa"/>
            </w:tcMar>
          </w:tcPr>
          <w:p>
            <w:pPr>
              <w:spacing w:after="0"/>
            </w:pPr>
            <w:r>
              <w:rPr>
                <w:sz w:val="14"/>
              </w:rPr>
              <w:t>Unit</w:t>
            </w:r>
          </w:p>
        </w:tc>
        <w:tc>
          <w:tcPr>
            <w:tcW w:type="dxa" w:w="3231"/>
            <w:vAlign w:val="top"/>
            <w:tcMar>
              <w:top w:w="60" w:type="dxa"/>
              <w:start w:w="70" w:type="dxa"/>
              <w:bottom w:w="60" w:type="dxa"/>
              <w:end w:w="70" w:type="dxa"/>
            </w:tcMar>
          </w:tcPr>
          <w:p>
            <w:pPr>
              <w:spacing w:after="0"/>
            </w:pPr>
            <w:r>
              <w:rPr>
                <w:sz w:val="14"/>
              </w:rPr>
              <w:t>Pure domain behavior</w:t>
            </w:r>
          </w:p>
        </w:tc>
        <w:tc>
          <w:tcPr>
            <w:tcW w:type="dxa" w:w="4422"/>
            <w:vAlign w:val="top"/>
            <w:tcMar>
              <w:top w:w="60" w:type="dxa"/>
              <w:start w:w="70" w:type="dxa"/>
              <w:bottom w:w="60" w:type="dxa"/>
              <w:end w:w="70" w:type="dxa"/>
            </w:tcMar>
          </w:tcPr>
          <w:p>
            <w:pPr>
              <w:spacing w:after="0"/>
            </w:pPr>
            <w:r>
              <w:rPr>
                <w:sz w:val="14"/>
              </w:rPr>
              <w:t>Rank calculation, workflow guard, sprint rules, metric formulas, AI routing score.</w:t>
            </w:r>
          </w:p>
        </w:tc>
      </w:tr>
      <w:tr>
        <w:trPr>
          <w:cantSplit/>
        </w:trPr>
        <w:tc>
          <w:tcPr>
            <w:tcW w:type="dxa" w:w="1531"/>
            <w:vAlign w:val="top"/>
            <w:tcMar>
              <w:top w:w="60" w:type="dxa"/>
              <w:start w:w="70" w:type="dxa"/>
              <w:bottom w:w="60" w:type="dxa"/>
              <w:end w:w="70" w:type="dxa"/>
            </w:tcMar>
            <w:shd w:fill="F7F9FB"/>
          </w:tcPr>
          <w:p>
            <w:pPr>
              <w:spacing w:after="0"/>
            </w:pPr>
            <w:r>
              <w:rPr>
                <w:sz w:val="14"/>
              </w:rPr>
              <w:t>Feature/API</w:t>
            </w:r>
          </w:p>
        </w:tc>
        <w:tc>
          <w:tcPr>
            <w:tcW w:type="dxa" w:w="3231"/>
            <w:vAlign w:val="top"/>
            <w:tcMar>
              <w:top w:w="60" w:type="dxa"/>
              <w:start w:w="70" w:type="dxa"/>
              <w:bottom w:w="60" w:type="dxa"/>
              <w:end w:w="70" w:type="dxa"/>
            </w:tcMar>
            <w:shd w:fill="F7F9FB"/>
          </w:tcPr>
          <w:p>
            <w:pPr>
              <w:spacing w:after="0"/>
            </w:pPr>
            <w:r>
              <w:rPr>
                <w:sz w:val="14"/>
              </w:rPr>
              <w:t>HTTP, validation, policy, transaction</w:t>
            </w:r>
          </w:p>
        </w:tc>
        <w:tc>
          <w:tcPr>
            <w:tcW w:type="dxa" w:w="4422"/>
            <w:vAlign w:val="top"/>
            <w:tcMar>
              <w:top w:w="60" w:type="dxa"/>
              <w:start w:w="70" w:type="dxa"/>
              <w:bottom w:w="60" w:type="dxa"/>
              <w:end w:w="70" w:type="dxa"/>
            </w:tcMar>
            <w:shd w:fill="F7F9FB"/>
          </w:tcPr>
          <w:p>
            <w:pPr>
              <w:spacing w:after="0"/>
            </w:pPr>
            <w:r>
              <w:rPr>
                <w:sz w:val="14"/>
              </w:rPr>
              <w:t>CRUD, move conflicts, WIP, bulk edit, idempotency, error envelope.</w:t>
            </w:r>
          </w:p>
        </w:tc>
      </w:tr>
      <w:tr>
        <w:trPr>
          <w:cantSplit/>
        </w:trPr>
        <w:tc>
          <w:tcPr>
            <w:tcW w:type="dxa" w:w="1531"/>
            <w:vAlign w:val="top"/>
            <w:tcMar>
              <w:top w:w="60" w:type="dxa"/>
              <w:start w:w="70" w:type="dxa"/>
              <w:bottom w:w="60" w:type="dxa"/>
              <w:end w:w="70" w:type="dxa"/>
            </w:tcMar>
          </w:tcPr>
          <w:p>
            <w:pPr>
              <w:spacing w:after="0"/>
            </w:pPr>
            <w:r>
              <w:rPr>
                <w:sz w:val="14"/>
              </w:rPr>
              <w:t>Integration</w:t>
            </w:r>
          </w:p>
        </w:tc>
        <w:tc>
          <w:tcPr>
            <w:tcW w:type="dxa" w:w="3231"/>
            <w:vAlign w:val="top"/>
            <w:tcMar>
              <w:top w:w="60" w:type="dxa"/>
              <w:start w:w="70" w:type="dxa"/>
              <w:bottom w:w="60" w:type="dxa"/>
              <w:end w:w="70" w:type="dxa"/>
            </w:tcMar>
          </w:tcPr>
          <w:p>
            <w:pPr>
              <w:spacing w:after="0"/>
            </w:pPr>
            <w:r>
              <w:rPr>
                <w:sz w:val="14"/>
              </w:rPr>
              <w:t>Real services/adapters</w:t>
            </w:r>
          </w:p>
        </w:tc>
        <w:tc>
          <w:tcPr>
            <w:tcW w:type="dxa" w:w="4422"/>
            <w:vAlign w:val="top"/>
            <w:tcMar>
              <w:top w:w="60" w:type="dxa"/>
              <w:start w:w="70" w:type="dxa"/>
              <w:bottom w:w="60" w:type="dxa"/>
              <w:end w:w="70" w:type="dxa"/>
            </w:tcMar>
          </w:tcPr>
          <w:p>
            <w:pPr>
              <w:spacing w:after="0"/>
            </w:pPr>
            <w:r>
              <w:rPr>
                <w:sz w:val="14"/>
              </w:rPr>
              <w:t>PostgreSQL constraints/RLS, queue jobs, Reverb authorization, S3 flow, provider stubs.</w:t>
            </w:r>
          </w:p>
        </w:tc>
      </w:tr>
      <w:tr>
        <w:trPr>
          <w:cantSplit/>
        </w:trPr>
        <w:tc>
          <w:tcPr>
            <w:tcW w:type="dxa" w:w="1531"/>
            <w:vAlign w:val="top"/>
            <w:tcMar>
              <w:top w:w="60" w:type="dxa"/>
              <w:start w:w="70" w:type="dxa"/>
              <w:bottom w:w="60" w:type="dxa"/>
              <w:end w:w="70" w:type="dxa"/>
            </w:tcMar>
            <w:shd w:fill="F7F9FB"/>
          </w:tcPr>
          <w:p>
            <w:pPr>
              <w:spacing w:after="0"/>
            </w:pPr>
            <w:r>
              <w:rPr>
                <w:sz w:val="14"/>
              </w:rPr>
              <w:t>Architecture</w:t>
            </w:r>
          </w:p>
        </w:tc>
        <w:tc>
          <w:tcPr>
            <w:tcW w:type="dxa" w:w="3231"/>
            <w:vAlign w:val="top"/>
            <w:tcMar>
              <w:top w:w="60" w:type="dxa"/>
              <w:start w:w="70" w:type="dxa"/>
              <w:bottom w:w="60" w:type="dxa"/>
              <w:end w:w="70" w:type="dxa"/>
            </w:tcMar>
            <w:shd w:fill="F7F9FB"/>
          </w:tcPr>
          <w:p>
            <w:pPr>
              <w:spacing w:after="0"/>
            </w:pPr>
            <w:r>
              <w:rPr>
                <w:sz w:val="14"/>
              </w:rPr>
              <w:t>Module boundaries</w:t>
            </w:r>
          </w:p>
        </w:tc>
        <w:tc>
          <w:tcPr>
            <w:tcW w:type="dxa" w:w="4422"/>
            <w:vAlign w:val="top"/>
            <w:tcMar>
              <w:top w:w="60" w:type="dxa"/>
              <w:start w:w="70" w:type="dxa"/>
              <w:bottom w:w="60" w:type="dxa"/>
              <w:end w:w="70" w:type="dxa"/>
            </w:tcMar>
            <w:shd w:fill="F7F9FB"/>
          </w:tcPr>
          <w:p>
            <w:pPr>
              <w:spacing w:after="0"/>
            </w:pPr>
            <w:r>
              <w:rPr>
                <w:sz w:val="14"/>
              </w:rPr>
              <w:t>No controller business logic; no cross-module model access; domain cannot depend on HTTP.</w:t>
            </w:r>
          </w:p>
        </w:tc>
      </w:tr>
      <w:tr>
        <w:trPr>
          <w:cantSplit/>
        </w:trPr>
        <w:tc>
          <w:tcPr>
            <w:tcW w:type="dxa" w:w="1531"/>
            <w:vAlign w:val="top"/>
            <w:tcMar>
              <w:top w:w="60" w:type="dxa"/>
              <w:start w:w="70" w:type="dxa"/>
              <w:bottom w:w="60" w:type="dxa"/>
              <w:end w:w="70" w:type="dxa"/>
            </w:tcMar>
          </w:tcPr>
          <w:p>
            <w:pPr>
              <w:spacing w:after="0"/>
            </w:pPr>
            <w:r>
              <w:rPr>
                <w:sz w:val="14"/>
              </w:rPr>
              <w:t>Security</w:t>
            </w:r>
          </w:p>
        </w:tc>
        <w:tc>
          <w:tcPr>
            <w:tcW w:type="dxa" w:w="3231"/>
            <w:vAlign w:val="top"/>
            <w:tcMar>
              <w:top w:w="60" w:type="dxa"/>
              <w:start w:w="70" w:type="dxa"/>
              <w:bottom w:w="60" w:type="dxa"/>
              <w:end w:w="70" w:type="dxa"/>
            </w:tcMar>
          </w:tcPr>
          <w:p>
            <w:pPr>
              <w:spacing w:after="0"/>
            </w:pPr>
            <w:r>
              <w:rPr>
                <w:sz w:val="14"/>
              </w:rPr>
              <w:t>Abuse and access control</w:t>
            </w:r>
          </w:p>
        </w:tc>
        <w:tc>
          <w:tcPr>
            <w:tcW w:type="dxa" w:w="4422"/>
            <w:vAlign w:val="top"/>
            <w:tcMar>
              <w:top w:w="60" w:type="dxa"/>
              <w:start w:w="70" w:type="dxa"/>
              <w:bottom w:w="60" w:type="dxa"/>
              <w:end w:w="70" w:type="dxa"/>
            </w:tcMar>
          </w:tcPr>
          <w:p>
            <w:pPr>
              <w:spacing w:after="0"/>
            </w:pPr>
            <w:r>
              <w:rPr>
                <w:sz w:val="14"/>
              </w:rPr>
              <w:t>Tenant matrix, BOLA/BFLA, mass assignment, XSS, SSRF, webhook replay, AI approval bypass.</w:t>
            </w:r>
          </w:p>
        </w:tc>
      </w:tr>
      <w:tr>
        <w:trPr>
          <w:cantSplit/>
        </w:trPr>
        <w:tc>
          <w:tcPr>
            <w:tcW w:type="dxa" w:w="1531"/>
            <w:vAlign w:val="top"/>
            <w:tcMar>
              <w:top w:w="60" w:type="dxa"/>
              <w:start w:w="70" w:type="dxa"/>
              <w:bottom w:w="60" w:type="dxa"/>
              <w:end w:w="70" w:type="dxa"/>
            </w:tcMar>
            <w:shd w:fill="F7F9FB"/>
          </w:tcPr>
          <w:p>
            <w:pPr>
              <w:spacing w:after="0"/>
            </w:pPr>
            <w:r>
              <w:rPr>
                <w:sz w:val="14"/>
              </w:rPr>
              <w:t>Frontend</w:t>
            </w:r>
          </w:p>
        </w:tc>
        <w:tc>
          <w:tcPr>
            <w:tcW w:type="dxa" w:w="3231"/>
            <w:vAlign w:val="top"/>
            <w:tcMar>
              <w:top w:w="60" w:type="dxa"/>
              <w:start w:w="70" w:type="dxa"/>
              <w:bottom w:w="60" w:type="dxa"/>
              <w:end w:w="70" w:type="dxa"/>
            </w:tcMar>
            <w:shd w:fill="F7F9FB"/>
          </w:tcPr>
          <w:p>
            <w:pPr>
              <w:spacing w:after="0"/>
            </w:pPr>
            <w:r>
              <w:rPr>
                <w:sz w:val="14"/>
              </w:rPr>
              <w:t>State and interaction</w:t>
            </w:r>
          </w:p>
        </w:tc>
        <w:tc>
          <w:tcPr>
            <w:tcW w:type="dxa" w:w="4422"/>
            <w:vAlign w:val="top"/>
            <w:tcMar>
              <w:top w:w="60" w:type="dxa"/>
              <w:start w:w="70" w:type="dxa"/>
              <w:bottom w:w="60" w:type="dxa"/>
              <w:end w:w="70" w:type="dxa"/>
            </w:tcMar>
            <w:shd w:fill="F7F9FB"/>
          </w:tcPr>
          <w:p>
            <w:pPr>
              <w:spacing w:after="0"/>
            </w:pPr>
            <w:r>
              <w:rPr>
                <w:sz w:val="14"/>
              </w:rPr>
              <w:t>Optimistic move/rollback, filters, keyboard DnD, realtime reconciliation.</w:t>
            </w:r>
          </w:p>
        </w:tc>
      </w:tr>
      <w:tr>
        <w:trPr>
          <w:cantSplit/>
        </w:trPr>
        <w:tc>
          <w:tcPr>
            <w:tcW w:type="dxa" w:w="1531"/>
            <w:vAlign w:val="top"/>
            <w:tcMar>
              <w:top w:w="60" w:type="dxa"/>
              <w:start w:w="70" w:type="dxa"/>
              <w:bottom w:w="60" w:type="dxa"/>
              <w:end w:w="70" w:type="dxa"/>
            </w:tcMar>
          </w:tcPr>
          <w:p>
            <w:pPr>
              <w:spacing w:after="0"/>
            </w:pPr>
            <w:r>
              <w:rPr>
                <w:sz w:val="14"/>
              </w:rPr>
              <w:t>E2E</w:t>
            </w:r>
          </w:p>
        </w:tc>
        <w:tc>
          <w:tcPr>
            <w:tcW w:type="dxa" w:w="3231"/>
            <w:vAlign w:val="top"/>
            <w:tcMar>
              <w:top w:w="60" w:type="dxa"/>
              <w:start w:w="70" w:type="dxa"/>
              <w:bottom w:w="60" w:type="dxa"/>
              <w:end w:w="70" w:type="dxa"/>
            </w:tcMar>
          </w:tcPr>
          <w:p>
            <w:pPr>
              <w:spacing w:after="0"/>
            </w:pPr>
            <w:r>
              <w:rPr>
                <w:sz w:val="14"/>
              </w:rPr>
              <w:t>Critical user journeys</w:t>
            </w:r>
          </w:p>
        </w:tc>
        <w:tc>
          <w:tcPr>
            <w:tcW w:type="dxa" w:w="4422"/>
            <w:vAlign w:val="top"/>
            <w:tcMar>
              <w:top w:w="60" w:type="dxa"/>
              <w:start w:w="70" w:type="dxa"/>
              <w:bottom w:w="60" w:type="dxa"/>
              <w:end w:w="70" w:type="dxa"/>
            </w:tcMar>
          </w:tcPr>
          <w:p>
            <w:pPr>
              <w:spacing w:after="0"/>
            </w:pPr>
            <w:r>
              <w:rPr>
                <w:sz w:val="14"/>
              </w:rPr>
              <w:t>Create project, plan sprint, move card, comment/upload, complete sprint, AI approval.</w:t>
            </w:r>
          </w:p>
        </w:tc>
      </w:tr>
      <w:tr>
        <w:trPr>
          <w:cantSplit/>
        </w:trPr>
        <w:tc>
          <w:tcPr>
            <w:tcW w:type="dxa" w:w="1531"/>
            <w:vAlign w:val="top"/>
            <w:tcMar>
              <w:top w:w="60" w:type="dxa"/>
              <w:start w:w="70" w:type="dxa"/>
              <w:bottom w:w="60" w:type="dxa"/>
              <w:end w:w="70" w:type="dxa"/>
            </w:tcMar>
            <w:shd w:fill="F7F9FB"/>
          </w:tcPr>
          <w:p>
            <w:pPr>
              <w:spacing w:after="0"/>
            </w:pPr>
            <w:r>
              <w:rPr>
                <w:sz w:val="14"/>
              </w:rPr>
              <w:t>Performance</w:t>
            </w:r>
          </w:p>
        </w:tc>
        <w:tc>
          <w:tcPr>
            <w:tcW w:type="dxa" w:w="3231"/>
            <w:vAlign w:val="top"/>
            <w:tcMar>
              <w:top w:w="60" w:type="dxa"/>
              <w:start w:w="70" w:type="dxa"/>
              <w:bottom w:w="60" w:type="dxa"/>
              <w:end w:w="70" w:type="dxa"/>
            </w:tcMar>
            <w:shd w:fill="F7F9FB"/>
          </w:tcPr>
          <w:p>
            <w:pPr>
              <w:spacing w:after="0"/>
            </w:pPr>
            <w:r>
              <w:rPr>
                <w:sz w:val="14"/>
              </w:rPr>
              <w:t>SLO and capacity</w:t>
            </w:r>
          </w:p>
        </w:tc>
        <w:tc>
          <w:tcPr>
            <w:tcW w:type="dxa" w:w="4422"/>
            <w:vAlign w:val="top"/>
            <w:tcMar>
              <w:top w:w="60" w:type="dxa"/>
              <w:start w:w="70" w:type="dxa"/>
              <w:bottom w:w="60" w:type="dxa"/>
              <w:end w:w="70" w:type="dxa"/>
            </w:tcMar>
            <w:shd w:fill="F7F9FB"/>
          </w:tcPr>
          <w:p>
            <w:pPr>
              <w:spacing w:after="0"/>
            </w:pPr>
            <w:r>
              <w:rPr>
                <w:sz w:val="14"/>
              </w:rPr>
              <w:t>Board loads/moves, task search, reports, queue throughput, WebSocket fan-out.</w:t>
            </w:r>
          </w:p>
        </w:tc>
      </w:tr>
      <w:tr>
        <w:trPr>
          <w:cantSplit/>
        </w:trPr>
        <w:tc>
          <w:tcPr>
            <w:tcW w:type="dxa" w:w="1531"/>
            <w:vAlign w:val="top"/>
            <w:tcMar>
              <w:top w:w="60" w:type="dxa"/>
              <w:start w:w="70" w:type="dxa"/>
              <w:bottom w:w="60" w:type="dxa"/>
              <w:end w:w="70" w:type="dxa"/>
            </w:tcMar>
          </w:tcPr>
          <w:p>
            <w:pPr>
              <w:spacing w:after="0"/>
            </w:pPr>
            <w:r>
              <w:rPr>
                <w:sz w:val="14"/>
              </w:rPr>
              <w:t>Resilience</w:t>
            </w:r>
          </w:p>
        </w:tc>
        <w:tc>
          <w:tcPr>
            <w:tcW w:type="dxa" w:w="3231"/>
            <w:vAlign w:val="top"/>
            <w:tcMar>
              <w:top w:w="60" w:type="dxa"/>
              <w:start w:w="70" w:type="dxa"/>
              <w:bottom w:w="60" w:type="dxa"/>
              <w:end w:w="70" w:type="dxa"/>
            </w:tcMar>
          </w:tcPr>
          <w:p>
            <w:pPr>
              <w:spacing w:after="0"/>
            </w:pPr>
            <w:r>
              <w:rPr>
                <w:sz w:val="14"/>
              </w:rPr>
              <w:t>Dependency failures</w:t>
            </w:r>
          </w:p>
        </w:tc>
        <w:tc>
          <w:tcPr>
            <w:tcW w:type="dxa" w:w="4422"/>
            <w:vAlign w:val="top"/>
            <w:tcMar>
              <w:top w:w="60" w:type="dxa"/>
              <w:start w:w="70" w:type="dxa"/>
              <w:bottom w:w="60" w:type="dxa"/>
              <w:end w:w="70" w:type="dxa"/>
            </w:tcMar>
          </w:tcPr>
          <w:p>
            <w:pPr>
              <w:spacing w:after="0"/>
            </w:pPr>
            <w:r>
              <w:rPr>
                <w:sz w:val="14"/>
              </w:rPr>
              <w:t>Database failover rehearsal, cache loss, provider timeout, S3 unavailable, duplicate events.</w:t>
            </w:r>
          </w:p>
        </w:tc>
      </w:tr>
      <w:tr>
        <w:trPr>
          <w:cantSplit/>
        </w:trPr>
        <w:tc>
          <w:tcPr>
            <w:tcW w:type="dxa" w:w="1531"/>
            <w:vAlign w:val="top"/>
            <w:tcMar>
              <w:top w:w="60" w:type="dxa"/>
              <w:start w:w="70" w:type="dxa"/>
              <w:bottom w:w="60" w:type="dxa"/>
              <w:end w:w="70" w:type="dxa"/>
            </w:tcMar>
            <w:shd w:fill="F7F9FB"/>
          </w:tcPr>
          <w:p>
            <w:pPr>
              <w:spacing w:after="0"/>
            </w:pPr>
            <w:r>
              <w:rPr>
                <w:sz w:val="14"/>
              </w:rPr>
              <w:t>AI evaluation</w:t>
            </w:r>
          </w:p>
        </w:tc>
        <w:tc>
          <w:tcPr>
            <w:tcW w:type="dxa" w:w="3231"/>
            <w:vAlign w:val="top"/>
            <w:tcMar>
              <w:top w:w="60" w:type="dxa"/>
              <w:start w:w="70" w:type="dxa"/>
              <w:bottom w:w="60" w:type="dxa"/>
              <w:end w:w="70" w:type="dxa"/>
            </w:tcMar>
            <w:shd w:fill="F7F9FB"/>
          </w:tcPr>
          <w:p>
            <w:pPr>
              <w:spacing w:after="0"/>
            </w:pPr>
            <w:r>
              <w:rPr>
                <w:sz w:val="14"/>
              </w:rPr>
              <w:t>Quality and safety</w:t>
            </w:r>
          </w:p>
        </w:tc>
        <w:tc>
          <w:tcPr>
            <w:tcW w:type="dxa" w:w="4422"/>
            <w:vAlign w:val="top"/>
            <w:tcMar>
              <w:top w:w="60" w:type="dxa"/>
              <w:start w:w="70" w:type="dxa"/>
              <w:bottom w:w="60" w:type="dxa"/>
              <w:end w:w="70" w:type="dxa"/>
            </w:tcMar>
            <w:shd w:fill="F7F9FB"/>
          </w:tcPr>
          <w:p>
            <w:pPr>
              <w:spacing w:after="0"/>
            </w:pPr>
            <w:r>
              <w:rPr>
                <w:sz w:val="14"/>
              </w:rPr>
              <w:t>Grounding, leakage, injection, tool correctness, prompt/model regression, cost/latency.</w:t>
            </w:r>
          </w:p>
        </w:tc>
      </w:tr>
    </w:tbl>
    <w:p>
      <w:pPr>
        <w:spacing w:after="20"/>
      </w:pPr>
    </w:p>
    <w:p>
      <w:r>
        <w:br w:type="page"/>
      </w:r>
    </w:p>
    <w:p>
      <w:pPr>
        <w:pStyle w:val="Heading1"/>
        <w:keepNext/>
      </w:pPr>
      <w:r>
        <w:t>10. Development Roadmap and Delivery Governance</w:t>
      </w:r>
    </w:p>
    <w:p>
      <w:pPr>
        <w:pStyle w:val="Heading2"/>
        <w:keepNext/>
      </w:pPr>
      <w:r>
        <w:t>10.1 Team Model</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268"/>
            <w:shd w:fill="DCE6ED"/>
            <w:vAlign w:val="center"/>
            <w:tcMar>
              <w:top w:w="60" w:type="dxa"/>
              <w:start w:w="70" w:type="dxa"/>
              <w:bottom w:w="60" w:type="dxa"/>
              <w:end w:w="70" w:type="dxa"/>
            </w:tcMar>
          </w:tcPr>
          <w:p>
            <w:r>
              <w:rPr>
                <w:b/>
                <w:color w:val="17324D"/>
                <w:sz w:val="14"/>
              </w:rPr>
              <w:t>Role</w:t>
            </w:r>
          </w:p>
        </w:tc>
        <w:tc>
          <w:tcPr>
            <w:tcW w:type="dxa" w:w="1417"/>
            <w:shd w:fill="DCE6ED"/>
            <w:vAlign w:val="center"/>
            <w:tcMar>
              <w:top w:w="60" w:type="dxa"/>
              <w:start w:w="70" w:type="dxa"/>
              <w:bottom w:w="60" w:type="dxa"/>
              <w:end w:w="70" w:type="dxa"/>
            </w:tcMar>
          </w:tcPr>
          <w:p>
            <w:r>
              <w:rPr>
                <w:b/>
                <w:color w:val="17324D"/>
                <w:sz w:val="14"/>
              </w:rPr>
              <w:t>Suggested Count</w:t>
            </w:r>
          </w:p>
        </w:tc>
        <w:tc>
          <w:tcPr>
            <w:tcW w:type="dxa" w:w="5499"/>
            <w:shd w:fill="DCE6ED"/>
            <w:vAlign w:val="center"/>
            <w:tcMar>
              <w:top w:w="60" w:type="dxa"/>
              <w:start w:w="70" w:type="dxa"/>
              <w:bottom w:w="60" w:type="dxa"/>
              <w:end w:w="70" w:type="dxa"/>
            </w:tcMar>
          </w:tcPr>
          <w:p>
            <w:r>
              <w:rPr>
                <w:b/>
                <w:color w:val="17324D"/>
                <w:sz w:val="14"/>
              </w:rPr>
              <w:t>Responsibilities</w:t>
            </w:r>
          </w:p>
        </w:tc>
      </w:tr>
      <w:tr>
        <w:trPr>
          <w:cantSplit/>
        </w:trPr>
        <w:tc>
          <w:tcPr>
            <w:tcW w:type="dxa" w:w="2268"/>
            <w:vAlign w:val="top"/>
            <w:tcMar>
              <w:top w:w="60" w:type="dxa"/>
              <w:start w:w="70" w:type="dxa"/>
              <w:bottom w:w="60" w:type="dxa"/>
              <w:end w:w="70" w:type="dxa"/>
            </w:tcMar>
          </w:tcPr>
          <w:p>
            <w:pPr>
              <w:spacing w:after="0"/>
            </w:pPr>
            <w:r>
              <w:rPr>
                <w:sz w:val="14"/>
              </w:rPr>
              <w:t>Product Manager / Product Owner</w:t>
            </w:r>
          </w:p>
        </w:tc>
        <w:tc>
          <w:tcPr>
            <w:tcW w:type="dxa" w:w="1417"/>
            <w:vAlign w:val="top"/>
            <w:tcMar>
              <w:top w:w="60" w:type="dxa"/>
              <w:start w:w="70" w:type="dxa"/>
              <w:bottom w:w="60" w:type="dxa"/>
              <w:end w:w="70" w:type="dxa"/>
            </w:tcMar>
          </w:tcPr>
          <w:p>
            <w:pPr>
              <w:spacing w:after="0"/>
            </w:pPr>
            <w:r>
              <w:rPr>
                <w:sz w:val="14"/>
              </w:rPr>
              <w:t>1</w:t>
            </w:r>
          </w:p>
        </w:tc>
        <w:tc>
          <w:tcPr>
            <w:tcW w:type="dxa" w:w="5499"/>
            <w:vAlign w:val="top"/>
            <w:tcMar>
              <w:top w:w="60" w:type="dxa"/>
              <w:start w:w="70" w:type="dxa"/>
              <w:bottom w:w="60" w:type="dxa"/>
              <w:end w:w="70" w:type="dxa"/>
            </w:tcMar>
          </w:tcPr>
          <w:p>
            <w:pPr>
              <w:spacing w:after="0"/>
            </w:pPr>
            <w:r>
              <w:rPr>
                <w:sz w:val="14"/>
              </w:rPr>
              <w:t>Vision, discovery, prioritization, acceptance, stakeholder alignment.</w:t>
            </w:r>
          </w:p>
        </w:tc>
      </w:tr>
      <w:tr>
        <w:trPr>
          <w:cantSplit/>
        </w:trPr>
        <w:tc>
          <w:tcPr>
            <w:tcW w:type="dxa" w:w="2268"/>
            <w:vAlign w:val="top"/>
            <w:tcMar>
              <w:top w:w="60" w:type="dxa"/>
              <w:start w:w="70" w:type="dxa"/>
              <w:bottom w:w="60" w:type="dxa"/>
              <w:end w:w="70" w:type="dxa"/>
            </w:tcMar>
            <w:shd w:fill="F7F9FB"/>
          </w:tcPr>
          <w:p>
            <w:pPr>
              <w:spacing w:after="0"/>
            </w:pPr>
            <w:r>
              <w:rPr>
                <w:sz w:val="14"/>
              </w:rPr>
              <w:t>Solution Architect / Tech Lead</w:t>
            </w:r>
          </w:p>
        </w:tc>
        <w:tc>
          <w:tcPr>
            <w:tcW w:type="dxa" w:w="1417"/>
            <w:vAlign w:val="top"/>
            <w:tcMar>
              <w:top w:w="60" w:type="dxa"/>
              <w:start w:w="70" w:type="dxa"/>
              <w:bottom w:w="60" w:type="dxa"/>
              <w:end w:w="70" w:type="dxa"/>
            </w:tcMar>
            <w:shd w:fill="F7F9FB"/>
          </w:tcPr>
          <w:p>
            <w:pPr>
              <w:spacing w:after="0"/>
            </w:pPr>
            <w:r>
              <w:rPr>
                <w:sz w:val="14"/>
              </w:rPr>
              <w:t>1</w:t>
            </w:r>
          </w:p>
        </w:tc>
        <w:tc>
          <w:tcPr>
            <w:tcW w:type="dxa" w:w="5499"/>
            <w:vAlign w:val="top"/>
            <w:tcMar>
              <w:top w:w="60" w:type="dxa"/>
              <w:start w:w="70" w:type="dxa"/>
              <w:bottom w:w="60" w:type="dxa"/>
              <w:end w:w="70" w:type="dxa"/>
            </w:tcMar>
            <w:shd w:fill="F7F9FB"/>
          </w:tcPr>
          <w:p>
            <w:pPr>
              <w:spacing w:after="0"/>
            </w:pPr>
            <w:r>
              <w:rPr>
                <w:sz w:val="14"/>
              </w:rPr>
              <w:t>Architecture, ADRs, security design, code quality, performance.</w:t>
            </w:r>
          </w:p>
        </w:tc>
      </w:tr>
      <w:tr>
        <w:trPr>
          <w:cantSplit/>
        </w:trPr>
        <w:tc>
          <w:tcPr>
            <w:tcW w:type="dxa" w:w="2268"/>
            <w:vAlign w:val="top"/>
            <w:tcMar>
              <w:top w:w="60" w:type="dxa"/>
              <w:start w:w="70" w:type="dxa"/>
              <w:bottom w:w="60" w:type="dxa"/>
              <w:end w:w="70" w:type="dxa"/>
            </w:tcMar>
          </w:tcPr>
          <w:p>
            <w:pPr>
              <w:spacing w:after="0"/>
            </w:pPr>
            <w:r>
              <w:rPr>
                <w:sz w:val="14"/>
              </w:rPr>
              <w:t>Laravel Engineers</w:t>
            </w:r>
          </w:p>
        </w:tc>
        <w:tc>
          <w:tcPr>
            <w:tcW w:type="dxa" w:w="1417"/>
            <w:vAlign w:val="top"/>
            <w:tcMar>
              <w:top w:w="60" w:type="dxa"/>
              <w:start w:w="70" w:type="dxa"/>
              <w:bottom w:w="60" w:type="dxa"/>
              <w:end w:w="70" w:type="dxa"/>
            </w:tcMar>
          </w:tcPr>
          <w:p>
            <w:pPr>
              <w:spacing w:after="0"/>
            </w:pPr>
            <w:r>
              <w:rPr>
                <w:sz w:val="14"/>
              </w:rPr>
              <w:t>3-4</w:t>
            </w:r>
          </w:p>
        </w:tc>
        <w:tc>
          <w:tcPr>
            <w:tcW w:type="dxa" w:w="5499"/>
            <w:vAlign w:val="top"/>
            <w:tcMar>
              <w:top w:w="60" w:type="dxa"/>
              <w:start w:w="70" w:type="dxa"/>
              <w:bottom w:w="60" w:type="dxa"/>
              <w:end w:w="70" w:type="dxa"/>
            </w:tcMar>
          </w:tcPr>
          <w:p>
            <w:pPr>
              <w:spacing w:after="0"/>
            </w:pPr>
            <w:r>
              <w:rPr>
                <w:sz w:val="14"/>
              </w:rPr>
              <w:t>Domain/API, PostgreSQL, queues, integrations, security.</w:t>
            </w:r>
          </w:p>
        </w:tc>
      </w:tr>
      <w:tr>
        <w:trPr>
          <w:cantSplit/>
        </w:trPr>
        <w:tc>
          <w:tcPr>
            <w:tcW w:type="dxa" w:w="2268"/>
            <w:vAlign w:val="top"/>
            <w:tcMar>
              <w:top w:w="60" w:type="dxa"/>
              <w:start w:w="70" w:type="dxa"/>
              <w:bottom w:w="60" w:type="dxa"/>
              <w:end w:w="70" w:type="dxa"/>
            </w:tcMar>
            <w:shd w:fill="F7F9FB"/>
          </w:tcPr>
          <w:p>
            <w:pPr>
              <w:spacing w:after="0"/>
            </w:pPr>
            <w:r>
              <w:rPr>
                <w:sz w:val="14"/>
              </w:rPr>
              <w:t>React Engineers</w:t>
            </w:r>
          </w:p>
        </w:tc>
        <w:tc>
          <w:tcPr>
            <w:tcW w:type="dxa" w:w="1417"/>
            <w:vAlign w:val="top"/>
            <w:tcMar>
              <w:top w:w="60" w:type="dxa"/>
              <w:start w:w="70" w:type="dxa"/>
              <w:bottom w:w="60" w:type="dxa"/>
              <w:end w:w="70" w:type="dxa"/>
            </w:tcMar>
            <w:shd w:fill="F7F9FB"/>
          </w:tcPr>
          <w:p>
            <w:pPr>
              <w:spacing w:after="0"/>
            </w:pPr>
            <w:r>
              <w:rPr>
                <w:sz w:val="14"/>
              </w:rPr>
              <w:t>2-3</w:t>
            </w:r>
          </w:p>
        </w:tc>
        <w:tc>
          <w:tcPr>
            <w:tcW w:type="dxa" w:w="5499"/>
            <w:vAlign w:val="top"/>
            <w:tcMar>
              <w:top w:w="60" w:type="dxa"/>
              <w:start w:w="70" w:type="dxa"/>
              <w:bottom w:w="60" w:type="dxa"/>
              <w:end w:w="70" w:type="dxa"/>
            </w:tcMar>
            <w:shd w:fill="F7F9FB"/>
          </w:tcPr>
          <w:p>
            <w:pPr>
              <w:spacing w:after="0"/>
            </w:pPr>
            <w:r>
              <w:rPr>
                <w:sz w:val="14"/>
              </w:rPr>
              <w:t>Design system, workspaces, board, realtime, accessibility.</w:t>
            </w:r>
          </w:p>
        </w:tc>
      </w:tr>
      <w:tr>
        <w:trPr>
          <w:cantSplit/>
        </w:trPr>
        <w:tc>
          <w:tcPr>
            <w:tcW w:type="dxa" w:w="2268"/>
            <w:vAlign w:val="top"/>
            <w:tcMar>
              <w:top w:w="60" w:type="dxa"/>
              <w:start w:w="70" w:type="dxa"/>
              <w:bottom w:w="60" w:type="dxa"/>
              <w:end w:w="70" w:type="dxa"/>
            </w:tcMar>
          </w:tcPr>
          <w:p>
            <w:pPr>
              <w:spacing w:after="0"/>
            </w:pPr>
            <w:r>
              <w:rPr>
                <w:sz w:val="14"/>
              </w:rPr>
              <w:t>AI Engineer</w:t>
            </w:r>
          </w:p>
        </w:tc>
        <w:tc>
          <w:tcPr>
            <w:tcW w:type="dxa" w:w="1417"/>
            <w:vAlign w:val="top"/>
            <w:tcMar>
              <w:top w:w="60" w:type="dxa"/>
              <w:start w:w="70" w:type="dxa"/>
              <w:bottom w:w="60" w:type="dxa"/>
              <w:end w:w="70" w:type="dxa"/>
            </w:tcMar>
          </w:tcPr>
          <w:p>
            <w:pPr>
              <w:spacing w:after="0"/>
            </w:pPr>
            <w:r>
              <w:rPr>
                <w:sz w:val="14"/>
              </w:rPr>
              <w:t>1-2</w:t>
            </w:r>
          </w:p>
        </w:tc>
        <w:tc>
          <w:tcPr>
            <w:tcW w:type="dxa" w:w="5499"/>
            <w:vAlign w:val="top"/>
            <w:tcMar>
              <w:top w:w="60" w:type="dxa"/>
              <w:start w:w="70" w:type="dxa"/>
              <w:bottom w:w="60" w:type="dxa"/>
              <w:end w:w="70" w:type="dxa"/>
            </w:tcMar>
          </w:tcPr>
          <w:p>
            <w:pPr>
              <w:spacing w:after="0"/>
            </w:pPr>
            <w:r>
              <w:rPr>
                <w:sz w:val="14"/>
              </w:rPr>
              <w:t>Provider abstraction, agents, RAG, tool safety, evaluations.</w:t>
            </w:r>
          </w:p>
        </w:tc>
      </w:tr>
      <w:tr>
        <w:trPr>
          <w:cantSplit/>
        </w:trPr>
        <w:tc>
          <w:tcPr>
            <w:tcW w:type="dxa" w:w="2268"/>
            <w:vAlign w:val="top"/>
            <w:tcMar>
              <w:top w:w="60" w:type="dxa"/>
              <w:start w:w="70" w:type="dxa"/>
              <w:bottom w:w="60" w:type="dxa"/>
              <w:end w:w="70" w:type="dxa"/>
            </w:tcMar>
            <w:shd w:fill="F7F9FB"/>
          </w:tcPr>
          <w:p>
            <w:pPr>
              <w:spacing w:after="0"/>
            </w:pPr>
            <w:r>
              <w:rPr>
                <w:sz w:val="14"/>
              </w:rPr>
              <w:t>QA / SDET</w:t>
            </w:r>
          </w:p>
        </w:tc>
        <w:tc>
          <w:tcPr>
            <w:tcW w:type="dxa" w:w="1417"/>
            <w:vAlign w:val="top"/>
            <w:tcMar>
              <w:top w:w="60" w:type="dxa"/>
              <w:start w:w="70" w:type="dxa"/>
              <w:bottom w:w="60" w:type="dxa"/>
              <w:end w:w="70" w:type="dxa"/>
            </w:tcMar>
            <w:shd w:fill="F7F9FB"/>
          </w:tcPr>
          <w:p>
            <w:pPr>
              <w:spacing w:after="0"/>
            </w:pPr>
            <w:r>
              <w:rPr>
                <w:sz w:val="14"/>
              </w:rPr>
              <w:t>2</w:t>
            </w:r>
          </w:p>
        </w:tc>
        <w:tc>
          <w:tcPr>
            <w:tcW w:type="dxa" w:w="5499"/>
            <w:vAlign w:val="top"/>
            <w:tcMar>
              <w:top w:w="60" w:type="dxa"/>
              <w:start w:w="70" w:type="dxa"/>
              <w:bottom w:w="60" w:type="dxa"/>
              <w:end w:w="70" w:type="dxa"/>
            </w:tcMar>
            <w:shd w:fill="F7F9FB"/>
          </w:tcPr>
          <w:p>
            <w:pPr>
              <w:spacing w:after="0"/>
            </w:pPr>
            <w:r>
              <w:rPr>
                <w:sz w:val="14"/>
              </w:rPr>
              <w:t>Automation, E2E, performance, security regression, release evidence.</w:t>
            </w:r>
          </w:p>
        </w:tc>
      </w:tr>
      <w:tr>
        <w:trPr>
          <w:cantSplit/>
        </w:trPr>
        <w:tc>
          <w:tcPr>
            <w:tcW w:type="dxa" w:w="2268"/>
            <w:vAlign w:val="top"/>
            <w:tcMar>
              <w:top w:w="60" w:type="dxa"/>
              <w:start w:w="70" w:type="dxa"/>
              <w:bottom w:w="60" w:type="dxa"/>
              <w:end w:w="70" w:type="dxa"/>
            </w:tcMar>
          </w:tcPr>
          <w:p>
            <w:pPr>
              <w:spacing w:after="0"/>
            </w:pPr>
            <w:r>
              <w:rPr>
                <w:sz w:val="14"/>
              </w:rPr>
              <w:t>DevOps / Platform</w:t>
            </w:r>
          </w:p>
        </w:tc>
        <w:tc>
          <w:tcPr>
            <w:tcW w:type="dxa" w:w="1417"/>
            <w:vAlign w:val="top"/>
            <w:tcMar>
              <w:top w:w="60" w:type="dxa"/>
              <w:start w:w="70" w:type="dxa"/>
              <w:bottom w:w="60" w:type="dxa"/>
              <w:end w:w="70" w:type="dxa"/>
            </w:tcMar>
          </w:tcPr>
          <w:p>
            <w:pPr>
              <w:spacing w:after="0"/>
            </w:pPr>
            <w:r>
              <w:rPr>
                <w:sz w:val="14"/>
              </w:rPr>
              <w:t>1</w:t>
            </w:r>
          </w:p>
        </w:tc>
        <w:tc>
          <w:tcPr>
            <w:tcW w:type="dxa" w:w="5499"/>
            <w:vAlign w:val="top"/>
            <w:tcMar>
              <w:top w:w="60" w:type="dxa"/>
              <w:start w:w="70" w:type="dxa"/>
              <w:bottom w:w="60" w:type="dxa"/>
              <w:end w:w="70" w:type="dxa"/>
            </w:tcMar>
          </w:tcPr>
          <w:p>
            <w:pPr>
              <w:spacing w:after="0"/>
            </w:pPr>
            <w:r>
              <w:rPr>
                <w:sz w:val="14"/>
              </w:rPr>
              <w:t>CI/CD, environments, observability, backups, DR, secrets.</w:t>
            </w:r>
          </w:p>
        </w:tc>
      </w:tr>
      <w:tr>
        <w:trPr>
          <w:cantSplit/>
        </w:trPr>
        <w:tc>
          <w:tcPr>
            <w:tcW w:type="dxa" w:w="2268"/>
            <w:vAlign w:val="top"/>
            <w:tcMar>
              <w:top w:w="60" w:type="dxa"/>
              <w:start w:w="70" w:type="dxa"/>
              <w:bottom w:w="60" w:type="dxa"/>
              <w:end w:w="70" w:type="dxa"/>
            </w:tcMar>
            <w:shd w:fill="F7F9FB"/>
          </w:tcPr>
          <w:p>
            <w:pPr>
              <w:spacing w:after="0"/>
            </w:pPr>
            <w:r>
              <w:rPr>
                <w:sz w:val="14"/>
              </w:rPr>
              <w:t>UX/Product Designer</w:t>
            </w:r>
          </w:p>
        </w:tc>
        <w:tc>
          <w:tcPr>
            <w:tcW w:type="dxa" w:w="1417"/>
            <w:vAlign w:val="top"/>
            <w:tcMar>
              <w:top w:w="60" w:type="dxa"/>
              <w:start w:w="70" w:type="dxa"/>
              <w:bottom w:w="60" w:type="dxa"/>
              <w:end w:w="70" w:type="dxa"/>
            </w:tcMar>
            <w:shd w:fill="F7F9FB"/>
          </w:tcPr>
          <w:p>
            <w:pPr>
              <w:spacing w:after="0"/>
            </w:pPr>
            <w:r>
              <w:rPr>
                <w:sz w:val="14"/>
              </w:rPr>
              <w:t>1</w:t>
            </w:r>
          </w:p>
        </w:tc>
        <w:tc>
          <w:tcPr>
            <w:tcW w:type="dxa" w:w="5499"/>
            <w:vAlign w:val="top"/>
            <w:tcMar>
              <w:top w:w="60" w:type="dxa"/>
              <w:start w:w="70" w:type="dxa"/>
              <w:bottom w:w="60" w:type="dxa"/>
              <w:end w:w="70" w:type="dxa"/>
            </w:tcMar>
            <w:shd w:fill="F7F9FB"/>
          </w:tcPr>
          <w:p>
            <w:pPr>
              <w:spacing w:after="0"/>
            </w:pPr>
            <w:r>
              <w:rPr>
                <w:sz w:val="14"/>
              </w:rPr>
              <w:t>Research, interaction design, design system, accessibility.</w:t>
            </w:r>
          </w:p>
        </w:tc>
      </w:tr>
      <w:tr>
        <w:trPr>
          <w:cantSplit/>
        </w:trPr>
        <w:tc>
          <w:tcPr>
            <w:tcW w:type="dxa" w:w="2268"/>
            <w:vAlign w:val="top"/>
            <w:tcMar>
              <w:top w:w="60" w:type="dxa"/>
              <w:start w:w="70" w:type="dxa"/>
              <w:bottom w:w="60" w:type="dxa"/>
              <w:end w:w="70" w:type="dxa"/>
            </w:tcMar>
          </w:tcPr>
          <w:p>
            <w:pPr>
              <w:spacing w:after="0"/>
            </w:pPr>
            <w:r>
              <w:rPr>
                <w:sz w:val="14"/>
              </w:rPr>
              <w:t>Security Champion</w:t>
            </w:r>
          </w:p>
        </w:tc>
        <w:tc>
          <w:tcPr>
            <w:tcW w:type="dxa" w:w="1417"/>
            <w:vAlign w:val="top"/>
            <w:tcMar>
              <w:top w:w="60" w:type="dxa"/>
              <w:start w:w="70" w:type="dxa"/>
              <w:bottom w:w="60" w:type="dxa"/>
              <w:end w:w="70" w:type="dxa"/>
            </w:tcMar>
          </w:tcPr>
          <w:p>
            <w:pPr>
              <w:spacing w:after="0"/>
            </w:pPr>
            <w:r>
              <w:rPr>
                <w:sz w:val="14"/>
              </w:rPr>
              <w:t>Part-time or dedicated</w:t>
            </w:r>
          </w:p>
        </w:tc>
        <w:tc>
          <w:tcPr>
            <w:tcW w:type="dxa" w:w="5499"/>
            <w:vAlign w:val="top"/>
            <w:tcMar>
              <w:top w:w="60" w:type="dxa"/>
              <w:start w:w="70" w:type="dxa"/>
              <w:bottom w:w="60" w:type="dxa"/>
              <w:end w:w="70" w:type="dxa"/>
            </w:tcMar>
          </w:tcPr>
          <w:p>
            <w:pPr>
              <w:spacing w:after="0"/>
            </w:pPr>
            <w:r>
              <w:rPr>
                <w:sz w:val="14"/>
              </w:rPr>
              <w:t>Threat model, review, testing, incident readiness.</w:t>
            </w:r>
          </w:p>
        </w:tc>
      </w:tr>
      <w:tr>
        <w:trPr>
          <w:cantSplit/>
        </w:trPr>
        <w:tc>
          <w:tcPr>
            <w:tcW w:type="dxa" w:w="2268"/>
            <w:vAlign w:val="top"/>
            <w:tcMar>
              <w:top w:w="60" w:type="dxa"/>
              <w:start w:w="70" w:type="dxa"/>
              <w:bottom w:w="60" w:type="dxa"/>
              <w:end w:w="70" w:type="dxa"/>
            </w:tcMar>
            <w:shd w:fill="F7F9FB"/>
          </w:tcPr>
          <w:p>
            <w:pPr>
              <w:spacing w:after="0"/>
            </w:pPr>
            <w:r>
              <w:rPr>
                <w:sz w:val="14"/>
              </w:rPr>
              <w:t>Scrum Master</w:t>
            </w:r>
          </w:p>
        </w:tc>
        <w:tc>
          <w:tcPr>
            <w:tcW w:type="dxa" w:w="1417"/>
            <w:vAlign w:val="top"/>
            <w:tcMar>
              <w:top w:w="60" w:type="dxa"/>
              <w:start w:w="70" w:type="dxa"/>
              <w:bottom w:w="60" w:type="dxa"/>
              <w:end w:w="70" w:type="dxa"/>
            </w:tcMar>
            <w:shd w:fill="F7F9FB"/>
          </w:tcPr>
          <w:p>
            <w:pPr>
              <w:spacing w:after="0"/>
            </w:pPr>
            <w:r>
              <w:rPr>
                <w:sz w:val="14"/>
              </w:rPr>
              <w:t>1</w:t>
            </w:r>
          </w:p>
        </w:tc>
        <w:tc>
          <w:tcPr>
            <w:tcW w:type="dxa" w:w="5499"/>
            <w:vAlign w:val="top"/>
            <w:tcMar>
              <w:top w:w="60" w:type="dxa"/>
              <w:start w:w="70" w:type="dxa"/>
              <w:bottom w:w="60" w:type="dxa"/>
              <w:end w:w="70" w:type="dxa"/>
            </w:tcMar>
            <w:shd w:fill="F7F9FB"/>
          </w:tcPr>
          <w:p>
            <w:pPr>
              <w:spacing w:after="0"/>
            </w:pPr>
            <w:r>
              <w:rPr>
                <w:sz w:val="14"/>
              </w:rPr>
              <w:t>Delivery process, impediments, metrics, facilitation; also validates product workspace.</w:t>
            </w:r>
          </w:p>
        </w:tc>
      </w:tr>
    </w:tbl>
    <w:p>
      <w:pPr>
        <w:spacing w:after="20"/>
      </w:pPr>
    </w:p>
    <w:p>
      <w:pPr>
        <w:pStyle w:val="Heading2"/>
        <w:keepNext/>
      </w:pPr>
      <w:r>
        <w:t>10.2 26-Sprint Roadmap (Two-Week Sprints)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680"/>
            <w:shd w:fill="DCE6ED"/>
            <w:vAlign w:val="center"/>
            <w:tcMar>
              <w:top w:w="60" w:type="dxa"/>
              <w:start w:w="70" w:type="dxa"/>
              <w:bottom w:w="60" w:type="dxa"/>
              <w:end w:w="70" w:type="dxa"/>
            </w:tcMar>
          </w:tcPr>
          <w:p>
            <w:r>
              <w:rPr>
                <w:b/>
                <w:color w:val="17324D"/>
                <w:sz w:val="12"/>
              </w:rPr>
              <w:t>Sprint</w:t>
            </w:r>
          </w:p>
        </w:tc>
        <w:tc>
          <w:tcPr>
            <w:tcW w:type="dxa" w:w="1928"/>
            <w:shd w:fill="DCE6ED"/>
            <w:vAlign w:val="center"/>
            <w:tcMar>
              <w:top w:w="60" w:type="dxa"/>
              <w:start w:w="70" w:type="dxa"/>
              <w:bottom w:w="60" w:type="dxa"/>
              <w:end w:w="70" w:type="dxa"/>
            </w:tcMar>
          </w:tcPr>
          <w:p>
            <w:r>
              <w:rPr>
                <w:b/>
                <w:color w:val="17324D"/>
                <w:sz w:val="12"/>
              </w:rPr>
              <w:t>Theme</w:t>
            </w:r>
          </w:p>
        </w:tc>
        <w:tc>
          <w:tcPr>
            <w:tcW w:type="dxa" w:w="4535"/>
            <w:shd w:fill="DCE6ED"/>
            <w:vAlign w:val="center"/>
            <w:tcMar>
              <w:top w:w="60" w:type="dxa"/>
              <w:start w:w="70" w:type="dxa"/>
              <w:bottom w:w="60" w:type="dxa"/>
              <w:end w:w="70" w:type="dxa"/>
            </w:tcMar>
          </w:tcPr>
          <w:p>
            <w:r>
              <w:rPr>
                <w:b/>
                <w:color w:val="17324D"/>
                <w:sz w:val="12"/>
              </w:rPr>
              <w:t>Scope</w:t>
            </w:r>
          </w:p>
        </w:tc>
        <w:tc>
          <w:tcPr>
            <w:tcW w:type="dxa" w:w="2268"/>
            <w:shd w:fill="DCE6ED"/>
            <w:vAlign w:val="center"/>
            <w:tcMar>
              <w:top w:w="60" w:type="dxa"/>
              <w:start w:w="70" w:type="dxa"/>
              <w:bottom w:w="60" w:type="dxa"/>
              <w:end w:w="70" w:type="dxa"/>
            </w:tcMar>
          </w:tcPr>
          <w:p>
            <w:r>
              <w:rPr>
                <w:b/>
                <w:color w:val="17324D"/>
                <w:sz w:val="12"/>
              </w:rPr>
              <w:t>Exit Outcome</w:t>
            </w:r>
          </w:p>
        </w:tc>
      </w:tr>
      <w:tr>
        <w:trPr>
          <w:cantSplit/>
        </w:trPr>
        <w:tc>
          <w:tcPr>
            <w:tcW w:type="dxa" w:w="680"/>
            <w:vAlign w:val="top"/>
            <w:tcMar>
              <w:top w:w="60" w:type="dxa"/>
              <w:start w:w="70" w:type="dxa"/>
              <w:bottom w:w="60" w:type="dxa"/>
              <w:end w:w="70" w:type="dxa"/>
            </w:tcMar>
          </w:tcPr>
          <w:p>
            <w:pPr>
              <w:spacing w:after="0"/>
            </w:pPr>
            <w:r>
              <w:rPr>
                <w:sz w:val="12"/>
              </w:rPr>
              <w:t>0</w:t>
            </w:r>
          </w:p>
        </w:tc>
        <w:tc>
          <w:tcPr>
            <w:tcW w:type="dxa" w:w="1928"/>
            <w:vAlign w:val="top"/>
            <w:tcMar>
              <w:top w:w="60" w:type="dxa"/>
              <w:start w:w="70" w:type="dxa"/>
              <w:bottom w:w="60" w:type="dxa"/>
              <w:end w:w="70" w:type="dxa"/>
            </w:tcMar>
          </w:tcPr>
          <w:p>
            <w:pPr>
              <w:spacing w:after="0"/>
            </w:pPr>
            <w:r>
              <w:rPr>
                <w:sz w:val="12"/>
              </w:rPr>
              <w:t>Inception</w:t>
            </w:r>
          </w:p>
        </w:tc>
        <w:tc>
          <w:tcPr>
            <w:tcW w:type="dxa" w:w="4535"/>
            <w:vAlign w:val="top"/>
            <w:tcMar>
              <w:top w:w="60" w:type="dxa"/>
              <w:start w:w="70" w:type="dxa"/>
              <w:bottom w:w="60" w:type="dxa"/>
              <w:end w:w="70" w:type="dxa"/>
            </w:tcMar>
          </w:tcPr>
          <w:p>
            <w:pPr>
              <w:spacing w:after="0"/>
            </w:pPr>
            <w:r>
              <w:rPr>
                <w:sz w:val="12"/>
              </w:rPr>
              <w:t>Vision, personas, domain map, architecture spikes, threat model, UX research, environment baseline.</w:t>
            </w:r>
          </w:p>
        </w:tc>
        <w:tc>
          <w:tcPr>
            <w:tcW w:type="dxa" w:w="2268"/>
            <w:vAlign w:val="top"/>
            <w:tcMar>
              <w:top w:w="60" w:type="dxa"/>
              <w:start w:w="70" w:type="dxa"/>
              <w:bottom w:w="60" w:type="dxa"/>
              <w:end w:w="70" w:type="dxa"/>
            </w:tcMar>
          </w:tcPr>
          <w:p>
            <w:pPr>
              <w:spacing w:after="0"/>
            </w:pPr>
            <w:r>
              <w:rPr>
                <w:sz w:val="12"/>
              </w:rPr>
              <w:t>Approved blueprint, ADR set, prioritized backlog, clickable flows.</w:t>
            </w:r>
          </w:p>
        </w:tc>
      </w:tr>
      <w:tr>
        <w:trPr>
          <w:cantSplit/>
        </w:trPr>
        <w:tc>
          <w:tcPr>
            <w:tcW w:type="dxa" w:w="680"/>
            <w:vAlign w:val="top"/>
            <w:tcMar>
              <w:top w:w="60" w:type="dxa"/>
              <w:start w:w="70" w:type="dxa"/>
              <w:bottom w:w="60" w:type="dxa"/>
              <w:end w:w="70" w:type="dxa"/>
            </w:tcMar>
            <w:shd w:fill="F7F9FB"/>
          </w:tcPr>
          <w:p>
            <w:pPr>
              <w:spacing w:after="0"/>
            </w:pPr>
            <w:r>
              <w:rPr>
                <w:sz w:val="12"/>
              </w:rPr>
              <w:t>1</w:t>
            </w:r>
          </w:p>
        </w:tc>
        <w:tc>
          <w:tcPr>
            <w:tcW w:type="dxa" w:w="1928"/>
            <w:vAlign w:val="top"/>
            <w:tcMar>
              <w:top w:w="60" w:type="dxa"/>
              <w:start w:w="70" w:type="dxa"/>
              <w:bottom w:w="60" w:type="dxa"/>
              <w:end w:w="70" w:type="dxa"/>
            </w:tcMar>
            <w:shd w:fill="F7F9FB"/>
          </w:tcPr>
          <w:p>
            <w:pPr>
              <w:spacing w:after="0"/>
            </w:pPr>
            <w:r>
              <w:rPr>
                <w:sz w:val="12"/>
              </w:rPr>
              <w:t>Platform foundation</w:t>
            </w:r>
          </w:p>
        </w:tc>
        <w:tc>
          <w:tcPr>
            <w:tcW w:type="dxa" w:w="4535"/>
            <w:vAlign w:val="top"/>
            <w:tcMar>
              <w:top w:w="60" w:type="dxa"/>
              <w:start w:w="70" w:type="dxa"/>
              <w:bottom w:w="60" w:type="dxa"/>
              <w:end w:w="70" w:type="dxa"/>
            </w:tcMar>
            <w:shd w:fill="F7F9FB"/>
          </w:tcPr>
          <w:p>
            <w:pPr>
              <w:spacing w:after="0"/>
            </w:pPr>
            <w:r>
              <w:rPr>
                <w:sz w:val="12"/>
              </w:rPr>
              <w:t>Laravel/React repos, CI, Docker, PostgreSQL/Valkey, logging, error envelope, feature flags.</w:t>
            </w:r>
          </w:p>
        </w:tc>
        <w:tc>
          <w:tcPr>
            <w:tcW w:type="dxa" w:w="2268"/>
            <w:vAlign w:val="top"/>
            <w:tcMar>
              <w:top w:w="60" w:type="dxa"/>
              <w:start w:w="70" w:type="dxa"/>
              <w:bottom w:w="60" w:type="dxa"/>
              <w:end w:w="70" w:type="dxa"/>
            </w:tcMar>
            <w:shd w:fill="F7F9FB"/>
          </w:tcPr>
          <w:p>
            <w:pPr>
              <w:spacing w:after="0"/>
            </w:pPr>
            <w:r>
              <w:rPr>
                <w:sz w:val="12"/>
              </w:rPr>
              <w:t>Deployable skeleton and quality gates.</w:t>
            </w:r>
          </w:p>
        </w:tc>
      </w:tr>
      <w:tr>
        <w:trPr>
          <w:cantSplit/>
        </w:trPr>
        <w:tc>
          <w:tcPr>
            <w:tcW w:type="dxa" w:w="680"/>
            <w:vAlign w:val="top"/>
            <w:tcMar>
              <w:top w:w="60" w:type="dxa"/>
              <w:start w:w="70" w:type="dxa"/>
              <w:bottom w:w="60" w:type="dxa"/>
              <w:end w:w="70" w:type="dxa"/>
            </w:tcMar>
          </w:tcPr>
          <w:p>
            <w:pPr>
              <w:spacing w:after="0"/>
            </w:pPr>
            <w:r>
              <w:rPr>
                <w:sz w:val="12"/>
              </w:rPr>
              <w:t>2</w:t>
            </w:r>
          </w:p>
        </w:tc>
        <w:tc>
          <w:tcPr>
            <w:tcW w:type="dxa" w:w="1928"/>
            <w:vAlign w:val="top"/>
            <w:tcMar>
              <w:top w:w="60" w:type="dxa"/>
              <w:start w:w="70" w:type="dxa"/>
              <w:bottom w:w="60" w:type="dxa"/>
              <w:end w:w="70" w:type="dxa"/>
            </w:tcMar>
          </w:tcPr>
          <w:p>
            <w:pPr>
              <w:spacing w:after="0"/>
            </w:pPr>
            <w:r>
              <w:rPr>
                <w:sz w:val="12"/>
              </w:rPr>
              <w:t>IAM core</w:t>
            </w:r>
          </w:p>
        </w:tc>
        <w:tc>
          <w:tcPr>
            <w:tcW w:type="dxa" w:w="4535"/>
            <w:vAlign w:val="top"/>
            <w:tcMar>
              <w:top w:w="60" w:type="dxa"/>
              <w:start w:w="70" w:type="dxa"/>
              <w:bottom w:w="60" w:type="dxa"/>
              <w:end w:w="70" w:type="dxa"/>
            </w:tcMar>
          </w:tcPr>
          <w:p>
            <w:pPr>
              <w:spacing w:after="0"/>
            </w:pPr>
            <w:r>
              <w:rPr>
                <w:sz w:val="12"/>
              </w:rPr>
              <w:t>Registration/invite, login, verification, sessions, MFA, organization context.</w:t>
            </w:r>
          </w:p>
        </w:tc>
        <w:tc>
          <w:tcPr>
            <w:tcW w:type="dxa" w:w="2268"/>
            <w:vAlign w:val="top"/>
            <w:tcMar>
              <w:top w:w="60" w:type="dxa"/>
              <w:start w:w="70" w:type="dxa"/>
              <w:bottom w:w="60" w:type="dxa"/>
              <w:end w:w="70" w:type="dxa"/>
            </w:tcMar>
          </w:tcPr>
          <w:p>
            <w:pPr>
              <w:spacing w:after="0"/>
            </w:pPr>
            <w:r>
              <w:rPr>
                <w:sz w:val="12"/>
              </w:rPr>
              <w:t>Secure authentication and tenant shell.</w:t>
            </w:r>
          </w:p>
        </w:tc>
      </w:tr>
      <w:tr>
        <w:trPr>
          <w:cantSplit/>
        </w:trPr>
        <w:tc>
          <w:tcPr>
            <w:tcW w:type="dxa" w:w="680"/>
            <w:vAlign w:val="top"/>
            <w:tcMar>
              <w:top w:w="60" w:type="dxa"/>
              <w:start w:w="70" w:type="dxa"/>
              <w:bottom w:w="60" w:type="dxa"/>
              <w:end w:w="70" w:type="dxa"/>
            </w:tcMar>
            <w:shd w:fill="F7F9FB"/>
          </w:tcPr>
          <w:p>
            <w:pPr>
              <w:spacing w:after="0"/>
            </w:pPr>
            <w:r>
              <w:rPr>
                <w:sz w:val="12"/>
              </w:rPr>
              <w:t>3</w:t>
            </w:r>
          </w:p>
        </w:tc>
        <w:tc>
          <w:tcPr>
            <w:tcW w:type="dxa" w:w="1928"/>
            <w:vAlign w:val="top"/>
            <w:tcMar>
              <w:top w:w="60" w:type="dxa"/>
              <w:start w:w="70" w:type="dxa"/>
              <w:bottom w:w="60" w:type="dxa"/>
              <w:end w:w="70" w:type="dxa"/>
            </w:tcMar>
            <w:shd w:fill="F7F9FB"/>
          </w:tcPr>
          <w:p>
            <w:pPr>
              <w:spacing w:after="0"/>
            </w:pPr>
            <w:r>
              <w:rPr>
                <w:sz w:val="12"/>
              </w:rPr>
              <w:t>Authorization &amp; org</w:t>
            </w:r>
          </w:p>
        </w:tc>
        <w:tc>
          <w:tcPr>
            <w:tcW w:type="dxa" w:w="4535"/>
            <w:vAlign w:val="top"/>
            <w:tcMar>
              <w:top w:w="60" w:type="dxa"/>
              <w:start w:w="70" w:type="dxa"/>
              <w:bottom w:w="60" w:type="dxa"/>
              <w:end w:w="70" w:type="dxa"/>
            </w:tcMar>
            <w:shd w:fill="F7F9FB"/>
          </w:tcPr>
          <w:p>
            <w:pPr>
              <w:spacing w:after="0"/>
            </w:pPr>
            <w:r>
              <w:rPr>
                <w:sz w:val="12"/>
              </w:rPr>
              <w:t>Roles/permissions/policies, teams/departments, membership lifecycle, tenant tests.</w:t>
            </w:r>
          </w:p>
        </w:tc>
        <w:tc>
          <w:tcPr>
            <w:tcW w:type="dxa" w:w="2268"/>
            <w:vAlign w:val="top"/>
            <w:tcMar>
              <w:top w:w="60" w:type="dxa"/>
              <w:start w:w="70" w:type="dxa"/>
              <w:bottom w:w="60" w:type="dxa"/>
              <w:end w:w="70" w:type="dxa"/>
            </w:tcMar>
            <w:shd w:fill="F7F9FB"/>
          </w:tcPr>
          <w:p>
            <w:pPr>
              <w:spacing w:after="0"/>
            </w:pPr>
            <w:r>
              <w:rPr>
                <w:sz w:val="12"/>
              </w:rPr>
              <w:t>Least-privilege organization administration.</w:t>
            </w:r>
          </w:p>
        </w:tc>
      </w:tr>
      <w:tr>
        <w:trPr>
          <w:cantSplit/>
        </w:trPr>
        <w:tc>
          <w:tcPr>
            <w:tcW w:type="dxa" w:w="680"/>
            <w:vAlign w:val="top"/>
            <w:tcMar>
              <w:top w:w="60" w:type="dxa"/>
              <w:start w:w="70" w:type="dxa"/>
              <w:bottom w:w="60" w:type="dxa"/>
              <w:end w:w="70" w:type="dxa"/>
            </w:tcMar>
          </w:tcPr>
          <w:p>
            <w:pPr>
              <w:spacing w:after="0"/>
            </w:pPr>
            <w:r>
              <w:rPr>
                <w:sz w:val="12"/>
              </w:rPr>
              <w:t>4</w:t>
            </w:r>
          </w:p>
        </w:tc>
        <w:tc>
          <w:tcPr>
            <w:tcW w:type="dxa" w:w="1928"/>
            <w:vAlign w:val="top"/>
            <w:tcMar>
              <w:top w:w="60" w:type="dxa"/>
              <w:start w:w="70" w:type="dxa"/>
              <w:bottom w:w="60" w:type="dxa"/>
              <w:end w:w="70" w:type="dxa"/>
            </w:tcMar>
          </w:tcPr>
          <w:p>
            <w:pPr>
              <w:spacing w:after="0"/>
            </w:pPr>
            <w:r>
              <w:rPr>
                <w:sz w:val="12"/>
              </w:rPr>
              <w:t>Project foundation</w:t>
            </w:r>
          </w:p>
        </w:tc>
        <w:tc>
          <w:tcPr>
            <w:tcW w:type="dxa" w:w="4535"/>
            <w:vAlign w:val="top"/>
            <w:tcMar>
              <w:top w:w="60" w:type="dxa"/>
              <w:start w:w="70" w:type="dxa"/>
              <w:bottom w:w="60" w:type="dxa"/>
              <w:end w:w="70" w:type="dxa"/>
            </w:tcMar>
          </w:tcPr>
          <w:p>
            <w:pPr>
              <w:spacing w:after="0"/>
            </w:pPr>
            <w:r>
              <w:rPr>
                <w:sz w:val="12"/>
              </w:rPr>
              <w:t>Project/template/member/workflow/status models and APIs.</w:t>
            </w:r>
          </w:p>
        </w:tc>
        <w:tc>
          <w:tcPr>
            <w:tcW w:type="dxa" w:w="2268"/>
            <w:vAlign w:val="top"/>
            <w:tcMar>
              <w:top w:w="60" w:type="dxa"/>
              <w:start w:w="70" w:type="dxa"/>
              <w:bottom w:w="60" w:type="dxa"/>
              <w:end w:w="70" w:type="dxa"/>
            </w:tcMar>
          </w:tcPr>
          <w:p>
            <w:pPr>
              <w:spacing w:after="0"/>
            </w:pPr>
            <w:r>
              <w:rPr>
                <w:sz w:val="12"/>
              </w:rPr>
              <w:t>Project creation from template.</w:t>
            </w:r>
          </w:p>
        </w:tc>
      </w:tr>
      <w:tr>
        <w:trPr>
          <w:cantSplit/>
        </w:trPr>
        <w:tc>
          <w:tcPr>
            <w:tcW w:type="dxa" w:w="680"/>
            <w:vAlign w:val="top"/>
            <w:tcMar>
              <w:top w:w="60" w:type="dxa"/>
              <w:start w:w="70" w:type="dxa"/>
              <w:bottom w:w="60" w:type="dxa"/>
              <w:end w:w="70" w:type="dxa"/>
            </w:tcMar>
            <w:shd w:fill="F7F9FB"/>
          </w:tcPr>
          <w:p>
            <w:pPr>
              <w:spacing w:after="0"/>
            </w:pPr>
            <w:r>
              <w:rPr>
                <w:sz w:val="12"/>
              </w:rPr>
              <w:t>5</w:t>
            </w:r>
          </w:p>
        </w:tc>
        <w:tc>
          <w:tcPr>
            <w:tcW w:type="dxa" w:w="1928"/>
            <w:vAlign w:val="top"/>
            <w:tcMar>
              <w:top w:w="60" w:type="dxa"/>
              <w:start w:w="70" w:type="dxa"/>
              <w:bottom w:w="60" w:type="dxa"/>
              <w:end w:w="70" w:type="dxa"/>
            </w:tcMar>
            <w:shd w:fill="F7F9FB"/>
          </w:tcPr>
          <w:p>
            <w:pPr>
              <w:spacing w:after="0"/>
            </w:pPr>
            <w:r>
              <w:rPr>
                <w:sz w:val="12"/>
              </w:rPr>
              <w:t>Work items I</w:t>
            </w:r>
          </w:p>
        </w:tc>
        <w:tc>
          <w:tcPr>
            <w:tcW w:type="dxa" w:w="4535"/>
            <w:vAlign w:val="top"/>
            <w:tcMar>
              <w:top w:w="60" w:type="dxa"/>
              <w:start w:w="70" w:type="dxa"/>
              <w:bottom w:w="60" w:type="dxa"/>
              <w:end w:w="70" w:type="dxa"/>
            </w:tcMar>
            <w:shd w:fill="F7F9FB"/>
          </w:tcPr>
          <w:p>
            <w:pPr>
              <w:spacing w:after="0"/>
            </w:pPr>
            <w:r>
              <w:rPr>
                <w:sz w:val="12"/>
              </w:rPr>
              <w:t>Task types, CRUD, parent/subtask, assignments, labels, custom fields.</w:t>
            </w:r>
          </w:p>
        </w:tc>
        <w:tc>
          <w:tcPr>
            <w:tcW w:type="dxa" w:w="2268"/>
            <w:vAlign w:val="top"/>
            <w:tcMar>
              <w:top w:w="60" w:type="dxa"/>
              <w:start w:w="70" w:type="dxa"/>
              <w:bottom w:w="60" w:type="dxa"/>
              <w:end w:w="70" w:type="dxa"/>
            </w:tcMar>
            <w:shd w:fill="F7F9FB"/>
          </w:tcPr>
          <w:p>
            <w:pPr>
              <w:spacing w:after="0"/>
            </w:pPr>
            <w:r>
              <w:rPr>
                <w:sz w:val="12"/>
              </w:rPr>
              <w:t>Usable list/detail work management.</w:t>
            </w:r>
          </w:p>
        </w:tc>
      </w:tr>
      <w:tr>
        <w:trPr>
          <w:cantSplit/>
        </w:trPr>
        <w:tc>
          <w:tcPr>
            <w:tcW w:type="dxa" w:w="680"/>
            <w:vAlign w:val="top"/>
            <w:tcMar>
              <w:top w:w="60" w:type="dxa"/>
              <w:start w:w="70" w:type="dxa"/>
              <w:bottom w:w="60" w:type="dxa"/>
              <w:end w:w="70" w:type="dxa"/>
            </w:tcMar>
          </w:tcPr>
          <w:p>
            <w:pPr>
              <w:spacing w:after="0"/>
            </w:pPr>
            <w:r>
              <w:rPr>
                <w:sz w:val="12"/>
              </w:rPr>
              <w:t>6</w:t>
            </w:r>
          </w:p>
        </w:tc>
        <w:tc>
          <w:tcPr>
            <w:tcW w:type="dxa" w:w="1928"/>
            <w:vAlign w:val="top"/>
            <w:tcMar>
              <w:top w:w="60" w:type="dxa"/>
              <w:start w:w="70" w:type="dxa"/>
              <w:bottom w:w="60" w:type="dxa"/>
              <w:end w:w="70" w:type="dxa"/>
            </w:tcMar>
          </w:tcPr>
          <w:p>
            <w:pPr>
              <w:spacing w:after="0"/>
            </w:pPr>
            <w:r>
              <w:rPr>
                <w:sz w:val="12"/>
              </w:rPr>
              <w:t>Work items II</w:t>
            </w:r>
          </w:p>
        </w:tc>
        <w:tc>
          <w:tcPr>
            <w:tcW w:type="dxa" w:w="4535"/>
            <w:vAlign w:val="top"/>
            <w:tcMar>
              <w:top w:w="60" w:type="dxa"/>
              <w:start w:w="70" w:type="dxa"/>
              <w:bottom w:w="60" w:type="dxa"/>
              <w:end w:w="70" w:type="dxa"/>
            </w:tcMar>
          </w:tcPr>
          <w:p>
            <w:pPr>
              <w:spacing w:after="0"/>
            </w:pPr>
            <w:r>
              <w:rPr>
                <w:sz w:val="12"/>
              </w:rPr>
              <w:t>Dependencies, checklist, activity, bulk operations, saved filters.</w:t>
            </w:r>
          </w:p>
        </w:tc>
        <w:tc>
          <w:tcPr>
            <w:tcW w:type="dxa" w:w="2268"/>
            <w:vAlign w:val="top"/>
            <w:tcMar>
              <w:top w:w="60" w:type="dxa"/>
              <w:start w:w="70" w:type="dxa"/>
              <w:bottom w:w="60" w:type="dxa"/>
              <w:end w:w="70" w:type="dxa"/>
            </w:tcMar>
          </w:tcPr>
          <w:p>
            <w:pPr>
              <w:spacing w:after="0"/>
            </w:pPr>
            <w:r>
              <w:rPr>
                <w:sz w:val="12"/>
              </w:rPr>
              <w:t>Complete core task model.</w:t>
            </w:r>
          </w:p>
        </w:tc>
      </w:tr>
      <w:tr>
        <w:trPr>
          <w:cantSplit/>
        </w:trPr>
        <w:tc>
          <w:tcPr>
            <w:tcW w:type="dxa" w:w="680"/>
            <w:vAlign w:val="top"/>
            <w:tcMar>
              <w:top w:w="60" w:type="dxa"/>
              <w:start w:w="70" w:type="dxa"/>
              <w:bottom w:w="60" w:type="dxa"/>
              <w:end w:w="70" w:type="dxa"/>
            </w:tcMar>
            <w:shd w:fill="F7F9FB"/>
          </w:tcPr>
          <w:p>
            <w:pPr>
              <w:spacing w:after="0"/>
            </w:pPr>
            <w:r>
              <w:rPr>
                <w:sz w:val="12"/>
              </w:rPr>
              <w:t>7</w:t>
            </w:r>
          </w:p>
        </w:tc>
        <w:tc>
          <w:tcPr>
            <w:tcW w:type="dxa" w:w="1928"/>
            <w:vAlign w:val="top"/>
            <w:tcMar>
              <w:top w:w="60" w:type="dxa"/>
              <w:start w:w="70" w:type="dxa"/>
              <w:bottom w:w="60" w:type="dxa"/>
              <w:end w:w="70" w:type="dxa"/>
            </w:tcMar>
            <w:shd w:fill="F7F9FB"/>
          </w:tcPr>
          <w:p>
            <w:pPr>
              <w:spacing w:after="0"/>
            </w:pPr>
            <w:r>
              <w:rPr>
                <w:sz w:val="12"/>
              </w:rPr>
              <w:t>Collaboration</w:t>
            </w:r>
          </w:p>
        </w:tc>
        <w:tc>
          <w:tcPr>
            <w:tcW w:type="dxa" w:w="4535"/>
            <w:vAlign w:val="top"/>
            <w:tcMar>
              <w:top w:w="60" w:type="dxa"/>
              <w:start w:w="70" w:type="dxa"/>
              <w:bottom w:w="60" w:type="dxa"/>
              <w:end w:w="70" w:type="dxa"/>
            </w:tcMar>
            <w:shd w:fill="F7F9FB"/>
          </w:tcPr>
          <w:p>
            <w:pPr>
              <w:spacing w:after="0"/>
            </w:pPr>
            <w:r>
              <w:rPr>
                <w:sz w:val="12"/>
              </w:rPr>
              <w:t>Comments, mentions, watchers, notifications, preferences.</w:t>
            </w:r>
          </w:p>
        </w:tc>
        <w:tc>
          <w:tcPr>
            <w:tcW w:type="dxa" w:w="2268"/>
            <w:vAlign w:val="top"/>
            <w:tcMar>
              <w:top w:w="60" w:type="dxa"/>
              <w:start w:w="70" w:type="dxa"/>
              <w:bottom w:w="60" w:type="dxa"/>
              <w:end w:w="70" w:type="dxa"/>
            </w:tcMar>
            <w:shd w:fill="F7F9FB"/>
          </w:tcPr>
          <w:p>
            <w:pPr>
              <w:spacing w:after="0"/>
            </w:pPr>
            <w:r>
              <w:rPr>
                <w:sz w:val="12"/>
              </w:rPr>
              <w:t>Collaborative task flow.</w:t>
            </w:r>
          </w:p>
        </w:tc>
      </w:tr>
      <w:tr>
        <w:trPr>
          <w:cantSplit/>
        </w:trPr>
        <w:tc>
          <w:tcPr>
            <w:tcW w:type="dxa" w:w="680"/>
            <w:vAlign w:val="top"/>
            <w:tcMar>
              <w:top w:w="60" w:type="dxa"/>
              <w:start w:w="70" w:type="dxa"/>
              <w:bottom w:w="60" w:type="dxa"/>
              <w:end w:w="70" w:type="dxa"/>
            </w:tcMar>
          </w:tcPr>
          <w:p>
            <w:pPr>
              <w:spacing w:after="0"/>
            </w:pPr>
            <w:r>
              <w:rPr>
                <w:sz w:val="12"/>
              </w:rPr>
              <w:t>8</w:t>
            </w:r>
          </w:p>
        </w:tc>
        <w:tc>
          <w:tcPr>
            <w:tcW w:type="dxa" w:w="1928"/>
            <w:vAlign w:val="top"/>
            <w:tcMar>
              <w:top w:w="60" w:type="dxa"/>
              <w:start w:w="70" w:type="dxa"/>
              <w:bottom w:w="60" w:type="dxa"/>
              <w:end w:w="70" w:type="dxa"/>
            </w:tcMar>
          </w:tcPr>
          <w:p>
            <w:pPr>
              <w:spacing w:after="0"/>
            </w:pPr>
            <w:r>
              <w:rPr>
                <w:sz w:val="12"/>
              </w:rPr>
              <w:t>Files</w:t>
            </w:r>
          </w:p>
        </w:tc>
        <w:tc>
          <w:tcPr>
            <w:tcW w:type="dxa" w:w="4535"/>
            <w:vAlign w:val="top"/>
            <w:tcMar>
              <w:top w:w="60" w:type="dxa"/>
              <w:start w:w="70" w:type="dxa"/>
              <w:bottom w:w="60" w:type="dxa"/>
              <w:end w:w="70" w:type="dxa"/>
            </w:tcMar>
          </w:tcPr>
          <w:p>
            <w:pPr>
              <w:spacing w:after="0"/>
            </w:pPr>
            <w:r>
              <w:rPr>
                <w:sz w:val="12"/>
              </w:rPr>
              <w:t>Presigned upload, scan/quarantine, attachment permissions, lifecycle.</w:t>
            </w:r>
          </w:p>
        </w:tc>
        <w:tc>
          <w:tcPr>
            <w:tcW w:type="dxa" w:w="2268"/>
            <w:vAlign w:val="top"/>
            <w:tcMar>
              <w:top w:w="60" w:type="dxa"/>
              <w:start w:w="70" w:type="dxa"/>
              <w:bottom w:w="60" w:type="dxa"/>
              <w:end w:w="70" w:type="dxa"/>
            </w:tcMar>
          </w:tcPr>
          <w:p>
            <w:pPr>
              <w:spacing w:after="0"/>
            </w:pPr>
            <w:r>
              <w:rPr>
                <w:sz w:val="12"/>
              </w:rPr>
              <w:t>Secure attachment workflow.</w:t>
            </w:r>
          </w:p>
        </w:tc>
      </w:tr>
      <w:tr>
        <w:trPr>
          <w:cantSplit/>
        </w:trPr>
        <w:tc>
          <w:tcPr>
            <w:tcW w:type="dxa" w:w="680"/>
            <w:vAlign w:val="top"/>
            <w:tcMar>
              <w:top w:w="60" w:type="dxa"/>
              <w:start w:w="70" w:type="dxa"/>
              <w:bottom w:w="60" w:type="dxa"/>
              <w:end w:w="70" w:type="dxa"/>
            </w:tcMar>
            <w:shd w:fill="F7F9FB"/>
          </w:tcPr>
          <w:p>
            <w:pPr>
              <w:spacing w:after="0"/>
            </w:pPr>
            <w:r>
              <w:rPr>
                <w:sz w:val="12"/>
              </w:rPr>
              <w:t>9</w:t>
            </w:r>
          </w:p>
        </w:tc>
        <w:tc>
          <w:tcPr>
            <w:tcW w:type="dxa" w:w="1928"/>
            <w:vAlign w:val="top"/>
            <w:tcMar>
              <w:top w:w="60" w:type="dxa"/>
              <w:start w:w="70" w:type="dxa"/>
              <w:bottom w:w="60" w:type="dxa"/>
              <w:end w:w="70" w:type="dxa"/>
            </w:tcMar>
            <w:shd w:fill="F7F9FB"/>
          </w:tcPr>
          <w:p>
            <w:pPr>
              <w:spacing w:after="0"/>
            </w:pPr>
            <w:r>
              <w:rPr>
                <w:sz w:val="12"/>
              </w:rPr>
              <w:t>Kanban base</w:t>
            </w:r>
          </w:p>
        </w:tc>
        <w:tc>
          <w:tcPr>
            <w:tcW w:type="dxa" w:w="4535"/>
            <w:vAlign w:val="top"/>
            <w:tcMar>
              <w:top w:w="60" w:type="dxa"/>
              <w:start w:w="70" w:type="dxa"/>
              <w:bottom w:w="60" w:type="dxa"/>
              <w:end w:w="70" w:type="dxa"/>
            </w:tcMar>
            <w:shd w:fill="F7F9FB"/>
          </w:tcPr>
          <w:p>
            <w:pPr>
              <w:spacing w:after="0"/>
            </w:pPr>
            <w:r>
              <w:rPr>
                <w:sz w:val="12"/>
              </w:rPr>
              <w:t>Boards/columns/status mapping, card rendering, filters, realtime shell.</w:t>
            </w:r>
          </w:p>
        </w:tc>
        <w:tc>
          <w:tcPr>
            <w:tcW w:type="dxa" w:w="2268"/>
            <w:vAlign w:val="top"/>
            <w:tcMar>
              <w:top w:w="60" w:type="dxa"/>
              <w:start w:w="70" w:type="dxa"/>
              <w:bottom w:w="60" w:type="dxa"/>
              <w:end w:w="70" w:type="dxa"/>
            </w:tcMar>
            <w:shd w:fill="F7F9FB"/>
          </w:tcPr>
          <w:p>
            <w:pPr>
              <w:spacing w:after="0"/>
            </w:pPr>
            <w:r>
              <w:rPr>
                <w:sz w:val="12"/>
              </w:rPr>
              <w:t>Read-only/live board.</w:t>
            </w:r>
          </w:p>
        </w:tc>
      </w:tr>
      <w:tr>
        <w:trPr>
          <w:cantSplit/>
        </w:trPr>
        <w:tc>
          <w:tcPr>
            <w:tcW w:type="dxa" w:w="680"/>
            <w:vAlign w:val="top"/>
            <w:tcMar>
              <w:top w:w="60" w:type="dxa"/>
              <w:start w:w="70" w:type="dxa"/>
              <w:bottom w:w="60" w:type="dxa"/>
              <w:end w:w="70" w:type="dxa"/>
            </w:tcMar>
          </w:tcPr>
          <w:p>
            <w:pPr>
              <w:spacing w:after="0"/>
            </w:pPr>
            <w:r>
              <w:rPr>
                <w:sz w:val="12"/>
              </w:rPr>
              <w:t>10</w:t>
            </w:r>
          </w:p>
        </w:tc>
        <w:tc>
          <w:tcPr>
            <w:tcW w:type="dxa" w:w="1928"/>
            <w:vAlign w:val="top"/>
            <w:tcMar>
              <w:top w:w="60" w:type="dxa"/>
              <w:start w:w="70" w:type="dxa"/>
              <w:bottom w:w="60" w:type="dxa"/>
              <w:end w:w="70" w:type="dxa"/>
            </w:tcMar>
          </w:tcPr>
          <w:p>
            <w:pPr>
              <w:spacing w:after="0"/>
            </w:pPr>
            <w:r>
              <w:rPr>
                <w:sz w:val="12"/>
              </w:rPr>
              <w:t>Kanban drag/drop</w:t>
            </w:r>
          </w:p>
        </w:tc>
        <w:tc>
          <w:tcPr>
            <w:tcW w:type="dxa" w:w="4535"/>
            <w:vAlign w:val="top"/>
            <w:tcMar>
              <w:top w:w="60" w:type="dxa"/>
              <w:start w:w="70" w:type="dxa"/>
              <w:bottom w:w="60" w:type="dxa"/>
              <w:end w:w="70" w:type="dxa"/>
            </w:tcMar>
          </w:tcPr>
          <w:p>
            <w:pPr>
              <w:spacing w:after="0"/>
            </w:pPr>
            <w:r>
              <w:rPr>
                <w:sz w:val="12"/>
              </w:rPr>
              <w:t>dnd-kit, rank service, move API, WIP, optimistic concurrency/reconciliation.</w:t>
            </w:r>
          </w:p>
        </w:tc>
        <w:tc>
          <w:tcPr>
            <w:tcW w:type="dxa" w:w="2268"/>
            <w:vAlign w:val="top"/>
            <w:tcMar>
              <w:top w:w="60" w:type="dxa"/>
              <w:start w:w="70" w:type="dxa"/>
              <w:bottom w:w="60" w:type="dxa"/>
              <w:end w:w="70" w:type="dxa"/>
            </w:tcMar>
          </w:tcPr>
          <w:p>
            <w:pPr>
              <w:spacing w:after="0"/>
            </w:pPr>
            <w:r>
              <w:rPr>
                <w:sz w:val="12"/>
              </w:rPr>
              <w:t>Production-grade draggable board.</w:t>
            </w:r>
          </w:p>
        </w:tc>
      </w:tr>
      <w:tr>
        <w:trPr>
          <w:cantSplit/>
        </w:trPr>
        <w:tc>
          <w:tcPr>
            <w:tcW w:type="dxa" w:w="680"/>
            <w:vAlign w:val="top"/>
            <w:tcMar>
              <w:top w:w="60" w:type="dxa"/>
              <w:start w:w="70" w:type="dxa"/>
              <w:bottom w:w="60" w:type="dxa"/>
              <w:end w:w="70" w:type="dxa"/>
            </w:tcMar>
            <w:shd w:fill="F7F9FB"/>
          </w:tcPr>
          <w:p>
            <w:pPr>
              <w:spacing w:after="0"/>
            </w:pPr>
            <w:r>
              <w:rPr>
                <w:sz w:val="12"/>
              </w:rPr>
              <w:t>11</w:t>
            </w:r>
          </w:p>
        </w:tc>
        <w:tc>
          <w:tcPr>
            <w:tcW w:type="dxa" w:w="1928"/>
            <w:vAlign w:val="top"/>
            <w:tcMar>
              <w:top w:w="60" w:type="dxa"/>
              <w:start w:w="70" w:type="dxa"/>
              <w:bottom w:w="60" w:type="dxa"/>
              <w:end w:w="70" w:type="dxa"/>
            </w:tcMar>
            <w:shd w:fill="F7F9FB"/>
          </w:tcPr>
          <w:p>
            <w:pPr>
              <w:spacing w:after="0"/>
            </w:pPr>
            <w:r>
              <w:rPr>
                <w:sz w:val="12"/>
              </w:rPr>
              <w:t>Scrum backlog</w:t>
            </w:r>
          </w:p>
        </w:tc>
        <w:tc>
          <w:tcPr>
            <w:tcW w:type="dxa" w:w="4535"/>
            <w:vAlign w:val="top"/>
            <w:tcMar>
              <w:top w:w="60" w:type="dxa"/>
              <w:start w:w="70" w:type="dxa"/>
              <w:bottom w:w="60" w:type="dxa"/>
              <w:end w:w="70" w:type="dxa"/>
            </w:tcMar>
            <w:shd w:fill="F7F9FB"/>
          </w:tcPr>
          <w:p>
            <w:pPr>
              <w:spacing w:after="0"/>
            </w:pPr>
            <w:r>
              <w:rPr>
                <w:sz w:val="12"/>
              </w:rPr>
              <w:t>Backlog ordering, estimates, sprint CRUD, capacity indicators.</w:t>
            </w:r>
          </w:p>
        </w:tc>
        <w:tc>
          <w:tcPr>
            <w:tcW w:type="dxa" w:w="2268"/>
            <w:vAlign w:val="top"/>
            <w:tcMar>
              <w:top w:w="60" w:type="dxa"/>
              <w:start w:w="70" w:type="dxa"/>
              <w:bottom w:w="60" w:type="dxa"/>
              <w:end w:w="70" w:type="dxa"/>
            </w:tcMar>
            <w:shd w:fill="F7F9FB"/>
          </w:tcPr>
          <w:p>
            <w:pPr>
              <w:spacing w:after="0"/>
            </w:pPr>
            <w:r>
              <w:rPr>
                <w:sz w:val="12"/>
              </w:rPr>
              <w:t>Sprint planning ready.</w:t>
            </w:r>
          </w:p>
        </w:tc>
      </w:tr>
      <w:tr>
        <w:trPr>
          <w:cantSplit/>
        </w:trPr>
        <w:tc>
          <w:tcPr>
            <w:tcW w:type="dxa" w:w="680"/>
            <w:vAlign w:val="top"/>
            <w:tcMar>
              <w:top w:w="60" w:type="dxa"/>
              <w:start w:w="70" w:type="dxa"/>
              <w:bottom w:w="60" w:type="dxa"/>
              <w:end w:w="70" w:type="dxa"/>
            </w:tcMar>
          </w:tcPr>
          <w:p>
            <w:pPr>
              <w:spacing w:after="0"/>
            </w:pPr>
            <w:r>
              <w:rPr>
                <w:sz w:val="12"/>
              </w:rPr>
              <w:t>12</w:t>
            </w:r>
          </w:p>
        </w:tc>
        <w:tc>
          <w:tcPr>
            <w:tcW w:type="dxa" w:w="1928"/>
            <w:vAlign w:val="top"/>
            <w:tcMar>
              <w:top w:w="60" w:type="dxa"/>
              <w:start w:w="70" w:type="dxa"/>
              <w:bottom w:w="60" w:type="dxa"/>
              <w:end w:w="70" w:type="dxa"/>
            </w:tcMar>
          </w:tcPr>
          <w:p>
            <w:pPr>
              <w:spacing w:after="0"/>
            </w:pPr>
            <w:r>
              <w:rPr>
                <w:sz w:val="12"/>
              </w:rPr>
              <w:t>Sprint lifecycle</w:t>
            </w:r>
          </w:p>
        </w:tc>
        <w:tc>
          <w:tcPr>
            <w:tcW w:type="dxa" w:w="4535"/>
            <w:vAlign w:val="top"/>
            <w:tcMar>
              <w:top w:w="60" w:type="dxa"/>
              <w:start w:w="70" w:type="dxa"/>
              <w:bottom w:w="60" w:type="dxa"/>
              <w:end w:w="70" w:type="dxa"/>
            </w:tcMar>
          </w:tcPr>
          <w:p>
            <w:pPr>
              <w:spacing w:after="0"/>
            </w:pPr>
            <w:r>
              <w:rPr>
                <w:sz w:val="12"/>
              </w:rPr>
              <w:t>Start/complete, baseline, scope change, burndown/burnup.</w:t>
            </w:r>
          </w:p>
        </w:tc>
        <w:tc>
          <w:tcPr>
            <w:tcW w:type="dxa" w:w="2268"/>
            <w:vAlign w:val="top"/>
            <w:tcMar>
              <w:top w:w="60" w:type="dxa"/>
              <w:start w:w="70" w:type="dxa"/>
              <w:bottom w:w="60" w:type="dxa"/>
              <w:end w:w="70" w:type="dxa"/>
            </w:tcMar>
          </w:tcPr>
          <w:p>
            <w:pPr>
              <w:spacing w:after="0"/>
            </w:pPr>
            <w:r>
              <w:rPr>
                <w:sz w:val="12"/>
              </w:rPr>
              <w:t>End-to-end Scrum cycle.</w:t>
            </w:r>
          </w:p>
        </w:tc>
      </w:tr>
      <w:tr>
        <w:trPr>
          <w:cantSplit/>
        </w:trPr>
        <w:tc>
          <w:tcPr>
            <w:tcW w:type="dxa" w:w="680"/>
            <w:vAlign w:val="top"/>
            <w:tcMar>
              <w:top w:w="60" w:type="dxa"/>
              <w:start w:w="70" w:type="dxa"/>
              <w:bottom w:w="60" w:type="dxa"/>
              <w:end w:w="70" w:type="dxa"/>
            </w:tcMar>
            <w:shd w:fill="F7F9FB"/>
          </w:tcPr>
          <w:p>
            <w:pPr>
              <w:spacing w:after="0"/>
            </w:pPr>
            <w:r>
              <w:rPr>
                <w:sz w:val="12"/>
              </w:rPr>
              <w:t>13</w:t>
            </w:r>
          </w:p>
        </w:tc>
        <w:tc>
          <w:tcPr>
            <w:tcW w:type="dxa" w:w="1928"/>
            <w:vAlign w:val="top"/>
            <w:tcMar>
              <w:top w:w="60" w:type="dxa"/>
              <w:start w:w="70" w:type="dxa"/>
              <w:bottom w:w="60" w:type="dxa"/>
              <w:end w:w="70" w:type="dxa"/>
            </w:tcMar>
            <w:shd w:fill="F7F9FB"/>
          </w:tcPr>
          <w:p>
            <w:pPr>
              <w:spacing w:after="0"/>
            </w:pPr>
            <w:r>
              <w:rPr>
                <w:sz w:val="12"/>
              </w:rPr>
              <w:t>Scrum Master I</w:t>
            </w:r>
          </w:p>
        </w:tc>
        <w:tc>
          <w:tcPr>
            <w:tcW w:type="dxa" w:w="4535"/>
            <w:vAlign w:val="top"/>
            <w:tcMar>
              <w:top w:w="60" w:type="dxa"/>
              <w:start w:w="70" w:type="dxa"/>
              <w:bottom w:w="60" w:type="dxa"/>
              <w:end w:w="70" w:type="dxa"/>
            </w:tcMar>
            <w:shd w:fill="F7F9FB"/>
          </w:tcPr>
          <w:p>
            <w:pPr>
              <w:spacing w:after="0"/>
            </w:pPr>
            <w:r>
              <w:rPr>
                <w:sz w:val="12"/>
              </w:rPr>
              <w:t>Impediments, aging/WIP signals, ceremony readiness, core flow metrics.</w:t>
            </w:r>
          </w:p>
        </w:tc>
        <w:tc>
          <w:tcPr>
            <w:tcW w:type="dxa" w:w="2268"/>
            <w:vAlign w:val="top"/>
            <w:tcMar>
              <w:top w:w="60" w:type="dxa"/>
              <w:start w:w="70" w:type="dxa"/>
              <w:bottom w:w="60" w:type="dxa"/>
              <w:end w:w="70" w:type="dxa"/>
            </w:tcMar>
            <w:shd w:fill="F7F9FB"/>
          </w:tcPr>
          <w:p>
            <w:pPr>
              <w:spacing w:after="0"/>
            </w:pPr>
            <w:r>
              <w:rPr>
                <w:sz w:val="12"/>
              </w:rPr>
              <w:t>Daily coaching workspace.</w:t>
            </w:r>
          </w:p>
        </w:tc>
      </w:tr>
      <w:tr>
        <w:trPr>
          <w:cantSplit/>
        </w:trPr>
        <w:tc>
          <w:tcPr>
            <w:tcW w:type="dxa" w:w="680"/>
            <w:vAlign w:val="top"/>
            <w:tcMar>
              <w:top w:w="60" w:type="dxa"/>
              <w:start w:w="70" w:type="dxa"/>
              <w:bottom w:w="60" w:type="dxa"/>
              <w:end w:w="70" w:type="dxa"/>
            </w:tcMar>
          </w:tcPr>
          <w:p>
            <w:pPr>
              <w:spacing w:after="0"/>
            </w:pPr>
            <w:r>
              <w:rPr>
                <w:sz w:val="12"/>
              </w:rPr>
              <w:t>14</w:t>
            </w:r>
          </w:p>
        </w:tc>
        <w:tc>
          <w:tcPr>
            <w:tcW w:type="dxa" w:w="1928"/>
            <w:vAlign w:val="top"/>
            <w:tcMar>
              <w:top w:w="60" w:type="dxa"/>
              <w:start w:w="70" w:type="dxa"/>
              <w:bottom w:w="60" w:type="dxa"/>
              <w:end w:w="70" w:type="dxa"/>
            </w:tcMar>
          </w:tcPr>
          <w:p>
            <w:pPr>
              <w:spacing w:after="0"/>
            </w:pPr>
            <w:r>
              <w:rPr>
                <w:sz w:val="12"/>
              </w:rPr>
              <w:t>Scrum Master II</w:t>
            </w:r>
          </w:p>
        </w:tc>
        <w:tc>
          <w:tcPr>
            <w:tcW w:type="dxa" w:w="4535"/>
            <w:vAlign w:val="top"/>
            <w:tcMar>
              <w:top w:w="60" w:type="dxa"/>
              <w:start w:w="70" w:type="dxa"/>
              <w:bottom w:w="60" w:type="dxa"/>
              <w:end w:w="70" w:type="dxa"/>
            </w:tcMar>
          </w:tcPr>
          <w:p>
            <w:pPr>
              <w:spacing w:after="0"/>
            </w:pPr>
            <w:r>
              <w:rPr>
                <w:sz w:val="12"/>
              </w:rPr>
              <w:t>Retrospective, action items, cumulative flow, cycle-time/throughput trends.</w:t>
            </w:r>
          </w:p>
        </w:tc>
        <w:tc>
          <w:tcPr>
            <w:tcW w:type="dxa" w:w="2268"/>
            <w:vAlign w:val="top"/>
            <w:tcMar>
              <w:top w:w="60" w:type="dxa"/>
              <w:start w:w="70" w:type="dxa"/>
              <w:bottom w:w="60" w:type="dxa"/>
              <w:end w:w="70" w:type="dxa"/>
            </w:tcMar>
          </w:tcPr>
          <w:p>
            <w:pPr>
              <w:spacing w:after="0"/>
            </w:pPr>
            <w:r>
              <w:rPr>
                <w:sz w:val="12"/>
              </w:rPr>
              <w:t>Continuous-improvement loop.</w:t>
            </w:r>
          </w:p>
        </w:tc>
      </w:tr>
      <w:tr>
        <w:trPr>
          <w:cantSplit/>
        </w:trPr>
        <w:tc>
          <w:tcPr>
            <w:tcW w:type="dxa" w:w="680"/>
            <w:vAlign w:val="top"/>
            <w:tcMar>
              <w:top w:w="60" w:type="dxa"/>
              <w:start w:w="70" w:type="dxa"/>
              <w:bottom w:w="60" w:type="dxa"/>
              <w:end w:w="70" w:type="dxa"/>
            </w:tcMar>
            <w:shd w:fill="F7F9FB"/>
          </w:tcPr>
          <w:p>
            <w:pPr>
              <w:spacing w:after="0"/>
            </w:pPr>
            <w:r>
              <w:rPr>
                <w:sz w:val="12"/>
              </w:rPr>
              <w:t>15</w:t>
            </w:r>
          </w:p>
        </w:tc>
        <w:tc>
          <w:tcPr>
            <w:tcW w:type="dxa" w:w="1928"/>
            <w:vAlign w:val="top"/>
            <w:tcMar>
              <w:top w:w="60" w:type="dxa"/>
              <w:start w:w="70" w:type="dxa"/>
              <w:bottom w:w="60" w:type="dxa"/>
              <w:end w:w="70" w:type="dxa"/>
            </w:tcMar>
            <w:shd w:fill="F7F9FB"/>
          </w:tcPr>
          <w:p>
            <w:pPr>
              <w:spacing w:after="0"/>
            </w:pPr>
            <w:r>
              <w:rPr>
                <w:sz w:val="12"/>
              </w:rPr>
              <w:t>Calendar &amp; timeline</w:t>
            </w:r>
          </w:p>
        </w:tc>
        <w:tc>
          <w:tcPr>
            <w:tcW w:type="dxa" w:w="4535"/>
            <w:vAlign w:val="top"/>
            <w:tcMar>
              <w:top w:w="60" w:type="dxa"/>
              <w:start w:w="70" w:type="dxa"/>
              <w:bottom w:w="60" w:type="dxa"/>
              <w:end w:w="70" w:type="dxa"/>
            </w:tcMar>
            <w:shd w:fill="F7F9FB"/>
          </w:tcPr>
          <w:p>
            <w:pPr>
              <w:spacing w:after="0"/>
            </w:pPr>
            <w:r>
              <w:rPr>
                <w:sz w:val="12"/>
              </w:rPr>
              <w:t>Milestones, releases, calendar, basic roadmap/timeline dependencies.</w:t>
            </w:r>
          </w:p>
        </w:tc>
        <w:tc>
          <w:tcPr>
            <w:tcW w:type="dxa" w:w="2268"/>
            <w:vAlign w:val="top"/>
            <w:tcMar>
              <w:top w:w="60" w:type="dxa"/>
              <w:start w:w="70" w:type="dxa"/>
              <w:bottom w:w="60" w:type="dxa"/>
              <w:end w:w="70" w:type="dxa"/>
            </w:tcMar>
            <w:shd w:fill="F7F9FB"/>
          </w:tcPr>
          <w:p>
            <w:pPr>
              <w:spacing w:after="0"/>
            </w:pPr>
            <w:r>
              <w:rPr>
                <w:sz w:val="12"/>
              </w:rPr>
              <w:t>Time-based project views.</w:t>
            </w:r>
          </w:p>
        </w:tc>
      </w:tr>
      <w:tr>
        <w:trPr>
          <w:cantSplit/>
        </w:trPr>
        <w:tc>
          <w:tcPr>
            <w:tcW w:type="dxa" w:w="680"/>
            <w:vAlign w:val="top"/>
            <w:tcMar>
              <w:top w:w="60" w:type="dxa"/>
              <w:start w:w="70" w:type="dxa"/>
              <w:bottom w:w="60" w:type="dxa"/>
              <w:end w:w="70" w:type="dxa"/>
            </w:tcMar>
          </w:tcPr>
          <w:p>
            <w:pPr>
              <w:spacing w:after="0"/>
            </w:pPr>
            <w:r>
              <w:rPr>
                <w:sz w:val="12"/>
              </w:rPr>
              <w:t>16</w:t>
            </w:r>
          </w:p>
        </w:tc>
        <w:tc>
          <w:tcPr>
            <w:tcW w:type="dxa" w:w="1928"/>
            <w:vAlign w:val="top"/>
            <w:tcMar>
              <w:top w:w="60" w:type="dxa"/>
              <w:start w:w="70" w:type="dxa"/>
              <w:bottom w:w="60" w:type="dxa"/>
              <w:end w:w="70" w:type="dxa"/>
            </w:tcMar>
          </w:tcPr>
          <w:p>
            <w:pPr>
              <w:spacing w:after="0"/>
            </w:pPr>
            <w:r>
              <w:rPr>
                <w:sz w:val="12"/>
              </w:rPr>
              <w:t>Reporting I</w:t>
            </w:r>
          </w:p>
        </w:tc>
        <w:tc>
          <w:tcPr>
            <w:tcW w:type="dxa" w:w="4535"/>
            <w:vAlign w:val="top"/>
            <w:tcMar>
              <w:top w:w="60" w:type="dxa"/>
              <w:start w:w="70" w:type="dxa"/>
              <w:bottom w:w="60" w:type="dxa"/>
              <w:end w:w="70" w:type="dxa"/>
            </w:tcMar>
          </w:tcPr>
          <w:p>
            <w:pPr>
              <w:spacing w:after="0"/>
            </w:pPr>
            <w:r>
              <w:rPr>
                <w:sz w:val="12"/>
              </w:rPr>
              <w:t>Project/sprint dashboards, metric snapshots, drill-down, freshness.</w:t>
            </w:r>
          </w:p>
        </w:tc>
        <w:tc>
          <w:tcPr>
            <w:tcW w:type="dxa" w:w="2268"/>
            <w:vAlign w:val="top"/>
            <w:tcMar>
              <w:top w:w="60" w:type="dxa"/>
              <w:start w:w="70" w:type="dxa"/>
              <w:bottom w:w="60" w:type="dxa"/>
              <w:end w:w="70" w:type="dxa"/>
            </w:tcMar>
          </w:tcPr>
          <w:p>
            <w:pPr>
              <w:spacing w:after="0"/>
            </w:pPr>
            <w:r>
              <w:rPr>
                <w:sz w:val="12"/>
              </w:rPr>
              <w:t>Reliable operational reporting.</w:t>
            </w:r>
          </w:p>
        </w:tc>
      </w:tr>
      <w:tr>
        <w:trPr>
          <w:cantSplit/>
        </w:trPr>
        <w:tc>
          <w:tcPr>
            <w:tcW w:type="dxa" w:w="680"/>
            <w:vAlign w:val="top"/>
            <w:tcMar>
              <w:top w:w="60" w:type="dxa"/>
              <w:start w:w="70" w:type="dxa"/>
              <w:bottom w:w="60" w:type="dxa"/>
              <w:end w:w="70" w:type="dxa"/>
            </w:tcMar>
            <w:shd w:fill="F7F9FB"/>
          </w:tcPr>
          <w:p>
            <w:pPr>
              <w:spacing w:after="0"/>
            </w:pPr>
            <w:r>
              <w:rPr>
                <w:sz w:val="12"/>
              </w:rPr>
              <w:t>17</w:t>
            </w:r>
          </w:p>
        </w:tc>
        <w:tc>
          <w:tcPr>
            <w:tcW w:type="dxa" w:w="1928"/>
            <w:vAlign w:val="top"/>
            <w:tcMar>
              <w:top w:w="60" w:type="dxa"/>
              <w:start w:w="70" w:type="dxa"/>
              <w:bottom w:w="60" w:type="dxa"/>
              <w:end w:w="70" w:type="dxa"/>
            </w:tcMar>
            <w:shd w:fill="F7F9FB"/>
          </w:tcPr>
          <w:p>
            <w:pPr>
              <w:spacing w:after="0"/>
            </w:pPr>
            <w:r>
              <w:rPr>
                <w:sz w:val="12"/>
              </w:rPr>
              <w:t>Portfolio I</w:t>
            </w:r>
          </w:p>
        </w:tc>
        <w:tc>
          <w:tcPr>
            <w:tcW w:type="dxa" w:w="4535"/>
            <w:vAlign w:val="top"/>
            <w:tcMar>
              <w:top w:w="60" w:type="dxa"/>
              <w:start w:w="70" w:type="dxa"/>
              <w:bottom w:w="60" w:type="dxa"/>
              <w:end w:w="70" w:type="dxa"/>
            </w:tcMar>
            <w:shd w:fill="F7F9FB"/>
          </w:tcPr>
          <w:p>
            <w:pPr>
              <w:spacing w:after="0"/>
            </w:pPr>
            <w:r>
              <w:rPr>
                <w:sz w:val="12"/>
              </w:rPr>
              <w:t>Portfolios, objectives, initiatives, health aggregation, dependency map.</w:t>
            </w:r>
          </w:p>
        </w:tc>
        <w:tc>
          <w:tcPr>
            <w:tcW w:type="dxa" w:w="2268"/>
            <w:vAlign w:val="top"/>
            <w:tcMar>
              <w:top w:w="60" w:type="dxa"/>
              <w:start w:w="70" w:type="dxa"/>
              <w:bottom w:w="60" w:type="dxa"/>
              <w:end w:w="70" w:type="dxa"/>
            </w:tcMar>
            <w:shd w:fill="F7F9FB"/>
          </w:tcPr>
          <w:p>
            <w:pPr>
              <w:spacing w:after="0"/>
            </w:pPr>
            <w:r>
              <w:rPr>
                <w:sz w:val="12"/>
              </w:rPr>
              <w:t>PMO portfolio workspace.</w:t>
            </w:r>
          </w:p>
        </w:tc>
      </w:tr>
      <w:tr>
        <w:trPr>
          <w:cantSplit/>
        </w:trPr>
        <w:tc>
          <w:tcPr>
            <w:tcW w:type="dxa" w:w="680"/>
            <w:vAlign w:val="top"/>
            <w:tcMar>
              <w:top w:w="60" w:type="dxa"/>
              <w:start w:w="70" w:type="dxa"/>
              <w:bottom w:w="60" w:type="dxa"/>
              <w:end w:w="70" w:type="dxa"/>
            </w:tcMar>
          </w:tcPr>
          <w:p>
            <w:pPr>
              <w:spacing w:after="0"/>
            </w:pPr>
            <w:r>
              <w:rPr>
                <w:sz w:val="12"/>
              </w:rPr>
              <w:t>18</w:t>
            </w:r>
          </w:p>
        </w:tc>
        <w:tc>
          <w:tcPr>
            <w:tcW w:type="dxa" w:w="1928"/>
            <w:vAlign w:val="top"/>
            <w:tcMar>
              <w:top w:w="60" w:type="dxa"/>
              <w:start w:w="70" w:type="dxa"/>
              <w:bottom w:w="60" w:type="dxa"/>
              <w:end w:w="70" w:type="dxa"/>
            </w:tcMar>
          </w:tcPr>
          <w:p>
            <w:pPr>
              <w:spacing w:after="0"/>
            </w:pPr>
            <w:r>
              <w:rPr>
                <w:sz w:val="12"/>
              </w:rPr>
              <w:t>Automation</w:t>
            </w:r>
          </w:p>
        </w:tc>
        <w:tc>
          <w:tcPr>
            <w:tcW w:type="dxa" w:w="4535"/>
            <w:vAlign w:val="top"/>
            <w:tcMar>
              <w:top w:w="60" w:type="dxa"/>
              <w:start w:w="70" w:type="dxa"/>
              <w:bottom w:w="60" w:type="dxa"/>
              <w:end w:w="70" w:type="dxa"/>
            </w:tcMar>
          </w:tcPr>
          <w:p>
            <w:pPr>
              <w:spacing w:after="0"/>
            </w:pPr>
            <w:r>
              <w:rPr>
                <w:sz w:val="12"/>
              </w:rPr>
              <w:t>Rule engine, schedules, idempotent execution, webhooks, delivery logs.</w:t>
            </w:r>
          </w:p>
        </w:tc>
        <w:tc>
          <w:tcPr>
            <w:tcW w:type="dxa" w:w="2268"/>
            <w:vAlign w:val="top"/>
            <w:tcMar>
              <w:top w:w="60" w:type="dxa"/>
              <w:start w:w="70" w:type="dxa"/>
              <w:bottom w:w="60" w:type="dxa"/>
              <w:end w:w="70" w:type="dxa"/>
            </w:tcMar>
          </w:tcPr>
          <w:p>
            <w:pPr>
              <w:spacing w:after="0"/>
            </w:pPr>
            <w:r>
              <w:rPr>
                <w:sz w:val="12"/>
              </w:rPr>
              <w:t>Governed no-code automation baseline.</w:t>
            </w:r>
          </w:p>
        </w:tc>
      </w:tr>
      <w:tr>
        <w:trPr>
          <w:cantSplit/>
        </w:trPr>
        <w:tc>
          <w:tcPr>
            <w:tcW w:type="dxa" w:w="680"/>
            <w:vAlign w:val="top"/>
            <w:tcMar>
              <w:top w:w="60" w:type="dxa"/>
              <w:start w:w="70" w:type="dxa"/>
              <w:bottom w:w="60" w:type="dxa"/>
              <w:end w:w="70" w:type="dxa"/>
            </w:tcMar>
            <w:shd w:fill="F7F9FB"/>
          </w:tcPr>
          <w:p>
            <w:pPr>
              <w:spacing w:after="0"/>
            </w:pPr>
            <w:r>
              <w:rPr>
                <w:sz w:val="12"/>
              </w:rPr>
              <w:t>19</w:t>
            </w:r>
          </w:p>
        </w:tc>
        <w:tc>
          <w:tcPr>
            <w:tcW w:type="dxa" w:w="1928"/>
            <w:vAlign w:val="top"/>
            <w:tcMar>
              <w:top w:w="60" w:type="dxa"/>
              <w:start w:w="70" w:type="dxa"/>
              <w:bottom w:w="60" w:type="dxa"/>
              <w:end w:w="70" w:type="dxa"/>
            </w:tcMar>
            <w:shd w:fill="F7F9FB"/>
          </w:tcPr>
          <w:p>
            <w:pPr>
              <w:spacing w:after="0"/>
            </w:pPr>
            <w:r>
              <w:rPr>
                <w:sz w:val="12"/>
              </w:rPr>
              <w:t>AI platform</w:t>
            </w:r>
          </w:p>
        </w:tc>
        <w:tc>
          <w:tcPr>
            <w:tcW w:type="dxa" w:w="4535"/>
            <w:vAlign w:val="top"/>
            <w:tcMar>
              <w:top w:w="60" w:type="dxa"/>
              <w:start w:w="70" w:type="dxa"/>
              <w:bottom w:w="60" w:type="dxa"/>
              <w:end w:w="70" w:type="dxa"/>
            </w:tcMar>
            <w:shd w:fill="F7F9FB"/>
          </w:tcPr>
          <w:p>
            <w:pPr>
              <w:spacing w:after="0"/>
            </w:pPr>
            <w:r>
              <w:rPr>
                <w:sz w:val="12"/>
              </w:rPr>
              <w:t>Provider/model registry, encrypted credentials, routing, budgets, health, trace.</w:t>
            </w:r>
          </w:p>
        </w:tc>
        <w:tc>
          <w:tcPr>
            <w:tcW w:type="dxa" w:w="2268"/>
            <w:vAlign w:val="top"/>
            <w:tcMar>
              <w:top w:w="60" w:type="dxa"/>
              <w:start w:w="70" w:type="dxa"/>
              <w:bottom w:w="60" w:type="dxa"/>
              <w:end w:w="70" w:type="dxa"/>
            </w:tcMar>
            <w:shd w:fill="F7F9FB"/>
          </w:tcPr>
          <w:p>
            <w:pPr>
              <w:spacing w:after="0"/>
            </w:pPr>
            <w:r>
              <w:rPr>
                <w:sz w:val="12"/>
              </w:rPr>
              <w:t>Selectable OpenAI/Gemini/local providers.</w:t>
            </w:r>
          </w:p>
        </w:tc>
      </w:tr>
      <w:tr>
        <w:trPr>
          <w:cantSplit/>
        </w:trPr>
        <w:tc>
          <w:tcPr>
            <w:tcW w:type="dxa" w:w="680"/>
            <w:vAlign w:val="top"/>
            <w:tcMar>
              <w:top w:w="60" w:type="dxa"/>
              <w:start w:w="70" w:type="dxa"/>
              <w:bottom w:w="60" w:type="dxa"/>
              <w:end w:w="70" w:type="dxa"/>
            </w:tcMar>
          </w:tcPr>
          <w:p>
            <w:pPr>
              <w:spacing w:after="0"/>
            </w:pPr>
            <w:r>
              <w:rPr>
                <w:sz w:val="12"/>
              </w:rPr>
              <w:t>20</w:t>
            </w:r>
          </w:p>
        </w:tc>
        <w:tc>
          <w:tcPr>
            <w:tcW w:type="dxa" w:w="1928"/>
            <w:vAlign w:val="top"/>
            <w:tcMar>
              <w:top w:w="60" w:type="dxa"/>
              <w:start w:w="70" w:type="dxa"/>
              <w:bottom w:w="60" w:type="dxa"/>
              <w:end w:w="70" w:type="dxa"/>
            </w:tcMar>
          </w:tcPr>
          <w:p>
            <w:pPr>
              <w:spacing w:after="0"/>
            </w:pPr>
            <w:r>
              <w:rPr>
                <w:sz w:val="12"/>
              </w:rPr>
              <w:t>AI knowledge</w:t>
            </w:r>
          </w:p>
        </w:tc>
        <w:tc>
          <w:tcPr>
            <w:tcW w:type="dxa" w:w="4535"/>
            <w:vAlign w:val="top"/>
            <w:tcMar>
              <w:top w:w="60" w:type="dxa"/>
              <w:start w:w="70" w:type="dxa"/>
              <w:bottom w:w="60" w:type="dxa"/>
              <w:end w:w="70" w:type="dxa"/>
            </w:tcMar>
          </w:tcPr>
          <w:p>
            <w:pPr>
              <w:spacing w:after="0"/>
            </w:pPr>
            <w:r>
              <w:rPr>
                <w:sz w:val="12"/>
              </w:rPr>
              <w:t>Conversation, authorized retrieval, pgvector, citations, streaming.</w:t>
            </w:r>
          </w:p>
        </w:tc>
        <w:tc>
          <w:tcPr>
            <w:tcW w:type="dxa" w:w="2268"/>
            <w:vAlign w:val="top"/>
            <w:tcMar>
              <w:top w:w="60" w:type="dxa"/>
              <w:start w:w="70" w:type="dxa"/>
              <w:bottom w:w="60" w:type="dxa"/>
              <w:end w:w="70" w:type="dxa"/>
            </w:tcMar>
          </w:tcPr>
          <w:p>
            <w:pPr>
              <w:spacing w:after="0"/>
            </w:pPr>
            <w:r>
              <w:rPr>
                <w:sz w:val="12"/>
              </w:rPr>
              <w:t>Grounded project Q&amp;A.</w:t>
            </w:r>
          </w:p>
        </w:tc>
      </w:tr>
      <w:tr>
        <w:trPr>
          <w:cantSplit/>
        </w:trPr>
        <w:tc>
          <w:tcPr>
            <w:tcW w:type="dxa" w:w="680"/>
            <w:vAlign w:val="top"/>
            <w:tcMar>
              <w:top w:w="60" w:type="dxa"/>
              <w:start w:w="70" w:type="dxa"/>
              <w:bottom w:w="60" w:type="dxa"/>
              <w:end w:w="70" w:type="dxa"/>
            </w:tcMar>
            <w:shd w:fill="F7F9FB"/>
          </w:tcPr>
          <w:p>
            <w:pPr>
              <w:spacing w:after="0"/>
            </w:pPr>
            <w:r>
              <w:rPr>
                <w:sz w:val="12"/>
              </w:rPr>
              <w:t>21</w:t>
            </w:r>
          </w:p>
        </w:tc>
        <w:tc>
          <w:tcPr>
            <w:tcW w:type="dxa" w:w="1928"/>
            <w:vAlign w:val="top"/>
            <w:tcMar>
              <w:top w:w="60" w:type="dxa"/>
              <w:start w:w="70" w:type="dxa"/>
              <w:bottom w:w="60" w:type="dxa"/>
              <w:end w:w="70" w:type="dxa"/>
            </w:tcMar>
            <w:shd w:fill="F7F9FB"/>
          </w:tcPr>
          <w:p>
            <w:pPr>
              <w:spacing w:after="0"/>
            </w:pPr>
            <w:r>
              <w:rPr>
                <w:sz w:val="12"/>
              </w:rPr>
              <w:t>AI planning/reporting</w:t>
            </w:r>
          </w:p>
        </w:tc>
        <w:tc>
          <w:tcPr>
            <w:tcW w:type="dxa" w:w="4535"/>
            <w:vAlign w:val="top"/>
            <w:tcMar>
              <w:top w:w="60" w:type="dxa"/>
              <w:start w:w="70" w:type="dxa"/>
              <w:bottom w:w="60" w:type="dxa"/>
              <w:end w:w="70" w:type="dxa"/>
            </w:tcMar>
            <w:shd w:fill="F7F9FB"/>
          </w:tcPr>
          <w:p>
            <w:pPr>
              <w:spacing w:after="0"/>
            </w:pPr>
            <w:r>
              <w:rPr>
                <w:sz w:val="12"/>
              </w:rPr>
              <w:t>Planning and reporting agents, structured outputs, async reports.</w:t>
            </w:r>
          </w:p>
        </w:tc>
        <w:tc>
          <w:tcPr>
            <w:tcW w:type="dxa" w:w="2268"/>
            <w:vAlign w:val="top"/>
            <w:tcMar>
              <w:top w:w="60" w:type="dxa"/>
              <w:start w:w="70" w:type="dxa"/>
              <w:bottom w:w="60" w:type="dxa"/>
              <w:end w:w="70" w:type="dxa"/>
            </w:tcMar>
            <w:shd w:fill="F7F9FB"/>
          </w:tcPr>
          <w:p>
            <w:pPr>
              <w:spacing w:after="0"/>
            </w:pPr>
            <w:r>
              <w:rPr>
                <w:sz w:val="12"/>
              </w:rPr>
              <w:t>Reviewable AI deliverables.</w:t>
            </w:r>
          </w:p>
        </w:tc>
      </w:tr>
      <w:tr>
        <w:trPr>
          <w:cantSplit/>
        </w:trPr>
        <w:tc>
          <w:tcPr>
            <w:tcW w:type="dxa" w:w="680"/>
            <w:vAlign w:val="top"/>
            <w:tcMar>
              <w:top w:w="60" w:type="dxa"/>
              <w:start w:w="70" w:type="dxa"/>
              <w:bottom w:w="60" w:type="dxa"/>
              <w:end w:w="70" w:type="dxa"/>
            </w:tcMar>
          </w:tcPr>
          <w:p>
            <w:pPr>
              <w:spacing w:after="0"/>
            </w:pPr>
            <w:r>
              <w:rPr>
                <w:sz w:val="12"/>
              </w:rPr>
              <w:t>22</w:t>
            </w:r>
          </w:p>
        </w:tc>
        <w:tc>
          <w:tcPr>
            <w:tcW w:type="dxa" w:w="1928"/>
            <w:vAlign w:val="top"/>
            <w:tcMar>
              <w:top w:w="60" w:type="dxa"/>
              <w:start w:w="70" w:type="dxa"/>
              <w:bottom w:w="60" w:type="dxa"/>
              <w:end w:w="70" w:type="dxa"/>
            </w:tcMar>
          </w:tcPr>
          <w:p>
            <w:pPr>
              <w:spacing w:after="0"/>
            </w:pPr>
            <w:r>
              <w:rPr>
                <w:sz w:val="12"/>
              </w:rPr>
              <w:t>AI tools &amp; approval</w:t>
            </w:r>
          </w:p>
        </w:tc>
        <w:tc>
          <w:tcPr>
            <w:tcW w:type="dxa" w:w="4535"/>
            <w:vAlign w:val="top"/>
            <w:tcMar>
              <w:top w:w="60" w:type="dxa"/>
              <w:start w:w="70" w:type="dxa"/>
              <w:bottom w:w="60" w:type="dxa"/>
              <w:end w:w="70" w:type="dxa"/>
            </w:tcMar>
          </w:tcPr>
          <w:p>
            <w:pPr>
              <w:spacing w:after="0"/>
            </w:pPr>
            <w:r>
              <w:rPr>
                <w:sz w:val="12"/>
              </w:rPr>
              <w:t>Tool registry, risk policy, approval queue, idempotent execution, adversarial tests.</w:t>
            </w:r>
          </w:p>
        </w:tc>
        <w:tc>
          <w:tcPr>
            <w:tcW w:type="dxa" w:w="2268"/>
            <w:vAlign w:val="top"/>
            <w:tcMar>
              <w:top w:w="60" w:type="dxa"/>
              <w:start w:w="70" w:type="dxa"/>
              <w:bottom w:w="60" w:type="dxa"/>
              <w:end w:w="70" w:type="dxa"/>
            </w:tcMar>
          </w:tcPr>
          <w:p>
            <w:pPr>
              <w:spacing w:after="0"/>
            </w:pPr>
            <w:r>
              <w:rPr>
                <w:sz w:val="12"/>
              </w:rPr>
              <w:t>Governed AI actions.</w:t>
            </w:r>
          </w:p>
        </w:tc>
      </w:tr>
      <w:tr>
        <w:trPr>
          <w:cantSplit/>
        </w:trPr>
        <w:tc>
          <w:tcPr>
            <w:tcW w:type="dxa" w:w="680"/>
            <w:vAlign w:val="top"/>
            <w:tcMar>
              <w:top w:w="60" w:type="dxa"/>
              <w:start w:w="70" w:type="dxa"/>
              <w:bottom w:w="60" w:type="dxa"/>
              <w:end w:w="70" w:type="dxa"/>
            </w:tcMar>
            <w:shd w:fill="F7F9FB"/>
          </w:tcPr>
          <w:p>
            <w:pPr>
              <w:spacing w:after="0"/>
            </w:pPr>
            <w:r>
              <w:rPr>
                <w:sz w:val="12"/>
              </w:rPr>
              <w:t>23</w:t>
            </w:r>
          </w:p>
        </w:tc>
        <w:tc>
          <w:tcPr>
            <w:tcW w:type="dxa" w:w="1928"/>
            <w:vAlign w:val="top"/>
            <w:tcMar>
              <w:top w:w="60" w:type="dxa"/>
              <w:start w:w="70" w:type="dxa"/>
              <w:bottom w:w="60" w:type="dxa"/>
              <w:end w:w="70" w:type="dxa"/>
            </w:tcMar>
            <w:shd w:fill="F7F9FB"/>
          </w:tcPr>
          <w:p>
            <w:pPr>
              <w:spacing w:after="0"/>
            </w:pPr>
            <w:r>
              <w:rPr>
                <w:sz w:val="12"/>
              </w:rPr>
              <w:t>Enterprise identity &amp; audit</w:t>
            </w:r>
          </w:p>
        </w:tc>
        <w:tc>
          <w:tcPr>
            <w:tcW w:type="dxa" w:w="4535"/>
            <w:vAlign w:val="top"/>
            <w:tcMar>
              <w:top w:w="60" w:type="dxa"/>
              <w:start w:w="70" w:type="dxa"/>
              <w:bottom w:w="60" w:type="dxa"/>
              <w:end w:w="70" w:type="dxa"/>
            </w:tcMar>
            <w:shd w:fill="F7F9FB"/>
          </w:tcPr>
          <w:p>
            <w:pPr>
              <w:spacing w:after="0"/>
            </w:pPr>
            <w:r>
              <w:rPr>
                <w:sz w:val="12"/>
              </w:rPr>
              <w:t>OIDC SSO, service accounts, audit search/export, retention controls.</w:t>
            </w:r>
          </w:p>
        </w:tc>
        <w:tc>
          <w:tcPr>
            <w:tcW w:type="dxa" w:w="2268"/>
            <w:vAlign w:val="top"/>
            <w:tcMar>
              <w:top w:w="60" w:type="dxa"/>
              <w:start w:w="70" w:type="dxa"/>
              <w:bottom w:w="60" w:type="dxa"/>
              <w:end w:w="70" w:type="dxa"/>
            </w:tcMar>
            <w:shd w:fill="F7F9FB"/>
          </w:tcPr>
          <w:p>
            <w:pPr>
              <w:spacing w:after="0"/>
            </w:pPr>
            <w:r>
              <w:rPr>
                <w:sz w:val="12"/>
              </w:rPr>
              <w:t>Enterprise governance baseline.</w:t>
            </w:r>
          </w:p>
        </w:tc>
      </w:tr>
      <w:tr>
        <w:trPr>
          <w:cantSplit/>
        </w:trPr>
        <w:tc>
          <w:tcPr>
            <w:tcW w:type="dxa" w:w="680"/>
            <w:vAlign w:val="top"/>
            <w:tcMar>
              <w:top w:w="60" w:type="dxa"/>
              <w:start w:w="70" w:type="dxa"/>
              <w:bottom w:w="60" w:type="dxa"/>
              <w:end w:w="70" w:type="dxa"/>
            </w:tcMar>
          </w:tcPr>
          <w:p>
            <w:pPr>
              <w:spacing w:after="0"/>
            </w:pPr>
            <w:r>
              <w:rPr>
                <w:sz w:val="12"/>
              </w:rPr>
              <w:t>24</w:t>
            </w:r>
          </w:p>
        </w:tc>
        <w:tc>
          <w:tcPr>
            <w:tcW w:type="dxa" w:w="1928"/>
            <w:vAlign w:val="top"/>
            <w:tcMar>
              <w:top w:w="60" w:type="dxa"/>
              <w:start w:w="70" w:type="dxa"/>
              <w:bottom w:w="60" w:type="dxa"/>
              <w:end w:w="70" w:type="dxa"/>
            </w:tcMar>
          </w:tcPr>
          <w:p>
            <w:pPr>
              <w:spacing w:after="0"/>
            </w:pPr>
            <w:r>
              <w:rPr>
                <w:sz w:val="12"/>
              </w:rPr>
              <w:t>Hardening</w:t>
            </w:r>
          </w:p>
        </w:tc>
        <w:tc>
          <w:tcPr>
            <w:tcW w:type="dxa" w:w="4535"/>
            <w:vAlign w:val="top"/>
            <w:tcMar>
              <w:top w:w="60" w:type="dxa"/>
              <w:start w:w="70" w:type="dxa"/>
              <w:bottom w:w="60" w:type="dxa"/>
              <w:end w:w="70" w:type="dxa"/>
            </w:tcMar>
          </w:tcPr>
          <w:p>
            <w:pPr>
              <w:spacing w:after="0"/>
            </w:pPr>
            <w:r>
              <w:rPr>
                <w:sz w:val="12"/>
              </w:rPr>
              <w:t>Performance, accessibility, security, DR restore, scale tests, UX polish.</w:t>
            </w:r>
          </w:p>
        </w:tc>
        <w:tc>
          <w:tcPr>
            <w:tcW w:type="dxa" w:w="2268"/>
            <w:vAlign w:val="top"/>
            <w:tcMar>
              <w:top w:w="60" w:type="dxa"/>
              <w:start w:w="70" w:type="dxa"/>
              <w:bottom w:w="60" w:type="dxa"/>
              <w:end w:w="70" w:type="dxa"/>
            </w:tcMar>
          </w:tcPr>
          <w:p>
            <w:pPr>
              <w:spacing w:after="0"/>
            </w:pPr>
            <w:r>
              <w:rPr>
                <w:sz w:val="12"/>
              </w:rPr>
              <w:t>Release candidate with evidence.</w:t>
            </w:r>
          </w:p>
        </w:tc>
      </w:tr>
      <w:tr>
        <w:trPr>
          <w:cantSplit/>
        </w:trPr>
        <w:tc>
          <w:tcPr>
            <w:tcW w:type="dxa" w:w="680"/>
            <w:vAlign w:val="top"/>
            <w:tcMar>
              <w:top w:w="60" w:type="dxa"/>
              <w:start w:w="70" w:type="dxa"/>
              <w:bottom w:w="60" w:type="dxa"/>
              <w:end w:w="70" w:type="dxa"/>
            </w:tcMar>
            <w:shd w:fill="F7F9FB"/>
          </w:tcPr>
          <w:p>
            <w:pPr>
              <w:spacing w:after="0"/>
            </w:pPr>
            <w:r>
              <w:rPr>
                <w:sz w:val="12"/>
              </w:rPr>
              <w:t>25</w:t>
            </w:r>
          </w:p>
        </w:tc>
        <w:tc>
          <w:tcPr>
            <w:tcW w:type="dxa" w:w="1928"/>
            <w:vAlign w:val="top"/>
            <w:tcMar>
              <w:top w:w="60" w:type="dxa"/>
              <w:start w:w="70" w:type="dxa"/>
              <w:bottom w:w="60" w:type="dxa"/>
              <w:end w:w="70" w:type="dxa"/>
            </w:tcMar>
            <w:shd w:fill="F7F9FB"/>
          </w:tcPr>
          <w:p>
            <w:pPr>
              <w:spacing w:after="0"/>
            </w:pPr>
            <w:r>
              <w:rPr>
                <w:sz w:val="12"/>
              </w:rPr>
              <w:t>Pilot</w:t>
            </w:r>
          </w:p>
        </w:tc>
        <w:tc>
          <w:tcPr>
            <w:tcW w:type="dxa" w:w="4535"/>
            <w:vAlign w:val="top"/>
            <w:tcMar>
              <w:top w:w="60" w:type="dxa"/>
              <w:start w:w="70" w:type="dxa"/>
              <w:bottom w:w="60" w:type="dxa"/>
              <w:end w:w="70" w:type="dxa"/>
            </w:tcMar>
            <w:shd w:fill="F7F9FB"/>
          </w:tcPr>
          <w:p>
            <w:pPr>
              <w:spacing w:after="0"/>
            </w:pPr>
            <w:r>
              <w:rPr>
                <w:sz w:val="12"/>
              </w:rPr>
              <w:t>Pilot migration, training, telemetry, support process, issue remediation.</w:t>
            </w:r>
          </w:p>
        </w:tc>
        <w:tc>
          <w:tcPr>
            <w:tcW w:type="dxa" w:w="2268"/>
            <w:vAlign w:val="top"/>
            <w:tcMar>
              <w:top w:w="60" w:type="dxa"/>
              <w:start w:w="70" w:type="dxa"/>
              <w:bottom w:w="60" w:type="dxa"/>
              <w:end w:w="70" w:type="dxa"/>
            </w:tcMar>
            <w:shd w:fill="F7F9FB"/>
          </w:tcPr>
          <w:p>
            <w:pPr>
              <w:spacing w:after="0"/>
            </w:pPr>
            <w:r>
              <w:rPr>
                <w:sz w:val="12"/>
              </w:rPr>
              <w:t>Pilot acceptance and go/no-go.</w:t>
            </w:r>
          </w:p>
        </w:tc>
      </w:tr>
      <w:tr>
        <w:trPr>
          <w:cantSplit/>
        </w:trPr>
        <w:tc>
          <w:tcPr>
            <w:tcW w:type="dxa" w:w="680"/>
            <w:vAlign w:val="top"/>
            <w:tcMar>
              <w:top w:w="60" w:type="dxa"/>
              <w:start w:w="70" w:type="dxa"/>
              <w:bottom w:w="60" w:type="dxa"/>
              <w:end w:w="70" w:type="dxa"/>
            </w:tcMar>
          </w:tcPr>
          <w:p>
            <w:pPr>
              <w:spacing w:after="0"/>
            </w:pPr>
            <w:r>
              <w:rPr>
                <w:sz w:val="12"/>
              </w:rPr>
              <w:t>26</w:t>
            </w:r>
          </w:p>
        </w:tc>
        <w:tc>
          <w:tcPr>
            <w:tcW w:type="dxa" w:w="1928"/>
            <w:vAlign w:val="top"/>
            <w:tcMar>
              <w:top w:w="60" w:type="dxa"/>
              <w:start w:w="70" w:type="dxa"/>
              <w:bottom w:w="60" w:type="dxa"/>
              <w:end w:w="70" w:type="dxa"/>
            </w:tcMar>
          </w:tcPr>
          <w:p>
            <w:pPr>
              <w:spacing w:after="0"/>
            </w:pPr>
            <w:r>
              <w:rPr>
                <w:sz w:val="12"/>
              </w:rPr>
              <w:t>General availability</w:t>
            </w:r>
          </w:p>
        </w:tc>
        <w:tc>
          <w:tcPr>
            <w:tcW w:type="dxa" w:w="4535"/>
            <w:vAlign w:val="top"/>
            <w:tcMar>
              <w:top w:w="60" w:type="dxa"/>
              <w:start w:w="70" w:type="dxa"/>
              <w:bottom w:w="60" w:type="dxa"/>
              <w:end w:w="70" w:type="dxa"/>
            </w:tcMar>
          </w:tcPr>
          <w:p>
            <w:pPr>
              <w:spacing w:after="0"/>
            </w:pPr>
            <w:r>
              <w:rPr>
                <w:sz w:val="12"/>
              </w:rPr>
              <w:t>Production rollout, runbooks, SLO review, backlog transition, post-launch governance.</w:t>
            </w:r>
          </w:p>
        </w:tc>
        <w:tc>
          <w:tcPr>
            <w:tcW w:type="dxa" w:w="2268"/>
            <w:vAlign w:val="top"/>
            <w:tcMar>
              <w:top w:w="60" w:type="dxa"/>
              <w:start w:w="70" w:type="dxa"/>
              <w:bottom w:w="60" w:type="dxa"/>
              <w:end w:w="70" w:type="dxa"/>
            </w:tcMar>
          </w:tcPr>
          <w:p>
            <w:pPr>
              <w:spacing w:after="0"/>
            </w:pPr>
            <w:r>
              <w:rPr>
                <w:sz w:val="12"/>
              </w:rPr>
              <w:t>GA and operational handover.</w:t>
            </w:r>
          </w:p>
        </w:tc>
      </w:tr>
    </w:tbl>
    <w:p>
      <w:pPr>
        <w:spacing w:after="20"/>
      </w:pPr>
    </w:p>
    <w:p>
      <w:pPr>
        <w:pStyle w:val="Heading2"/>
        <w:keepNext/>
      </w:pPr>
      <w:r>
        <w:t>10.3 MVP Prioritization</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587"/>
            <w:shd w:fill="DCE6ED"/>
            <w:vAlign w:val="center"/>
            <w:tcMar>
              <w:top w:w="60" w:type="dxa"/>
              <w:start w:w="70" w:type="dxa"/>
              <w:bottom w:w="60" w:type="dxa"/>
              <w:end w:w="70" w:type="dxa"/>
            </w:tcMar>
          </w:tcPr>
          <w:p>
            <w:r>
              <w:rPr>
                <w:b/>
                <w:color w:val="17324D"/>
                <w:sz w:val="15"/>
              </w:rPr>
              <w:t>Priority</w:t>
            </w:r>
          </w:p>
        </w:tc>
        <w:tc>
          <w:tcPr>
            <w:tcW w:type="dxa" w:w="7597"/>
            <w:shd w:fill="DCE6ED"/>
            <w:vAlign w:val="center"/>
            <w:tcMar>
              <w:top w:w="60" w:type="dxa"/>
              <w:start w:w="70" w:type="dxa"/>
              <w:bottom w:w="60" w:type="dxa"/>
              <w:end w:w="70" w:type="dxa"/>
            </w:tcMar>
          </w:tcPr>
          <w:p>
            <w:r>
              <w:rPr>
                <w:b/>
                <w:color w:val="17324D"/>
                <w:sz w:val="15"/>
              </w:rPr>
              <w:t>Capabilities</w:t>
            </w:r>
          </w:p>
        </w:tc>
      </w:tr>
      <w:tr>
        <w:trPr>
          <w:cantSplit/>
        </w:trPr>
        <w:tc>
          <w:tcPr>
            <w:tcW w:type="dxa" w:w="1587"/>
            <w:vAlign w:val="top"/>
            <w:tcMar>
              <w:top w:w="60" w:type="dxa"/>
              <w:start w:w="70" w:type="dxa"/>
              <w:bottom w:w="60" w:type="dxa"/>
              <w:end w:w="70" w:type="dxa"/>
            </w:tcMar>
          </w:tcPr>
          <w:p>
            <w:pPr>
              <w:spacing w:after="0"/>
            </w:pPr>
            <w:r>
              <w:rPr>
                <w:sz w:val="15"/>
              </w:rPr>
              <w:t>Must</w:t>
            </w:r>
          </w:p>
        </w:tc>
        <w:tc>
          <w:tcPr>
            <w:tcW w:type="dxa" w:w="7597"/>
            <w:vAlign w:val="top"/>
            <w:tcMar>
              <w:top w:w="60" w:type="dxa"/>
              <w:start w:w="70" w:type="dxa"/>
              <w:bottom w:w="60" w:type="dxa"/>
              <w:end w:w="70" w:type="dxa"/>
            </w:tcMar>
          </w:tcPr>
          <w:p>
            <w:pPr>
              <w:spacing w:after="0"/>
            </w:pPr>
            <w:r>
              <w:rPr>
                <w:sz w:val="15"/>
              </w:rPr>
              <w:t>Secure IAM/tenant isolation, organization/team, project/template, task/subtask, workflow/status, list/detail, comments/mentions, files, notifications, audit, draggable Kanban, backlog/sprint lifecycle, basic Scrum Master signals, essential dashboards, provider-neutral read-only AI chat/summaries.</w:t>
            </w:r>
          </w:p>
        </w:tc>
      </w:tr>
      <w:tr>
        <w:trPr>
          <w:cantSplit/>
        </w:trPr>
        <w:tc>
          <w:tcPr>
            <w:tcW w:type="dxa" w:w="1587"/>
            <w:vAlign w:val="top"/>
            <w:tcMar>
              <w:top w:w="60" w:type="dxa"/>
              <w:start w:w="70" w:type="dxa"/>
              <w:bottom w:w="60" w:type="dxa"/>
              <w:end w:w="70" w:type="dxa"/>
            </w:tcMar>
            <w:shd w:fill="F7F9FB"/>
          </w:tcPr>
          <w:p>
            <w:pPr>
              <w:spacing w:after="0"/>
            </w:pPr>
            <w:r>
              <w:rPr>
                <w:sz w:val="15"/>
              </w:rPr>
              <w:t>Should</w:t>
            </w:r>
          </w:p>
        </w:tc>
        <w:tc>
          <w:tcPr>
            <w:tcW w:type="dxa" w:w="7597"/>
            <w:vAlign w:val="top"/>
            <w:tcMar>
              <w:top w:w="60" w:type="dxa"/>
              <w:start w:w="70" w:type="dxa"/>
              <w:bottom w:w="60" w:type="dxa"/>
              <w:end w:w="70" w:type="dxa"/>
            </w:tcMar>
            <w:shd w:fill="F7F9FB"/>
          </w:tcPr>
          <w:p>
            <w:pPr>
              <w:spacing w:after="0"/>
            </w:pPr>
            <w:r>
              <w:rPr>
                <w:sz w:val="15"/>
              </w:rPr>
              <w:t>Time logs, workload, calendar/timeline, portfolio basics, automation rules, webhooks, RAG citations, AI planning proposals, exports, SSO.</w:t>
            </w:r>
          </w:p>
        </w:tc>
      </w:tr>
      <w:tr>
        <w:trPr>
          <w:cantSplit/>
        </w:trPr>
        <w:tc>
          <w:tcPr>
            <w:tcW w:type="dxa" w:w="1587"/>
            <w:vAlign w:val="top"/>
            <w:tcMar>
              <w:top w:w="60" w:type="dxa"/>
              <w:start w:w="70" w:type="dxa"/>
              <w:bottom w:w="60" w:type="dxa"/>
              <w:end w:w="70" w:type="dxa"/>
            </w:tcMar>
          </w:tcPr>
          <w:p>
            <w:pPr>
              <w:spacing w:after="0"/>
            </w:pPr>
            <w:r>
              <w:rPr>
                <w:sz w:val="15"/>
              </w:rPr>
              <w:t>Could</w:t>
            </w:r>
          </w:p>
        </w:tc>
        <w:tc>
          <w:tcPr>
            <w:tcW w:type="dxa" w:w="7597"/>
            <w:vAlign w:val="top"/>
            <w:tcMar>
              <w:top w:w="60" w:type="dxa"/>
              <w:start w:w="70" w:type="dxa"/>
              <w:bottom w:w="60" w:type="dxa"/>
              <w:end w:w="70" w:type="dxa"/>
            </w:tcMar>
          </w:tcPr>
          <w:p>
            <w:pPr>
              <w:spacing w:after="0"/>
            </w:pPr>
            <w:r>
              <w:rPr>
                <w:sz w:val="15"/>
              </w:rPr>
              <w:t>Advanced portfolio finance, scenario planning, public templates, marketplace, advanced mobile/PWA, AI write tools beyond task creation/update.</w:t>
            </w:r>
          </w:p>
        </w:tc>
      </w:tr>
      <w:tr>
        <w:trPr>
          <w:cantSplit/>
        </w:trPr>
        <w:tc>
          <w:tcPr>
            <w:tcW w:type="dxa" w:w="1587"/>
            <w:vAlign w:val="top"/>
            <w:tcMar>
              <w:top w:w="60" w:type="dxa"/>
              <w:start w:w="70" w:type="dxa"/>
              <w:bottom w:w="60" w:type="dxa"/>
              <w:end w:w="70" w:type="dxa"/>
            </w:tcMar>
            <w:shd w:fill="F7F9FB"/>
          </w:tcPr>
          <w:p>
            <w:pPr>
              <w:spacing w:after="0"/>
            </w:pPr>
            <w:r>
              <w:rPr>
                <w:sz w:val="15"/>
              </w:rPr>
              <w:t>Won’t initially</w:t>
            </w:r>
          </w:p>
        </w:tc>
        <w:tc>
          <w:tcPr>
            <w:tcW w:type="dxa" w:w="7597"/>
            <w:vAlign w:val="top"/>
            <w:tcMar>
              <w:top w:w="60" w:type="dxa"/>
              <w:start w:w="70" w:type="dxa"/>
              <w:bottom w:w="60" w:type="dxa"/>
              <w:end w:w="70" w:type="dxa"/>
            </w:tcMar>
            <w:shd w:fill="F7F9FB"/>
          </w:tcPr>
          <w:p>
            <w:pPr>
              <w:spacing w:after="0"/>
            </w:pPr>
            <w:r>
              <w:rPr>
                <w:sz w:val="15"/>
              </w:rPr>
              <w:t>Autonomous personnel evaluation, unrestricted autonomous actions, native mobile, custom foundational-model training, separate microservices without measured need.</w:t>
            </w:r>
          </w:p>
        </w:tc>
      </w:tr>
    </w:tbl>
    <w:p>
      <w:pPr>
        <w:spacing w:after="20"/>
      </w:pPr>
    </w:p>
    <w:p>
      <w:pPr>
        <w:pStyle w:val="Heading2"/>
        <w:keepNext/>
      </w:pPr>
      <w:r>
        <w:t>10.4 Delivery Gates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928"/>
            <w:shd w:fill="DCE6ED"/>
            <w:vAlign w:val="center"/>
            <w:tcMar>
              <w:top w:w="60" w:type="dxa"/>
              <w:start w:w="70" w:type="dxa"/>
              <w:bottom w:w="60" w:type="dxa"/>
              <w:end w:w="70" w:type="dxa"/>
            </w:tcMar>
          </w:tcPr>
          <w:p>
            <w:r>
              <w:rPr>
                <w:b/>
                <w:color w:val="17324D"/>
                <w:sz w:val="14"/>
              </w:rPr>
              <w:t>Gate</w:t>
            </w:r>
          </w:p>
        </w:tc>
        <w:tc>
          <w:tcPr>
            <w:tcW w:type="dxa" w:w="7257"/>
            <w:shd w:fill="DCE6ED"/>
            <w:vAlign w:val="center"/>
            <w:tcMar>
              <w:top w:w="60" w:type="dxa"/>
              <w:start w:w="70" w:type="dxa"/>
              <w:bottom w:w="60" w:type="dxa"/>
              <w:end w:w="70" w:type="dxa"/>
            </w:tcMar>
          </w:tcPr>
          <w:p>
            <w:r>
              <w:rPr>
                <w:b/>
                <w:color w:val="17324D"/>
                <w:sz w:val="14"/>
              </w:rPr>
              <w:t>Required Evidence</w:t>
            </w:r>
          </w:p>
        </w:tc>
      </w:tr>
      <w:tr>
        <w:trPr>
          <w:cantSplit/>
        </w:trPr>
        <w:tc>
          <w:tcPr>
            <w:tcW w:type="dxa" w:w="1928"/>
            <w:vAlign w:val="top"/>
            <w:tcMar>
              <w:top w:w="60" w:type="dxa"/>
              <w:start w:w="70" w:type="dxa"/>
              <w:bottom w:w="60" w:type="dxa"/>
              <w:end w:w="70" w:type="dxa"/>
            </w:tcMar>
          </w:tcPr>
          <w:p>
            <w:pPr>
              <w:spacing w:after="0"/>
            </w:pPr>
            <w:r>
              <w:rPr>
                <w:sz w:val="14"/>
              </w:rPr>
              <w:t>Architecture readiness</w:t>
            </w:r>
          </w:p>
        </w:tc>
        <w:tc>
          <w:tcPr>
            <w:tcW w:type="dxa" w:w="7257"/>
            <w:vAlign w:val="top"/>
            <w:tcMar>
              <w:top w:w="60" w:type="dxa"/>
              <w:start w:w="70" w:type="dxa"/>
              <w:bottom w:w="60" w:type="dxa"/>
              <w:end w:w="70" w:type="dxa"/>
            </w:tcMar>
          </w:tcPr>
          <w:p>
            <w:pPr>
              <w:spacing w:after="0"/>
            </w:pPr>
            <w:r>
              <w:rPr>
                <w:sz w:val="14"/>
              </w:rPr>
              <w:t>Approved ADRs, domain boundaries, threat model, data classification, operational assumptions.</w:t>
            </w:r>
          </w:p>
        </w:tc>
      </w:tr>
      <w:tr>
        <w:trPr>
          <w:cantSplit/>
        </w:trPr>
        <w:tc>
          <w:tcPr>
            <w:tcW w:type="dxa" w:w="1928"/>
            <w:vAlign w:val="top"/>
            <w:tcMar>
              <w:top w:w="60" w:type="dxa"/>
              <w:start w:w="70" w:type="dxa"/>
              <w:bottom w:w="60" w:type="dxa"/>
              <w:end w:w="70" w:type="dxa"/>
            </w:tcMar>
            <w:shd w:fill="F7F9FB"/>
          </w:tcPr>
          <w:p>
            <w:pPr>
              <w:spacing w:after="0"/>
            </w:pPr>
            <w:r>
              <w:rPr>
                <w:sz w:val="14"/>
              </w:rPr>
              <w:t>Feature ready</w:t>
            </w:r>
          </w:p>
        </w:tc>
        <w:tc>
          <w:tcPr>
            <w:tcW w:type="dxa" w:w="7257"/>
            <w:vAlign w:val="top"/>
            <w:tcMar>
              <w:top w:w="60" w:type="dxa"/>
              <w:start w:w="70" w:type="dxa"/>
              <w:bottom w:w="60" w:type="dxa"/>
              <w:end w:w="70" w:type="dxa"/>
            </w:tcMar>
            <w:shd w:fill="F7F9FB"/>
          </w:tcPr>
          <w:p>
            <w:pPr>
              <w:spacing w:after="0"/>
            </w:pPr>
            <w:r>
              <w:rPr>
                <w:sz w:val="14"/>
              </w:rPr>
              <w:t>Acceptance tests, authorization matrix, migrations, observability, accessibility, rollback/feature flag.</w:t>
            </w:r>
          </w:p>
        </w:tc>
      </w:tr>
      <w:tr>
        <w:trPr>
          <w:cantSplit/>
        </w:trPr>
        <w:tc>
          <w:tcPr>
            <w:tcW w:type="dxa" w:w="1928"/>
            <w:vAlign w:val="top"/>
            <w:tcMar>
              <w:top w:w="60" w:type="dxa"/>
              <w:start w:w="70" w:type="dxa"/>
              <w:bottom w:w="60" w:type="dxa"/>
              <w:end w:w="70" w:type="dxa"/>
            </w:tcMar>
          </w:tcPr>
          <w:p>
            <w:pPr>
              <w:spacing w:after="0"/>
            </w:pPr>
            <w:r>
              <w:rPr>
                <w:sz w:val="14"/>
              </w:rPr>
              <w:t>AI feature ready</w:t>
            </w:r>
          </w:p>
        </w:tc>
        <w:tc>
          <w:tcPr>
            <w:tcW w:type="dxa" w:w="7257"/>
            <w:vAlign w:val="top"/>
            <w:tcMar>
              <w:top w:w="60" w:type="dxa"/>
              <w:start w:w="70" w:type="dxa"/>
              <w:bottom w:w="60" w:type="dxa"/>
              <w:end w:w="70" w:type="dxa"/>
            </w:tcMar>
          </w:tcPr>
          <w:p>
            <w:pPr>
              <w:spacing w:after="0"/>
            </w:pPr>
            <w:r>
              <w:rPr>
                <w:sz w:val="14"/>
              </w:rPr>
              <w:t>Evaluation set, policy, provider data review, cost limits, fallback behavior, injection/leakage/tool tests.</w:t>
            </w:r>
          </w:p>
        </w:tc>
      </w:tr>
      <w:tr>
        <w:trPr>
          <w:cantSplit/>
        </w:trPr>
        <w:tc>
          <w:tcPr>
            <w:tcW w:type="dxa" w:w="1928"/>
            <w:vAlign w:val="top"/>
            <w:tcMar>
              <w:top w:w="60" w:type="dxa"/>
              <w:start w:w="70" w:type="dxa"/>
              <w:bottom w:w="60" w:type="dxa"/>
              <w:end w:w="70" w:type="dxa"/>
            </w:tcMar>
            <w:shd w:fill="F7F9FB"/>
          </w:tcPr>
          <w:p>
            <w:pPr>
              <w:spacing w:after="0"/>
            </w:pPr>
            <w:r>
              <w:rPr>
                <w:sz w:val="14"/>
              </w:rPr>
              <w:t>Release candidate</w:t>
            </w:r>
          </w:p>
        </w:tc>
        <w:tc>
          <w:tcPr>
            <w:tcW w:type="dxa" w:w="7257"/>
            <w:vAlign w:val="top"/>
            <w:tcMar>
              <w:top w:w="60" w:type="dxa"/>
              <w:start w:w="70" w:type="dxa"/>
              <w:bottom w:w="60" w:type="dxa"/>
              <w:end w:w="70" w:type="dxa"/>
            </w:tcMar>
            <w:shd w:fill="F7F9FB"/>
          </w:tcPr>
          <w:p>
            <w:pPr>
              <w:spacing w:after="0"/>
            </w:pPr>
            <w:r>
              <w:rPr>
                <w:sz w:val="14"/>
              </w:rPr>
              <w:t>Security scan, pentest scope closure, performance SLO, restore drill, runbooks, migration rehearsal, support training.</w:t>
            </w:r>
          </w:p>
        </w:tc>
      </w:tr>
      <w:tr>
        <w:trPr>
          <w:cantSplit/>
        </w:trPr>
        <w:tc>
          <w:tcPr>
            <w:tcW w:type="dxa" w:w="1928"/>
            <w:vAlign w:val="top"/>
            <w:tcMar>
              <w:top w:w="60" w:type="dxa"/>
              <w:start w:w="70" w:type="dxa"/>
              <w:bottom w:w="60" w:type="dxa"/>
              <w:end w:w="70" w:type="dxa"/>
            </w:tcMar>
          </w:tcPr>
          <w:p>
            <w:pPr>
              <w:spacing w:after="0"/>
            </w:pPr>
            <w:r>
              <w:rPr>
                <w:sz w:val="14"/>
              </w:rPr>
              <w:t>GA</w:t>
            </w:r>
          </w:p>
        </w:tc>
        <w:tc>
          <w:tcPr>
            <w:tcW w:type="dxa" w:w="7257"/>
            <w:vAlign w:val="top"/>
            <w:tcMar>
              <w:top w:w="60" w:type="dxa"/>
              <w:start w:w="70" w:type="dxa"/>
              <w:bottom w:w="60" w:type="dxa"/>
              <w:end w:w="70" w:type="dxa"/>
            </w:tcMar>
          </w:tcPr>
          <w:p>
            <w:pPr>
              <w:spacing w:after="0"/>
            </w:pPr>
            <w:r>
              <w:rPr>
                <w:sz w:val="14"/>
              </w:rPr>
              <w:t>Pilot sign-off, error budget/SLO dashboards, incident contacts, backup evidence, data-retention jobs, user/admin docs.</w:t>
            </w:r>
          </w:p>
        </w:tc>
      </w:tr>
    </w:tbl>
    <w:p>
      <w:pPr>
        <w:spacing w:after="20"/>
      </w:pPr>
    </w:p>
    <w:p>
      <w:pPr>
        <w:pStyle w:val="Heading2"/>
        <w:keepNext/>
      </w:pPr>
      <w:r>
        <w:t>10.5 Key Risks and Mitigations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608"/>
            <w:shd w:fill="DCE6ED"/>
            <w:vAlign w:val="center"/>
            <w:tcMar>
              <w:top w:w="60" w:type="dxa"/>
              <w:start w:w="70" w:type="dxa"/>
              <w:bottom w:w="60" w:type="dxa"/>
              <w:end w:w="70" w:type="dxa"/>
            </w:tcMar>
          </w:tcPr>
          <w:p>
            <w:r>
              <w:rPr>
                <w:b/>
                <w:color w:val="17324D"/>
                <w:sz w:val="14"/>
              </w:rPr>
              <w:t>Risk</w:t>
            </w:r>
          </w:p>
        </w:tc>
        <w:tc>
          <w:tcPr>
            <w:tcW w:type="dxa" w:w="1814"/>
            <w:shd w:fill="DCE6ED"/>
            <w:vAlign w:val="center"/>
            <w:tcMar>
              <w:top w:w="60" w:type="dxa"/>
              <w:start w:w="70" w:type="dxa"/>
              <w:bottom w:w="60" w:type="dxa"/>
              <w:end w:w="70" w:type="dxa"/>
            </w:tcMar>
          </w:tcPr>
          <w:p>
            <w:r>
              <w:rPr>
                <w:b/>
                <w:color w:val="17324D"/>
                <w:sz w:val="14"/>
              </w:rPr>
              <w:t>Likelihood / Impact</w:t>
            </w:r>
          </w:p>
        </w:tc>
        <w:tc>
          <w:tcPr>
            <w:tcW w:type="dxa" w:w="4762"/>
            <w:shd w:fill="DCE6ED"/>
            <w:vAlign w:val="center"/>
            <w:tcMar>
              <w:top w:w="60" w:type="dxa"/>
              <w:start w:w="70" w:type="dxa"/>
              <w:bottom w:w="60" w:type="dxa"/>
              <w:end w:w="70" w:type="dxa"/>
            </w:tcMar>
          </w:tcPr>
          <w:p>
            <w:r>
              <w:rPr>
                <w:b/>
                <w:color w:val="17324D"/>
                <w:sz w:val="14"/>
              </w:rPr>
              <w:t>Mitigation</w:t>
            </w:r>
          </w:p>
        </w:tc>
      </w:tr>
      <w:tr>
        <w:trPr>
          <w:cantSplit/>
        </w:trPr>
        <w:tc>
          <w:tcPr>
            <w:tcW w:type="dxa" w:w="2608"/>
            <w:vAlign w:val="top"/>
            <w:tcMar>
              <w:top w:w="60" w:type="dxa"/>
              <w:start w:w="70" w:type="dxa"/>
              <w:bottom w:w="60" w:type="dxa"/>
              <w:end w:w="70" w:type="dxa"/>
            </w:tcMar>
          </w:tcPr>
          <w:p>
            <w:pPr>
              <w:spacing w:after="0"/>
            </w:pPr>
            <w:r>
              <w:rPr>
                <w:sz w:val="14"/>
              </w:rPr>
              <w:t>Scope expansion toward full Jira/ClickUp parity</w:t>
            </w:r>
          </w:p>
        </w:tc>
        <w:tc>
          <w:tcPr>
            <w:tcW w:type="dxa" w:w="1814"/>
            <w:vAlign w:val="top"/>
            <w:tcMar>
              <w:top w:w="60" w:type="dxa"/>
              <w:start w:w="70" w:type="dxa"/>
              <w:bottom w:w="60" w:type="dxa"/>
              <w:end w:w="70" w:type="dxa"/>
            </w:tcMar>
          </w:tcPr>
          <w:p>
            <w:pPr>
              <w:spacing w:after="0"/>
            </w:pPr>
            <w:r>
              <w:rPr>
                <w:sz w:val="14"/>
              </w:rPr>
              <w:t>High / High</w:t>
            </w:r>
          </w:p>
        </w:tc>
        <w:tc>
          <w:tcPr>
            <w:tcW w:type="dxa" w:w="4762"/>
            <w:vAlign w:val="top"/>
            <w:tcMar>
              <w:top w:w="60" w:type="dxa"/>
              <w:start w:w="70" w:type="dxa"/>
              <w:bottom w:w="60" w:type="dxa"/>
              <w:end w:w="70" w:type="dxa"/>
            </w:tcMar>
          </w:tcPr>
          <w:p>
            <w:pPr>
              <w:spacing w:after="0"/>
            </w:pPr>
            <w:r>
              <w:rPr>
                <w:sz w:val="14"/>
              </w:rPr>
              <w:t>Use MVP gates, module flags, outcome-based roadmap, and explicit deferred list.</w:t>
            </w:r>
          </w:p>
        </w:tc>
      </w:tr>
      <w:tr>
        <w:trPr>
          <w:cantSplit/>
        </w:trPr>
        <w:tc>
          <w:tcPr>
            <w:tcW w:type="dxa" w:w="2608"/>
            <w:vAlign w:val="top"/>
            <w:tcMar>
              <w:top w:w="60" w:type="dxa"/>
              <w:start w:w="70" w:type="dxa"/>
              <w:bottom w:w="60" w:type="dxa"/>
              <w:end w:w="70" w:type="dxa"/>
            </w:tcMar>
            <w:shd w:fill="F7F9FB"/>
          </w:tcPr>
          <w:p>
            <w:pPr>
              <w:spacing w:after="0"/>
            </w:pPr>
            <w:r>
              <w:rPr>
                <w:sz w:val="14"/>
              </w:rPr>
              <w:t>Tenant or authorization defect</w:t>
            </w:r>
          </w:p>
        </w:tc>
        <w:tc>
          <w:tcPr>
            <w:tcW w:type="dxa" w:w="1814"/>
            <w:vAlign w:val="top"/>
            <w:tcMar>
              <w:top w:w="60" w:type="dxa"/>
              <w:start w:w="70" w:type="dxa"/>
              <w:bottom w:w="60" w:type="dxa"/>
              <w:end w:w="70" w:type="dxa"/>
            </w:tcMar>
            <w:shd w:fill="F7F9FB"/>
          </w:tcPr>
          <w:p>
            <w:pPr>
              <w:spacing w:after="0"/>
            </w:pPr>
            <w:r>
              <w:rPr>
                <w:sz w:val="14"/>
              </w:rPr>
              <w:t>Medium / Critical</w:t>
            </w:r>
          </w:p>
        </w:tc>
        <w:tc>
          <w:tcPr>
            <w:tcW w:type="dxa" w:w="4762"/>
            <w:vAlign w:val="top"/>
            <w:tcMar>
              <w:top w:w="60" w:type="dxa"/>
              <w:start w:w="70" w:type="dxa"/>
              <w:bottom w:w="60" w:type="dxa"/>
              <w:end w:w="70" w:type="dxa"/>
            </w:tcMar>
            <w:shd w:fill="F7F9FB"/>
          </w:tcPr>
          <w:p>
            <w:pPr>
              <w:spacing w:after="0"/>
            </w:pPr>
            <w:r>
              <w:rPr>
                <w:sz w:val="14"/>
              </w:rPr>
              <w:t>Central tenant middleware, policy templates, RLS, automated access matrix, security review.</w:t>
            </w:r>
          </w:p>
        </w:tc>
      </w:tr>
      <w:tr>
        <w:trPr>
          <w:cantSplit/>
        </w:trPr>
        <w:tc>
          <w:tcPr>
            <w:tcW w:type="dxa" w:w="2608"/>
            <w:vAlign w:val="top"/>
            <w:tcMar>
              <w:top w:w="60" w:type="dxa"/>
              <w:start w:w="70" w:type="dxa"/>
              <w:bottom w:w="60" w:type="dxa"/>
              <w:end w:w="70" w:type="dxa"/>
            </w:tcMar>
          </w:tcPr>
          <w:p>
            <w:pPr>
              <w:spacing w:after="0"/>
            </w:pPr>
            <w:r>
              <w:rPr>
                <w:sz w:val="14"/>
              </w:rPr>
              <w:t>Kanban concurrency/order defects</w:t>
            </w:r>
          </w:p>
        </w:tc>
        <w:tc>
          <w:tcPr>
            <w:tcW w:type="dxa" w:w="1814"/>
            <w:vAlign w:val="top"/>
            <w:tcMar>
              <w:top w:w="60" w:type="dxa"/>
              <w:start w:w="70" w:type="dxa"/>
              <w:bottom w:w="60" w:type="dxa"/>
              <w:end w:w="70" w:type="dxa"/>
            </w:tcMar>
          </w:tcPr>
          <w:p>
            <w:pPr>
              <w:spacing w:after="0"/>
            </w:pPr>
            <w:r>
              <w:rPr>
                <w:sz w:val="14"/>
              </w:rPr>
              <w:t>Medium / High</w:t>
            </w:r>
          </w:p>
        </w:tc>
        <w:tc>
          <w:tcPr>
            <w:tcW w:type="dxa" w:w="4762"/>
            <w:vAlign w:val="top"/>
            <w:tcMar>
              <w:top w:w="60" w:type="dxa"/>
              <w:start w:w="70" w:type="dxa"/>
              <w:bottom w:w="60" w:type="dxa"/>
              <w:end w:w="70" w:type="dxa"/>
            </w:tcMar>
          </w:tcPr>
          <w:p>
            <w:pPr>
              <w:spacing w:after="0"/>
            </w:pPr>
            <w:r>
              <w:rPr>
                <w:sz w:val="14"/>
              </w:rPr>
              <w:t>Fractional rank, locking/version, deterministic tests, realtime reconciliation, load tests.</w:t>
            </w:r>
          </w:p>
        </w:tc>
      </w:tr>
      <w:tr>
        <w:trPr>
          <w:cantSplit/>
        </w:trPr>
        <w:tc>
          <w:tcPr>
            <w:tcW w:type="dxa" w:w="2608"/>
            <w:vAlign w:val="top"/>
            <w:tcMar>
              <w:top w:w="60" w:type="dxa"/>
              <w:start w:w="70" w:type="dxa"/>
              <w:bottom w:w="60" w:type="dxa"/>
              <w:end w:w="70" w:type="dxa"/>
            </w:tcMar>
            <w:shd w:fill="F7F9FB"/>
          </w:tcPr>
          <w:p>
            <w:pPr>
              <w:spacing w:after="0"/>
            </w:pPr>
            <w:r>
              <w:rPr>
                <w:sz w:val="14"/>
              </w:rPr>
              <w:t>AI hallucination or unauthorized action</w:t>
            </w:r>
          </w:p>
        </w:tc>
        <w:tc>
          <w:tcPr>
            <w:tcW w:type="dxa" w:w="1814"/>
            <w:vAlign w:val="top"/>
            <w:tcMar>
              <w:top w:w="60" w:type="dxa"/>
              <w:start w:w="70" w:type="dxa"/>
              <w:bottom w:w="60" w:type="dxa"/>
              <w:end w:w="70" w:type="dxa"/>
            </w:tcMar>
            <w:shd w:fill="F7F9FB"/>
          </w:tcPr>
          <w:p>
            <w:pPr>
              <w:spacing w:after="0"/>
            </w:pPr>
            <w:r>
              <w:rPr>
                <w:sz w:val="14"/>
              </w:rPr>
              <w:t>High / High</w:t>
            </w:r>
          </w:p>
        </w:tc>
        <w:tc>
          <w:tcPr>
            <w:tcW w:type="dxa" w:w="4762"/>
            <w:vAlign w:val="top"/>
            <w:tcMar>
              <w:top w:w="60" w:type="dxa"/>
              <w:start w:w="70" w:type="dxa"/>
              <w:bottom w:w="60" w:type="dxa"/>
              <w:end w:w="70" w:type="dxa"/>
            </w:tcMar>
            <w:shd w:fill="F7F9FB"/>
          </w:tcPr>
          <w:p>
            <w:pPr>
              <w:spacing w:after="0"/>
            </w:pPr>
            <w:r>
              <w:rPr>
                <w:sz w:val="14"/>
              </w:rPr>
              <w:t>Grounding, citations, schema validation, tool allow-list, approval, evaluation, kill switch.</w:t>
            </w:r>
          </w:p>
        </w:tc>
      </w:tr>
      <w:tr>
        <w:trPr>
          <w:cantSplit/>
        </w:trPr>
        <w:tc>
          <w:tcPr>
            <w:tcW w:type="dxa" w:w="2608"/>
            <w:vAlign w:val="top"/>
            <w:tcMar>
              <w:top w:w="60" w:type="dxa"/>
              <w:start w:w="70" w:type="dxa"/>
              <w:bottom w:w="60" w:type="dxa"/>
              <w:end w:w="70" w:type="dxa"/>
            </w:tcMar>
          </w:tcPr>
          <w:p>
            <w:pPr>
              <w:spacing w:after="0"/>
            </w:pPr>
            <w:r>
              <w:rPr>
                <w:sz w:val="14"/>
              </w:rPr>
              <w:t>Provider cost/availability volatility</w:t>
            </w:r>
          </w:p>
        </w:tc>
        <w:tc>
          <w:tcPr>
            <w:tcW w:type="dxa" w:w="1814"/>
            <w:vAlign w:val="top"/>
            <w:tcMar>
              <w:top w:w="60" w:type="dxa"/>
              <w:start w:w="70" w:type="dxa"/>
              <w:bottom w:w="60" w:type="dxa"/>
              <w:end w:w="70" w:type="dxa"/>
            </w:tcMar>
          </w:tcPr>
          <w:p>
            <w:pPr>
              <w:spacing w:after="0"/>
            </w:pPr>
            <w:r>
              <w:rPr>
                <w:sz w:val="14"/>
              </w:rPr>
              <w:t>High / Medium</w:t>
            </w:r>
          </w:p>
        </w:tc>
        <w:tc>
          <w:tcPr>
            <w:tcW w:type="dxa" w:w="4762"/>
            <w:vAlign w:val="top"/>
            <w:tcMar>
              <w:top w:w="60" w:type="dxa"/>
              <w:start w:w="70" w:type="dxa"/>
              <w:bottom w:w="60" w:type="dxa"/>
              <w:end w:w="70" w:type="dxa"/>
            </w:tcMar>
          </w:tcPr>
          <w:p>
            <w:pPr>
              <w:spacing w:after="0"/>
            </w:pPr>
            <w:r>
              <w:rPr>
                <w:sz w:val="14"/>
              </w:rPr>
              <w:t>Budgets, quotas, health routing, fallbacks, local option, asynchronous processing.</w:t>
            </w:r>
          </w:p>
        </w:tc>
      </w:tr>
      <w:tr>
        <w:trPr>
          <w:cantSplit/>
        </w:trPr>
        <w:tc>
          <w:tcPr>
            <w:tcW w:type="dxa" w:w="2608"/>
            <w:vAlign w:val="top"/>
            <w:tcMar>
              <w:top w:w="60" w:type="dxa"/>
              <w:start w:w="70" w:type="dxa"/>
              <w:bottom w:w="60" w:type="dxa"/>
              <w:end w:w="70" w:type="dxa"/>
            </w:tcMar>
            <w:shd w:fill="F7F9FB"/>
          </w:tcPr>
          <w:p>
            <w:pPr>
              <w:spacing w:after="0"/>
            </w:pPr>
            <w:r>
              <w:rPr>
                <w:sz w:val="14"/>
              </w:rPr>
              <w:t>Operational burden from too many components</w:t>
            </w:r>
          </w:p>
        </w:tc>
        <w:tc>
          <w:tcPr>
            <w:tcW w:type="dxa" w:w="1814"/>
            <w:vAlign w:val="top"/>
            <w:tcMar>
              <w:top w:w="60" w:type="dxa"/>
              <w:start w:w="70" w:type="dxa"/>
              <w:bottom w:w="60" w:type="dxa"/>
              <w:end w:w="70" w:type="dxa"/>
            </w:tcMar>
            <w:shd w:fill="F7F9FB"/>
          </w:tcPr>
          <w:p>
            <w:pPr>
              <w:spacing w:after="0"/>
            </w:pPr>
            <w:r>
              <w:rPr>
                <w:sz w:val="14"/>
              </w:rPr>
              <w:t>Medium / High</w:t>
            </w:r>
          </w:p>
        </w:tc>
        <w:tc>
          <w:tcPr>
            <w:tcW w:type="dxa" w:w="4762"/>
            <w:vAlign w:val="top"/>
            <w:tcMar>
              <w:top w:w="60" w:type="dxa"/>
              <w:start w:w="70" w:type="dxa"/>
              <w:bottom w:w="60" w:type="dxa"/>
              <w:end w:w="70" w:type="dxa"/>
            </w:tcMar>
            <w:shd w:fill="F7F9FB"/>
          </w:tcPr>
          <w:p>
            <w:pPr>
              <w:spacing w:after="0"/>
            </w:pPr>
            <w:r>
              <w:rPr>
                <w:sz w:val="14"/>
              </w:rPr>
              <w:t>PostgreSQL search first, modular monolith, managed services when justified, documented SLO ownership.</w:t>
            </w:r>
          </w:p>
        </w:tc>
      </w:tr>
      <w:tr>
        <w:trPr>
          <w:cantSplit/>
        </w:trPr>
        <w:tc>
          <w:tcPr>
            <w:tcW w:type="dxa" w:w="2608"/>
            <w:vAlign w:val="top"/>
            <w:tcMar>
              <w:top w:w="60" w:type="dxa"/>
              <w:start w:w="70" w:type="dxa"/>
              <w:bottom w:w="60" w:type="dxa"/>
              <w:end w:w="70" w:type="dxa"/>
            </w:tcMar>
          </w:tcPr>
          <w:p>
            <w:pPr>
              <w:spacing w:after="0"/>
            </w:pPr>
            <w:r>
              <w:rPr>
                <w:sz w:val="14"/>
              </w:rPr>
              <w:t>Attachment malware or data leak</w:t>
            </w:r>
          </w:p>
        </w:tc>
        <w:tc>
          <w:tcPr>
            <w:tcW w:type="dxa" w:w="1814"/>
            <w:vAlign w:val="top"/>
            <w:tcMar>
              <w:top w:w="60" w:type="dxa"/>
              <w:start w:w="70" w:type="dxa"/>
              <w:bottom w:w="60" w:type="dxa"/>
              <w:end w:w="70" w:type="dxa"/>
            </w:tcMar>
          </w:tcPr>
          <w:p>
            <w:pPr>
              <w:spacing w:after="0"/>
            </w:pPr>
            <w:r>
              <w:rPr>
                <w:sz w:val="14"/>
              </w:rPr>
              <w:t>Medium / High</w:t>
            </w:r>
          </w:p>
        </w:tc>
        <w:tc>
          <w:tcPr>
            <w:tcW w:type="dxa" w:w="4762"/>
            <w:vAlign w:val="top"/>
            <w:tcMar>
              <w:top w:w="60" w:type="dxa"/>
              <w:start w:w="70" w:type="dxa"/>
              <w:bottom w:w="60" w:type="dxa"/>
              <w:end w:w="70" w:type="dxa"/>
            </w:tcMar>
          </w:tcPr>
          <w:p>
            <w:pPr>
              <w:spacing w:after="0"/>
            </w:pPr>
            <w:r>
              <w:rPr>
                <w:sz w:val="14"/>
              </w:rPr>
              <w:t>Quarantine/scan, access-checked presigned URLs, DLP policy, lifecycle/versioning.</w:t>
            </w:r>
          </w:p>
        </w:tc>
      </w:tr>
      <w:tr>
        <w:trPr>
          <w:cantSplit/>
        </w:trPr>
        <w:tc>
          <w:tcPr>
            <w:tcW w:type="dxa" w:w="2608"/>
            <w:vAlign w:val="top"/>
            <w:tcMar>
              <w:top w:w="60" w:type="dxa"/>
              <w:start w:w="70" w:type="dxa"/>
              <w:bottom w:w="60" w:type="dxa"/>
              <w:end w:w="70" w:type="dxa"/>
            </w:tcMar>
            <w:shd w:fill="F7F9FB"/>
          </w:tcPr>
          <w:p>
            <w:pPr>
              <w:spacing w:after="0"/>
            </w:pPr>
            <w:r>
              <w:rPr>
                <w:sz w:val="14"/>
              </w:rPr>
              <w:t>Metric misuse for individual evaluation</w:t>
            </w:r>
          </w:p>
        </w:tc>
        <w:tc>
          <w:tcPr>
            <w:tcW w:type="dxa" w:w="1814"/>
            <w:vAlign w:val="top"/>
            <w:tcMar>
              <w:top w:w="60" w:type="dxa"/>
              <w:start w:w="70" w:type="dxa"/>
              <w:bottom w:w="60" w:type="dxa"/>
              <w:end w:w="70" w:type="dxa"/>
            </w:tcMar>
            <w:shd w:fill="F7F9FB"/>
          </w:tcPr>
          <w:p>
            <w:pPr>
              <w:spacing w:after="0"/>
            </w:pPr>
            <w:r>
              <w:rPr>
                <w:sz w:val="14"/>
              </w:rPr>
              <w:t>Medium / High</w:t>
            </w:r>
          </w:p>
        </w:tc>
        <w:tc>
          <w:tcPr>
            <w:tcW w:type="dxa" w:w="4762"/>
            <w:vAlign w:val="top"/>
            <w:tcMar>
              <w:top w:w="60" w:type="dxa"/>
              <w:start w:w="70" w:type="dxa"/>
              <w:bottom w:w="60" w:type="dxa"/>
              <w:end w:w="70" w:type="dxa"/>
            </w:tcMar>
            <w:shd w:fill="F7F9FB"/>
          </w:tcPr>
          <w:p>
            <w:pPr>
              <w:spacing w:after="0"/>
            </w:pPr>
            <w:r>
              <w:rPr>
                <w:sz w:val="14"/>
              </w:rPr>
              <w:t>Metric definitions, aggregate/team focus, governance, no default individual productivity score.</w:t>
            </w:r>
          </w:p>
        </w:tc>
      </w:tr>
      <w:tr>
        <w:trPr>
          <w:cantSplit/>
        </w:trPr>
        <w:tc>
          <w:tcPr>
            <w:tcW w:type="dxa" w:w="2608"/>
            <w:vAlign w:val="top"/>
            <w:tcMar>
              <w:top w:w="60" w:type="dxa"/>
              <w:start w:w="70" w:type="dxa"/>
              <w:bottom w:w="60" w:type="dxa"/>
              <w:end w:w="70" w:type="dxa"/>
            </w:tcMar>
          </w:tcPr>
          <w:p>
            <w:pPr>
              <w:spacing w:after="0"/>
            </w:pPr>
            <w:r>
              <w:rPr>
                <w:sz w:val="14"/>
              </w:rPr>
              <w:t>Migration lock/data loss</w:t>
            </w:r>
          </w:p>
        </w:tc>
        <w:tc>
          <w:tcPr>
            <w:tcW w:type="dxa" w:w="1814"/>
            <w:vAlign w:val="top"/>
            <w:tcMar>
              <w:top w:w="60" w:type="dxa"/>
              <w:start w:w="70" w:type="dxa"/>
              <w:bottom w:w="60" w:type="dxa"/>
              <w:end w:w="70" w:type="dxa"/>
            </w:tcMar>
          </w:tcPr>
          <w:p>
            <w:pPr>
              <w:spacing w:after="0"/>
            </w:pPr>
            <w:r>
              <w:rPr>
                <w:sz w:val="14"/>
              </w:rPr>
              <w:t>Medium / Critical</w:t>
            </w:r>
          </w:p>
        </w:tc>
        <w:tc>
          <w:tcPr>
            <w:tcW w:type="dxa" w:w="4762"/>
            <w:vAlign w:val="top"/>
            <w:tcMar>
              <w:top w:w="60" w:type="dxa"/>
              <w:start w:w="70" w:type="dxa"/>
              <w:bottom w:w="60" w:type="dxa"/>
              <w:end w:w="70" w:type="dxa"/>
            </w:tcMar>
          </w:tcPr>
          <w:p>
            <w:pPr>
              <w:spacing w:after="0"/>
            </w:pPr>
            <w:r>
              <w:rPr>
                <w:sz w:val="14"/>
              </w:rPr>
              <w:t>Expand/contract, rehearsal, backups, resumable backfills, rollback and restore validation.</w:t>
            </w:r>
          </w:p>
        </w:tc>
      </w:tr>
      <w:tr>
        <w:trPr>
          <w:cantSplit/>
        </w:trPr>
        <w:tc>
          <w:tcPr>
            <w:tcW w:type="dxa" w:w="2608"/>
            <w:vAlign w:val="top"/>
            <w:tcMar>
              <w:top w:w="60" w:type="dxa"/>
              <w:start w:w="70" w:type="dxa"/>
              <w:bottom w:w="60" w:type="dxa"/>
              <w:end w:w="70" w:type="dxa"/>
            </w:tcMar>
            <w:shd w:fill="F7F9FB"/>
          </w:tcPr>
          <w:p>
            <w:pPr>
              <w:spacing w:after="0"/>
            </w:pPr>
            <w:r>
              <w:rPr>
                <w:sz w:val="14"/>
              </w:rPr>
              <w:t>Open-source/license drift</w:t>
            </w:r>
          </w:p>
        </w:tc>
        <w:tc>
          <w:tcPr>
            <w:tcW w:type="dxa" w:w="1814"/>
            <w:vAlign w:val="top"/>
            <w:tcMar>
              <w:top w:w="60" w:type="dxa"/>
              <w:start w:w="70" w:type="dxa"/>
              <w:bottom w:w="60" w:type="dxa"/>
              <w:end w:w="70" w:type="dxa"/>
            </w:tcMar>
            <w:shd w:fill="F7F9FB"/>
          </w:tcPr>
          <w:p>
            <w:pPr>
              <w:spacing w:after="0"/>
            </w:pPr>
            <w:r>
              <w:rPr>
                <w:sz w:val="14"/>
              </w:rPr>
              <w:t>Medium / Medium</w:t>
            </w:r>
          </w:p>
        </w:tc>
        <w:tc>
          <w:tcPr>
            <w:tcW w:type="dxa" w:w="4762"/>
            <w:vAlign w:val="top"/>
            <w:tcMar>
              <w:top w:w="60" w:type="dxa"/>
              <w:start w:w="70" w:type="dxa"/>
              <w:bottom w:w="60" w:type="dxa"/>
              <w:end w:w="70" w:type="dxa"/>
            </w:tcMar>
            <w:shd w:fill="F7F9FB"/>
          </w:tcPr>
          <w:p>
            <w:pPr>
              <w:spacing w:after="0"/>
            </w:pPr>
            <w:r>
              <w:rPr>
                <w:sz w:val="14"/>
              </w:rPr>
              <w:t>SBOM/license scanning, approved component registry, periodic architecture review.</w:t>
            </w:r>
          </w:p>
        </w:tc>
      </w:tr>
    </w:tbl>
    <w:p>
      <w:pPr>
        <w:spacing w:after="20"/>
      </w:pPr>
    </w:p>
    <w:p>
      <w:r>
        <w:br w:type="page"/>
      </w:r>
    </w:p>
    <w:p>
      <w:pPr>
        <w:pStyle w:val="Heading1"/>
        <w:keepNext/>
      </w:pPr>
      <w:r>
        <w:t>11. Antigravity Prompt Pack</w:t>
      </w:r>
    </w:p>
    <w:p>
      <w:r>
        <w:t>Use these prompts as controlled work packages for an agentic development environment. Each task should run in a dedicated branch/worktree. The agent must inspect the repository first, preserve existing conventions, execute tests, and return evidence. Do not paste production secrets or unredacted sensitive data into prompts.</w:t>
      </w:r>
    </w:p>
    <w:p>
      <w:pPr>
        <w:pStyle w:val="Heading2"/>
        <w:keepNext/>
      </w:pPr>
      <w:r>
        <w:t>11.1 Master Repository Context Prompt</w:t>
      </w:r>
    </w:p>
    <w:p>
      <w:pPr>
        <w:pStyle w:val="CodeBlock"/>
        <w:keepLines/>
        <w:shd w:fill="EEF2F5"/>
      </w:pPr>
      <w:r>
        <w:t>You are a senior product engineer working on an enterprise AI Work Management System.</w:t>
      </w:r>
    </w:p>
    <w:p>
      <w:pPr>
        <w:pStyle w:val="CodeBlock"/>
        <w:keepLines/>
        <w:shd w:fill="EEF2F5"/>
      </w:pPr>
      <w:r/>
    </w:p>
    <w:p>
      <w:pPr>
        <w:pStyle w:val="CodeBlock"/>
        <w:keepLines/>
        <w:shd w:fill="EEF2F5"/>
      </w:pPr>
      <w:r>
        <w:t>Platform baseline:</w:t>
      </w:r>
    </w:p>
    <w:p>
      <w:pPr>
        <w:pStyle w:val="CodeBlock"/>
        <w:keepLines/>
        <w:shd w:fill="EEF2F5"/>
      </w:pPr>
      <w:r>
        <w:t>- Backend: Laravel 13 / PHP 8.3+, PostgreSQL 18, Valkey/Redis protocol, Horizon, Reverb, Scheduler.</w:t>
      </w:r>
    </w:p>
    <w:p>
      <w:pPr>
        <w:pStyle w:val="CodeBlock"/>
        <w:keepLines/>
        <w:shd w:fill="EEF2F5"/>
      </w:pPr>
      <w:r>
        <w:t>- Frontend: React 19 + TypeScript + Vite, TanStack Query, dnd-kit, Zod, React Hook Form.</w:t>
      </w:r>
    </w:p>
    <w:p>
      <w:pPr>
        <w:pStyle w:val="CodeBlock"/>
        <w:keepLines/>
        <w:shd w:fill="EEF2F5"/>
      </w:pPr>
      <w:r>
        <w:t>- Storage: Laravel S3 abstraction; local self-hosted baseline uses SeaweedFS.</w:t>
      </w:r>
    </w:p>
    <w:p>
      <w:pPr>
        <w:pStyle w:val="CodeBlock"/>
        <w:keepLines/>
        <w:shd w:fill="EEF2F5"/>
      </w:pPr>
      <w:r>
        <w:t>- AI: provider-neutral Laravel AI integration supporting OpenAI, Gemini, Ollama/local, and OpenAI-compatible endpoints.</w:t>
      </w:r>
    </w:p>
    <w:p>
      <w:pPr>
        <w:pStyle w:val="CodeBlock"/>
        <w:keepLines/>
        <w:shd w:fill="EEF2F5"/>
      </w:pPr>
      <w:r>
        <w:t>- Architecture: modular monolith with strict domains, transactions, outbox events, policies, tenant isolation, and typed APIs.</w:t>
      </w:r>
    </w:p>
    <w:p>
      <w:pPr>
        <w:pStyle w:val="CodeBlock"/>
        <w:keepLines/>
        <w:shd w:fill="EEF2F5"/>
      </w:pPr>
      <w:r/>
    </w:p>
    <w:p>
      <w:pPr>
        <w:pStyle w:val="CodeBlock"/>
        <w:keepLines/>
        <w:shd w:fill="EEF2F5"/>
      </w:pPr>
      <w:r>
        <w:t>Non-negotiable rules:</w:t>
      </w:r>
    </w:p>
    <w:p>
      <w:pPr>
        <w:pStyle w:val="CodeBlock"/>
        <w:keepLines/>
        <w:shd w:fill="EEF2F5"/>
      </w:pPr>
      <w:r>
        <w:t>1. Establish organization context from authenticated membership; never trust organization_id from client input.</w:t>
      </w:r>
    </w:p>
    <w:p>
      <w:pPr>
        <w:pStyle w:val="CodeBlock"/>
        <w:keepLines/>
        <w:shd w:fill="EEF2F5"/>
      </w:pPr>
      <w:r>
        <w:t>2. Deny by default. Add policy and tenant-isolation tests for every resource and endpoint.</w:t>
      </w:r>
    </w:p>
    <w:p>
      <w:pPr>
        <w:pStyle w:val="CodeBlock"/>
        <w:keepLines/>
        <w:shd w:fill="EEF2F5"/>
      </w:pPr>
      <w:r>
        <w:t>3. Use Form Requests/DTOs, explicit mapping, database constraints, transactions, idempotency, and optimistic locking where relevant.</w:t>
      </w:r>
    </w:p>
    <w:p>
      <w:pPr>
        <w:pStyle w:val="CodeBlock"/>
        <w:keepLines/>
        <w:shd w:fill="EEF2F5"/>
      </w:pPr>
      <w:r>
        <w:t>4. Never log secrets, raw credentials, access tokens, or prohibited sensitive content.</w:t>
      </w:r>
    </w:p>
    <w:p>
      <w:pPr>
        <w:pStyle w:val="CodeBlock"/>
        <w:keepLines/>
        <w:shd w:fill="EEF2F5"/>
      </w:pPr>
      <w:r>
        <w:t>5. AI is advisory by default. Tool calls require allow-list, policy evaluation, schema validation, and approval for write/high-risk operations.</w:t>
      </w:r>
    </w:p>
    <w:p>
      <w:pPr>
        <w:pStyle w:val="CodeBlock"/>
        <w:keepLines/>
        <w:shd w:fill="EEF2F5"/>
      </w:pPr>
      <w:r>
        <w:t>6. Preserve accessibility: keyboard and screen-reader alternatives for drag-and-drop and visualizations.</w:t>
      </w:r>
    </w:p>
    <w:p>
      <w:pPr>
        <w:pStyle w:val="CodeBlock"/>
        <w:keepLines/>
        <w:shd w:fill="EEF2F5"/>
      </w:pPr>
      <w:r>
        <w:t>7. Add structured logs, metrics, trace/correlation IDs, and meaningful typed errors.</w:t>
      </w:r>
    </w:p>
    <w:p>
      <w:pPr>
        <w:pStyle w:val="CodeBlock"/>
        <w:keepLines/>
        <w:shd w:fill="EEF2F5"/>
      </w:pPr>
      <w:r>
        <w:t>8. Run formatter, static analysis, tests, and build before final response.</w:t>
      </w:r>
    </w:p>
    <w:p>
      <w:pPr>
        <w:pStyle w:val="CodeBlock"/>
        <w:keepLines/>
        <w:shd w:fill="EEF2F5"/>
      </w:pPr>
      <w:r/>
    </w:p>
    <w:p>
      <w:pPr>
        <w:pStyle w:val="CodeBlock"/>
        <w:keepLines/>
        <w:shd w:fill="EEF2F5"/>
      </w:pPr>
      <w:r>
        <w:t>Before changing code:</w:t>
      </w:r>
    </w:p>
    <w:p>
      <w:pPr>
        <w:pStyle w:val="CodeBlock"/>
        <w:keepLines/>
        <w:shd w:fill="EEF2F5"/>
      </w:pPr>
      <w:r>
        <w:t>- Read relevant docs/ADRs and inspect neighboring code/tests.</w:t>
      </w:r>
    </w:p>
    <w:p>
      <w:pPr>
        <w:pStyle w:val="CodeBlock"/>
        <w:keepLines/>
        <w:shd w:fill="EEF2F5"/>
      </w:pPr>
      <w:r>
        <w:t>- State assumptions in the work log, but do not invent APIs or dependencies when repository evidence exists.</w:t>
      </w:r>
    </w:p>
    <w:p>
      <w:pPr>
        <w:pStyle w:val="CodeBlock"/>
        <w:keepLines/>
        <w:shd w:fill="EEF2F5"/>
      </w:pPr>
      <w:r>
        <w:t>- Make the smallest coherent change; do not refactor unrelated areas.</w:t>
      </w:r>
    </w:p>
    <w:p>
      <w:pPr>
        <w:pStyle w:val="CodeBlock"/>
        <w:keepLines/>
        <w:shd w:fill="EEF2F5"/>
      </w:pPr>
      <w:r/>
    </w:p>
    <w:p>
      <w:pPr>
        <w:pStyle w:val="CodeBlock"/>
        <w:keepLines/>
        <w:shd w:fill="EEF2F5"/>
      </w:pPr>
      <w:r>
        <w:t>Completion response must include:</w:t>
      </w:r>
    </w:p>
    <w:p>
      <w:pPr>
        <w:pStyle w:val="CodeBlock"/>
        <w:keepLines/>
        <w:shd w:fill="EEF2F5"/>
      </w:pPr>
      <w:r>
        <w:t>- Summary of behavior delivered.</w:t>
      </w:r>
    </w:p>
    <w:p>
      <w:pPr>
        <w:pStyle w:val="CodeBlock"/>
        <w:keepLines/>
        <w:shd w:fill="EEF2F5"/>
      </w:pPr>
      <w:r>
        <w:t>- Files changed and important design decisions.</w:t>
      </w:r>
    </w:p>
    <w:p>
      <w:pPr>
        <w:pStyle w:val="CodeBlock"/>
        <w:keepLines/>
        <w:shd w:fill="EEF2F5"/>
      </w:pPr>
      <w:r>
        <w:t>- Migrations/config/env changes.</w:t>
      </w:r>
    </w:p>
    <w:p>
      <w:pPr>
        <w:pStyle w:val="CodeBlock"/>
        <w:keepLines/>
        <w:shd w:fill="EEF2F5"/>
      </w:pPr>
      <w:r>
        <w:t>- Tests and commands executed with outcomes.</w:t>
      </w:r>
    </w:p>
    <w:p>
      <w:pPr>
        <w:pStyle w:val="CodeBlock"/>
        <w:keepLines/>
        <w:shd w:fill="EEF2F5"/>
      </w:pPr>
      <w:r>
        <w:t>- Security, performance, accessibility, and rollback notes.</w:t>
      </w:r>
    </w:p>
    <w:p>
      <w:pPr>
        <w:pStyle w:val="CodeBlock"/>
        <w:keepLines/>
        <w:shd w:fill="EEF2F5"/>
      </w:pPr>
      <w:r>
        <w:t>- Remaining risks or follow-up items.</w:t>
      </w:r>
    </w:p>
    <w:p>
      <w:pPr>
        <w:pStyle w:val="Heading2"/>
        <w:keepNext/>
      </w:pPr>
      <w:r>
        <w:t>11.2 Feature Prompts</w:t>
      </w:r>
    </w:p>
    <w:p>
      <w:pPr>
        <w:pStyle w:val="Heading3"/>
        <w:keepNext/>
      </w:pPr>
      <w:r>
        <w:t>P00 — Repository Bootstrap</w:t>
      </w:r>
    </w:p>
    <w:p>
      <w:r>
        <w:t>Create the Laravel backend and React TypeScript frontend skeleton. Add Docker development services for PostgreSQL, Valkey, SeaweedFS S3 gateway, Mailpit, Horizon worker, scheduler, Reverb, and optional Ollama profile. Configure CI for lint, static analysis, tests, build, dependency/security scan, and SBOM. Add health endpoints and structured JSON logging. Acceptance: one command starts the stack; backend/frontend tests and production builds pass; no secrets committed.</w:t>
      </w:r>
    </w:p>
    <w:p>
      <w:pPr>
        <w:pStyle w:val="Heading3"/>
        <w:keepNext/>
      </w:pPr>
      <w:r>
        <w:t>P01 — Tenant Context and IAM</w:t>
      </w:r>
    </w:p>
    <w:p>
      <w:r>
        <w:t>Implement users, organizations, memberships, verified email login, secure sessions, invitation flow, suspend/offboard, active organization selection, MFA-ready interfaces, and tenant context middleware. Add deny-by-default policies and RLS baseline. Include exhaustive cross-tenant tests. Acceptance: a principal cannot infer or access another organization through IDs, search, errors, jobs, or broadcasts.</w:t>
      </w:r>
    </w:p>
    <w:p>
      <w:pPr>
        <w:pStyle w:val="Heading3"/>
        <w:keepNext/>
      </w:pPr>
      <w:r>
        <w:t>P02 — Roles and Permissions</w:t>
      </w:r>
    </w:p>
    <w:p>
      <w:r>
        <w:t>Implement organization and project roles with granular permissions, role assignments scoped by resource, grant-ceiling rules, caching with invalidation, and an admin matrix UI. Use Spatie Permission only behind domain services. Acceptance: project admin cannot grant organization authority; permission changes revoke relevant caches/sessions and create audit events.</w:t>
      </w:r>
    </w:p>
    <w:p>
      <w:pPr>
        <w:pStyle w:val="Heading3"/>
        <w:keepNext/>
      </w:pPr>
      <w:r>
        <w:t>P03 — Project Templates and Workflow</w:t>
      </w:r>
    </w:p>
    <w:p>
      <w:r>
        <w:t>Implement projects, members, templates, work-item types, workflows, statuses, transitions, validators, and project creation as one transaction. Build admin workflow editor with safe validation (no orphan status, no duplicate key, transition reachability warnings). Acceptance: templates are versioned; project creation is idempotent; permissions and audit events are complete.</w:t>
      </w:r>
    </w:p>
    <w:p>
      <w:pPr>
        <w:pStyle w:val="Heading3"/>
        <w:keepNext/>
      </w:pPr>
      <w:r>
        <w:t>P04 — Work Item Core</w:t>
      </w:r>
    </w:p>
    <w:p>
      <w:r>
        <w:t>Implement task/epic/story/bug/subtask CRUD with key generation, parent hierarchy rules, assignments, labels, custom fields, dates, estimates, story points, watchers, activity timeline, soft delete, and version. Add list/detail UI, cursor pagination, saved filters, validation, and accessibility tests.</w:t>
      </w:r>
    </w:p>
    <w:p>
      <w:pPr>
        <w:pStyle w:val="Heading3"/>
        <w:keepNext/>
      </w:pPr>
      <w:r>
        <w:t>P05 — Dependencies, Checklist, and Bulk Edit</w:t>
      </w:r>
    </w:p>
    <w:p>
      <w:r>
        <w:t>Implement typed task dependencies with cycle checks, ordered checklists, and bulk edit dry-run/execute endpoints. Bulk edits must return per-item validation and one correlation ID, be bounded and asynchronous above a threshold, and preserve audit/idempotency.</w:t>
      </w:r>
    </w:p>
    <w:p>
      <w:pPr>
        <w:pStyle w:val="Heading3"/>
        <w:keepNext/>
      </w:pPr>
      <w:r>
        <w:t>P06 — Collaboration and Notifications</w:t>
      </w:r>
    </w:p>
    <w:p>
      <w:r>
        <w:t>Implement comments, replies, edit history, mentions, reactions, watchers, in-app notifications, preferences, quiet hours, and digest jobs. Sanitize rich text and prevent enumeration/spam. Broadcast only safe event payloads to authorized channels.</w:t>
      </w:r>
    </w:p>
    <w:p>
      <w:pPr>
        <w:pStyle w:val="Heading3"/>
        <w:keepNext/>
      </w:pPr>
      <w:r>
        <w:t>P07 — Secure Attachments</w:t>
      </w:r>
    </w:p>
    <w:p>
      <w:r>
        <w:t>Implement presigned multipart upload intents, randomized object keys, checksum verification, MIME/size policies, quarantine, malware scan adapter, text-extraction event, versioned attachment metadata, authorized short-lived download, retention, and cleanup. Add malicious filename/type/size and cross-tenant tests.</w:t>
      </w:r>
    </w:p>
    <w:p>
      <w:pPr>
        <w:pStyle w:val="Heading3"/>
        <w:keepNext/>
      </w:pPr>
      <w:r>
        <w:t>P08 — Kanban Board Read Model</w:t>
      </w:r>
    </w:p>
    <w:p>
      <w:r>
        <w:t>Implement board/columns/status mappings, quick filters, swimlanes, WIP configuration, cursor loading per column, card summaries, and Reverb channels. Build a virtualized accessible board. Acceptance: board query stays within agreed p95 on representative dataset and never leaks hidden tasks.</w:t>
      </w:r>
    </w:p>
    <w:p>
      <w:pPr>
        <w:pStyle w:val="Heading3"/>
        <w:keepNext/>
      </w:pPr>
      <w:r>
        <w:t>P09 — Draggable Kanban</w:t>
      </w:r>
    </w:p>
    <w:p>
      <w:r>
        <w:t>Implement pointer/touch/keyboard drag-and-drop with dnd-kit, MoveTask action/API, fractional rank, expected_version/ETag, WIP/workflow validation, optimistic UI, rollback, conflict handling, outbox, audit, and TaskMoved broadcast. Add deterministic rank/property tests and concurrent-move integration tests.</w:t>
      </w:r>
    </w:p>
    <w:p>
      <w:pPr>
        <w:pStyle w:val="Heading3"/>
        <w:keepNext/>
      </w:pPr>
      <w:r>
        <w:t>P10 — Scrum Backlog and Sprints</w:t>
      </w:r>
    </w:p>
    <w:p>
      <w:r>
        <w:t>Implement backlog ranking, sprint CRUD, capacity view, plan/start/complete/cancel rules, immutable start baseline, scope-change tracking, carry-over destination, and sprint events. Build backlog and sprint planning UI with keyboard reordering.</w:t>
      </w:r>
    </w:p>
    <w:p>
      <w:pPr>
        <w:pStyle w:val="Heading3"/>
        <w:keepNext/>
      </w:pPr>
      <w:r>
        <w:t>P11 — Scrum Master Workspace</w:t>
      </w:r>
    </w:p>
    <w:p>
      <w:r>
        <w:t>Implement impediments, aging WIP, WIP breaches, unassigned urgent work, blocked time, carry-over, scope churn, ceremony readiness, burndown/burnup, throughput, cycle-time percentiles, cumulative flow, and drill-down evidence. Build retrospective sessions and improvement actions. Avoid individual performance scoring.</w:t>
      </w:r>
    </w:p>
    <w:p>
      <w:pPr>
        <w:pStyle w:val="Heading3"/>
        <w:keepNext/>
      </w:pPr>
      <w:r>
        <w:t>P12 — Reporting and Snapshots</w:t>
      </w:r>
    </w:p>
    <w:p>
      <w:r>
        <w:t>Implement versioned metric definitions, hourly/daily snapshots, project/sprint/team-flow dashboards, data freshness, filters, drill-down, and async exports with expiring authorized download. Add formula tests and compare snapshots to source events.</w:t>
      </w:r>
    </w:p>
    <w:p>
      <w:pPr>
        <w:pStyle w:val="Heading3"/>
        <w:keepNext/>
      </w:pPr>
      <w:r>
        <w:t>P13 — Portfolio and Roadmap</w:t>
      </w:r>
    </w:p>
    <w:p>
      <w:r>
        <w:t>Implement portfolios, objectives, initiatives, benefits, milestones, risks, project dependencies, health aggregation, and roadmap/timeline. Use permission-scoped aggregation and documented health-score evidence rather than opaque AI-only scores.</w:t>
      </w:r>
    </w:p>
    <w:p>
      <w:pPr>
        <w:pStyle w:val="Heading3"/>
        <w:keepNext/>
      </w:pPr>
      <w:r>
        <w:t>P14 — Automation Engine</w:t>
      </w:r>
    </w:p>
    <w:p>
      <w:r>
        <w:t>Implement trigger-condition-action rules, versioning, dry run, schedules, recursion prevention, idempotent executions, rate limits, notification actions, task field actions, and signed webhooks with retry/dead-letter logs. SSRF protections and destination policies are mandatory.</w:t>
      </w:r>
    </w:p>
    <w:p>
      <w:pPr>
        <w:pStyle w:val="Heading3"/>
        <w:keepNext/>
      </w:pPr>
      <w:r>
        <w:t>P15 — AI Provider Registry</w:t>
      </w:r>
    </w:p>
    <w:p>
      <w:r>
        <w:t>Implement encrypted provider configuration for OpenAI, Gemini, Ollama, and OpenAI-compatible endpoints; model capabilities; health test; routing policies; budgets/quotas; circuit breaker; fallbacks; admin UI with masked credentials. Never reveal or log keys. Local-only policy must never fall back externally.</w:t>
      </w:r>
    </w:p>
    <w:p>
      <w:pPr>
        <w:pStyle w:val="Heading3"/>
        <w:keepNext/>
      </w:pPr>
      <w:r>
        <w:t>P16 — AI Conversations and RAG</w:t>
      </w:r>
    </w:p>
    <w:p>
      <w:r>
        <w:t>Implement conversations, streaming, provider-neutral invocation, prompt versions, authorized PostgreSQL FTS/pgvector retrieval, citations, source invalidation, context limits, content delimiting, redaction, usage/cost trace, feedback, and safe typed failures. Add cross-role/cross-tenant leakage and prompt-injection tests.</w:t>
      </w:r>
    </w:p>
    <w:p>
      <w:pPr>
        <w:pStyle w:val="Heading3"/>
        <w:keepNext/>
      </w:pPr>
      <w:r>
        <w:t>P17 — Planning and Reporting Agents</w:t>
      </w:r>
    </w:p>
    <w:p>
      <w:r>
        <w:t>Implement structured planning and reporting agents. Planning output must conform to a strict JSON schema and produce a reviewable proposed change set; reporting must link every factual status/metric to sources. No writes in this task. Add golden evaluation datasets and regression commands.</w:t>
      </w:r>
    </w:p>
    <w:p>
      <w:pPr>
        <w:pStyle w:val="Heading3"/>
        <w:keepNext/>
      </w:pPr>
      <w:r>
        <w:t>P18 — AI Tool Approval</w:t>
      </w:r>
    </w:p>
    <w:p>
      <w:r>
        <w:t>Implement tool registry, tool risk levels, authorization, input/output schemas, exact diff preview, approval/denial queue, expiry, revalidation at execution time, idempotency, transaction, and audit. Add create_tasks/update_task/send_notification tools. Prove that unapproved, stale, unauthorized, or malformed calls never execute.</w:t>
      </w:r>
    </w:p>
    <w:p>
      <w:pPr>
        <w:pStyle w:val="Heading3"/>
        <w:keepNext/>
      </w:pPr>
      <w:r>
        <w:t>P19 — Security Hardening</w:t>
      </w:r>
    </w:p>
    <w:p>
      <w:r>
        <w:t>Perform an ASVS L2-oriented review of authentication, authorization, tenant isolation, API, XSS/CSRF, files, SSRF, secrets, queue, WebSocket, webhooks, AI, logging, and supply chain. Implement fixes, security tests, CSP, rate-limit policies, SBOM, secret scanning, and a threat-model delta. Do not claim compliance without evidence.</w:t>
      </w:r>
    </w:p>
    <w:p>
      <w:pPr>
        <w:pStyle w:val="Heading3"/>
        <w:keepNext/>
      </w:pPr>
      <w:r>
        <w:t>P20 — Production Readiness</w:t>
      </w:r>
    </w:p>
    <w:p>
      <w:r>
        <w:t>Create production deployment manifests, probes, scaling rules, resource limits, migration job, backup/PITR and object-versioning guidance, restore runbook, observability dashboards/alerts, incident runbooks, release/rollback procedure, and load/resilience tests. Acceptance: staging recovery and rollback exercises are documented with results.</w:t>
      </w:r>
    </w:p>
    <w:p>
      <w:pPr>
        <w:pStyle w:val="Heading2"/>
        <w:keepNext/>
      </w:pPr>
      <w:r>
        <w:t>11.3 Review Prompts</w:t>
      </w:r>
    </w:p>
    <w:p>
      <w:pPr>
        <w:pStyle w:val="Heading3"/>
        <w:keepNext/>
      </w:pPr>
      <w:r>
        <w:t>Security Reviewer</w:t>
      </w:r>
    </w:p>
    <w:p>
      <w:r>
        <w:t>Review the current change as an adversarial application-security engineer. Trace authentication, authorization, tenant scope, validation, secrets, logging, file/network access, queue/realtime boundaries, and AI tool permissions. Produce findings ranked Critical/High/Medium/Low with exploit scenario, affected code, concrete fix, and test. Do not report speculative issues without a code path.</w:t>
      </w:r>
    </w:p>
    <w:p>
      <w:pPr>
        <w:pStyle w:val="Heading3"/>
        <w:keepNext/>
      </w:pPr>
      <w:r>
        <w:t>Database Reviewer</w:t>
      </w:r>
    </w:p>
    <w:p>
      <w:r>
        <w:t>Review migrations, indexes, constraints, query patterns, RLS, lock behavior, transaction boundaries, pagination, soft deletion, and zero-downtime safety. Identify integrity gaps and explain EXPLAIN/benchmark evidence needed. Propose exact migration/query changes and regression tests.</w:t>
      </w:r>
    </w:p>
    <w:p>
      <w:pPr>
        <w:pStyle w:val="Heading3"/>
        <w:keepNext/>
      </w:pPr>
      <w:r>
        <w:t>API Reviewer</w:t>
      </w:r>
    </w:p>
    <w:p>
      <w:r>
        <w:t>Compare implementation to API conventions: versioning, schemas, errors, pagination, filtering, idempotency, concurrency, authorization, audit, and OpenAPI. Flag inconsistent behavior and backward-compatibility risk. Provide precise contract changes and tests.</w:t>
      </w:r>
    </w:p>
    <w:p>
      <w:pPr>
        <w:pStyle w:val="Heading3"/>
        <w:keepNext/>
      </w:pPr>
      <w:r>
        <w:t>Frontend Reviewer</w:t>
      </w:r>
    </w:p>
    <w:p>
      <w:r>
        <w:t>Review React behavior for state ownership, query keys, optimistic updates, realtime race conditions, performance, error recovery, TypeScript safety, accessibility, localization, and testing. Reproduce problematic flows and propose focused changes.</w:t>
      </w:r>
    </w:p>
    <w:p>
      <w:pPr>
        <w:pStyle w:val="Heading3"/>
        <w:keepNext/>
      </w:pPr>
      <w:r>
        <w:t>AI Safety Reviewer</w:t>
      </w:r>
    </w:p>
    <w:p>
      <w:r>
        <w:t>Threat-model prompts, retrieval, provider routing, tool schemas, approvals, redaction, traces, budgets, and fallbacks. Test prompt injection, hidden-data requests, cross-tenant retrieval, malformed structured output, stale approvals, and provider failure. Require evidence for every safety claim.</w:t>
      </w:r>
    </w:p>
    <w:p>
      <w:pPr>
        <w:pStyle w:val="Heading3"/>
        <w:keepNext/>
      </w:pPr>
      <w:r>
        <w:t>Performance Reviewer</w:t>
      </w:r>
    </w:p>
    <w:p>
      <w:r>
        <w:t>Profile representative board, search, reporting, notification, queue, WebSocket, and AI flows. Identify p95/p99 bottlenecks, N+1 queries, payload size, indexes, memory, contention, and fan-out. Recommend measured changes, not premature microservices.</w:t>
      </w:r>
    </w:p>
    <w:p>
      <w:pPr>
        <w:pStyle w:val="Heading3"/>
        <w:keepNext/>
      </w:pPr>
      <w:r>
        <w:t>Release Reviewer</w:t>
      </w:r>
    </w:p>
    <w:p>
      <w:r>
        <w:t>Assess whether the change is releasable: acceptance tests, migration/rollback, flags, compatibility, telemetry, alerts, runbooks, backup/restore impact, security scan, documentation, and support. Return a go/no-go decision with blocking evidence.</w:t>
      </w:r>
    </w:p>
    <w:p>
      <w:pPr>
        <w:pStyle w:val="Heading2"/>
        <w:keepNext/>
      </w:pPr>
      <w:r>
        <w:t>11.4 Agent Work Partitioning Rules</w:t>
      </w:r>
    </w:p>
    <w:p>
      <w:pPr>
        <w:pStyle w:val="ListBullet"/>
      </w:pPr>
      <w:r>
        <w:t>One agent owns one bounded task and branch. Shared database/API contracts are agreed before parallel implementation.</w:t>
      </w:r>
    </w:p>
    <w:p>
      <w:pPr>
        <w:pStyle w:val="ListBullet"/>
      </w:pPr>
      <w:r>
        <w:t>Use separate agents for implementation, tests, security review, and documentation on high-risk modules; the implementer does not self-approve.</w:t>
      </w:r>
    </w:p>
    <w:p>
      <w:pPr>
        <w:pStyle w:val="ListBullet"/>
      </w:pPr>
      <w:r>
        <w:t>Agents must not edit the same files concurrently. Coordinate via interfaces, migrations sequence, and generated contracts.</w:t>
      </w:r>
    </w:p>
    <w:p>
      <w:pPr>
        <w:pStyle w:val="ListBullet"/>
      </w:pPr>
      <w:r>
        <w:t>Every branch includes tests and a concise ADR when a material architectural choice changes.</w:t>
      </w:r>
    </w:p>
    <w:p>
      <w:pPr>
        <w:pStyle w:val="ListBullet"/>
      </w:pPr>
      <w:r>
        <w:t>Run a final integration agent only after individual branches pass; resolve contract differences explicitly rather than hiding them in adapters.</w:t>
      </w:r>
    </w:p>
    <w:p>
      <w:pPr>
        <w:pStyle w:val="ListBullet"/>
      </w:pPr>
      <w:r>
        <w:t>Never authorize an agent to execute production changes, rotate secrets, purge data, or approve its own AI tool call.</w:t>
      </w:r>
    </w:p>
    <w:p>
      <w:r>
        <w:br w:type="page"/>
      </w:r>
    </w:p>
    <w:p>
      <w:pPr>
        <w:pStyle w:val="Heading1"/>
        <w:keepNext/>
      </w:pPr>
      <w:r>
        <w:t>12. Deployment, Observability, and Operations</w:t>
      </w:r>
    </w:p>
    <w:p>
      <w:pPr>
        <w:pStyle w:val="Heading2"/>
        <w:keepNext/>
      </w:pPr>
      <w:r>
        <w:t>12.1 Environment Strategy</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361"/>
            <w:shd w:fill="DCE6ED"/>
            <w:vAlign w:val="center"/>
            <w:tcMar>
              <w:top w:w="60" w:type="dxa"/>
              <w:start w:w="70" w:type="dxa"/>
              <w:bottom w:w="60" w:type="dxa"/>
              <w:end w:w="70" w:type="dxa"/>
            </w:tcMar>
          </w:tcPr>
          <w:p>
            <w:r>
              <w:rPr>
                <w:b/>
                <w:color w:val="17324D"/>
                <w:sz w:val="14"/>
              </w:rPr>
              <w:t>Environment</w:t>
            </w:r>
          </w:p>
        </w:tc>
        <w:tc>
          <w:tcPr>
            <w:tcW w:type="dxa" w:w="3742"/>
            <w:shd w:fill="DCE6ED"/>
            <w:vAlign w:val="center"/>
            <w:tcMar>
              <w:top w:w="60" w:type="dxa"/>
              <w:start w:w="70" w:type="dxa"/>
              <w:bottom w:w="60" w:type="dxa"/>
              <w:end w:w="70" w:type="dxa"/>
            </w:tcMar>
          </w:tcPr>
          <w:p>
            <w:r>
              <w:rPr>
                <w:b/>
                <w:color w:val="17324D"/>
                <w:sz w:val="14"/>
              </w:rPr>
              <w:t>Purpose</w:t>
            </w:r>
          </w:p>
        </w:tc>
        <w:tc>
          <w:tcPr>
            <w:tcW w:type="dxa" w:w="4082"/>
            <w:shd w:fill="DCE6ED"/>
            <w:vAlign w:val="center"/>
            <w:tcMar>
              <w:top w:w="60" w:type="dxa"/>
              <w:start w:w="70" w:type="dxa"/>
              <w:bottom w:w="60" w:type="dxa"/>
              <w:end w:w="70" w:type="dxa"/>
            </w:tcMar>
          </w:tcPr>
          <w:p>
            <w:r>
              <w:rPr>
                <w:b/>
                <w:color w:val="17324D"/>
                <w:sz w:val="14"/>
              </w:rPr>
              <w:t>Data / Access Rules</w:t>
            </w:r>
          </w:p>
        </w:tc>
      </w:tr>
      <w:tr>
        <w:trPr>
          <w:cantSplit/>
        </w:trPr>
        <w:tc>
          <w:tcPr>
            <w:tcW w:type="dxa" w:w="1361"/>
            <w:vAlign w:val="top"/>
            <w:tcMar>
              <w:top w:w="60" w:type="dxa"/>
              <w:start w:w="70" w:type="dxa"/>
              <w:bottom w:w="60" w:type="dxa"/>
              <w:end w:w="70" w:type="dxa"/>
            </w:tcMar>
          </w:tcPr>
          <w:p>
            <w:pPr>
              <w:spacing w:after="0"/>
            </w:pPr>
            <w:r>
              <w:rPr>
                <w:sz w:val="14"/>
              </w:rPr>
              <w:t>Local</w:t>
            </w:r>
          </w:p>
        </w:tc>
        <w:tc>
          <w:tcPr>
            <w:tcW w:type="dxa" w:w="3742"/>
            <w:vAlign w:val="top"/>
            <w:tcMar>
              <w:top w:w="60" w:type="dxa"/>
              <w:start w:w="70" w:type="dxa"/>
              <w:bottom w:w="60" w:type="dxa"/>
              <w:end w:w="70" w:type="dxa"/>
            </w:tcMar>
          </w:tcPr>
          <w:p>
            <w:pPr>
              <w:spacing w:after="0"/>
            </w:pPr>
            <w:r>
              <w:rPr>
                <w:sz w:val="14"/>
              </w:rPr>
              <w:t>Developer feedback and component integration</w:t>
            </w:r>
          </w:p>
        </w:tc>
        <w:tc>
          <w:tcPr>
            <w:tcW w:type="dxa" w:w="4082"/>
            <w:vAlign w:val="top"/>
            <w:tcMar>
              <w:top w:w="60" w:type="dxa"/>
              <w:start w:w="70" w:type="dxa"/>
              <w:bottom w:w="60" w:type="dxa"/>
              <w:end w:w="70" w:type="dxa"/>
            </w:tcMar>
          </w:tcPr>
          <w:p>
            <w:pPr>
              <w:spacing w:after="0"/>
            </w:pPr>
            <w:r>
              <w:rPr>
                <w:sz w:val="14"/>
              </w:rPr>
              <w:t>Synthetic data only; optional local AI; disposable services.</w:t>
            </w:r>
          </w:p>
        </w:tc>
      </w:tr>
      <w:tr>
        <w:trPr>
          <w:cantSplit/>
        </w:trPr>
        <w:tc>
          <w:tcPr>
            <w:tcW w:type="dxa" w:w="1361"/>
            <w:vAlign w:val="top"/>
            <w:tcMar>
              <w:top w:w="60" w:type="dxa"/>
              <w:start w:w="70" w:type="dxa"/>
              <w:bottom w:w="60" w:type="dxa"/>
              <w:end w:w="70" w:type="dxa"/>
            </w:tcMar>
            <w:shd w:fill="F7F9FB"/>
          </w:tcPr>
          <w:p>
            <w:pPr>
              <w:spacing w:after="0"/>
            </w:pPr>
            <w:r>
              <w:rPr>
                <w:sz w:val="14"/>
              </w:rPr>
              <w:t>CI</w:t>
            </w:r>
          </w:p>
        </w:tc>
        <w:tc>
          <w:tcPr>
            <w:tcW w:type="dxa" w:w="3742"/>
            <w:vAlign w:val="top"/>
            <w:tcMar>
              <w:top w:w="60" w:type="dxa"/>
              <w:start w:w="70" w:type="dxa"/>
              <w:bottom w:w="60" w:type="dxa"/>
              <w:end w:w="70" w:type="dxa"/>
            </w:tcMar>
            <w:shd w:fill="F7F9FB"/>
          </w:tcPr>
          <w:p>
            <w:pPr>
              <w:spacing w:after="0"/>
            </w:pPr>
            <w:r>
              <w:rPr>
                <w:sz w:val="14"/>
              </w:rPr>
              <w:t>Automated tests and builds</w:t>
            </w:r>
          </w:p>
        </w:tc>
        <w:tc>
          <w:tcPr>
            <w:tcW w:type="dxa" w:w="4082"/>
            <w:vAlign w:val="top"/>
            <w:tcMar>
              <w:top w:w="60" w:type="dxa"/>
              <w:start w:w="70" w:type="dxa"/>
              <w:bottom w:w="60" w:type="dxa"/>
              <w:end w:w="70" w:type="dxa"/>
            </w:tcMar>
            <w:shd w:fill="F7F9FB"/>
          </w:tcPr>
          <w:p>
            <w:pPr>
              <w:spacing w:after="0"/>
            </w:pPr>
            <w:r>
              <w:rPr>
                <w:sz w:val="14"/>
              </w:rPr>
              <w:t>Ephemeral databases; fake provider adapters; no production credentials.</w:t>
            </w:r>
          </w:p>
        </w:tc>
      </w:tr>
      <w:tr>
        <w:trPr>
          <w:cantSplit/>
        </w:trPr>
        <w:tc>
          <w:tcPr>
            <w:tcW w:type="dxa" w:w="1361"/>
            <w:vAlign w:val="top"/>
            <w:tcMar>
              <w:top w:w="60" w:type="dxa"/>
              <w:start w:w="70" w:type="dxa"/>
              <w:bottom w:w="60" w:type="dxa"/>
              <w:end w:w="70" w:type="dxa"/>
            </w:tcMar>
          </w:tcPr>
          <w:p>
            <w:pPr>
              <w:spacing w:after="0"/>
            </w:pPr>
            <w:r>
              <w:rPr>
                <w:sz w:val="14"/>
              </w:rPr>
              <w:t>Development</w:t>
            </w:r>
          </w:p>
        </w:tc>
        <w:tc>
          <w:tcPr>
            <w:tcW w:type="dxa" w:w="3742"/>
            <w:vAlign w:val="top"/>
            <w:tcMar>
              <w:top w:w="60" w:type="dxa"/>
              <w:start w:w="70" w:type="dxa"/>
              <w:bottom w:w="60" w:type="dxa"/>
              <w:end w:w="70" w:type="dxa"/>
            </w:tcMar>
          </w:tcPr>
          <w:p>
            <w:pPr>
              <w:spacing w:after="0"/>
            </w:pPr>
            <w:r>
              <w:rPr>
                <w:sz w:val="14"/>
              </w:rPr>
              <w:t>Shared integration and demos</w:t>
            </w:r>
          </w:p>
        </w:tc>
        <w:tc>
          <w:tcPr>
            <w:tcW w:type="dxa" w:w="4082"/>
            <w:vAlign w:val="top"/>
            <w:tcMar>
              <w:top w:w="60" w:type="dxa"/>
              <w:start w:w="70" w:type="dxa"/>
              <w:bottom w:w="60" w:type="dxa"/>
              <w:end w:w="70" w:type="dxa"/>
            </w:tcMar>
          </w:tcPr>
          <w:p>
            <w:pPr>
              <w:spacing w:after="0"/>
            </w:pPr>
            <w:r>
              <w:rPr>
                <w:sz w:val="14"/>
              </w:rPr>
              <w:t>Seeded synthetic data; restricted external provider keys and budgets.</w:t>
            </w:r>
          </w:p>
        </w:tc>
      </w:tr>
      <w:tr>
        <w:trPr>
          <w:cantSplit/>
        </w:trPr>
        <w:tc>
          <w:tcPr>
            <w:tcW w:type="dxa" w:w="1361"/>
            <w:vAlign w:val="top"/>
            <w:tcMar>
              <w:top w:w="60" w:type="dxa"/>
              <w:start w:w="70" w:type="dxa"/>
              <w:bottom w:w="60" w:type="dxa"/>
              <w:end w:w="70" w:type="dxa"/>
            </w:tcMar>
            <w:shd w:fill="F7F9FB"/>
          </w:tcPr>
          <w:p>
            <w:pPr>
              <w:spacing w:after="0"/>
            </w:pPr>
            <w:r>
              <w:rPr>
                <w:sz w:val="14"/>
              </w:rPr>
              <w:t>Staging</w:t>
            </w:r>
          </w:p>
        </w:tc>
        <w:tc>
          <w:tcPr>
            <w:tcW w:type="dxa" w:w="3742"/>
            <w:vAlign w:val="top"/>
            <w:tcMar>
              <w:top w:w="60" w:type="dxa"/>
              <w:start w:w="70" w:type="dxa"/>
              <w:bottom w:w="60" w:type="dxa"/>
              <w:end w:w="70" w:type="dxa"/>
            </w:tcMar>
            <w:shd w:fill="F7F9FB"/>
          </w:tcPr>
          <w:p>
            <w:pPr>
              <w:spacing w:after="0"/>
            </w:pPr>
            <w:r>
              <w:rPr>
                <w:sz w:val="14"/>
              </w:rPr>
              <w:t>Production-like validation, migration rehearsal, load/security tests</w:t>
            </w:r>
          </w:p>
        </w:tc>
        <w:tc>
          <w:tcPr>
            <w:tcW w:type="dxa" w:w="4082"/>
            <w:vAlign w:val="top"/>
            <w:tcMar>
              <w:top w:w="60" w:type="dxa"/>
              <w:start w:w="70" w:type="dxa"/>
              <w:bottom w:w="60" w:type="dxa"/>
              <w:end w:w="70" w:type="dxa"/>
            </w:tcMar>
            <w:shd w:fill="F7F9FB"/>
          </w:tcPr>
          <w:p>
            <w:pPr>
              <w:spacing w:after="0"/>
            </w:pPr>
            <w:r>
              <w:rPr>
                <w:sz w:val="14"/>
              </w:rPr>
              <w:t>Anonymized or synthetic production-scale data; same topology/policies as production where practical.</w:t>
            </w:r>
          </w:p>
        </w:tc>
      </w:tr>
      <w:tr>
        <w:trPr>
          <w:cantSplit/>
        </w:trPr>
        <w:tc>
          <w:tcPr>
            <w:tcW w:type="dxa" w:w="1361"/>
            <w:vAlign w:val="top"/>
            <w:tcMar>
              <w:top w:w="60" w:type="dxa"/>
              <w:start w:w="70" w:type="dxa"/>
              <w:bottom w:w="60" w:type="dxa"/>
              <w:end w:w="70" w:type="dxa"/>
            </w:tcMar>
          </w:tcPr>
          <w:p>
            <w:pPr>
              <w:spacing w:after="0"/>
            </w:pPr>
            <w:r>
              <w:rPr>
                <w:sz w:val="14"/>
              </w:rPr>
              <w:t>Production</w:t>
            </w:r>
          </w:p>
        </w:tc>
        <w:tc>
          <w:tcPr>
            <w:tcW w:type="dxa" w:w="3742"/>
            <w:vAlign w:val="top"/>
            <w:tcMar>
              <w:top w:w="60" w:type="dxa"/>
              <w:start w:w="70" w:type="dxa"/>
              <w:bottom w:w="60" w:type="dxa"/>
              <w:end w:w="70" w:type="dxa"/>
            </w:tcMar>
          </w:tcPr>
          <w:p>
            <w:pPr>
              <w:spacing w:after="0"/>
            </w:pPr>
            <w:r>
              <w:rPr>
                <w:sz w:val="14"/>
              </w:rPr>
              <w:t>Business operation</w:t>
            </w:r>
          </w:p>
        </w:tc>
        <w:tc>
          <w:tcPr>
            <w:tcW w:type="dxa" w:w="4082"/>
            <w:vAlign w:val="top"/>
            <w:tcMar>
              <w:top w:w="60" w:type="dxa"/>
              <w:start w:w="70" w:type="dxa"/>
              <w:bottom w:w="60" w:type="dxa"/>
              <w:end w:w="70" w:type="dxa"/>
            </w:tcMar>
          </w:tcPr>
          <w:p>
            <w:pPr>
              <w:spacing w:after="0"/>
            </w:pPr>
            <w:r>
              <w:rPr>
                <w:sz w:val="14"/>
              </w:rPr>
              <w:t>Least privilege, private network controls, managed secrets, backups/PITR, audited break-glass access.</w:t>
            </w:r>
          </w:p>
        </w:tc>
      </w:tr>
      <w:tr>
        <w:trPr>
          <w:cantSplit/>
        </w:trPr>
        <w:tc>
          <w:tcPr>
            <w:tcW w:type="dxa" w:w="1361"/>
            <w:vAlign w:val="top"/>
            <w:tcMar>
              <w:top w:w="60" w:type="dxa"/>
              <w:start w:w="70" w:type="dxa"/>
              <w:bottom w:w="60" w:type="dxa"/>
              <w:end w:w="70" w:type="dxa"/>
            </w:tcMar>
            <w:shd w:fill="F7F9FB"/>
          </w:tcPr>
          <w:p>
            <w:pPr>
              <w:spacing w:after="0"/>
            </w:pPr>
            <w:r>
              <w:rPr>
                <w:sz w:val="14"/>
              </w:rPr>
              <w:t>DR</w:t>
            </w:r>
          </w:p>
        </w:tc>
        <w:tc>
          <w:tcPr>
            <w:tcW w:type="dxa" w:w="3742"/>
            <w:vAlign w:val="top"/>
            <w:tcMar>
              <w:top w:w="60" w:type="dxa"/>
              <w:start w:w="70" w:type="dxa"/>
              <w:bottom w:w="60" w:type="dxa"/>
              <w:end w:w="70" w:type="dxa"/>
            </w:tcMar>
            <w:shd w:fill="F7F9FB"/>
          </w:tcPr>
          <w:p>
            <w:pPr>
              <w:spacing w:after="0"/>
            </w:pPr>
            <w:r>
              <w:rPr>
                <w:sz w:val="14"/>
              </w:rPr>
              <w:t>Recovery validation or standby</w:t>
            </w:r>
          </w:p>
        </w:tc>
        <w:tc>
          <w:tcPr>
            <w:tcW w:type="dxa" w:w="4082"/>
            <w:vAlign w:val="top"/>
            <w:tcMar>
              <w:top w:w="60" w:type="dxa"/>
              <w:start w:w="70" w:type="dxa"/>
              <w:bottom w:w="60" w:type="dxa"/>
              <w:end w:w="70" w:type="dxa"/>
            </w:tcMar>
            <w:shd w:fill="F7F9FB"/>
          </w:tcPr>
          <w:p>
            <w:pPr>
              <w:spacing w:after="0"/>
            </w:pPr>
            <w:r>
              <w:rPr>
                <w:sz w:val="14"/>
              </w:rPr>
              <w:t>Independent credentials and recovery path; routine restore/recovery exercises.</w:t>
            </w:r>
          </w:p>
        </w:tc>
      </w:tr>
    </w:tbl>
    <w:p>
      <w:pPr>
        <w:spacing w:after="20"/>
      </w:pPr>
    </w:p>
    <w:p>
      <w:pPr>
        <w:pStyle w:val="Heading2"/>
        <w:keepNext/>
      </w:pPr>
      <w:r>
        <w:t>12.2 Production Process Separation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01"/>
            <w:shd w:fill="DCE6ED"/>
            <w:vAlign w:val="center"/>
            <w:tcMar>
              <w:top w:w="60" w:type="dxa"/>
              <w:start w:w="70" w:type="dxa"/>
              <w:bottom w:w="60" w:type="dxa"/>
              <w:end w:w="70" w:type="dxa"/>
            </w:tcMar>
          </w:tcPr>
          <w:p>
            <w:r>
              <w:rPr>
                <w:b/>
                <w:color w:val="17324D"/>
                <w:sz w:val="14"/>
              </w:rPr>
              <w:t>Process</w:t>
            </w:r>
          </w:p>
        </w:tc>
        <w:tc>
          <w:tcPr>
            <w:tcW w:type="dxa" w:w="2948"/>
            <w:shd w:fill="DCE6ED"/>
            <w:vAlign w:val="center"/>
            <w:tcMar>
              <w:top w:w="60" w:type="dxa"/>
              <w:start w:w="70" w:type="dxa"/>
              <w:bottom w:w="60" w:type="dxa"/>
              <w:end w:w="70" w:type="dxa"/>
            </w:tcMar>
          </w:tcPr>
          <w:p>
            <w:r>
              <w:rPr>
                <w:b/>
                <w:color w:val="17324D"/>
                <w:sz w:val="14"/>
              </w:rPr>
              <w:t>Scaling Signal</w:t>
            </w:r>
          </w:p>
        </w:tc>
        <w:tc>
          <w:tcPr>
            <w:tcW w:type="dxa" w:w="4535"/>
            <w:shd w:fill="DCE6ED"/>
            <w:vAlign w:val="center"/>
            <w:tcMar>
              <w:top w:w="60" w:type="dxa"/>
              <w:start w:w="70" w:type="dxa"/>
              <w:bottom w:w="60" w:type="dxa"/>
              <w:end w:w="70" w:type="dxa"/>
            </w:tcMar>
          </w:tcPr>
          <w:p>
            <w:r>
              <w:rPr>
                <w:b/>
                <w:color w:val="17324D"/>
                <w:sz w:val="14"/>
              </w:rPr>
              <w:t>Important Controls</w:t>
            </w:r>
          </w:p>
        </w:tc>
      </w:tr>
      <w:tr>
        <w:trPr>
          <w:cantSplit/>
        </w:trPr>
        <w:tc>
          <w:tcPr>
            <w:tcW w:type="dxa" w:w="1701"/>
            <w:vAlign w:val="top"/>
            <w:tcMar>
              <w:top w:w="60" w:type="dxa"/>
              <w:start w:w="70" w:type="dxa"/>
              <w:bottom w:w="60" w:type="dxa"/>
              <w:end w:w="70" w:type="dxa"/>
            </w:tcMar>
          </w:tcPr>
          <w:p>
            <w:pPr>
              <w:spacing w:after="0"/>
            </w:pPr>
            <w:r>
              <w:rPr>
                <w:sz w:val="14"/>
              </w:rPr>
              <w:t>Web/API</w:t>
            </w:r>
          </w:p>
        </w:tc>
        <w:tc>
          <w:tcPr>
            <w:tcW w:type="dxa" w:w="2948"/>
            <w:vAlign w:val="top"/>
            <w:tcMar>
              <w:top w:w="60" w:type="dxa"/>
              <w:start w:w="70" w:type="dxa"/>
              <w:bottom w:w="60" w:type="dxa"/>
              <w:end w:w="70" w:type="dxa"/>
            </w:tcMar>
          </w:tcPr>
          <w:p>
            <w:pPr>
              <w:spacing w:after="0"/>
            </w:pPr>
            <w:r>
              <w:rPr>
                <w:sz w:val="14"/>
              </w:rPr>
              <w:t>CPU, request concurrency, p95 latency</w:t>
            </w:r>
          </w:p>
        </w:tc>
        <w:tc>
          <w:tcPr>
            <w:tcW w:type="dxa" w:w="4535"/>
            <w:vAlign w:val="top"/>
            <w:tcMar>
              <w:top w:w="60" w:type="dxa"/>
              <w:start w:w="70" w:type="dxa"/>
              <w:bottom w:w="60" w:type="dxa"/>
              <w:end w:w="70" w:type="dxa"/>
            </w:tcMar>
          </w:tcPr>
          <w:p>
            <w:pPr>
              <w:spacing w:after="0"/>
            </w:pPr>
            <w:r>
              <w:rPr>
                <w:sz w:val="14"/>
              </w:rPr>
              <w:t>Stateless; rolling deployment; readiness blocks before migrations/config ready.</w:t>
            </w:r>
          </w:p>
        </w:tc>
      </w:tr>
      <w:tr>
        <w:trPr>
          <w:cantSplit/>
        </w:trPr>
        <w:tc>
          <w:tcPr>
            <w:tcW w:type="dxa" w:w="1701"/>
            <w:vAlign w:val="top"/>
            <w:tcMar>
              <w:top w:w="60" w:type="dxa"/>
              <w:start w:w="70" w:type="dxa"/>
              <w:bottom w:w="60" w:type="dxa"/>
              <w:end w:w="70" w:type="dxa"/>
            </w:tcMar>
            <w:shd w:fill="F7F9FB"/>
          </w:tcPr>
          <w:p>
            <w:pPr>
              <w:spacing w:after="0"/>
            </w:pPr>
            <w:r>
              <w:rPr>
                <w:sz w:val="14"/>
              </w:rPr>
              <w:t>Reverb</w:t>
            </w:r>
          </w:p>
        </w:tc>
        <w:tc>
          <w:tcPr>
            <w:tcW w:type="dxa" w:w="2948"/>
            <w:vAlign w:val="top"/>
            <w:tcMar>
              <w:top w:w="60" w:type="dxa"/>
              <w:start w:w="70" w:type="dxa"/>
              <w:bottom w:w="60" w:type="dxa"/>
              <w:end w:w="70" w:type="dxa"/>
            </w:tcMar>
            <w:shd w:fill="F7F9FB"/>
          </w:tcPr>
          <w:p>
            <w:pPr>
              <w:spacing w:after="0"/>
            </w:pPr>
            <w:r>
              <w:rPr>
                <w:sz w:val="14"/>
              </w:rPr>
              <w:t>Connections, messages/sec, event-loop lag</w:t>
            </w:r>
          </w:p>
        </w:tc>
        <w:tc>
          <w:tcPr>
            <w:tcW w:type="dxa" w:w="4535"/>
            <w:vAlign w:val="top"/>
            <w:tcMar>
              <w:top w:w="60" w:type="dxa"/>
              <w:start w:w="70" w:type="dxa"/>
              <w:bottom w:w="60" w:type="dxa"/>
              <w:end w:w="70" w:type="dxa"/>
            </w:tcMar>
            <w:shd w:fill="F7F9FB"/>
          </w:tcPr>
          <w:p>
            <w:pPr>
              <w:spacing w:after="0"/>
            </w:pPr>
            <w:r>
              <w:rPr>
                <w:sz w:val="14"/>
              </w:rPr>
              <w:t>Sticky or supported scaling model; private-channel auth; backpressure and connection limits.</w:t>
            </w:r>
          </w:p>
        </w:tc>
      </w:tr>
      <w:tr>
        <w:trPr>
          <w:cantSplit/>
        </w:trPr>
        <w:tc>
          <w:tcPr>
            <w:tcW w:type="dxa" w:w="1701"/>
            <w:vAlign w:val="top"/>
            <w:tcMar>
              <w:top w:w="60" w:type="dxa"/>
              <w:start w:w="70" w:type="dxa"/>
              <w:bottom w:w="60" w:type="dxa"/>
              <w:end w:w="70" w:type="dxa"/>
            </w:tcMar>
          </w:tcPr>
          <w:p>
            <w:pPr>
              <w:spacing w:after="0"/>
            </w:pPr>
            <w:r>
              <w:rPr>
                <w:sz w:val="14"/>
              </w:rPr>
              <w:t>Horizon workers</w:t>
            </w:r>
          </w:p>
        </w:tc>
        <w:tc>
          <w:tcPr>
            <w:tcW w:type="dxa" w:w="2948"/>
            <w:vAlign w:val="top"/>
            <w:tcMar>
              <w:top w:w="60" w:type="dxa"/>
              <w:start w:w="70" w:type="dxa"/>
              <w:bottom w:w="60" w:type="dxa"/>
              <w:end w:w="70" w:type="dxa"/>
            </w:tcMar>
          </w:tcPr>
          <w:p>
            <w:pPr>
              <w:spacing w:after="0"/>
            </w:pPr>
            <w:r>
              <w:rPr>
                <w:sz w:val="14"/>
              </w:rPr>
              <w:t>Queue delay and throughput by queue</w:t>
            </w:r>
          </w:p>
        </w:tc>
        <w:tc>
          <w:tcPr>
            <w:tcW w:type="dxa" w:w="4535"/>
            <w:vAlign w:val="top"/>
            <w:tcMar>
              <w:top w:w="60" w:type="dxa"/>
              <w:start w:w="70" w:type="dxa"/>
              <w:bottom w:w="60" w:type="dxa"/>
              <w:end w:w="70" w:type="dxa"/>
            </w:tcMar>
          </w:tcPr>
          <w:p>
            <w:pPr>
              <w:spacing w:after="0"/>
            </w:pPr>
            <w:r>
              <w:rPr>
                <w:sz w:val="14"/>
              </w:rPr>
              <w:t>Dedicated supervisors, time/memory limits, graceful termination, retry/dead-letter alarms.</w:t>
            </w:r>
          </w:p>
        </w:tc>
      </w:tr>
      <w:tr>
        <w:trPr>
          <w:cantSplit/>
        </w:trPr>
        <w:tc>
          <w:tcPr>
            <w:tcW w:type="dxa" w:w="1701"/>
            <w:vAlign w:val="top"/>
            <w:tcMar>
              <w:top w:w="60" w:type="dxa"/>
              <w:start w:w="70" w:type="dxa"/>
              <w:bottom w:w="60" w:type="dxa"/>
              <w:end w:w="70" w:type="dxa"/>
            </w:tcMar>
            <w:shd w:fill="F7F9FB"/>
          </w:tcPr>
          <w:p>
            <w:pPr>
              <w:spacing w:after="0"/>
            </w:pPr>
            <w:r>
              <w:rPr>
                <w:sz w:val="14"/>
              </w:rPr>
              <w:t>Scheduler</w:t>
            </w:r>
          </w:p>
        </w:tc>
        <w:tc>
          <w:tcPr>
            <w:tcW w:type="dxa" w:w="2948"/>
            <w:vAlign w:val="top"/>
            <w:tcMar>
              <w:top w:w="60" w:type="dxa"/>
              <w:start w:w="70" w:type="dxa"/>
              <w:bottom w:w="60" w:type="dxa"/>
              <w:end w:w="70" w:type="dxa"/>
            </w:tcMar>
            <w:shd w:fill="F7F9FB"/>
          </w:tcPr>
          <w:p>
            <w:pPr>
              <w:spacing w:after="0"/>
            </w:pPr>
            <w:r>
              <w:rPr>
                <w:sz w:val="14"/>
              </w:rPr>
              <w:t>Exactly one logical leader</w:t>
            </w:r>
          </w:p>
        </w:tc>
        <w:tc>
          <w:tcPr>
            <w:tcW w:type="dxa" w:w="4535"/>
            <w:vAlign w:val="top"/>
            <w:tcMar>
              <w:top w:w="60" w:type="dxa"/>
              <w:start w:w="70" w:type="dxa"/>
              <w:bottom w:w="60" w:type="dxa"/>
              <w:end w:w="70" w:type="dxa"/>
            </w:tcMar>
            <w:shd w:fill="F7F9FB"/>
          </w:tcPr>
          <w:p>
            <w:pPr>
              <w:spacing w:after="0"/>
            </w:pPr>
            <w:r>
              <w:rPr>
                <w:sz w:val="14"/>
              </w:rPr>
              <w:t>onOneServer/locks, heartbeat, missed-run alert, no long-running work inline.</w:t>
            </w:r>
          </w:p>
        </w:tc>
      </w:tr>
      <w:tr>
        <w:trPr>
          <w:cantSplit/>
        </w:trPr>
        <w:tc>
          <w:tcPr>
            <w:tcW w:type="dxa" w:w="1701"/>
            <w:vAlign w:val="top"/>
            <w:tcMar>
              <w:top w:w="60" w:type="dxa"/>
              <w:start w:w="70" w:type="dxa"/>
              <w:bottom w:w="60" w:type="dxa"/>
              <w:end w:w="70" w:type="dxa"/>
            </w:tcMar>
          </w:tcPr>
          <w:p>
            <w:pPr>
              <w:spacing w:after="0"/>
            </w:pPr>
            <w:r>
              <w:rPr>
                <w:sz w:val="14"/>
              </w:rPr>
              <w:t>PostgreSQL</w:t>
            </w:r>
          </w:p>
        </w:tc>
        <w:tc>
          <w:tcPr>
            <w:tcW w:type="dxa" w:w="2948"/>
            <w:vAlign w:val="top"/>
            <w:tcMar>
              <w:top w:w="60" w:type="dxa"/>
              <w:start w:w="70" w:type="dxa"/>
              <w:bottom w:w="60" w:type="dxa"/>
              <w:end w:w="70" w:type="dxa"/>
            </w:tcMar>
          </w:tcPr>
          <w:p>
            <w:pPr>
              <w:spacing w:after="0"/>
            </w:pPr>
            <w:r>
              <w:rPr>
                <w:sz w:val="14"/>
              </w:rPr>
              <w:t>Connections, IOPS, locks, replica lag, storage</w:t>
            </w:r>
          </w:p>
        </w:tc>
        <w:tc>
          <w:tcPr>
            <w:tcW w:type="dxa" w:w="4535"/>
            <w:vAlign w:val="top"/>
            <w:tcMar>
              <w:top w:w="60" w:type="dxa"/>
              <w:start w:w="70" w:type="dxa"/>
              <w:bottom w:w="60" w:type="dxa"/>
              <w:end w:w="70" w:type="dxa"/>
            </w:tcMar>
          </w:tcPr>
          <w:p>
            <w:pPr>
              <w:spacing w:after="0"/>
            </w:pPr>
            <w:r>
              <w:rPr>
                <w:sz w:val="14"/>
              </w:rPr>
              <w:t>Connection pool, PITR, encrypted backups, query monitoring, tested restore.</w:t>
            </w:r>
          </w:p>
        </w:tc>
      </w:tr>
      <w:tr>
        <w:trPr>
          <w:cantSplit/>
        </w:trPr>
        <w:tc>
          <w:tcPr>
            <w:tcW w:type="dxa" w:w="1701"/>
            <w:vAlign w:val="top"/>
            <w:tcMar>
              <w:top w:w="60" w:type="dxa"/>
              <w:start w:w="70" w:type="dxa"/>
              <w:bottom w:w="60" w:type="dxa"/>
              <w:end w:w="70" w:type="dxa"/>
            </w:tcMar>
            <w:shd w:fill="F7F9FB"/>
          </w:tcPr>
          <w:p>
            <w:pPr>
              <w:spacing w:after="0"/>
            </w:pPr>
            <w:r>
              <w:rPr>
                <w:sz w:val="14"/>
              </w:rPr>
              <w:t>Valkey</w:t>
            </w:r>
          </w:p>
        </w:tc>
        <w:tc>
          <w:tcPr>
            <w:tcW w:type="dxa" w:w="2948"/>
            <w:vAlign w:val="top"/>
            <w:tcMar>
              <w:top w:w="60" w:type="dxa"/>
              <w:start w:w="70" w:type="dxa"/>
              <w:bottom w:w="60" w:type="dxa"/>
              <w:end w:w="70" w:type="dxa"/>
            </w:tcMar>
            <w:shd w:fill="F7F9FB"/>
          </w:tcPr>
          <w:p>
            <w:pPr>
              <w:spacing w:after="0"/>
            </w:pPr>
            <w:r>
              <w:rPr>
                <w:sz w:val="14"/>
              </w:rPr>
              <w:t>Memory, evictions, latency, persistence/replication</w:t>
            </w:r>
          </w:p>
        </w:tc>
        <w:tc>
          <w:tcPr>
            <w:tcW w:type="dxa" w:w="4535"/>
            <w:vAlign w:val="top"/>
            <w:tcMar>
              <w:top w:w="60" w:type="dxa"/>
              <w:start w:w="70" w:type="dxa"/>
              <w:bottom w:w="60" w:type="dxa"/>
              <w:end w:w="70" w:type="dxa"/>
            </w:tcMar>
            <w:shd w:fill="F7F9FB"/>
          </w:tcPr>
          <w:p>
            <w:pPr>
              <w:spacing w:after="0"/>
            </w:pPr>
            <w:r>
              <w:rPr>
                <w:sz w:val="14"/>
              </w:rPr>
              <w:t>No public exposure; authenticated TLS where supported; eviction policy reviewed per namespace.</w:t>
            </w:r>
          </w:p>
        </w:tc>
      </w:tr>
      <w:tr>
        <w:trPr>
          <w:cantSplit/>
        </w:trPr>
        <w:tc>
          <w:tcPr>
            <w:tcW w:type="dxa" w:w="1701"/>
            <w:vAlign w:val="top"/>
            <w:tcMar>
              <w:top w:w="60" w:type="dxa"/>
              <w:start w:w="70" w:type="dxa"/>
              <w:bottom w:w="60" w:type="dxa"/>
              <w:end w:w="70" w:type="dxa"/>
            </w:tcMar>
          </w:tcPr>
          <w:p>
            <w:pPr>
              <w:spacing w:after="0"/>
            </w:pPr>
            <w:r>
              <w:rPr>
                <w:sz w:val="14"/>
              </w:rPr>
              <w:t>Object storage</w:t>
            </w:r>
          </w:p>
        </w:tc>
        <w:tc>
          <w:tcPr>
            <w:tcW w:type="dxa" w:w="2948"/>
            <w:vAlign w:val="top"/>
            <w:tcMar>
              <w:top w:w="60" w:type="dxa"/>
              <w:start w:w="70" w:type="dxa"/>
              <w:bottom w:w="60" w:type="dxa"/>
              <w:end w:w="70" w:type="dxa"/>
            </w:tcMar>
          </w:tcPr>
          <w:p>
            <w:pPr>
              <w:spacing w:after="0"/>
            </w:pPr>
            <w:r>
              <w:rPr>
                <w:sz w:val="14"/>
              </w:rPr>
              <w:t>Capacity, error rate, scan backlog</w:t>
            </w:r>
          </w:p>
        </w:tc>
        <w:tc>
          <w:tcPr>
            <w:tcW w:type="dxa" w:w="4535"/>
            <w:vAlign w:val="top"/>
            <w:tcMar>
              <w:top w:w="60" w:type="dxa"/>
              <w:start w:w="70" w:type="dxa"/>
              <w:bottom w:w="60" w:type="dxa"/>
              <w:end w:w="70" w:type="dxa"/>
            </w:tcMar>
          </w:tcPr>
          <w:p>
            <w:pPr>
              <w:spacing w:after="0"/>
            </w:pPr>
            <w:r>
              <w:rPr>
                <w:sz w:val="14"/>
              </w:rPr>
              <w:t>Versioning/lifecycle, encryption, restricted bucket policy, backup/replication as required.</w:t>
            </w:r>
          </w:p>
        </w:tc>
      </w:tr>
      <w:tr>
        <w:trPr>
          <w:cantSplit/>
        </w:trPr>
        <w:tc>
          <w:tcPr>
            <w:tcW w:type="dxa" w:w="1701"/>
            <w:vAlign w:val="top"/>
            <w:tcMar>
              <w:top w:w="60" w:type="dxa"/>
              <w:start w:w="70" w:type="dxa"/>
              <w:bottom w:w="60" w:type="dxa"/>
              <w:end w:w="70" w:type="dxa"/>
            </w:tcMar>
            <w:shd w:fill="F7F9FB"/>
          </w:tcPr>
          <w:p>
            <w:pPr>
              <w:spacing w:after="0"/>
            </w:pPr>
            <w:r>
              <w:rPr>
                <w:sz w:val="14"/>
              </w:rPr>
              <w:t>AI/local inference</w:t>
            </w:r>
          </w:p>
        </w:tc>
        <w:tc>
          <w:tcPr>
            <w:tcW w:type="dxa" w:w="2948"/>
            <w:vAlign w:val="top"/>
            <w:tcMar>
              <w:top w:w="60" w:type="dxa"/>
              <w:start w:w="70" w:type="dxa"/>
              <w:bottom w:w="60" w:type="dxa"/>
              <w:end w:w="70" w:type="dxa"/>
            </w:tcMar>
            <w:shd w:fill="F7F9FB"/>
          </w:tcPr>
          <w:p>
            <w:pPr>
              <w:spacing w:after="0"/>
            </w:pPr>
            <w:r>
              <w:rPr>
                <w:sz w:val="14"/>
              </w:rPr>
              <w:t>Queue delay, GPU/CPU, model latency, errors</w:t>
            </w:r>
          </w:p>
        </w:tc>
        <w:tc>
          <w:tcPr>
            <w:tcW w:type="dxa" w:w="4535"/>
            <w:vAlign w:val="top"/>
            <w:tcMar>
              <w:top w:w="60" w:type="dxa"/>
              <w:start w:w="70" w:type="dxa"/>
              <w:bottom w:w="60" w:type="dxa"/>
              <w:end w:w="70" w:type="dxa"/>
            </w:tcMar>
            <w:shd w:fill="F7F9FB"/>
          </w:tcPr>
          <w:p>
            <w:pPr>
              <w:spacing w:after="0"/>
            </w:pPr>
            <w:r>
              <w:rPr>
                <w:sz w:val="14"/>
              </w:rPr>
              <w:t>Separate resource pool, concurrency caps, local-only routing, model lifecycle governance.</w:t>
            </w:r>
          </w:p>
        </w:tc>
      </w:tr>
    </w:tbl>
    <w:p>
      <w:pPr>
        <w:spacing w:after="20"/>
      </w:pPr>
    </w:p>
    <w:p>
      <w:pPr>
        <w:pStyle w:val="Heading2"/>
        <w:keepNext/>
      </w:pPr>
      <w:r>
        <w:t>12.3 Observability Specification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587"/>
            <w:shd w:fill="DCE6ED"/>
            <w:vAlign w:val="center"/>
            <w:tcMar>
              <w:top w:w="60" w:type="dxa"/>
              <w:start w:w="70" w:type="dxa"/>
              <w:bottom w:w="60" w:type="dxa"/>
              <w:end w:w="70" w:type="dxa"/>
            </w:tcMar>
          </w:tcPr>
          <w:p>
            <w:r>
              <w:rPr>
                <w:b/>
                <w:color w:val="17324D"/>
                <w:sz w:val="13"/>
              </w:rPr>
              <w:t>Signal</w:t>
            </w:r>
          </w:p>
        </w:tc>
        <w:tc>
          <w:tcPr>
            <w:tcW w:type="dxa" w:w="5329"/>
            <w:shd w:fill="DCE6ED"/>
            <w:vAlign w:val="center"/>
            <w:tcMar>
              <w:top w:w="60" w:type="dxa"/>
              <w:start w:w="70" w:type="dxa"/>
              <w:bottom w:w="60" w:type="dxa"/>
              <w:end w:w="70" w:type="dxa"/>
            </w:tcMar>
          </w:tcPr>
          <w:p>
            <w:r>
              <w:rPr>
                <w:b/>
                <w:color w:val="17324D"/>
                <w:sz w:val="13"/>
              </w:rPr>
              <w:t>Minimum Fields / Metrics</w:t>
            </w:r>
          </w:p>
        </w:tc>
        <w:tc>
          <w:tcPr>
            <w:tcW w:type="dxa" w:w="2268"/>
            <w:shd w:fill="DCE6ED"/>
            <w:vAlign w:val="center"/>
            <w:tcMar>
              <w:top w:w="60" w:type="dxa"/>
              <w:start w:w="70" w:type="dxa"/>
              <w:bottom w:w="60" w:type="dxa"/>
              <w:end w:w="70" w:type="dxa"/>
            </w:tcMar>
          </w:tcPr>
          <w:p>
            <w:r>
              <w:rPr>
                <w:b/>
                <w:color w:val="17324D"/>
                <w:sz w:val="13"/>
              </w:rPr>
              <w:t>Alerts</w:t>
            </w:r>
          </w:p>
        </w:tc>
      </w:tr>
      <w:tr>
        <w:trPr>
          <w:cantSplit/>
        </w:trPr>
        <w:tc>
          <w:tcPr>
            <w:tcW w:type="dxa" w:w="1587"/>
            <w:vAlign w:val="top"/>
            <w:tcMar>
              <w:top w:w="60" w:type="dxa"/>
              <w:start w:w="70" w:type="dxa"/>
              <w:bottom w:w="60" w:type="dxa"/>
              <w:end w:w="70" w:type="dxa"/>
            </w:tcMar>
          </w:tcPr>
          <w:p>
            <w:pPr>
              <w:spacing w:after="0"/>
            </w:pPr>
            <w:r>
              <w:rPr>
                <w:sz w:val="13"/>
              </w:rPr>
              <w:t>HTTP logs</w:t>
            </w:r>
          </w:p>
        </w:tc>
        <w:tc>
          <w:tcPr>
            <w:tcW w:type="dxa" w:w="5329"/>
            <w:vAlign w:val="top"/>
            <w:tcMar>
              <w:top w:w="60" w:type="dxa"/>
              <w:start w:w="70" w:type="dxa"/>
              <w:bottom w:w="60" w:type="dxa"/>
              <w:end w:w="70" w:type="dxa"/>
            </w:tcMar>
          </w:tcPr>
          <w:p>
            <w:pPr>
              <w:spacing w:after="0"/>
            </w:pPr>
            <w:r>
              <w:rPr>
                <w:sz w:val="13"/>
              </w:rPr>
              <w:t>timestamp, level, trace_id, request_id, organization_id (safe ID), actor_id, route, method, status, duration, bytes; no secrets/body by default</w:t>
            </w:r>
          </w:p>
        </w:tc>
        <w:tc>
          <w:tcPr>
            <w:tcW w:type="dxa" w:w="2268"/>
            <w:vAlign w:val="top"/>
            <w:tcMar>
              <w:top w:w="60" w:type="dxa"/>
              <w:start w:w="70" w:type="dxa"/>
              <w:bottom w:w="60" w:type="dxa"/>
              <w:end w:w="70" w:type="dxa"/>
            </w:tcMar>
          </w:tcPr>
          <w:p>
            <w:pPr>
              <w:spacing w:after="0"/>
            </w:pPr>
            <w:r>
              <w:rPr>
                <w:sz w:val="13"/>
              </w:rPr>
              <w:t>5xx rate, auth anomaly, p95/p99 latency, rate-limit saturation.</w:t>
            </w:r>
          </w:p>
        </w:tc>
      </w:tr>
      <w:tr>
        <w:trPr>
          <w:cantSplit/>
        </w:trPr>
        <w:tc>
          <w:tcPr>
            <w:tcW w:type="dxa" w:w="1587"/>
            <w:vAlign w:val="top"/>
            <w:tcMar>
              <w:top w:w="60" w:type="dxa"/>
              <w:start w:w="70" w:type="dxa"/>
              <w:bottom w:w="60" w:type="dxa"/>
              <w:end w:w="70" w:type="dxa"/>
            </w:tcMar>
            <w:shd w:fill="F7F9FB"/>
          </w:tcPr>
          <w:p>
            <w:pPr>
              <w:spacing w:after="0"/>
            </w:pPr>
            <w:r>
              <w:rPr>
                <w:sz w:val="13"/>
              </w:rPr>
              <w:t>Database</w:t>
            </w:r>
          </w:p>
        </w:tc>
        <w:tc>
          <w:tcPr>
            <w:tcW w:type="dxa" w:w="5329"/>
            <w:vAlign w:val="top"/>
            <w:tcMar>
              <w:top w:w="60" w:type="dxa"/>
              <w:start w:w="70" w:type="dxa"/>
              <w:bottom w:w="60" w:type="dxa"/>
              <w:end w:w="70" w:type="dxa"/>
            </w:tcMar>
            <w:shd w:fill="F7F9FB"/>
          </w:tcPr>
          <w:p>
            <w:pPr>
              <w:spacing w:after="0"/>
            </w:pPr>
            <w:r>
              <w:rPr>
                <w:sz w:val="13"/>
              </w:rPr>
              <w:t>query duration/fingerprint, connections, locks, deadlocks, replication/storage</w:t>
            </w:r>
          </w:p>
        </w:tc>
        <w:tc>
          <w:tcPr>
            <w:tcW w:type="dxa" w:w="2268"/>
            <w:vAlign w:val="top"/>
            <w:tcMar>
              <w:top w:w="60" w:type="dxa"/>
              <w:start w:w="70" w:type="dxa"/>
              <w:bottom w:w="60" w:type="dxa"/>
              <w:end w:w="70" w:type="dxa"/>
            </w:tcMar>
            <w:shd w:fill="F7F9FB"/>
          </w:tcPr>
          <w:p>
            <w:pPr>
              <w:spacing w:after="0"/>
            </w:pPr>
            <w:r>
              <w:rPr>
                <w:sz w:val="13"/>
              </w:rPr>
              <w:t>Slow query, lock wait, connection saturation, backup/PITR failure.</w:t>
            </w:r>
          </w:p>
        </w:tc>
      </w:tr>
      <w:tr>
        <w:trPr>
          <w:cantSplit/>
        </w:trPr>
        <w:tc>
          <w:tcPr>
            <w:tcW w:type="dxa" w:w="1587"/>
            <w:vAlign w:val="top"/>
            <w:tcMar>
              <w:top w:w="60" w:type="dxa"/>
              <w:start w:w="70" w:type="dxa"/>
              <w:bottom w:w="60" w:type="dxa"/>
              <w:end w:w="70" w:type="dxa"/>
            </w:tcMar>
          </w:tcPr>
          <w:p>
            <w:pPr>
              <w:spacing w:after="0"/>
            </w:pPr>
            <w:r>
              <w:rPr>
                <w:sz w:val="13"/>
              </w:rPr>
              <w:t>Queue</w:t>
            </w:r>
          </w:p>
        </w:tc>
        <w:tc>
          <w:tcPr>
            <w:tcW w:type="dxa" w:w="5329"/>
            <w:vAlign w:val="top"/>
            <w:tcMar>
              <w:top w:w="60" w:type="dxa"/>
              <w:start w:w="70" w:type="dxa"/>
              <w:bottom w:w="60" w:type="dxa"/>
              <w:end w:w="70" w:type="dxa"/>
            </w:tcMar>
          </w:tcPr>
          <w:p>
            <w:pPr>
              <w:spacing w:after="0"/>
            </w:pPr>
            <w:r>
              <w:rPr>
                <w:sz w:val="13"/>
              </w:rPr>
              <w:t>queue, job class, organization, attempt, wait/runtime, outcome, error code</w:t>
            </w:r>
          </w:p>
        </w:tc>
        <w:tc>
          <w:tcPr>
            <w:tcW w:type="dxa" w:w="2268"/>
            <w:vAlign w:val="top"/>
            <w:tcMar>
              <w:top w:w="60" w:type="dxa"/>
              <w:start w:w="70" w:type="dxa"/>
              <w:bottom w:w="60" w:type="dxa"/>
              <w:end w:w="70" w:type="dxa"/>
            </w:tcMar>
          </w:tcPr>
          <w:p>
            <w:pPr>
              <w:spacing w:after="0"/>
            </w:pPr>
            <w:r>
              <w:rPr>
                <w:sz w:val="13"/>
              </w:rPr>
              <w:t>Oldest-job delay, failure rate, dead-letter growth, worker heartbeat.</w:t>
            </w:r>
          </w:p>
        </w:tc>
      </w:tr>
      <w:tr>
        <w:trPr>
          <w:cantSplit/>
        </w:trPr>
        <w:tc>
          <w:tcPr>
            <w:tcW w:type="dxa" w:w="1587"/>
            <w:vAlign w:val="top"/>
            <w:tcMar>
              <w:top w:w="60" w:type="dxa"/>
              <w:start w:w="70" w:type="dxa"/>
              <w:bottom w:w="60" w:type="dxa"/>
              <w:end w:w="70" w:type="dxa"/>
            </w:tcMar>
            <w:shd w:fill="F7F9FB"/>
          </w:tcPr>
          <w:p>
            <w:pPr>
              <w:spacing w:after="0"/>
            </w:pPr>
            <w:r>
              <w:rPr>
                <w:sz w:val="13"/>
              </w:rPr>
              <w:t>Reverb</w:t>
            </w:r>
          </w:p>
        </w:tc>
        <w:tc>
          <w:tcPr>
            <w:tcW w:type="dxa" w:w="5329"/>
            <w:vAlign w:val="top"/>
            <w:tcMar>
              <w:top w:w="60" w:type="dxa"/>
              <w:start w:w="70" w:type="dxa"/>
              <w:bottom w:w="60" w:type="dxa"/>
              <w:end w:w="70" w:type="dxa"/>
            </w:tcMar>
            <w:shd w:fill="F7F9FB"/>
          </w:tcPr>
          <w:p>
            <w:pPr>
              <w:spacing w:after="0"/>
            </w:pPr>
            <w:r>
              <w:rPr>
                <w:sz w:val="13"/>
              </w:rPr>
              <w:t>connections, subscriptions, messages, errors, event-loop lag</w:t>
            </w:r>
          </w:p>
        </w:tc>
        <w:tc>
          <w:tcPr>
            <w:tcW w:type="dxa" w:w="2268"/>
            <w:vAlign w:val="top"/>
            <w:tcMar>
              <w:top w:w="60" w:type="dxa"/>
              <w:start w:w="70" w:type="dxa"/>
              <w:bottom w:w="60" w:type="dxa"/>
              <w:end w:w="70" w:type="dxa"/>
            </w:tcMar>
            <w:shd w:fill="F7F9FB"/>
          </w:tcPr>
          <w:p>
            <w:pPr>
              <w:spacing w:after="0"/>
            </w:pPr>
            <w:r>
              <w:rPr>
                <w:sz w:val="13"/>
              </w:rPr>
              <w:t>Connection or authorization error spike, lag, fan-out failure.</w:t>
            </w:r>
          </w:p>
        </w:tc>
      </w:tr>
      <w:tr>
        <w:trPr>
          <w:cantSplit/>
        </w:trPr>
        <w:tc>
          <w:tcPr>
            <w:tcW w:type="dxa" w:w="1587"/>
            <w:vAlign w:val="top"/>
            <w:tcMar>
              <w:top w:w="60" w:type="dxa"/>
              <w:start w:w="70" w:type="dxa"/>
              <w:bottom w:w="60" w:type="dxa"/>
              <w:end w:w="70" w:type="dxa"/>
            </w:tcMar>
          </w:tcPr>
          <w:p>
            <w:pPr>
              <w:spacing w:after="0"/>
            </w:pPr>
            <w:r>
              <w:rPr>
                <w:sz w:val="13"/>
              </w:rPr>
              <w:t>Storage/files</w:t>
            </w:r>
          </w:p>
        </w:tc>
        <w:tc>
          <w:tcPr>
            <w:tcW w:type="dxa" w:w="5329"/>
            <w:vAlign w:val="top"/>
            <w:tcMar>
              <w:top w:w="60" w:type="dxa"/>
              <w:start w:w="70" w:type="dxa"/>
              <w:bottom w:w="60" w:type="dxa"/>
              <w:end w:w="70" w:type="dxa"/>
            </w:tcMar>
          </w:tcPr>
          <w:p>
            <w:pPr>
              <w:spacing w:after="0"/>
            </w:pPr>
            <w:r>
              <w:rPr>
                <w:sz w:val="13"/>
              </w:rPr>
              <w:t>upload/scan/extract durations, bytes, status, quarantine count</w:t>
            </w:r>
          </w:p>
        </w:tc>
        <w:tc>
          <w:tcPr>
            <w:tcW w:type="dxa" w:w="2268"/>
            <w:vAlign w:val="top"/>
            <w:tcMar>
              <w:top w:w="60" w:type="dxa"/>
              <w:start w:w="70" w:type="dxa"/>
              <w:bottom w:w="60" w:type="dxa"/>
              <w:end w:w="70" w:type="dxa"/>
            </w:tcMar>
          </w:tcPr>
          <w:p>
            <w:pPr>
              <w:spacing w:after="0"/>
            </w:pPr>
            <w:r>
              <w:rPr>
                <w:sz w:val="13"/>
              </w:rPr>
              <w:t>Scan backlog, object errors, unexpected public access, lifecycle failure.</w:t>
            </w:r>
          </w:p>
        </w:tc>
      </w:tr>
      <w:tr>
        <w:trPr>
          <w:cantSplit/>
        </w:trPr>
        <w:tc>
          <w:tcPr>
            <w:tcW w:type="dxa" w:w="1587"/>
            <w:vAlign w:val="top"/>
            <w:tcMar>
              <w:top w:w="60" w:type="dxa"/>
              <w:start w:w="70" w:type="dxa"/>
              <w:bottom w:w="60" w:type="dxa"/>
              <w:end w:w="70" w:type="dxa"/>
            </w:tcMar>
            <w:shd w:fill="F7F9FB"/>
          </w:tcPr>
          <w:p>
            <w:pPr>
              <w:spacing w:after="0"/>
            </w:pPr>
            <w:r>
              <w:rPr>
                <w:sz w:val="13"/>
              </w:rPr>
              <w:t>AI</w:t>
            </w:r>
          </w:p>
        </w:tc>
        <w:tc>
          <w:tcPr>
            <w:tcW w:type="dxa" w:w="5329"/>
            <w:vAlign w:val="top"/>
            <w:tcMar>
              <w:top w:w="60" w:type="dxa"/>
              <w:start w:w="70" w:type="dxa"/>
              <w:bottom w:w="60" w:type="dxa"/>
              <w:end w:w="70" w:type="dxa"/>
            </w:tcMar>
            <w:shd w:fill="F7F9FB"/>
          </w:tcPr>
          <w:p>
            <w:pPr>
              <w:spacing w:after="0"/>
            </w:pPr>
            <w:r>
              <w:rPr>
                <w:sz w:val="13"/>
              </w:rPr>
              <w:t>provider/model/use case, prompt version, tokens, estimated cost, latency, fallback, tool/approval outcome; sanitized</w:t>
            </w:r>
          </w:p>
        </w:tc>
        <w:tc>
          <w:tcPr>
            <w:tcW w:type="dxa" w:w="2268"/>
            <w:vAlign w:val="top"/>
            <w:tcMar>
              <w:top w:w="60" w:type="dxa"/>
              <w:start w:w="70" w:type="dxa"/>
              <w:bottom w:w="60" w:type="dxa"/>
              <w:end w:w="70" w:type="dxa"/>
            </w:tcMar>
            <w:shd w:fill="F7F9FB"/>
          </w:tcPr>
          <w:p>
            <w:pPr>
              <w:spacing w:after="0"/>
            </w:pPr>
            <w:r>
              <w:rPr>
                <w:sz w:val="13"/>
              </w:rPr>
              <w:t>Provider failure, budget threshold, tool failure, leakage evaluation regression, latency.</w:t>
            </w:r>
          </w:p>
        </w:tc>
      </w:tr>
      <w:tr>
        <w:trPr>
          <w:cantSplit/>
        </w:trPr>
        <w:tc>
          <w:tcPr>
            <w:tcW w:type="dxa" w:w="1587"/>
            <w:vAlign w:val="top"/>
            <w:tcMar>
              <w:top w:w="60" w:type="dxa"/>
              <w:start w:w="70" w:type="dxa"/>
              <w:bottom w:w="60" w:type="dxa"/>
              <w:end w:w="70" w:type="dxa"/>
            </w:tcMar>
          </w:tcPr>
          <w:p>
            <w:pPr>
              <w:spacing w:after="0"/>
            </w:pPr>
            <w:r>
              <w:rPr>
                <w:sz w:val="13"/>
              </w:rPr>
              <w:t>Business</w:t>
            </w:r>
          </w:p>
        </w:tc>
        <w:tc>
          <w:tcPr>
            <w:tcW w:type="dxa" w:w="5329"/>
            <w:vAlign w:val="top"/>
            <w:tcMar>
              <w:top w:w="60" w:type="dxa"/>
              <w:start w:w="70" w:type="dxa"/>
              <w:bottom w:w="60" w:type="dxa"/>
              <w:end w:w="70" w:type="dxa"/>
            </w:tcMar>
          </w:tcPr>
          <w:p>
            <w:pPr>
              <w:spacing w:after="0"/>
            </w:pPr>
            <w:r>
              <w:rPr>
                <w:sz w:val="13"/>
              </w:rPr>
              <w:t>task throughput, cycle time, WIP, sprint scope/completion, active users</w:t>
            </w:r>
          </w:p>
        </w:tc>
        <w:tc>
          <w:tcPr>
            <w:tcW w:type="dxa" w:w="2268"/>
            <w:vAlign w:val="top"/>
            <w:tcMar>
              <w:top w:w="60" w:type="dxa"/>
              <w:start w:w="70" w:type="dxa"/>
              <w:bottom w:w="60" w:type="dxa"/>
              <w:end w:w="70" w:type="dxa"/>
            </w:tcMar>
          </w:tcPr>
          <w:p>
            <w:pPr>
              <w:spacing w:after="0"/>
            </w:pPr>
            <w:r>
              <w:rPr>
                <w:sz w:val="13"/>
              </w:rPr>
              <w:t>Metric pipeline stale or materially inconsistent with source events.</w:t>
            </w:r>
          </w:p>
        </w:tc>
      </w:tr>
      <w:tr>
        <w:trPr>
          <w:cantSplit/>
        </w:trPr>
        <w:tc>
          <w:tcPr>
            <w:tcW w:type="dxa" w:w="1587"/>
            <w:vAlign w:val="top"/>
            <w:tcMar>
              <w:top w:w="60" w:type="dxa"/>
              <w:start w:w="70" w:type="dxa"/>
              <w:bottom w:w="60" w:type="dxa"/>
              <w:end w:w="70" w:type="dxa"/>
            </w:tcMar>
            <w:shd w:fill="F7F9FB"/>
          </w:tcPr>
          <w:p>
            <w:pPr>
              <w:spacing w:after="0"/>
            </w:pPr>
            <w:r>
              <w:rPr>
                <w:sz w:val="13"/>
              </w:rPr>
              <w:t>Security audit</w:t>
            </w:r>
          </w:p>
        </w:tc>
        <w:tc>
          <w:tcPr>
            <w:tcW w:type="dxa" w:w="5329"/>
            <w:vAlign w:val="top"/>
            <w:tcMar>
              <w:top w:w="60" w:type="dxa"/>
              <w:start w:w="70" w:type="dxa"/>
              <w:bottom w:w="60" w:type="dxa"/>
              <w:end w:w="70" w:type="dxa"/>
            </w:tcMar>
            <w:shd w:fill="F7F9FB"/>
          </w:tcPr>
          <w:p>
            <w:pPr>
              <w:spacing w:after="0"/>
            </w:pPr>
            <w:r>
              <w:rPr>
                <w:sz w:val="13"/>
              </w:rPr>
              <w:t>actor/action/resource/result/correlation and access to logs</w:t>
            </w:r>
          </w:p>
        </w:tc>
        <w:tc>
          <w:tcPr>
            <w:tcW w:type="dxa" w:w="2268"/>
            <w:vAlign w:val="top"/>
            <w:tcMar>
              <w:top w:w="60" w:type="dxa"/>
              <w:start w:w="70" w:type="dxa"/>
              <w:bottom w:w="60" w:type="dxa"/>
              <w:end w:w="70" w:type="dxa"/>
            </w:tcMar>
            <w:shd w:fill="F7F9FB"/>
          </w:tcPr>
          <w:p>
            <w:pPr>
              <w:spacing w:after="0"/>
            </w:pPr>
            <w:r>
              <w:rPr>
                <w:sz w:val="13"/>
              </w:rPr>
              <w:t>Privilege change, repeated denial, mass export, break-glass use, key rotation overdue.</w:t>
            </w:r>
          </w:p>
        </w:tc>
      </w:tr>
    </w:tbl>
    <w:p>
      <w:pPr>
        <w:spacing w:after="20"/>
      </w:pPr>
    </w:p>
    <w:p>
      <w:pPr>
        <w:pStyle w:val="Heading2"/>
        <w:keepNext/>
      </w:pPr>
      <w:r>
        <w:t>12.4 Backup and Disaster Recovery</w:t>
      </w:r>
    </w:p>
    <w:p>
      <w:pPr>
        <w:pStyle w:val="ListNumber"/>
      </w:pPr>
      <w:r>
        <w:t>PostgreSQL: continuous WAL/PITR plus encrypted full backups; separate backup credentials and account/project; documented retention.</w:t>
      </w:r>
    </w:p>
    <w:p>
      <w:pPr>
        <w:pStyle w:val="ListNumber"/>
      </w:pPr>
      <w:r>
        <w:t>Object storage: versioning and lifecycle; replication or backup according to RPO; retain attachment metadata and object consistency checks.</w:t>
      </w:r>
    </w:p>
    <w:p>
      <w:pPr>
        <w:pStyle w:val="ListNumber"/>
      </w:pPr>
      <w:r>
        <w:t>Configuration: version-controlled non-secret config; secret-manager backup/escrow and rotation procedure; export AI routing and automation definitions.</w:t>
      </w:r>
    </w:p>
    <w:p>
      <w:pPr>
        <w:pStyle w:val="ListNumber"/>
      </w:pPr>
      <w:r>
        <w:t>Run quarterly restore drills into an isolated environment. Validate data integrity, tenant access, object retrieval, queue state, and application smoke tests.</w:t>
      </w:r>
    </w:p>
    <w:p>
      <w:pPr>
        <w:pStyle w:val="ListNumber"/>
      </w:pPr>
      <w:r>
        <w:t>Document RPO/RTO achieved, gaps, owners, and corrective actions. A backup is not considered valid until a restore has succeeded.</w:t>
      </w:r>
    </w:p>
    <w:p>
      <w:pPr>
        <w:pStyle w:val="ListNumber"/>
      </w:pPr>
      <w:r>
        <w:t>Incident sequence: contain writes if necessary, preserve evidence, choose recovery point, restore, reconcile outbox/webhook/idempotency ledgers, verify, communicate, and review.</w:t>
      </w:r>
    </w:p>
    <w:p>
      <w:pPr>
        <w:pStyle w:val="Heading2"/>
        <w:keepNext/>
      </w:pPr>
      <w:r>
        <w:t>12.5 Operational Runbooks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984"/>
            <w:shd w:fill="DCE6ED"/>
            <w:vAlign w:val="center"/>
            <w:tcMar>
              <w:top w:w="60" w:type="dxa"/>
              <w:start w:w="70" w:type="dxa"/>
              <w:bottom w:w="60" w:type="dxa"/>
              <w:end w:w="70" w:type="dxa"/>
            </w:tcMar>
          </w:tcPr>
          <w:p>
            <w:r>
              <w:rPr>
                <w:b/>
                <w:color w:val="17324D"/>
                <w:sz w:val="14"/>
              </w:rPr>
              <w:t>Runbook</w:t>
            </w:r>
          </w:p>
        </w:tc>
        <w:tc>
          <w:tcPr>
            <w:tcW w:type="dxa" w:w="7200"/>
            <w:shd w:fill="DCE6ED"/>
            <w:vAlign w:val="center"/>
            <w:tcMar>
              <w:top w:w="60" w:type="dxa"/>
              <w:start w:w="70" w:type="dxa"/>
              <w:bottom w:w="60" w:type="dxa"/>
              <w:end w:w="70" w:type="dxa"/>
            </w:tcMar>
          </w:tcPr>
          <w:p>
            <w:r>
              <w:rPr>
                <w:b/>
                <w:color w:val="17324D"/>
                <w:sz w:val="14"/>
              </w:rPr>
              <w:t>Minimum Steps</w:t>
            </w:r>
          </w:p>
        </w:tc>
      </w:tr>
      <w:tr>
        <w:trPr>
          <w:cantSplit/>
        </w:trPr>
        <w:tc>
          <w:tcPr>
            <w:tcW w:type="dxa" w:w="1984"/>
            <w:vAlign w:val="top"/>
            <w:tcMar>
              <w:top w:w="60" w:type="dxa"/>
              <w:start w:w="70" w:type="dxa"/>
              <w:bottom w:w="60" w:type="dxa"/>
              <w:end w:w="70" w:type="dxa"/>
            </w:tcMar>
          </w:tcPr>
          <w:p>
            <w:pPr>
              <w:spacing w:after="0"/>
            </w:pPr>
            <w:r>
              <w:rPr>
                <w:sz w:val="14"/>
              </w:rPr>
              <w:t>Provider outage</w:t>
            </w:r>
          </w:p>
        </w:tc>
        <w:tc>
          <w:tcPr>
            <w:tcW w:type="dxa" w:w="7200"/>
            <w:vAlign w:val="top"/>
            <w:tcMar>
              <w:top w:w="60" w:type="dxa"/>
              <w:start w:w="70" w:type="dxa"/>
              <w:bottom w:w="60" w:type="dxa"/>
              <w:end w:w="70" w:type="dxa"/>
            </w:tcMar>
          </w:tcPr>
          <w:p>
            <w:pPr>
              <w:spacing w:after="0"/>
            </w:pPr>
            <w:r>
              <w:rPr>
                <w:sz w:val="14"/>
              </w:rPr>
              <w:t>Confirm health and blast radius; check circuit breaker; route only to policy-permitted fallback; pause batch AI; communicate; reconcile failed runs.</w:t>
            </w:r>
          </w:p>
        </w:tc>
      </w:tr>
      <w:tr>
        <w:trPr>
          <w:cantSplit/>
        </w:trPr>
        <w:tc>
          <w:tcPr>
            <w:tcW w:type="dxa" w:w="1984"/>
            <w:vAlign w:val="top"/>
            <w:tcMar>
              <w:top w:w="60" w:type="dxa"/>
              <w:start w:w="70" w:type="dxa"/>
              <w:bottom w:w="60" w:type="dxa"/>
              <w:end w:w="70" w:type="dxa"/>
            </w:tcMar>
            <w:shd w:fill="F7F9FB"/>
          </w:tcPr>
          <w:p>
            <w:pPr>
              <w:spacing w:after="0"/>
            </w:pPr>
            <w:r>
              <w:rPr>
                <w:sz w:val="14"/>
              </w:rPr>
              <w:t>Queue backlog</w:t>
            </w:r>
          </w:p>
        </w:tc>
        <w:tc>
          <w:tcPr>
            <w:tcW w:type="dxa" w:w="7200"/>
            <w:vAlign w:val="top"/>
            <w:tcMar>
              <w:top w:w="60" w:type="dxa"/>
              <w:start w:w="70" w:type="dxa"/>
              <w:bottom w:w="60" w:type="dxa"/>
              <w:end w:w="70" w:type="dxa"/>
            </w:tcMar>
            <w:shd w:fill="F7F9FB"/>
          </w:tcPr>
          <w:p>
            <w:pPr>
              <w:spacing w:after="0"/>
            </w:pPr>
            <w:r>
              <w:rPr>
                <w:sz w:val="14"/>
              </w:rPr>
              <w:t>Identify queue/job class/tenant; inspect dependency; add workers within limits; quarantine poison jobs; preserve idempotency; verify oldest-job delay recovers.</w:t>
            </w:r>
          </w:p>
        </w:tc>
      </w:tr>
      <w:tr>
        <w:trPr>
          <w:cantSplit/>
        </w:trPr>
        <w:tc>
          <w:tcPr>
            <w:tcW w:type="dxa" w:w="1984"/>
            <w:vAlign w:val="top"/>
            <w:tcMar>
              <w:top w:w="60" w:type="dxa"/>
              <w:start w:w="70" w:type="dxa"/>
              <w:bottom w:w="60" w:type="dxa"/>
              <w:end w:w="70" w:type="dxa"/>
            </w:tcMar>
          </w:tcPr>
          <w:p>
            <w:pPr>
              <w:spacing w:after="0"/>
            </w:pPr>
            <w:r>
              <w:rPr>
                <w:sz w:val="14"/>
              </w:rPr>
              <w:t>Database saturation</w:t>
            </w:r>
          </w:p>
        </w:tc>
        <w:tc>
          <w:tcPr>
            <w:tcW w:type="dxa" w:w="7200"/>
            <w:vAlign w:val="top"/>
            <w:tcMar>
              <w:top w:w="60" w:type="dxa"/>
              <w:start w:w="70" w:type="dxa"/>
              <w:bottom w:w="60" w:type="dxa"/>
              <w:end w:w="70" w:type="dxa"/>
            </w:tcMar>
          </w:tcPr>
          <w:p>
            <w:pPr>
              <w:spacing w:after="0"/>
            </w:pPr>
            <w:r>
              <w:rPr>
                <w:sz w:val="14"/>
              </w:rPr>
              <w:t>Check connections/locks/queries/storage; shed expensive/report load; pause batch jobs; scale or fail over per runbook; capture evidence before changes.</w:t>
            </w:r>
          </w:p>
        </w:tc>
      </w:tr>
      <w:tr>
        <w:trPr>
          <w:cantSplit/>
        </w:trPr>
        <w:tc>
          <w:tcPr>
            <w:tcW w:type="dxa" w:w="1984"/>
            <w:vAlign w:val="top"/>
            <w:tcMar>
              <w:top w:w="60" w:type="dxa"/>
              <w:start w:w="70" w:type="dxa"/>
              <w:bottom w:w="60" w:type="dxa"/>
              <w:end w:w="70" w:type="dxa"/>
            </w:tcMar>
            <w:shd w:fill="F7F9FB"/>
          </w:tcPr>
          <w:p>
            <w:pPr>
              <w:spacing w:after="0"/>
            </w:pPr>
            <w:r>
              <w:rPr>
                <w:sz w:val="14"/>
              </w:rPr>
              <w:t>Stuck board/realtime</w:t>
            </w:r>
          </w:p>
        </w:tc>
        <w:tc>
          <w:tcPr>
            <w:tcW w:type="dxa" w:w="7200"/>
            <w:vAlign w:val="top"/>
            <w:tcMar>
              <w:top w:w="60" w:type="dxa"/>
              <w:start w:w="70" w:type="dxa"/>
              <w:bottom w:w="60" w:type="dxa"/>
              <w:end w:w="70" w:type="dxa"/>
            </w:tcMar>
            <w:shd w:fill="F7F9FB"/>
          </w:tcPr>
          <w:p>
            <w:pPr>
              <w:spacing w:after="0"/>
            </w:pPr>
            <w:r>
              <w:rPr>
                <w:sz w:val="14"/>
              </w:rPr>
              <w:t>Verify REST authority first, Reverb health/channel auth, outbox publisher, event lag; clients can refresh and continue using API.</w:t>
            </w:r>
          </w:p>
        </w:tc>
      </w:tr>
      <w:tr>
        <w:trPr>
          <w:cantSplit/>
        </w:trPr>
        <w:tc>
          <w:tcPr>
            <w:tcW w:type="dxa" w:w="1984"/>
            <w:vAlign w:val="top"/>
            <w:tcMar>
              <w:top w:w="60" w:type="dxa"/>
              <w:start w:w="70" w:type="dxa"/>
              <w:bottom w:w="60" w:type="dxa"/>
              <w:end w:w="70" w:type="dxa"/>
            </w:tcMar>
          </w:tcPr>
          <w:p>
            <w:pPr>
              <w:spacing w:after="0"/>
            </w:pPr>
            <w:r>
              <w:rPr>
                <w:sz w:val="14"/>
              </w:rPr>
              <w:t>Malware finding</w:t>
            </w:r>
          </w:p>
        </w:tc>
        <w:tc>
          <w:tcPr>
            <w:tcW w:type="dxa" w:w="7200"/>
            <w:vAlign w:val="top"/>
            <w:tcMar>
              <w:top w:w="60" w:type="dxa"/>
              <w:start w:w="70" w:type="dxa"/>
              <w:bottom w:w="60" w:type="dxa"/>
              <w:end w:w="70" w:type="dxa"/>
            </w:tcMar>
          </w:tcPr>
          <w:p>
            <w:pPr>
              <w:spacing w:after="0"/>
            </w:pPr>
            <w:r>
              <w:rPr>
                <w:sz w:val="14"/>
              </w:rPr>
              <w:t>Keep object quarantined; alert security/owner; prevent download/indexing/AI ingestion; retain evidence; follow policy for deletion and incident response.</w:t>
            </w:r>
          </w:p>
        </w:tc>
      </w:tr>
      <w:tr>
        <w:trPr>
          <w:cantSplit/>
        </w:trPr>
        <w:tc>
          <w:tcPr>
            <w:tcW w:type="dxa" w:w="1984"/>
            <w:vAlign w:val="top"/>
            <w:tcMar>
              <w:top w:w="60" w:type="dxa"/>
              <w:start w:w="70" w:type="dxa"/>
              <w:bottom w:w="60" w:type="dxa"/>
              <w:end w:w="70" w:type="dxa"/>
            </w:tcMar>
            <w:shd w:fill="F7F9FB"/>
          </w:tcPr>
          <w:p>
            <w:pPr>
              <w:spacing w:after="0"/>
            </w:pPr>
            <w:r>
              <w:rPr>
                <w:sz w:val="14"/>
              </w:rPr>
              <w:t>Credential compromise</w:t>
            </w:r>
          </w:p>
        </w:tc>
        <w:tc>
          <w:tcPr>
            <w:tcW w:type="dxa" w:w="7200"/>
            <w:vAlign w:val="top"/>
            <w:tcMar>
              <w:top w:w="60" w:type="dxa"/>
              <w:start w:w="70" w:type="dxa"/>
              <w:bottom w:w="60" w:type="dxa"/>
              <w:end w:w="70" w:type="dxa"/>
            </w:tcMar>
            <w:shd w:fill="F7F9FB"/>
          </w:tcPr>
          <w:p>
            <w:pPr>
              <w:spacing w:after="0"/>
            </w:pPr>
            <w:r>
              <w:rPr>
                <w:sz w:val="14"/>
              </w:rPr>
              <w:t>Revoke/rotate provider or integration secret; invalidate affected tokens/sessions; review access/audit; notify stakeholders; confirm no secret in logs/history.</w:t>
            </w:r>
          </w:p>
        </w:tc>
      </w:tr>
      <w:tr>
        <w:trPr>
          <w:cantSplit/>
        </w:trPr>
        <w:tc>
          <w:tcPr>
            <w:tcW w:type="dxa" w:w="1984"/>
            <w:vAlign w:val="top"/>
            <w:tcMar>
              <w:top w:w="60" w:type="dxa"/>
              <w:start w:w="70" w:type="dxa"/>
              <w:bottom w:w="60" w:type="dxa"/>
              <w:end w:w="70" w:type="dxa"/>
            </w:tcMar>
          </w:tcPr>
          <w:p>
            <w:pPr>
              <w:spacing w:after="0"/>
            </w:pPr>
            <w:r>
              <w:rPr>
                <w:sz w:val="14"/>
              </w:rPr>
              <w:t>Tenant data incident</w:t>
            </w:r>
          </w:p>
        </w:tc>
        <w:tc>
          <w:tcPr>
            <w:tcW w:type="dxa" w:w="7200"/>
            <w:vAlign w:val="top"/>
            <w:tcMar>
              <w:top w:w="60" w:type="dxa"/>
              <w:start w:w="70" w:type="dxa"/>
              <w:bottom w:w="60" w:type="dxa"/>
              <w:end w:w="70" w:type="dxa"/>
            </w:tcMar>
          </w:tcPr>
          <w:p>
            <w:pPr>
              <w:spacing w:after="0"/>
            </w:pPr>
            <w:r>
              <w:rPr>
                <w:sz w:val="14"/>
              </w:rPr>
              <w:t>Contain affected paths, preserve audit, activate incident team/legal/privacy procedures, verify isolation, remediate, assess notification obligations.</w:t>
            </w:r>
          </w:p>
        </w:tc>
      </w:tr>
      <w:tr>
        <w:trPr>
          <w:cantSplit/>
        </w:trPr>
        <w:tc>
          <w:tcPr>
            <w:tcW w:type="dxa" w:w="1984"/>
            <w:vAlign w:val="top"/>
            <w:tcMar>
              <w:top w:w="60" w:type="dxa"/>
              <w:start w:w="70" w:type="dxa"/>
              <w:bottom w:w="60" w:type="dxa"/>
              <w:end w:w="70" w:type="dxa"/>
            </w:tcMar>
            <w:shd w:fill="F7F9FB"/>
          </w:tcPr>
          <w:p>
            <w:pPr>
              <w:spacing w:after="0"/>
            </w:pPr>
            <w:r>
              <w:rPr>
                <w:sz w:val="14"/>
              </w:rPr>
              <w:t>Failed deployment</w:t>
            </w:r>
          </w:p>
        </w:tc>
        <w:tc>
          <w:tcPr>
            <w:tcW w:type="dxa" w:w="7200"/>
            <w:vAlign w:val="top"/>
            <w:tcMar>
              <w:top w:w="60" w:type="dxa"/>
              <w:start w:w="70" w:type="dxa"/>
              <w:bottom w:w="60" w:type="dxa"/>
              <w:end w:w="70" w:type="dxa"/>
            </w:tcMar>
            <w:shd w:fill="F7F9FB"/>
          </w:tcPr>
          <w:p>
            <w:pPr>
              <w:spacing w:after="0"/>
            </w:pPr>
            <w:r>
              <w:rPr>
                <w:sz w:val="14"/>
              </w:rPr>
              <w:t>Stop rollout; check migration compatibility; roll back image/flag; do not reverse destructive migrations blindly; validate queues, sessions, and data integrity.</w:t>
            </w:r>
          </w:p>
        </w:tc>
      </w:tr>
    </w:tbl>
    <w:p>
      <w:pPr>
        <w:spacing w:after="20"/>
      </w:pPr>
    </w:p>
    <w:p>
      <w:pPr>
        <w:pStyle w:val="Heading1"/>
        <w:keepNext/>
      </w:pPr>
      <w:r>
        <w:t>13. Appendices</w:t>
      </w:r>
    </w:p>
    <w:p>
      <w:pPr>
        <w:pStyle w:val="Heading2"/>
        <w:keepNext/>
      </w:pPr>
      <w:r>
        <w:t>13.1 Starter PostgreSQL DDL (Illustrative)</w:t>
      </w:r>
    </w:p>
    <w:p>
      <w:pPr>
        <w:pStyle w:val="CodeBlock"/>
        <w:keepLines/>
        <w:shd w:fill="EEF2F5"/>
      </w:pPr>
      <w:r>
        <w:t>CREATE EXTENSION IF NOT EXISTS pg_trgm;</w:t>
      </w:r>
    </w:p>
    <w:p>
      <w:pPr>
        <w:pStyle w:val="CodeBlock"/>
        <w:keepLines/>
        <w:shd w:fill="EEF2F5"/>
      </w:pPr>
      <w:r>
        <w:t>CREATE EXTENSION IF NOT EXISTS vector;</w:t>
      </w:r>
    </w:p>
    <w:p>
      <w:pPr>
        <w:pStyle w:val="CodeBlock"/>
        <w:keepLines/>
        <w:shd w:fill="EEF2F5"/>
      </w:pPr>
      <w:r/>
    </w:p>
    <w:p>
      <w:pPr>
        <w:pStyle w:val="CodeBlock"/>
        <w:keepLines/>
        <w:shd w:fill="EEF2F5"/>
      </w:pPr>
      <w:r>
        <w:t>CREATE TABLE organizations (</w:t>
      </w:r>
    </w:p>
    <w:p>
      <w:pPr>
        <w:pStyle w:val="CodeBlock"/>
        <w:keepLines/>
        <w:shd w:fill="EEF2F5"/>
      </w:pPr>
      <w:r>
        <w:t xml:space="preserve">  id uuid PRIMARY KEY,</w:t>
      </w:r>
    </w:p>
    <w:p>
      <w:pPr>
        <w:pStyle w:val="CodeBlock"/>
        <w:keepLines/>
        <w:shd w:fill="EEF2F5"/>
      </w:pPr>
      <w:r>
        <w:t xml:space="preserve">  name varchar(200) NOT NULL,</w:t>
      </w:r>
    </w:p>
    <w:p>
      <w:pPr>
        <w:pStyle w:val="CodeBlock"/>
        <w:keepLines/>
        <w:shd w:fill="EEF2F5"/>
      </w:pPr>
      <w:r>
        <w:t xml:space="preserve">  slug varchar(100) NOT NULL,</w:t>
      </w:r>
    </w:p>
    <w:p>
      <w:pPr>
        <w:pStyle w:val="CodeBlock"/>
        <w:keepLines/>
        <w:shd w:fill="EEF2F5"/>
      </w:pPr>
      <w:r>
        <w:t xml:space="preserve">  status varchar(24) NOT NULL DEFAULT 'active',</w:t>
      </w:r>
    </w:p>
    <w:p>
      <w:pPr>
        <w:pStyle w:val="CodeBlock"/>
        <w:keepLines/>
        <w:shd w:fill="EEF2F5"/>
      </w:pPr>
      <w:r>
        <w:t xml:space="preserve">  timezone varchar(64) NOT NULL DEFAULT 'UTC',</w:t>
      </w:r>
    </w:p>
    <w:p>
      <w:pPr>
        <w:pStyle w:val="CodeBlock"/>
        <w:keepLines/>
        <w:shd w:fill="EEF2F5"/>
      </w:pPr>
      <w:r>
        <w:t xml:space="preserve">  locale varchar(16) NOT NULL DEFAULT 'en',</w:t>
      </w:r>
    </w:p>
    <w:p>
      <w:pPr>
        <w:pStyle w:val="CodeBlock"/>
        <w:keepLines/>
        <w:shd w:fill="EEF2F5"/>
      </w:pPr>
      <w:r>
        <w:t xml:space="preserve">  settings jsonb NOT NULL DEFAULT '{}'::jsonb,</w:t>
      </w:r>
    </w:p>
    <w:p>
      <w:pPr>
        <w:pStyle w:val="CodeBlock"/>
        <w:keepLines/>
        <w:shd w:fill="EEF2F5"/>
      </w:pPr>
      <w:r>
        <w:t xml:space="preserve">  created_at timestamptz NOT NULL DEFAULT now(),</w:t>
      </w:r>
    </w:p>
    <w:p>
      <w:pPr>
        <w:pStyle w:val="CodeBlock"/>
        <w:keepLines/>
        <w:shd w:fill="EEF2F5"/>
      </w:pPr>
      <w:r>
        <w:t xml:space="preserve">  updated_at timestamptz NOT NULL DEFAULT now(),</w:t>
      </w:r>
    </w:p>
    <w:p>
      <w:pPr>
        <w:pStyle w:val="CodeBlock"/>
        <w:keepLines/>
        <w:shd w:fill="EEF2F5"/>
      </w:pPr>
      <w:r>
        <w:t xml:space="preserve">  CONSTRAINT organizations_slug_uq UNIQUE (slug),</w:t>
      </w:r>
    </w:p>
    <w:p>
      <w:pPr>
        <w:pStyle w:val="CodeBlock"/>
        <w:keepLines/>
        <w:shd w:fill="EEF2F5"/>
      </w:pPr>
      <w:r>
        <w:t xml:space="preserve">  CONSTRAINT organizations_status_ck CHECK (status IN ('active','suspended','archived'))</w:t>
      </w:r>
    </w:p>
    <w:p>
      <w:pPr>
        <w:pStyle w:val="CodeBlock"/>
        <w:keepLines/>
        <w:shd w:fill="EEF2F5"/>
      </w:pPr>
      <w:r>
        <w:t>);</w:t>
      </w:r>
    </w:p>
    <w:p>
      <w:pPr>
        <w:pStyle w:val="CodeBlock"/>
        <w:keepLines/>
        <w:shd w:fill="EEF2F5"/>
      </w:pPr>
      <w:r/>
    </w:p>
    <w:p>
      <w:pPr>
        <w:pStyle w:val="CodeBlock"/>
        <w:keepLines/>
        <w:shd w:fill="EEF2F5"/>
      </w:pPr>
      <w:r>
        <w:t>CREATE TABLE projects (</w:t>
      </w:r>
    </w:p>
    <w:p>
      <w:pPr>
        <w:pStyle w:val="CodeBlock"/>
        <w:keepLines/>
        <w:shd w:fill="EEF2F5"/>
      </w:pPr>
      <w:r>
        <w:t xml:space="preserve">  id uuid PRIMARY KEY,</w:t>
      </w:r>
    </w:p>
    <w:p>
      <w:pPr>
        <w:pStyle w:val="CodeBlock"/>
        <w:keepLines/>
        <w:shd w:fill="EEF2F5"/>
      </w:pPr>
      <w:r>
        <w:t xml:space="preserve">  organization_id uuid NOT NULL REFERENCES organizations(id) ON DELETE RESTRICT,</w:t>
      </w:r>
    </w:p>
    <w:p>
      <w:pPr>
        <w:pStyle w:val="CodeBlock"/>
        <w:keepLines/>
        <w:shd w:fill="EEF2F5"/>
      </w:pPr>
      <w:r>
        <w:t xml:space="preserve">  portfolio_id uuid NULL,</w:t>
      </w:r>
    </w:p>
    <w:p>
      <w:pPr>
        <w:pStyle w:val="CodeBlock"/>
        <w:keepLines/>
        <w:shd w:fill="EEF2F5"/>
      </w:pPr>
      <w:r>
        <w:t xml:space="preserve">  key varchar(16) NOT NULL,</w:t>
      </w:r>
    </w:p>
    <w:p>
      <w:pPr>
        <w:pStyle w:val="CodeBlock"/>
        <w:keepLines/>
        <w:shd w:fill="EEF2F5"/>
      </w:pPr>
      <w:r>
        <w:t xml:space="preserve">  name varchar(250) NOT NULL,</w:t>
      </w:r>
    </w:p>
    <w:p>
      <w:pPr>
        <w:pStyle w:val="CodeBlock"/>
        <w:keepLines/>
        <w:shd w:fill="EEF2F5"/>
      </w:pPr>
      <w:r>
        <w:t xml:space="preserve">  methodology varchar(24) NOT NULL DEFAULT 'kanban',</w:t>
      </w:r>
    </w:p>
    <w:p>
      <w:pPr>
        <w:pStyle w:val="CodeBlock"/>
        <w:keepLines/>
        <w:shd w:fill="EEF2F5"/>
      </w:pPr>
      <w:r>
        <w:t xml:space="preserve">  owner_id uuid NOT NULL,</w:t>
      </w:r>
    </w:p>
    <w:p>
      <w:pPr>
        <w:pStyle w:val="CodeBlock"/>
        <w:keepLines/>
        <w:shd w:fill="EEF2F5"/>
      </w:pPr>
      <w:r>
        <w:t xml:space="preserve">  status varchar(24) NOT NULL DEFAULT 'active',</w:t>
      </w:r>
    </w:p>
    <w:p>
      <w:pPr>
        <w:pStyle w:val="CodeBlock"/>
        <w:keepLines/>
        <w:shd w:fill="EEF2F5"/>
      </w:pPr>
      <w:r>
        <w:t xml:space="preserve">  version bigint NOT NULL DEFAULT 1,</w:t>
      </w:r>
    </w:p>
    <w:p>
      <w:pPr>
        <w:pStyle w:val="CodeBlock"/>
        <w:keepLines/>
        <w:shd w:fill="EEF2F5"/>
      </w:pPr>
      <w:r>
        <w:t xml:space="preserve">  created_at timestamptz NOT NULL DEFAULT now(),</w:t>
      </w:r>
    </w:p>
    <w:p>
      <w:pPr>
        <w:pStyle w:val="CodeBlock"/>
        <w:keepLines/>
        <w:shd w:fill="EEF2F5"/>
      </w:pPr>
      <w:r>
        <w:t xml:space="preserve">  updated_at timestamptz NOT NULL DEFAULT now(),</w:t>
      </w:r>
    </w:p>
    <w:p>
      <w:pPr>
        <w:pStyle w:val="CodeBlock"/>
        <w:keepLines/>
        <w:shd w:fill="EEF2F5"/>
      </w:pPr>
      <w:r>
        <w:t xml:space="preserve">  deleted_at timestamptz NULL,</w:t>
      </w:r>
    </w:p>
    <w:p>
      <w:pPr>
        <w:pStyle w:val="CodeBlock"/>
        <w:keepLines/>
        <w:shd w:fill="EEF2F5"/>
      </w:pPr>
      <w:r>
        <w:t xml:space="preserve">  CONSTRAINT projects_org_key_uq UNIQUE (organization_id, key),</w:t>
      </w:r>
    </w:p>
    <w:p>
      <w:pPr>
        <w:pStyle w:val="CodeBlock"/>
        <w:keepLines/>
        <w:shd w:fill="EEF2F5"/>
      </w:pPr>
      <w:r>
        <w:t xml:space="preserve">  CONSTRAINT projects_methodology_ck CHECK (methodology IN ('scrum','kanban','hybrid'))</w:t>
      </w:r>
    </w:p>
    <w:p>
      <w:pPr>
        <w:pStyle w:val="CodeBlock"/>
        <w:keepLines/>
        <w:shd w:fill="EEF2F5"/>
      </w:pPr>
      <w:r>
        <w:t>);</w:t>
      </w:r>
    </w:p>
    <w:p>
      <w:pPr>
        <w:pStyle w:val="CodeBlock"/>
        <w:keepLines/>
        <w:shd w:fill="EEF2F5"/>
      </w:pPr>
      <w:r/>
    </w:p>
    <w:p>
      <w:pPr>
        <w:pStyle w:val="CodeBlock"/>
        <w:keepLines/>
        <w:shd w:fill="EEF2F5"/>
      </w:pPr>
      <w:r>
        <w:t>CREATE TABLE tasks (</w:t>
      </w:r>
    </w:p>
    <w:p>
      <w:pPr>
        <w:pStyle w:val="CodeBlock"/>
        <w:keepLines/>
        <w:shd w:fill="EEF2F5"/>
      </w:pPr>
      <w:r>
        <w:t xml:space="preserve">  id uuid PRIMARY KEY,</w:t>
      </w:r>
    </w:p>
    <w:p>
      <w:pPr>
        <w:pStyle w:val="CodeBlock"/>
        <w:keepLines/>
        <w:shd w:fill="EEF2F5"/>
      </w:pPr>
      <w:r>
        <w:t xml:space="preserve">  organization_id uuid NOT NULL REFERENCES organizations(id) ON DELETE RESTRICT,</w:t>
      </w:r>
    </w:p>
    <w:p>
      <w:pPr>
        <w:pStyle w:val="CodeBlock"/>
        <w:keepLines/>
        <w:shd w:fill="EEF2F5"/>
      </w:pPr>
      <w:r>
        <w:t xml:space="preserve">  project_id uuid NOT NULL REFERENCES projects(id) ON DELETE RESTRICT,</w:t>
      </w:r>
    </w:p>
    <w:p>
      <w:pPr>
        <w:pStyle w:val="CodeBlock"/>
        <w:keepLines/>
        <w:shd w:fill="EEF2F5"/>
      </w:pPr>
      <w:r>
        <w:t xml:space="preserve">  parent_id uuid NULL REFERENCES tasks(id) ON DELETE RESTRICT,</w:t>
      </w:r>
    </w:p>
    <w:p>
      <w:pPr>
        <w:pStyle w:val="CodeBlock"/>
        <w:keepLines/>
        <w:shd w:fill="EEF2F5"/>
      </w:pPr>
      <w:r>
        <w:t xml:space="preserve">  type_id uuid NOT NULL,</w:t>
      </w:r>
    </w:p>
    <w:p>
      <w:pPr>
        <w:pStyle w:val="CodeBlock"/>
        <w:keepLines/>
        <w:shd w:fill="EEF2F5"/>
      </w:pPr>
      <w:r>
        <w:t xml:space="preserve">  status_id uuid NOT NULL,</w:t>
      </w:r>
    </w:p>
    <w:p>
      <w:pPr>
        <w:pStyle w:val="CodeBlock"/>
        <w:keepLines/>
        <w:shd w:fill="EEF2F5"/>
      </w:pPr>
      <w:r>
        <w:t xml:space="preserve">  sprint_id uuid NULL,</w:t>
      </w:r>
    </w:p>
    <w:p>
      <w:pPr>
        <w:pStyle w:val="CodeBlock"/>
        <w:keepLines/>
        <w:shd w:fill="EEF2F5"/>
      </w:pPr>
      <w:r>
        <w:t xml:space="preserve">  key varchar(32) NOT NULL,</w:t>
      </w:r>
    </w:p>
    <w:p>
      <w:pPr>
        <w:pStyle w:val="CodeBlock"/>
        <w:keepLines/>
        <w:shd w:fill="EEF2F5"/>
      </w:pPr>
      <w:r>
        <w:t xml:space="preserve">  title varchar(500) NOT NULL,</w:t>
      </w:r>
    </w:p>
    <w:p>
      <w:pPr>
        <w:pStyle w:val="CodeBlock"/>
        <w:keepLines/>
        <w:shd w:fill="EEF2F5"/>
      </w:pPr>
      <w:r>
        <w:t xml:space="preserve">  description text NULL,</w:t>
      </w:r>
    </w:p>
    <w:p>
      <w:pPr>
        <w:pStyle w:val="CodeBlock"/>
        <w:keepLines/>
        <w:shd w:fill="EEF2F5"/>
      </w:pPr>
      <w:r>
        <w:t xml:space="preserve">  priority varchar(24) NOT NULL DEFAULT 'medium',</w:t>
      </w:r>
    </w:p>
    <w:p>
      <w:pPr>
        <w:pStyle w:val="CodeBlock"/>
        <w:keepLines/>
        <w:shd w:fill="EEF2F5"/>
      </w:pPr>
      <w:r>
        <w:t xml:space="preserve">  rank varchar(64) NOT NULL,</w:t>
      </w:r>
    </w:p>
    <w:p>
      <w:pPr>
        <w:pStyle w:val="CodeBlock"/>
        <w:keepLines/>
        <w:shd w:fill="EEF2F5"/>
      </w:pPr>
      <w:r>
        <w:t xml:space="preserve">  version bigint NOT NULL DEFAULT 1,</w:t>
      </w:r>
    </w:p>
    <w:p>
      <w:pPr>
        <w:pStyle w:val="CodeBlock"/>
        <w:keepLines/>
        <w:shd w:fill="EEF2F5"/>
      </w:pPr>
      <w:r>
        <w:t xml:space="preserve">  start_at timestamptz NULL,</w:t>
      </w:r>
    </w:p>
    <w:p>
      <w:pPr>
        <w:pStyle w:val="CodeBlock"/>
        <w:keepLines/>
        <w:shd w:fill="EEF2F5"/>
      </w:pPr>
      <w:r>
        <w:t xml:space="preserve">  due_at timestamptz NULL,</w:t>
      </w:r>
    </w:p>
    <w:p>
      <w:pPr>
        <w:pStyle w:val="CodeBlock"/>
        <w:keepLines/>
        <w:shd w:fill="EEF2F5"/>
      </w:pPr>
      <w:r>
        <w:t xml:space="preserve">  estimate_minutes integer NULL CHECK (estimate_minutes &gt;= 0),</w:t>
      </w:r>
    </w:p>
    <w:p>
      <w:pPr>
        <w:pStyle w:val="CodeBlock"/>
        <w:keepLines/>
        <w:shd w:fill="EEF2F5"/>
      </w:pPr>
      <w:r>
        <w:t xml:space="preserve">  story_points numeric(8,2) NULL CHECK (story_points &gt;= 0),</w:t>
      </w:r>
    </w:p>
    <w:p>
      <w:pPr>
        <w:pStyle w:val="CodeBlock"/>
        <w:keepLines/>
        <w:shd w:fill="EEF2F5"/>
      </w:pPr>
      <w:r>
        <w:t xml:space="preserve">  created_at timestamptz NOT NULL DEFAULT now(),</w:t>
      </w:r>
    </w:p>
    <w:p>
      <w:pPr>
        <w:pStyle w:val="CodeBlock"/>
        <w:keepLines/>
        <w:shd w:fill="EEF2F5"/>
      </w:pPr>
      <w:r>
        <w:t xml:space="preserve">  updated_at timestamptz NOT NULL DEFAULT now(),</w:t>
      </w:r>
    </w:p>
    <w:p>
      <w:pPr>
        <w:pStyle w:val="CodeBlock"/>
        <w:keepLines/>
        <w:shd w:fill="EEF2F5"/>
      </w:pPr>
      <w:r>
        <w:t xml:space="preserve">  deleted_at timestamptz NULL,</w:t>
      </w:r>
    </w:p>
    <w:p>
      <w:pPr>
        <w:pStyle w:val="CodeBlock"/>
        <w:keepLines/>
        <w:shd w:fill="EEF2F5"/>
      </w:pPr>
      <w:r>
        <w:t xml:space="preserve">  CONSTRAINT tasks_project_key_uq UNIQUE (project_id, key)</w:t>
      </w:r>
    </w:p>
    <w:p>
      <w:pPr>
        <w:pStyle w:val="CodeBlock"/>
        <w:keepLines/>
        <w:shd w:fill="EEF2F5"/>
      </w:pPr>
      <w:r>
        <w:t>);</w:t>
      </w:r>
    </w:p>
    <w:p>
      <w:pPr>
        <w:pStyle w:val="CodeBlock"/>
        <w:keepLines/>
        <w:shd w:fill="EEF2F5"/>
      </w:pPr>
      <w:r/>
    </w:p>
    <w:p>
      <w:pPr>
        <w:pStyle w:val="CodeBlock"/>
        <w:keepLines/>
        <w:shd w:fill="EEF2F5"/>
      </w:pPr>
      <w:r>
        <w:t>CREATE INDEX tasks_tenant_project_idx ON tasks (organization_id, project_id) WHERE deleted_at IS NULL;</w:t>
      </w:r>
    </w:p>
    <w:p>
      <w:pPr>
        <w:pStyle w:val="CodeBlock"/>
        <w:keepLines/>
        <w:shd w:fill="EEF2F5"/>
      </w:pPr>
      <w:r>
        <w:t>CREATE INDEX tasks_board_order_idx ON tasks (project_id, status_id, rank) WHERE deleted_at IS NULL;</w:t>
      </w:r>
    </w:p>
    <w:p>
      <w:pPr>
        <w:pStyle w:val="CodeBlock"/>
        <w:keepLines/>
        <w:shd w:fill="EEF2F5"/>
      </w:pPr>
      <w:r>
        <w:t>CREATE INDEX tasks_title_trgm_idx ON tasks USING gin (title gin_trgm_ops);</w:t>
      </w:r>
    </w:p>
    <w:p>
      <w:pPr>
        <w:pStyle w:val="CodeBlock"/>
        <w:keepLines/>
        <w:shd w:fill="EEF2F5"/>
      </w:pPr>
      <w:r>
        <w:t>CREATE INDEX tasks_fts_idx ON tasks USING gin</w:t>
      </w:r>
    </w:p>
    <w:p>
      <w:pPr>
        <w:pStyle w:val="CodeBlock"/>
        <w:keepLines/>
        <w:shd w:fill="EEF2F5"/>
      </w:pPr>
      <w:r>
        <w:t xml:space="preserve">  (to_tsvector('simple', coalesce(title,'') || ' ' || coalesce(description,'')));</w:t>
      </w:r>
    </w:p>
    <w:p>
      <w:pPr>
        <w:pStyle w:val="CodeBlock"/>
        <w:keepLines/>
        <w:shd w:fill="EEF2F5"/>
      </w:pPr>
      <w:r/>
    </w:p>
    <w:p>
      <w:pPr>
        <w:pStyle w:val="CodeBlock"/>
        <w:keepLines/>
        <w:shd w:fill="EEF2F5"/>
      </w:pPr>
      <w:r>
        <w:t>CREATE TABLE outbox_events (</w:t>
      </w:r>
    </w:p>
    <w:p>
      <w:pPr>
        <w:pStyle w:val="CodeBlock"/>
        <w:keepLines/>
        <w:shd w:fill="EEF2F5"/>
      </w:pPr>
      <w:r>
        <w:t xml:space="preserve">  id uuid PRIMARY KEY,</w:t>
      </w:r>
    </w:p>
    <w:p>
      <w:pPr>
        <w:pStyle w:val="CodeBlock"/>
        <w:keepLines/>
        <w:shd w:fill="EEF2F5"/>
      </w:pPr>
      <w:r>
        <w:t xml:space="preserve">  organization_id uuid NOT NULL,</w:t>
      </w:r>
    </w:p>
    <w:p>
      <w:pPr>
        <w:pStyle w:val="CodeBlock"/>
        <w:keepLines/>
        <w:shd w:fill="EEF2F5"/>
      </w:pPr>
      <w:r>
        <w:t xml:space="preserve">  aggregate_type varchar(100) NOT NULL,</w:t>
      </w:r>
    </w:p>
    <w:p>
      <w:pPr>
        <w:pStyle w:val="CodeBlock"/>
        <w:keepLines/>
        <w:shd w:fill="EEF2F5"/>
      </w:pPr>
      <w:r>
        <w:t xml:space="preserve">  aggregate_id uuid NOT NULL,</w:t>
      </w:r>
    </w:p>
    <w:p>
      <w:pPr>
        <w:pStyle w:val="CodeBlock"/>
        <w:keepLines/>
        <w:shd w:fill="EEF2F5"/>
      </w:pPr>
      <w:r>
        <w:t xml:space="preserve">  event_type varchar(150) NOT NULL,</w:t>
      </w:r>
    </w:p>
    <w:p>
      <w:pPr>
        <w:pStyle w:val="CodeBlock"/>
        <w:keepLines/>
        <w:shd w:fill="EEF2F5"/>
      </w:pPr>
      <w:r>
        <w:t xml:space="preserve">  payload jsonb NOT NULL,</w:t>
      </w:r>
    </w:p>
    <w:p>
      <w:pPr>
        <w:pStyle w:val="CodeBlock"/>
        <w:keepLines/>
        <w:shd w:fill="EEF2F5"/>
      </w:pPr>
      <w:r>
        <w:t xml:space="preserve">  occurred_at timestamptz NOT NULL DEFAULT now(),</w:t>
      </w:r>
    </w:p>
    <w:p>
      <w:pPr>
        <w:pStyle w:val="CodeBlock"/>
        <w:keepLines/>
        <w:shd w:fill="EEF2F5"/>
      </w:pPr>
      <w:r>
        <w:t xml:space="preserve">  published_at timestamptz NULL</w:t>
      </w:r>
    </w:p>
    <w:p>
      <w:pPr>
        <w:pStyle w:val="CodeBlock"/>
        <w:keepLines/>
        <w:shd w:fill="EEF2F5"/>
      </w:pPr>
      <w:r>
        <w:t>);</w:t>
      </w:r>
    </w:p>
    <w:p>
      <w:pPr>
        <w:pStyle w:val="CodeBlock"/>
        <w:keepLines/>
        <w:shd w:fill="EEF2F5"/>
      </w:pPr>
      <w:r>
        <w:t>CREATE INDEX outbox_unpublished_idx ON outbox_events (occurred_at) WHERE published_at IS NULL;</w:t>
      </w:r>
    </w:p>
    <w:p>
      <w:pPr>
        <w:pStyle w:val="CodeBlock"/>
        <w:keepLines/>
        <w:shd w:fill="EEF2F5"/>
      </w:pPr>
      <w:r/>
    </w:p>
    <w:p>
      <w:pPr>
        <w:pStyle w:val="CodeBlock"/>
        <w:keepLines/>
        <w:shd w:fill="EEF2F5"/>
      </w:pPr>
      <w:r>
        <w:t>CREATE TABLE knowledge_chunks (</w:t>
      </w:r>
    </w:p>
    <w:p>
      <w:pPr>
        <w:pStyle w:val="CodeBlock"/>
        <w:keepLines/>
        <w:shd w:fill="EEF2F5"/>
      </w:pPr>
      <w:r>
        <w:t xml:space="preserve">  id uuid PRIMARY KEY,</w:t>
      </w:r>
    </w:p>
    <w:p>
      <w:pPr>
        <w:pStyle w:val="CodeBlock"/>
        <w:keepLines/>
        <w:shd w:fill="EEF2F5"/>
      </w:pPr>
      <w:r>
        <w:t xml:space="preserve">  organization_id uuid NOT NULL,</w:t>
      </w:r>
    </w:p>
    <w:p>
      <w:pPr>
        <w:pStyle w:val="CodeBlock"/>
        <w:keepLines/>
        <w:shd w:fill="EEF2F5"/>
      </w:pPr>
      <w:r>
        <w:t xml:space="preserve">  source_id uuid NOT NULL,</w:t>
      </w:r>
    </w:p>
    <w:p>
      <w:pPr>
        <w:pStyle w:val="CodeBlock"/>
        <w:keepLines/>
        <w:shd w:fill="EEF2F5"/>
      </w:pPr>
      <w:r>
        <w:t xml:space="preserve">  chunk_no integer NOT NULL,</w:t>
      </w:r>
    </w:p>
    <w:p>
      <w:pPr>
        <w:pStyle w:val="CodeBlock"/>
        <w:keepLines/>
        <w:shd w:fill="EEF2F5"/>
      </w:pPr>
      <w:r>
        <w:t xml:space="preserve">  content text NOT NULL,</w:t>
      </w:r>
    </w:p>
    <w:p>
      <w:pPr>
        <w:pStyle w:val="CodeBlock"/>
        <w:keepLines/>
        <w:shd w:fill="EEF2F5"/>
      </w:pPr>
      <w:r>
        <w:t xml:space="preserve">  metadata jsonb NOT NULL DEFAULT '{}'::jsonb,</w:t>
      </w:r>
    </w:p>
    <w:p>
      <w:pPr>
        <w:pStyle w:val="CodeBlock"/>
        <w:keepLines/>
        <w:shd w:fill="EEF2F5"/>
      </w:pPr>
      <w:r>
        <w:t xml:space="preserve">  embedding vector(1536) NULL,</w:t>
      </w:r>
    </w:p>
    <w:p>
      <w:pPr>
        <w:pStyle w:val="CodeBlock"/>
        <w:keepLines/>
        <w:shd w:fill="EEF2F5"/>
      </w:pPr>
      <w:r>
        <w:t xml:space="preserve">  created_at timestamptz NOT NULL DEFAULT now(),</w:t>
      </w:r>
    </w:p>
    <w:p>
      <w:pPr>
        <w:pStyle w:val="CodeBlock"/>
        <w:keepLines/>
        <w:shd w:fill="EEF2F5"/>
      </w:pPr>
      <w:r>
        <w:t xml:space="preserve">  CONSTRAINT knowledge_chunks_source_chunk_uq UNIQUE (source_id, chunk_no)</w:t>
      </w:r>
    </w:p>
    <w:p>
      <w:pPr>
        <w:pStyle w:val="CodeBlock"/>
        <w:keepLines/>
        <w:shd w:fill="EEF2F5"/>
      </w:pPr>
      <w:r>
        <w:t>);</w:t>
      </w:r>
    </w:p>
    <w:p>
      <w:pPr>
        <w:pStyle w:val="CodeBlock"/>
        <w:keepLines/>
        <w:shd w:fill="EEF2F5"/>
      </w:pPr>
      <w:r>
        <w:t>-- Choose vector dimension/index type based on the selected embedding model and measured dataset.</w:t>
      </w:r>
    </w:p>
    <w:p>
      <w:pPr>
        <w:pStyle w:val="Heading2"/>
        <w:keepNext/>
      </w:pPr>
      <w:r>
        <w:t>13.2 Error Code Catalog</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891"/>
            <w:shd w:fill="DCE6ED"/>
            <w:vAlign w:val="center"/>
            <w:tcMar>
              <w:top w:w="60" w:type="dxa"/>
              <w:start w:w="70" w:type="dxa"/>
              <w:bottom w:w="60" w:type="dxa"/>
              <w:end w:w="70" w:type="dxa"/>
            </w:tcMar>
          </w:tcPr>
          <w:p>
            <w:r>
              <w:rPr>
                <w:b/>
                <w:color w:val="17324D"/>
                <w:sz w:val="14"/>
              </w:rPr>
              <w:t>Code</w:t>
            </w:r>
          </w:p>
        </w:tc>
        <w:tc>
          <w:tcPr>
            <w:tcW w:type="dxa" w:w="907"/>
            <w:shd w:fill="DCE6ED"/>
            <w:vAlign w:val="center"/>
            <w:tcMar>
              <w:top w:w="60" w:type="dxa"/>
              <w:start w:w="70" w:type="dxa"/>
              <w:bottom w:w="60" w:type="dxa"/>
              <w:end w:w="70" w:type="dxa"/>
            </w:tcMar>
          </w:tcPr>
          <w:p>
            <w:r>
              <w:rPr>
                <w:b/>
                <w:color w:val="17324D"/>
                <w:sz w:val="14"/>
              </w:rPr>
              <w:t>HTTP</w:t>
            </w:r>
          </w:p>
        </w:tc>
        <w:tc>
          <w:tcPr>
            <w:tcW w:type="dxa" w:w="5386"/>
            <w:shd w:fill="DCE6ED"/>
            <w:vAlign w:val="center"/>
            <w:tcMar>
              <w:top w:w="60" w:type="dxa"/>
              <w:start w:w="70" w:type="dxa"/>
              <w:bottom w:w="60" w:type="dxa"/>
              <w:end w:w="70" w:type="dxa"/>
            </w:tcMar>
          </w:tcPr>
          <w:p>
            <w:r>
              <w:rPr>
                <w:b/>
                <w:color w:val="17324D"/>
                <w:sz w:val="14"/>
              </w:rPr>
              <w:t>Meaning</w:t>
            </w:r>
          </w:p>
        </w:tc>
      </w:tr>
      <w:tr>
        <w:trPr>
          <w:cantSplit/>
        </w:trPr>
        <w:tc>
          <w:tcPr>
            <w:tcW w:type="dxa" w:w="2891"/>
            <w:vAlign w:val="top"/>
            <w:tcMar>
              <w:top w:w="60" w:type="dxa"/>
              <w:start w:w="70" w:type="dxa"/>
              <w:bottom w:w="60" w:type="dxa"/>
              <w:end w:w="70" w:type="dxa"/>
            </w:tcMar>
          </w:tcPr>
          <w:p>
            <w:pPr>
              <w:spacing w:after="0"/>
            </w:pPr>
            <w:r>
              <w:rPr>
                <w:sz w:val="14"/>
              </w:rPr>
              <w:t>AUTHENTICATION_REQUIRED</w:t>
            </w:r>
          </w:p>
        </w:tc>
        <w:tc>
          <w:tcPr>
            <w:tcW w:type="dxa" w:w="907"/>
            <w:vAlign w:val="top"/>
            <w:tcMar>
              <w:top w:w="60" w:type="dxa"/>
              <w:start w:w="70" w:type="dxa"/>
              <w:bottom w:w="60" w:type="dxa"/>
              <w:end w:w="70" w:type="dxa"/>
            </w:tcMar>
          </w:tcPr>
          <w:p>
            <w:pPr>
              <w:spacing w:after="0"/>
            </w:pPr>
            <w:r>
              <w:rPr>
                <w:sz w:val="14"/>
              </w:rPr>
              <w:t>401</w:t>
            </w:r>
          </w:p>
        </w:tc>
        <w:tc>
          <w:tcPr>
            <w:tcW w:type="dxa" w:w="5386"/>
            <w:vAlign w:val="top"/>
            <w:tcMar>
              <w:top w:w="60" w:type="dxa"/>
              <w:start w:w="70" w:type="dxa"/>
              <w:bottom w:w="60" w:type="dxa"/>
              <w:end w:w="70" w:type="dxa"/>
            </w:tcMar>
          </w:tcPr>
          <w:p>
            <w:pPr>
              <w:spacing w:after="0"/>
            </w:pPr>
            <w:r>
              <w:rPr>
                <w:sz w:val="14"/>
              </w:rPr>
              <w:t>No valid session/token.</w:t>
            </w:r>
          </w:p>
        </w:tc>
      </w:tr>
      <w:tr>
        <w:trPr>
          <w:cantSplit/>
        </w:trPr>
        <w:tc>
          <w:tcPr>
            <w:tcW w:type="dxa" w:w="2891"/>
            <w:vAlign w:val="top"/>
            <w:tcMar>
              <w:top w:w="60" w:type="dxa"/>
              <w:start w:w="70" w:type="dxa"/>
              <w:bottom w:w="60" w:type="dxa"/>
              <w:end w:w="70" w:type="dxa"/>
            </w:tcMar>
            <w:shd w:fill="F7F9FB"/>
          </w:tcPr>
          <w:p>
            <w:pPr>
              <w:spacing w:after="0"/>
            </w:pPr>
            <w:r>
              <w:rPr>
                <w:sz w:val="14"/>
              </w:rPr>
              <w:t>MFA_REQUIRED</w:t>
            </w:r>
          </w:p>
        </w:tc>
        <w:tc>
          <w:tcPr>
            <w:tcW w:type="dxa" w:w="907"/>
            <w:vAlign w:val="top"/>
            <w:tcMar>
              <w:top w:w="60" w:type="dxa"/>
              <w:start w:w="70" w:type="dxa"/>
              <w:bottom w:w="60" w:type="dxa"/>
              <w:end w:w="70" w:type="dxa"/>
            </w:tcMar>
            <w:shd w:fill="F7F9FB"/>
          </w:tcPr>
          <w:p>
            <w:pPr>
              <w:spacing w:after="0"/>
            </w:pPr>
            <w:r>
              <w:rPr>
                <w:sz w:val="14"/>
              </w:rPr>
              <w:t>401</w:t>
            </w:r>
          </w:p>
        </w:tc>
        <w:tc>
          <w:tcPr>
            <w:tcW w:type="dxa" w:w="5386"/>
            <w:vAlign w:val="top"/>
            <w:tcMar>
              <w:top w:w="60" w:type="dxa"/>
              <w:start w:w="70" w:type="dxa"/>
              <w:bottom w:w="60" w:type="dxa"/>
              <w:end w:w="70" w:type="dxa"/>
            </w:tcMar>
            <w:shd w:fill="F7F9FB"/>
          </w:tcPr>
          <w:p>
            <w:pPr>
              <w:spacing w:after="0"/>
            </w:pPr>
            <w:r>
              <w:rPr>
                <w:sz w:val="14"/>
              </w:rPr>
              <w:t>Authentication requires MFA challenge.</w:t>
            </w:r>
          </w:p>
        </w:tc>
      </w:tr>
      <w:tr>
        <w:trPr>
          <w:cantSplit/>
        </w:trPr>
        <w:tc>
          <w:tcPr>
            <w:tcW w:type="dxa" w:w="2891"/>
            <w:vAlign w:val="top"/>
            <w:tcMar>
              <w:top w:w="60" w:type="dxa"/>
              <w:start w:w="70" w:type="dxa"/>
              <w:bottom w:w="60" w:type="dxa"/>
              <w:end w:w="70" w:type="dxa"/>
            </w:tcMar>
          </w:tcPr>
          <w:p>
            <w:pPr>
              <w:spacing w:after="0"/>
            </w:pPr>
            <w:r>
              <w:rPr>
                <w:sz w:val="14"/>
              </w:rPr>
              <w:t>ACCESS_DENIED</w:t>
            </w:r>
          </w:p>
        </w:tc>
        <w:tc>
          <w:tcPr>
            <w:tcW w:type="dxa" w:w="907"/>
            <w:vAlign w:val="top"/>
            <w:tcMar>
              <w:top w:w="60" w:type="dxa"/>
              <w:start w:w="70" w:type="dxa"/>
              <w:bottom w:w="60" w:type="dxa"/>
              <w:end w:w="70" w:type="dxa"/>
            </w:tcMar>
          </w:tcPr>
          <w:p>
            <w:pPr>
              <w:spacing w:after="0"/>
            </w:pPr>
            <w:r>
              <w:rPr>
                <w:sz w:val="14"/>
              </w:rPr>
              <w:t>403</w:t>
            </w:r>
          </w:p>
        </w:tc>
        <w:tc>
          <w:tcPr>
            <w:tcW w:type="dxa" w:w="5386"/>
            <w:vAlign w:val="top"/>
            <w:tcMar>
              <w:top w:w="60" w:type="dxa"/>
              <w:start w:w="70" w:type="dxa"/>
              <w:bottom w:w="60" w:type="dxa"/>
              <w:end w:w="70" w:type="dxa"/>
            </w:tcMar>
          </w:tcPr>
          <w:p>
            <w:pPr>
              <w:spacing w:after="0"/>
            </w:pPr>
            <w:r>
              <w:rPr>
                <w:sz w:val="14"/>
              </w:rPr>
              <w:t>Principal lacks permission without revealing hidden resource details.</w:t>
            </w:r>
          </w:p>
        </w:tc>
      </w:tr>
      <w:tr>
        <w:trPr>
          <w:cantSplit/>
        </w:trPr>
        <w:tc>
          <w:tcPr>
            <w:tcW w:type="dxa" w:w="2891"/>
            <w:vAlign w:val="top"/>
            <w:tcMar>
              <w:top w:w="60" w:type="dxa"/>
              <w:start w:w="70" w:type="dxa"/>
              <w:bottom w:w="60" w:type="dxa"/>
              <w:end w:w="70" w:type="dxa"/>
            </w:tcMar>
            <w:shd w:fill="F7F9FB"/>
          </w:tcPr>
          <w:p>
            <w:pPr>
              <w:spacing w:after="0"/>
            </w:pPr>
            <w:r>
              <w:rPr>
                <w:sz w:val="14"/>
              </w:rPr>
              <w:t>RESOURCE_NOT_FOUND</w:t>
            </w:r>
          </w:p>
        </w:tc>
        <w:tc>
          <w:tcPr>
            <w:tcW w:type="dxa" w:w="907"/>
            <w:vAlign w:val="top"/>
            <w:tcMar>
              <w:top w:w="60" w:type="dxa"/>
              <w:start w:w="70" w:type="dxa"/>
              <w:bottom w:w="60" w:type="dxa"/>
              <w:end w:w="70" w:type="dxa"/>
            </w:tcMar>
            <w:shd w:fill="F7F9FB"/>
          </w:tcPr>
          <w:p>
            <w:pPr>
              <w:spacing w:after="0"/>
            </w:pPr>
            <w:r>
              <w:rPr>
                <w:sz w:val="14"/>
              </w:rPr>
              <w:t>404</w:t>
            </w:r>
          </w:p>
        </w:tc>
        <w:tc>
          <w:tcPr>
            <w:tcW w:type="dxa" w:w="5386"/>
            <w:vAlign w:val="top"/>
            <w:tcMar>
              <w:top w:w="60" w:type="dxa"/>
              <w:start w:w="70" w:type="dxa"/>
              <w:bottom w:w="60" w:type="dxa"/>
              <w:end w:w="70" w:type="dxa"/>
            </w:tcMar>
            <w:shd w:fill="F7F9FB"/>
          </w:tcPr>
          <w:p>
            <w:pPr>
              <w:spacing w:after="0"/>
            </w:pPr>
            <w:r>
              <w:rPr>
                <w:sz w:val="14"/>
              </w:rPr>
              <w:t>Resource missing or intentionally concealed by authorization policy.</w:t>
            </w:r>
          </w:p>
        </w:tc>
      </w:tr>
      <w:tr>
        <w:trPr>
          <w:cantSplit/>
        </w:trPr>
        <w:tc>
          <w:tcPr>
            <w:tcW w:type="dxa" w:w="2891"/>
            <w:vAlign w:val="top"/>
            <w:tcMar>
              <w:top w:w="60" w:type="dxa"/>
              <w:start w:w="70" w:type="dxa"/>
              <w:bottom w:w="60" w:type="dxa"/>
              <w:end w:w="70" w:type="dxa"/>
            </w:tcMar>
          </w:tcPr>
          <w:p>
            <w:pPr>
              <w:spacing w:after="0"/>
            </w:pPr>
            <w:r>
              <w:rPr>
                <w:sz w:val="14"/>
              </w:rPr>
              <w:t>IDEMPOTENCY_KEY_REUSED</w:t>
            </w:r>
          </w:p>
        </w:tc>
        <w:tc>
          <w:tcPr>
            <w:tcW w:type="dxa" w:w="907"/>
            <w:vAlign w:val="top"/>
            <w:tcMar>
              <w:top w:w="60" w:type="dxa"/>
              <w:start w:w="70" w:type="dxa"/>
              <w:bottom w:w="60" w:type="dxa"/>
              <w:end w:w="70" w:type="dxa"/>
            </w:tcMar>
          </w:tcPr>
          <w:p>
            <w:pPr>
              <w:spacing w:after="0"/>
            </w:pPr>
            <w:r>
              <w:rPr>
                <w:sz w:val="14"/>
              </w:rPr>
              <w:t>409</w:t>
            </w:r>
          </w:p>
        </w:tc>
        <w:tc>
          <w:tcPr>
            <w:tcW w:type="dxa" w:w="5386"/>
            <w:vAlign w:val="top"/>
            <w:tcMar>
              <w:top w:w="60" w:type="dxa"/>
              <w:start w:w="70" w:type="dxa"/>
              <w:bottom w:w="60" w:type="dxa"/>
              <w:end w:w="70" w:type="dxa"/>
            </w:tcMar>
          </w:tcPr>
          <w:p>
            <w:pPr>
              <w:spacing w:after="0"/>
            </w:pPr>
            <w:r>
              <w:rPr>
                <w:sz w:val="14"/>
              </w:rPr>
              <w:t>Key reused with different request hash.</w:t>
            </w:r>
          </w:p>
        </w:tc>
      </w:tr>
      <w:tr>
        <w:trPr>
          <w:cantSplit/>
        </w:trPr>
        <w:tc>
          <w:tcPr>
            <w:tcW w:type="dxa" w:w="2891"/>
            <w:vAlign w:val="top"/>
            <w:tcMar>
              <w:top w:w="60" w:type="dxa"/>
              <w:start w:w="70" w:type="dxa"/>
              <w:bottom w:w="60" w:type="dxa"/>
              <w:end w:w="70" w:type="dxa"/>
            </w:tcMar>
            <w:shd w:fill="F7F9FB"/>
          </w:tcPr>
          <w:p>
            <w:pPr>
              <w:spacing w:after="0"/>
            </w:pPr>
            <w:r>
              <w:rPr>
                <w:sz w:val="14"/>
              </w:rPr>
              <w:t>TASK_VERSION_CONFLICT</w:t>
            </w:r>
          </w:p>
        </w:tc>
        <w:tc>
          <w:tcPr>
            <w:tcW w:type="dxa" w:w="907"/>
            <w:vAlign w:val="top"/>
            <w:tcMar>
              <w:top w:w="60" w:type="dxa"/>
              <w:start w:w="70" w:type="dxa"/>
              <w:bottom w:w="60" w:type="dxa"/>
              <w:end w:w="70" w:type="dxa"/>
            </w:tcMar>
            <w:shd w:fill="F7F9FB"/>
          </w:tcPr>
          <w:p>
            <w:pPr>
              <w:spacing w:after="0"/>
            </w:pPr>
            <w:r>
              <w:rPr>
                <w:sz w:val="14"/>
              </w:rPr>
              <w:t>409</w:t>
            </w:r>
          </w:p>
        </w:tc>
        <w:tc>
          <w:tcPr>
            <w:tcW w:type="dxa" w:w="5386"/>
            <w:vAlign w:val="top"/>
            <w:tcMar>
              <w:top w:w="60" w:type="dxa"/>
              <w:start w:w="70" w:type="dxa"/>
              <w:bottom w:w="60" w:type="dxa"/>
              <w:end w:w="70" w:type="dxa"/>
            </w:tcMar>
            <w:shd w:fill="F7F9FB"/>
          </w:tcPr>
          <w:p>
            <w:pPr>
              <w:spacing w:after="0"/>
            </w:pPr>
            <w:r>
              <w:rPr>
                <w:sz w:val="14"/>
              </w:rPr>
              <w:t>Client version is stale.</w:t>
            </w:r>
          </w:p>
        </w:tc>
      </w:tr>
      <w:tr>
        <w:trPr>
          <w:cantSplit/>
        </w:trPr>
        <w:tc>
          <w:tcPr>
            <w:tcW w:type="dxa" w:w="2891"/>
            <w:vAlign w:val="top"/>
            <w:tcMar>
              <w:top w:w="60" w:type="dxa"/>
              <w:start w:w="70" w:type="dxa"/>
              <w:bottom w:w="60" w:type="dxa"/>
              <w:end w:w="70" w:type="dxa"/>
            </w:tcMar>
          </w:tcPr>
          <w:p>
            <w:pPr>
              <w:spacing w:after="0"/>
            </w:pPr>
            <w:r>
              <w:rPr>
                <w:sz w:val="14"/>
              </w:rPr>
              <w:t>WORKFLOW_TRANSITION_INVALID</w:t>
            </w:r>
          </w:p>
        </w:tc>
        <w:tc>
          <w:tcPr>
            <w:tcW w:type="dxa" w:w="907"/>
            <w:vAlign w:val="top"/>
            <w:tcMar>
              <w:top w:w="60" w:type="dxa"/>
              <w:start w:w="70" w:type="dxa"/>
              <w:bottom w:w="60" w:type="dxa"/>
              <w:end w:w="70" w:type="dxa"/>
            </w:tcMar>
          </w:tcPr>
          <w:p>
            <w:pPr>
              <w:spacing w:after="0"/>
            </w:pPr>
            <w:r>
              <w:rPr>
                <w:sz w:val="14"/>
              </w:rPr>
              <w:t>422</w:t>
            </w:r>
          </w:p>
        </w:tc>
        <w:tc>
          <w:tcPr>
            <w:tcW w:type="dxa" w:w="5386"/>
            <w:vAlign w:val="top"/>
            <w:tcMar>
              <w:top w:w="60" w:type="dxa"/>
              <w:start w:w="70" w:type="dxa"/>
              <w:bottom w:w="60" w:type="dxa"/>
              <w:end w:w="70" w:type="dxa"/>
            </w:tcMar>
          </w:tcPr>
          <w:p>
            <w:pPr>
              <w:spacing w:after="0"/>
            </w:pPr>
            <w:r>
              <w:rPr>
                <w:sz w:val="14"/>
              </w:rPr>
              <w:t>Requested status transition or validators fail.</w:t>
            </w:r>
          </w:p>
        </w:tc>
      </w:tr>
      <w:tr>
        <w:trPr>
          <w:cantSplit/>
        </w:trPr>
        <w:tc>
          <w:tcPr>
            <w:tcW w:type="dxa" w:w="2891"/>
            <w:vAlign w:val="top"/>
            <w:tcMar>
              <w:top w:w="60" w:type="dxa"/>
              <w:start w:w="70" w:type="dxa"/>
              <w:bottom w:w="60" w:type="dxa"/>
              <w:end w:w="70" w:type="dxa"/>
            </w:tcMar>
            <w:shd w:fill="F7F9FB"/>
          </w:tcPr>
          <w:p>
            <w:pPr>
              <w:spacing w:after="0"/>
            </w:pPr>
            <w:r>
              <w:rPr>
                <w:sz w:val="14"/>
              </w:rPr>
              <w:t>WIP_LIMIT_EXCEEDED</w:t>
            </w:r>
          </w:p>
        </w:tc>
        <w:tc>
          <w:tcPr>
            <w:tcW w:type="dxa" w:w="907"/>
            <w:vAlign w:val="top"/>
            <w:tcMar>
              <w:top w:w="60" w:type="dxa"/>
              <w:start w:w="70" w:type="dxa"/>
              <w:bottom w:w="60" w:type="dxa"/>
              <w:end w:w="70" w:type="dxa"/>
            </w:tcMar>
            <w:shd w:fill="F7F9FB"/>
          </w:tcPr>
          <w:p>
            <w:pPr>
              <w:spacing w:after="0"/>
            </w:pPr>
            <w:r>
              <w:rPr>
                <w:sz w:val="14"/>
              </w:rPr>
              <w:t>422</w:t>
            </w:r>
          </w:p>
        </w:tc>
        <w:tc>
          <w:tcPr>
            <w:tcW w:type="dxa" w:w="5386"/>
            <w:vAlign w:val="top"/>
            <w:tcMar>
              <w:top w:w="60" w:type="dxa"/>
              <w:start w:w="70" w:type="dxa"/>
              <w:bottom w:w="60" w:type="dxa"/>
              <w:end w:w="70" w:type="dxa"/>
            </w:tcMar>
            <w:shd w:fill="F7F9FB"/>
          </w:tcPr>
          <w:p>
            <w:pPr>
              <w:spacing w:after="0"/>
            </w:pPr>
            <w:r>
              <w:rPr>
                <w:sz w:val="14"/>
              </w:rPr>
              <w:t>Destination column hard WIP limit would be exceeded.</w:t>
            </w:r>
          </w:p>
        </w:tc>
      </w:tr>
      <w:tr>
        <w:trPr>
          <w:cantSplit/>
        </w:trPr>
        <w:tc>
          <w:tcPr>
            <w:tcW w:type="dxa" w:w="2891"/>
            <w:vAlign w:val="top"/>
            <w:tcMar>
              <w:top w:w="60" w:type="dxa"/>
              <w:start w:w="70" w:type="dxa"/>
              <w:bottom w:w="60" w:type="dxa"/>
              <w:end w:w="70" w:type="dxa"/>
            </w:tcMar>
          </w:tcPr>
          <w:p>
            <w:pPr>
              <w:spacing w:after="0"/>
            </w:pPr>
            <w:r>
              <w:rPr>
                <w:sz w:val="14"/>
              </w:rPr>
              <w:t>SPRINT_STATE_INVALID</w:t>
            </w:r>
          </w:p>
        </w:tc>
        <w:tc>
          <w:tcPr>
            <w:tcW w:type="dxa" w:w="907"/>
            <w:vAlign w:val="top"/>
            <w:tcMar>
              <w:top w:w="60" w:type="dxa"/>
              <w:start w:w="70" w:type="dxa"/>
              <w:bottom w:w="60" w:type="dxa"/>
              <w:end w:w="70" w:type="dxa"/>
            </w:tcMar>
          </w:tcPr>
          <w:p>
            <w:pPr>
              <w:spacing w:after="0"/>
            </w:pPr>
            <w:r>
              <w:rPr>
                <w:sz w:val="14"/>
              </w:rPr>
              <w:t>422</w:t>
            </w:r>
          </w:p>
        </w:tc>
        <w:tc>
          <w:tcPr>
            <w:tcW w:type="dxa" w:w="5386"/>
            <w:vAlign w:val="top"/>
            <w:tcMar>
              <w:top w:w="60" w:type="dxa"/>
              <w:start w:w="70" w:type="dxa"/>
              <w:bottom w:w="60" w:type="dxa"/>
              <w:end w:w="70" w:type="dxa"/>
            </w:tcMar>
          </w:tcPr>
          <w:p>
            <w:pPr>
              <w:spacing w:after="0"/>
            </w:pPr>
            <w:r>
              <w:rPr>
                <w:sz w:val="14"/>
              </w:rPr>
              <w:t>Operation not valid for current sprint state.</w:t>
            </w:r>
          </w:p>
        </w:tc>
      </w:tr>
      <w:tr>
        <w:trPr>
          <w:cantSplit/>
        </w:trPr>
        <w:tc>
          <w:tcPr>
            <w:tcW w:type="dxa" w:w="2891"/>
            <w:vAlign w:val="top"/>
            <w:tcMar>
              <w:top w:w="60" w:type="dxa"/>
              <w:start w:w="70" w:type="dxa"/>
              <w:bottom w:w="60" w:type="dxa"/>
              <w:end w:w="70" w:type="dxa"/>
            </w:tcMar>
            <w:shd w:fill="F7F9FB"/>
          </w:tcPr>
          <w:p>
            <w:pPr>
              <w:spacing w:after="0"/>
            </w:pPr>
            <w:r>
              <w:rPr>
                <w:sz w:val="14"/>
              </w:rPr>
              <w:t>DEPENDENCY_CYCLE</w:t>
            </w:r>
          </w:p>
        </w:tc>
        <w:tc>
          <w:tcPr>
            <w:tcW w:type="dxa" w:w="907"/>
            <w:vAlign w:val="top"/>
            <w:tcMar>
              <w:top w:w="60" w:type="dxa"/>
              <w:start w:w="70" w:type="dxa"/>
              <w:bottom w:w="60" w:type="dxa"/>
              <w:end w:w="70" w:type="dxa"/>
            </w:tcMar>
            <w:shd w:fill="F7F9FB"/>
          </w:tcPr>
          <w:p>
            <w:pPr>
              <w:spacing w:after="0"/>
            </w:pPr>
            <w:r>
              <w:rPr>
                <w:sz w:val="14"/>
              </w:rPr>
              <w:t>422</w:t>
            </w:r>
          </w:p>
        </w:tc>
        <w:tc>
          <w:tcPr>
            <w:tcW w:type="dxa" w:w="5386"/>
            <w:vAlign w:val="top"/>
            <w:tcMar>
              <w:top w:w="60" w:type="dxa"/>
              <w:start w:w="70" w:type="dxa"/>
              <w:bottom w:w="60" w:type="dxa"/>
              <w:end w:w="70" w:type="dxa"/>
            </w:tcMar>
            <w:shd w:fill="F7F9FB"/>
          </w:tcPr>
          <w:p>
            <w:pPr>
              <w:spacing w:after="0"/>
            </w:pPr>
            <w:r>
              <w:rPr>
                <w:sz w:val="14"/>
              </w:rPr>
              <w:t>Dependency would create a cycle.</w:t>
            </w:r>
          </w:p>
        </w:tc>
      </w:tr>
      <w:tr>
        <w:trPr>
          <w:cantSplit/>
        </w:trPr>
        <w:tc>
          <w:tcPr>
            <w:tcW w:type="dxa" w:w="2891"/>
            <w:vAlign w:val="top"/>
            <w:tcMar>
              <w:top w:w="60" w:type="dxa"/>
              <w:start w:w="70" w:type="dxa"/>
              <w:bottom w:w="60" w:type="dxa"/>
              <w:end w:w="70" w:type="dxa"/>
            </w:tcMar>
          </w:tcPr>
          <w:p>
            <w:pPr>
              <w:spacing w:after="0"/>
            </w:pPr>
            <w:r>
              <w:rPr>
                <w:sz w:val="14"/>
              </w:rPr>
              <w:t>UPLOAD_POLICY_VIOLATION</w:t>
            </w:r>
          </w:p>
        </w:tc>
        <w:tc>
          <w:tcPr>
            <w:tcW w:type="dxa" w:w="907"/>
            <w:vAlign w:val="top"/>
            <w:tcMar>
              <w:top w:w="60" w:type="dxa"/>
              <w:start w:w="70" w:type="dxa"/>
              <w:bottom w:w="60" w:type="dxa"/>
              <w:end w:w="70" w:type="dxa"/>
            </w:tcMar>
          </w:tcPr>
          <w:p>
            <w:pPr>
              <w:spacing w:after="0"/>
            </w:pPr>
            <w:r>
              <w:rPr>
                <w:sz w:val="14"/>
              </w:rPr>
              <w:t>422</w:t>
            </w:r>
          </w:p>
        </w:tc>
        <w:tc>
          <w:tcPr>
            <w:tcW w:type="dxa" w:w="5386"/>
            <w:vAlign w:val="top"/>
            <w:tcMar>
              <w:top w:w="60" w:type="dxa"/>
              <w:start w:w="70" w:type="dxa"/>
              <w:bottom w:w="60" w:type="dxa"/>
              <w:end w:w="70" w:type="dxa"/>
            </w:tcMar>
          </w:tcPr>
          <w:p>
            <w:pPr>
              <w:spacing w:after="0"/>
            </w:pPr>
            <w:r>
              <w:rPr>
                <w:sz w:val="14"/>
              </w:rPr>
              <w:t>File size/type/checksum policy failure.</w:t>
            </w:r>
          </w:p>
        </w:tc>
      </w:tr>
      <w:tr>
        <w:trPr>
          <w:cantSplit/>
        </w:trPr>
        <w:tc>
          <w:tcPr>
            <w:tcW w:type="dxa" w:w="2891"/>
            <w:vAlign w:val="top"/>
            <w:tcMar>
              <w:top w:w="60" w:type="dxa"/>
              <w:start w:w="70" w:type="dxa"/>
              <w:bottom w:w="60" w:type="dxa"/>
              <w:end w:w="70" w:type="dxa"/>
            </w:tcMar>
            <w:shd w:fill="F7F9FB"/>
          </w:tcPr>
          <w:p>
            <w:pPr>
              <w:spacing w:after="0"/>
            </w:pPr>
            <w:r>
              <w:rPr>
                <w:sz w:val="14"/>
              </w:rPr>
              <w:t>FILE_QUARANTINED</w:t>
            </w:r>
          </w:p>
        </w:tc>
        <w:tc>
          <w:tcPr>
            <w:tcW w:type="dxa" w:w="907"/>
            <w:vAlign w:val="top"/>
            <w:tcMar>
              <w:top w:w="60" w:type="dxa"/>
              <w:start w:w="70" w:type="dxa"/>
              <w:bottom w:w="60" w:type="dxa"/>
              <w:end w:w="70" w:type="dxa"/>
            </w:tcMar>
            <w:shd w:fill="F7F9FB"/>
          </w:tcPr>
          <w:p>
            <w:pPr>
              <w:spacing w:after="0"/>
            </w:pPr>
            <w:r>
              <w:rPr>
                <w:sz w:val="14"/>
              </w:rPr>
              <w:t>423</w:t>
            </w:r>
          </w:p>
        </w:tc>
        <w:tc>
          <w:tcPr>
            <w:tcW w:type="dxa" w:w="5386"/>
            <w:vAlign w:val="top"/>
            <w:tcMar>
              <w:top w:w="60" w:type="dxa"/>
              <w:start w:w="70" w:type="dxa"/>
              <w:bottom w:w="60" w:type="dxa"/>
              <w:end w:w="70" w:type="dxa"/>
            </w:tcMar>
            <w:shd w:fill="F7F9FB"/>
          </w:tcPr>
          <w:p>
            <w:pPr>
              <w:spacing w:after="0"/>
            </w:pPr>
            <w:r>
              <w:rPr>
                <w:sz w:val="14"/>
              </w:rPr>
              <w:t>Attachment is not available before scan/approval.</w:t>
            </w:r>
          </w:p>
        </w:tc>
      </w:tr>
      <w:tr>
        <w:trPr>
          <w:cantSplit/>
        </w:trPr>
        <w:tc>
          <w:tcPr>
            <w:tcW w:type="dxa" w:w="2891"/>
            <w:vAlign w:val="top"/>
            <w:tcMar>
              <w:top w:w="60" w:type="dxa"/>
              <w:start w:w="70" w:type="dxa"/>
              <w:bottom w:w="60" w:type="dxa"/>
              <w:end w:w="70" w:type="dxa"/>
            </w:tcMar>
          </w:tcPr>
          <w:p>
            <w:pPr>
              <w:spacing w:after="0"/>
            </w:pPr>
            <w:r>
              <w:rPr>
                <w:sz w:val="14"/>
              </w:rPr>
              <w:t>RATE_LIMITED</w:t>
            </w:r>
          </w:p>
        </w:tc>
        <w:tc>
          <w:tcPr>
            <w:tcW w:type="dxa" w:w="907"/>
            <w:vAlign w:val="top"/>
            <w:tcMar>
              <w:top w:w="60" w:type="dxa"/>
              <w:start w:w="70" w:type="dxa"/>
              <w:bottom w:w="60" w:type="dxa"/>
              <w:end w:w="70" w:type="dxa"/>
            </w:tcMar>
          </w:tcPr>
          <w:p>
            <w:pPr>
              <w:spacing w:after="0"/>
            </w:pPr>
            <w:r>
              <w:rPr>
                <w:sz w:val="14"/>
              </w:rPr>
              <w:t>429</w:t>
            </w:r>
          </w:p>
        </w:tc>
        <w:tc>
          <w:tcPr>
            <w:tcW w:type="dxa" w:w="5386"/>
            <w:vAlign w:val="top"/>
            <w:tcMar>
              <w:top w:w="60" w:type="dxa"/>
              <w:start w:w="70" w:type="dxa"/>
              <w:bottom w:w="60" w:type="dxa"/>
              <w:end w:w="70" w:type="dxa"/>
            </w:tcMar>
          </w:tcPr>
          <w:p>
            <w:pPr>
              <w:spacing w:after="0"/>
            </w:pPr>
            <w:r>
              <w:rPr>
                <w:sz w:val="14"/>
              </w:rPr>
              <w:t>Request/provider quota exceeded.</w:t>
            </w:r>
          </w:p>
        </w:tc>
      </w:tr>
      <w:tr>
        <w:trPr>
          <w:cantSplit/>
        </w:trPr>
        <w:tc>
          <w:tcPr>
            <w:tcW w:type="dxa" w:w="2891"/>
            <w:vAlign w:val="top"/>
            <w:tcMar>
              <w:top w:w="60" w:type="dxa"/>
              <w:start w:w="70" w:type="dxa"/>
              <w:bottom w:w="60" w:type="dxa"/>
              <w:end w:w="70" w:type="dxa"/>
            </w:tcMar>
            <w:shd w:fill="F7F9FB"/>
          </w:tcPr>
          <w:p>
            <w:pPr>
              <w:spacing w:after="0"/>
            </w:pPr>
            <w:r>
              <w:rPr>
                <w:sz w:val="14"/>
              </w:rPr>
              <w:t>AI_POLICY_DENIED</w:t>
            </w:r>
          </w:p>
        </w:tc>
        <w:tc>
          <w:tcPr>
            <w:tcW w:type="dxa" w:w="907"/>
            <w:vAlign w:val="top"/>
            <w:tcMar>
              <w:top w:w="60" w:type="dxa"/>
              <w:start w:w="70" w:type="dxa"/>
              <w:bottom w:w="60" w:type="dxa"/>
              <w:end w:w="70" w:type="dxa"/>
            </w:tcMar>
            <w:shd w:fill="F7F9FB"/>
          </w:tcPr>
          <w:p>
            <w:pPr>
              <w:spacing w:after="0"/>
            </w:pPr>
            <w:r>
              <w:rPr>
                <w:sz w:val="14"/>
              </w:rPr>
              <w:t>403</w:t>
            </w:r>
          </w:p>
        </w:tc>
        <w:tc>
          <w:tcPr>
            <w:tcW w:type="dxa" w:w="5386"/>
            <w:vAlign w:val="top"/>
            <w:tcMar>
              <w:top w:w="60" w:type="dxa"/>
              <w:start w:w="70" w:type="dxa"/>
              <w:bottom w:w="60" w:type="dxa"/>
              <w:end w:w="70" w:type="dxa"/>
            </w:tcMar>
            <w:shd w:fill="F7F9FB"/>
          </w:tcPr>
          <w:p>
            <w:pPr>
              <w:spacing w:after="0"/>
            </w:pPr>
            <w:r>
              <w:rPr>
                <w:sz w:val="14"/>
              </w:rPr>
              <w:t>Data/provider/tool policy denies request.</w:t>
            </w:r>
          </w:p>
        </w:tc>
      </w:tr>
      <w:tr>
        <w:trPr>
          <w:cantSplit/>
        </w:trPr>
        <w:tc>
          <w:tcPr>
            <w:tcW w:type="dxa" w:w="2891"/>
            <w:vAlign w:val="top"/>
            <w:tcMar>
              <w:top w:w="60" w:type="dxa"/>
              <w:start w:w="70" w:type="dxa"/>
              <w:bottom w:w="60" w:type="dxa"/>
              <w:end w:w="70" w:type="dxa"/>
            </w:tcMar>
          </w:tcPr>
          <w:p>
            <w:pPr>
              <w:spacing w:after="0"/>
            </w:pPr>
            <w:r>
              <w:rPr>
                <w:sz w:val="14"/>
              </w:rPr>
              <w:t>AI_APPROVAL_REQUIRED</w:t>
            </w:r>
          </w:p>
        </w:tc>
        <w:tc>
          <w:tcPr>
            <w:tcW w:type="dxa" w:w="907"/>
            <w:vAlign w:val="top"/>
            <w:tcMar>
              <w:top w:w="60" w:type="dxa"/>
              <w:start w:w="70" w:type="dxa"/>
              <w:bottom w:w="60" w:type="dxa"/>
              <w:end w:w="70" w:type="dxa"/>
            </w:tcMar>
          </w:tcPr>
          <w:p>
            <w:pPr>
              <w:spacing w:after="0"/>
            </w:pPr>
            <w:r>
              <w:rPr>
                <w:sz w:val="14"/>
              </w:rPr>
              <w:t>202</w:t>
            </w:r>
          </w:p>
        </w:tc>
        <w:tc>
          <w:tcPr>
            <w:tcW w:type="dxa" w:w="5386"/>
            <w:vAlign w:val="top"/>
            <w:tcMar>
              <w:top w:w="60" w:type="dxa"/>
              <w:start w:w="70" w:type="dxa"/>
              <w:bottom w:w="60" w:type="dxa"/>
              <w:end w:w="70" w:type="dxa"/>
            </w:tcMar>
          </w:tcPr>
          <w:p>
            <w:pPr>
              <w:spacing w:after="0"/>
            </w:pPr>
            <w:r>
              <w:rPr>
                <w:sz w:val="14"/>
              </w:rPr>
              <w:t>Tool call is proposed and awaits approval.</w:t>
            </w:r>
          </w:p>
        </w:tc>
      </w:tr>
      <w:tr>
        <w:trPr>
          <w:cantSplit/>
        </w:trPr>
        <w:tc>
          <w:tcPr>
            <w:tcW w:type="dxa" w:w="2891"/>
            <w:vAlign w:val="top"/>
            <w:tcMar>
              <w:top w:w="60" w:type="dxa"/>
              <w:start w:w="70" w:type="dxa"/>
              <w:bottom w:w="60" w:type="dxa"/>
              <w:end w:w="70" w:type="dxa"/>
            </w:tcMar>
            <w:shd w:fill="F7F9FB"/>
          </w:tcPr>
          <w:p>
            <w:pPr>
              <w:spacing w:after="0"/>
            </w:pPr>
            <w:r>
              <w:rPr>
                <w:sz w:val="14"/>
              </w:rPr>
              <w:t>AI_BUDGET_EXCEEDED</w:t>
            </w:r>
          </w:p>
        </w:tc>
        <w:tc>
          <w:tcPr>
            <w:tcW w:type="dxa" w:w="907"/>
            <w:vAlign w:val="top"/>
            <w:tcMar>
              <w:top w:w="60" w:type="dxa"/>
              <w:start w:w="70" w:type="dxa"/>
              <w:bottom w:w="60" w:type="dxa"/>
              <w:end w:w="70" w:type="dxa"/>
            </w:tcMar>
            <w:shd w:fill="F7F9FB"/>
          </w:tcPr>
          <w:p>
            <w:pPr>
              <w:spacing w:after="0"/>
            </w:pPr>
            <w:r>
              <w:rPr>
                <w:sz w:val="14"/>
              </w:rPr>
              <w:t>429</w:t>
            </w:r>
          </w:p>
        </w:tc>
        <w:tc>
          <w:tcPr>
            <w:tcW w:type="dxa" w:w="5386"/>
            <w:vAlign w:val="top"/>
            <w:tcMar>
              <w:top w:w="60" w:type="dxa"/>
              <w:start w:w="70" w:type="dxa"/>
              <w:bottom w:w="60" w:type="dxa"/>
              <w:end w:w="70" w:type="dxa"/>
            </w:tcMar>
            <w:shd w:fill="F7F9FB"/>
          </w:tcPr>
          <w:p>
            <w:pPr>
              <w:spacing w:after="0"/>
            </w:pPr>
            <w:r>
              <w:rPr>
                <w:sz w:val="14"/>
              </w:rPr>
              <w:t>Organization/user budget threshold reached.</w:t>
            </w:r>
          </w:p>
        </w:tc>
      </w:tr>
      <w:tr>
        <w:trPr>
          <w:cantSplit/>
        </w:trPr>
        <w:tc>
          <w:tcPr>
            <w:tcW w:type="dxa" w:w="2891"/>
            <w:vAlign w:val="top"/>
            <w:tcMar>
              <w:top w:w="60" w:type="dxa"/>
              <w:start w:w="70" w:type="dxa"/>
              <w:bottom w:w="60" w:type="dxa"/>
              <w:end w:w="70" w:type="dxa"/>
            </w:tcMar>
          </w:tcPr>
          <w:p>
            <w:pPr>
              <w:spacing w:after="0"/>
            </w:pPr>
            <w:r>
              <w:rPr>
                <w:sz w:val="14"/>
              </w:rPr>
              <w:t>AI_OUTPUT_INVALID</w:t>
            </w:r>
          </w:p>
        </w:tc>
        <w:tc>
          <w:tcPr>
            <w:tcW w:type="dxa" w:w="907"/>
            <w:vAlign w:val="top"/>
            <w:tcMar>
              <w:top w:w="60" w:type="dxa"/>
              <w:start w:w="70" w:type="dxa"/>
              <w:bottom w:w="60" w:type="dxa"/>
              <w:end w:w="70" w:type="dxa"/>
            </w:tcMar>
          </w:tcPr>
          <w:p>
            <w:pPr>
              <w:spacing w:after="0"/>
            </w:pPr>
            <w:r>
              <w:rPr>
                <w:sz w:val="14"/>
              </w:rPr>
              <w:t>502</w:t>
            </w:r>
          </w:p>
        </w:tc>
        <w:tc>
          <w:tcPr>
            <w:tcW w:type="dxa" w:w="5386"/>
            <w:vAlign w:val="top"/>
            <w:tcMar>
              <w:top w:w="60" w:type="dxa"/>
              <w:start w:w="70" w:type="dxa"/>
              <w:bottom w:w="60" w:type="dxa"/>
              <w:end w:w="70" w:type="dxa"/>
            </w:tcMar>
          </w:tcPr>
          <w:p>
            <w:pPr>
              <w:spacing w:after="0"/>
            </w:pPr>
            <w:r>
              <w:rPr>
                <w:sz w:val="14"/>
              </w:rPr>
              <w:t>Provider output failed required schema validation.</w:t>
            </w:r>
          </w:p>
        </w:tc>
      </w:tr>
      <w:tr>
        <w:trPr>
          <w:cantSplit/>
        </w:trPr>
        <w:tc>
          <w:tcPr>
            <w:tcW w:type="dxa" w:w="2891"/>
            <w:vAlign w:val="top"/>
            <w:tcMar>
              <w:top w:w="60" w:type="dxa"/>
              <w:start w:w="70" w:type="dxa"/>
              <w:bottom w:w="60" w:type="dxa"/>
              <w:end w:w="70" w:type="dxa"/>
            </w:tcMar>
            <w:shd w:fill="F7F9FB"/>
          </w:tcPr>
          <w:p>
            <w:pPr>
              <w:spacing w:after="0"/>
            </w:pPr>
            <w:r>
              <w:rPr>
                <w:sz w:val="14"/>
              </w:rPr>
              <w:t>AI_PROVIDER_UNAVAILABLE</w:t>
            </w:r>
          </w:p>
        </w:tc>
        <w:tc>
          <w:tcPr>
            <w:tcW w:type="dxa" w:w="907"/>
            <w:vAlign w:val="top"/>
            <w:tcMar>
              <w:top w:w="60" w:type="dxa"/>
              <w:start w:w="70" w:type="dxa"/>
              <w:bottom w:w="60" w:type="dxa"/>
              <w:end w:w="70" w:type="dxa"/>
            </w:tcMar>
            <w:shd w:fill="F7F9FB"/>
          </w:tcPr>
          <w:p>
            <w:pPr>
              <w:spacing w:after="0"/>
            </w:pPr>
            <w:r>
              <w:rPr>
                <w:sz w:val="14"/>
              </w:rPr>
              <w:t>503</w:t>
            </w:r>
          </w:p>
        </w:tc>
        <w:tc>
          <w:tcPr>
            <w:tcW w:type="dxa" w:w="5386"/>
            <w:vAlign w:val="top"/>
            <w:tcMar>
              <w:top w:w="60" w:type="dxa"/>
              <w:start w:w="70" w:type="dxa"/>
              <w:bottom w:w="60" w:type="dxa"/>
              <w:end w:w="70" w:type="dxa"/>
            </w:tcMar>
            <w:shd w:fill="F7F9FB"/>
          </w:tcPr>
          <w:p>
            <w:pPr>
              <w:spacing w:after="0"/>
            </w:pPr>
            <w:r>
              <w:rPr>
                <w:sz w:val="14"/>
              </w:rPr>
              <w:t>No policy-permitted model currently available.</w:t>
            </w:r>
          </w:p>
        </w:tc>
      </w:tr>
      <w:tr>
        <w:trPr>
          <w:cantSplit/>
        </w:trPr>
        <w:tc>
          <w:tcPr>
            <w:tcW w:type="dxa" w:w="2891"/>
            <w:vAlign w:val="top"/>
            <w:tcMar>
              <w:top w:w="60" w:type="dxa"/>
              <w:start w:w="70" w:type="dxa"/>
              <w:bottom w:w="60" w:type="dxa"/>
              <w:end w:w="70" w:type="dxa"/>
            </w:tcMar>
          </w:tcPr>
          <w:p>
            <w:pPr>
              <w:spacing w:after="0"/>
            </w:pPr>
            <w:r>
              <w:rPr>
                <w:sz w:val="14"/>
              </w:rPr>
              <w:t>EXPORT_EXPIRED</w:t>
            </w:r>
          </w:p>
        </w:tc>
        <w:tc>
          <w:tcPr>
            <w:tcW w:type="dxa" w:w="907"/>
            <w:vAlign w:val="top"/>
            <w:tcMar>
              <w:top w:w="60" w:type="dxa"/>
              <w:start w:w="70" w:type="dxa"/>
              <w:bottom w:w="60" w:type="dxa"/>
              <w:end w:w="70" w:type="dxa"/>
            </w:tcMar>
          </w:tcPr>
          <w:p>
            <w:pPr>
              <w:spacing w:after="0"/>
            </w:pPr>
            <w:r>
              <w:rPr>
                <w:sz w:val="14"/>
              </w:rPr>
              <w:t>410</w:t>
            </w:r>
          </w:p>
        </w:tc>
        <w:tc>
          <w:tcPr>
            <w:tcW w:type="dxa" w:w="5386"/>
            <w:vAlign w:val="top"/>
            <w:tcMar>
              <w:top w:w="60" w:type="dxa"/>
              <w:start w:w="70" w:type="dxa"/>
              <w:bottom w:w="60" w:type="dxa"/>
              <w:end w:w="70" w:type="dxa"/>
            </w:tcMar>
          </w:tcPr>
          <w:p>
            <w:pPr>
              <w:spacing w:after="0"/>
            </w:pPr>
            <w:r>
              <w:rPr>
                <w:sz w:val="14"/>
              </w:rPr>
              <w:t>Generated export is no longer available.</w:t>
            </w:r>
          </w:p>
        </w:tc>
      </w:tr>
      <w:tr>
        <w:trPr>
          <w:cantSplit/>
        </w:trPr>
        <w:tc>
          <w:tcPr>
            <w:tcW w:type="dxa" w:w="2891"/>
            <w:vAlign w:val="top"/>
            <w:tcMar>
              <w:top w:w="60" w:type="dxa"/>
              <w:start w:w="70" w:type="dxa"/>
              <w:bottom w:w="60" w:type="dxa"/>
              <w:end w:w="70" w:type="dxa"/>
            </w:tcMar>
            <w:shd w:fill="F7F9FB"/>
          </w:tcPr>
          <w:p>
            <w:pPr>
              <w:spacing w:after="0"/>
            </w:pPr>
            <w:r>
              <w:rPr>
                <w:sz w:val="14"/>
              </w:rPr>
              <w:t>SERVICE_TEMPORARILY_UNAVAILABLE</w:t>
            </w:r>
          </w:p>
        </w:tc>
        <w:tc>
          <w:tcPr>
            <w:tcW w:type="dxa" w:w="907"/>
            <w:vAlign w:val="top"/>
            <w:tcMar>
              <w:top w:w="60" w:type="dxa"/>
              <w:start w:w="70" w:type="dxa"/>
              <w:bottom w:w="60" w:type="dxa"/>
              <w:end w:w="70" w:type="dxa"/>
            </w:tcMar>
            <w:shd w:fill="F7F9FB"/>
          </w:tcPr>
          <w:p>
            <w:pPr>
              <w:spacing w:after="0"/>
            </w:pPr>
            <w:r>
              <w:rPr>
                <w:sz w:val="14"/>
              </w:rPr>
              <w:t>503</w:t>
            </w:r>
          </w:p>
        </w:tc>
        <w:tc>
          <w:tcPr>
            <w:tcW w:type="dxa" w:w="5386"/>
            <w:vAlign w:val="top"/>
            <w:tcMar>
              <w:top w:w="60" w:type="dxa"/>
              <w:start w:w="70" w:type="dxa"/>
              <w:bottom w:w="60" w:type="dxa"/>
              <w:end w:w="70" w:type="dxa"/>
            </w:tcMar>
            <w:shd w:fill="F7F9FB"/>
          </w:tcPr>
          <w:p>
            <w:pPr>
              <w:spacing w:after="0"/>
            </w:pPr>
            <w:r>
              <w:rPr>
                <w:sz w:val="14"/>
              </w:rPr>
              <w:t>Transient dependency or maintenance condition.</w:t>
            </w:r>
          </w:p>
        </w:tc>
      </w:tr>
    </w:tbl>
    <w:p>
      <w:pPr>
        <w:spacing w:after="20"/>
      </w:pPr>
    </w:p>
    <w:p>
      <w:pPr>
        <w:pStyle w:val="Heading2"/>
        <w:keepNext/>
      </w:pPr>
      <w:r>
        <w:t>13.3 Glossary</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268"/>
            <w:shd w:fill="DCE6ED"/>
            <w:vAlign w:val="center"/>
            <w:tcMar>
              <w:top w:w="60" w:type="dxa"/>
              <w:start w:w="70" w:type="dxa"/>
              <w:bottom w:w="60" w:type="dxa"/>
              <w:end w:w="70" w:type="dxa"/>
            </w:tcMar>
          </w:tcPr>
          <w:p>
            <w:r>
              <w:rPr>
                <w:b/>
                <w:color w:val="17324D"/>
                <w:sz w:val="14"/>
              </w:rPr>
              <w:t>Term</w:t>
            </w:r>
          </w:p>
        </w:tc>
        <w:tc>
          <w:tcPr>
            <w:tcW w:type="dxa" w:w="6917"/>
            <w:shd w:fill="DCE6ED"/>
            <w:vAlign w:val="center"/>
            <w:tcMar>
              <w:top w:w="60" w:type="dxa"/>
              <w:start w:w="70" w:type="dxa"/>
              <w:bottom w:w="60" w:type="dxa"/>
              <w:end w:w="70" w:type="dxa"/>
            </w:tcMar>
          </w:tcPr>
          <w:p>
            <w:r>
              <w:rPr>
                <w:b/>
                <w:color w:val="17324D"/>
                <w:sz w:val="14"/>
              </w:rPr>
              <w:t>Definition</w:t>
            </w:r>
          </w:p>
        </w:tc>
      </w:tr>
      <w:tr>
        <w:trPr>
          <w:cantSplit/>
        </w:trPr>
        <w:tc>
          <w:tcPr>
            <w:tcW w:type="dxa" w:w="2268"/>
            <w:vAlign w:val="top"/>
            <w:tcMar>
              <w:top w:w="60" w:type="dxa"/>
              <w:start w:w="70" w:type="dxa"/>
              <w:bottom w:w="60" w:type="dxa"/>
              <w:end w:w="70" w:type="dxa"/>
            </w:tcMar>
          </w:tcPr>
          <w:p>
            <w:pPr>
              <w:spacing w:after="0"/>
            </w:pPr>
            <w:r>
              <w:rPr>
                <w:sz w:val="14"/>
              </w:rPr>
              <w:t>ABAC</w:t>
            </w:r>
          </w:p>
        </w:tc>
        <w:tc>
          <w:tcPr>
            <w:tcW w:type="dxa" w:w="6917"/>
            <w:vAlign w:val="top"/>
            <w:tcMar>
              <w:top w:w="60" w:type="dxa"/>
              <w:start w:w="70" w:type="dxa"/>
              <w:bottom w:w="60" w:type="dxa"/>
              <w:end w:w="70" w:type="dxa"/>
            </w:tcMar>
          </w:tcPr>
          <w:p>
            <w:pPr>
              <w:spacing w:after="0"/>
            </w:pPr>
            <w:r>
              <w:rPr>
                <w:sz w:val="14"/>
              </w:rPr>
              <w:t>Attribute-Based Access Control.</w:t>
            </w:r>
          </w:p>
        </w:tc>
      </w:tr>
      <w:tr>
        <w:trPr>
          <w:cantSplit/>
        </w:trPr>
        <w:tc>
          <w:tcPr>
            <w:tcW w:type="dxa" w:w="2268"/>
            <w:vAlign w:val="top"/>
            <w:tcMar>
              <w:top w:w="60" w:type="dxa"/>
              <w:start w:w="70" w:type="dxa"/>
              <w:bottom w:w="60" w:type="dxa"/>
              <w:end w:w="70" w:type="dxa"/>
            </w:tcMar>
            <w:shd w:fill="F7F9FB"/>
          </w:tcPr>
          <w:p>
            <w:pPr>
              <w:spacing w:after="0"/>
            </w:pPr>
            <w:r>
              <w:rPr>
                <w:sz w:val="14"/>
              </w:rPr>
              <w:t>ADR</w:t>
            </w:r>
          </w:p>
        </w:tc>
        <w:tc>
          <w:tcPr>
            <w:tcW w:type="dxa" w:w="6917"/>
            <w:vAlign w:val="top"/>
            <w:tcMar>
              <w:top w:w="60" w:type="dxa"/>
              <w:start w:w="70" w:type="dxa"/>
              <w:bottom w:w="60" w:type="dxa"/>
              <w:end w:w="70" w:type="dxa"/>
            </w:tcMar>
            <w:shd w:fill="F7F9FB"/>
          </w:tcPr>
          <w:p>
            <w:pPr>
              <w:spacing w:after="0"/>
            </w:pPr>
            <w:r>
              <w:rPr>
                <w:sz w:val="14"/>
              </w:rPr>
              <w:t>Architecture Decision Record.</w:t>
            </w:r>
          </w:p>
        </w:tc>
      </w:tr>
      <w:tr>
        <w:trPr>
          <w:cantSplit/>
        </w:trPr>
        <w:tc>
          <w:tcPr>
            <w:tcW w:type="dxa" w:w="2268"/>
            <w:vAlign w:val="top"/>
            <w:tcMar>
              <w:top w:w="60" w:type="dxa"/>
              <w:start w:w="70" w:type="dxa"/>
              <w:bottom w:w="60" w:type="dxa"/>
              <w:end w:w="70" w:type="dxa"/>
            </w:tcMar>
          </w:tcPr>
          <w:p>
            <w:pPr>
              <w:spacing w:after="0"/>
            </w:pPr>
            <w:r>
              <w:rPr>
                <w:sz w:val="14"/>
              </w:rPr>
              <w:t>ASVS</w:t>
            </w:r>
          </w:p>
        </w:tc>
        <w:tc>
          <w:tcPr>
            <w:tcW w:type="dxa" w:w="6917"/>
            <w:vAlign w:val="top"/>
            <w:tcMar>
              <w:top w:w="60" w:type="dxa"/>
              <w:start w:w="70" w:type="dxa"/>
              <w:bottom w:w="60" w:type="dxa"/>
              <w:end w:w="70" w:type="dxa"/>
            </w:tcMar>
          </w:tcPr>
          <w:p>
            <w:pPr>
              <w:spacing w:after="0"/>
            </w:pPr>
            <w:r>
              <w:rPr>
                <w:sz w:val="14"/>
              </w:rPr>
              <w:t>Application Security Verification Standard.</w:t>
            </w:r>
          </w:p>
        </w:tc>
      </w:tr>
      <w:tr>
        <w:trPr>
          <w:cantSplit/>
        </w:trPr>
        <w:tc>
          <w:tcPr>
            <w:tcW w:type="dxa" w:w="2268"/>
            <w:vAlign w:val="top"/>
            <w:tcMar>
              <w:top w:w="60" w:type="dxa"/>
              <w:start w:w="70" w:type="dxa"/>
              <w:bottom w:w="60" w:type="dxa"/>
              <w:end w:w="70" w:type="dxa"/>
            </w:tcMar>
            <w:shd w:fill="F7F9FB"/>
          </w:tcPr>
          <w:p>
            <w:pPr>
              <w:spacing w:after="0"/>
            </w:pPr>
            <w:r>
              <w:rPr>
                <w:sz w:val="14"/>
              </w:rPr>
              <w:t>BOLA</w:t>
            </w:r>
          </w:p>
        </w:tc>
        <w:tc>
          <w:tcPr>
            <w:tcW w:type="dxa" w:w="6917"/>
            <w:vAlign w:val="top"/>
            <w:tcMar>
              <w:top w:w="60" w:type="dxa"/>
              <w:start w:w="70" w:type="dxa"/>
              <w:bottom w:w="60" w:type="dxa"/>
              <w:end w:w="70" w:type="dxa"/>
            </w:tcMar>
            <w:shd w:fill="F7F9FB"/>
          </w:tcPr>
          <w:p>
            <w:pPr>
              <w:spacing w:after="0"/>
            </w:pPr>
            <w:r>
              <w:rPr>
                <w:sz w:val="14"/>
              </w:rPr>
              <w:t>Broken Object Level Authorization.</w:t>
            </w:r>
          </w:p>
        </w:tc>
      </w:tr>
      <w:tr>
        <w:trPr>
          <w:cantSplit/>
        </w:trPr>
        <w:tc>
          <w:tcPr>
            <w:tcW w:type="dxa" w:w="2268"/>
            <w:vAlign w:val="top"/>
            <w:tcMar>
              <w:top w:w="60" w:type="dxa"/>
              <w:start w:w="70" w:type="dxa"/>
              <w:bottom w:w="60" w:type="dxa"/>
              <w:end w:w="70" w:type="dxa"/>
            </w:tcMar>
          </w:tcPr>
          <w:p>
            <w:pPr>
              <w:spacing w:after="0"/>
            </w:pPr>
            <w:r>
              <w:rPr>
                <w:sz w:val="14"/>
              </w:rPr>
              <w:t>Cumulative Flow</w:t>
            </w:r>
          </w:p>
        </w:tc>
        <w:tc>
          <w:tcPr>
            <w:tcW w:type="dxa" w:w="6917"/>
            <w:vAlign w:val="top"/>
            <w:tcMar>
              <w:top w:w="60" w:type="dxa"/>
              <w:start w:w="70" w:type="dxa"/>
              <w:bottom w:w="60" w:type="dxa"/>
              <w:end w:w="70" w:type="dxa"/>
            </w:tcMar>
          </w:tcPr>
          <w:p>
            <w:pPr>
              <w:spacing w:after="0"/>
            </w:pPr>
            <w:r>
              <w:rPr>
                <w:sz w:val="14"/>
              </w:rPr>
              <w:t>Chart of work-item counts by workflow state over time.</w:t>
            </w:r>
          </w:p>
        </w:tc>
      </w:tr>
      <w:tr>
        <w:trPr>
          <w:cantSplit/>
        </w:trPr>
        <w:tc>
          <w:tcPr>
            <w:tcW w:type="dxa" w:w="2268"/>
            <w:vAlign w:val="top"/>
            <w:tcMar>
              <w:top w:w="60" w:type="dxa"/>
              <w:start w:w="70" w:type="dxa"/>
              <w:bottom w:w="60" w:type="dxa"/>
              <w:end w:w="70" w:type="dxa"/>
            </w:tcMar>
            <w:shd w:fill="F7F9FB"/>
          </w:tcPr>
          <w:p>
            <w:pPr>
              <w:spacing w:after="0"/>
            </w:pPr>
            <w:r>
              <w:rPr>
                <w:sz w:val="14"/>
              </w:rPr>
              <w:t>Cycle Time</w:t>
            </w:r>
          </w:p>
        </w:tc>
        <w:tc>
          <w:tcPr>
            <w:tcW w:type="dxa" w:w="6917"/>
            <w:vAlign w:val="top"/>
            <w:tcMar>
              <w:top w:w="60" w:type="dxa"/>
              <w:start w:w="70" w:type="dxa"/>
              <w:bottom w:w="60" w:type="dxa"/>
              <w:end w:w="70" w:type="dxa"/>
            </w:tcMar>
            <w:shd w:fill="F7F9FB"/>
          </w:tcPr>
          <w:p>
            <w:pPr>
              <w:spacing w:after="0"/>
            </w:pPr>
            <w:r>
              <w:rPr>
                <w:sz w:val="14"/>
              </w:rPr>
              <w:t>Elapsed time from work start to completion.</w:t>
            </w:r>
          </w:p>
        </w:tc>
      </w:tr>
      <w:tr>
        <w:trPr>
          <w:cantSplit/>
        </w:trPr>
        <w:tc>
          <w:tcPr>
            <w:tcW w:type="dxa" w:w="2268"/>
            <w:vAlign w:val="top"/>
            <w:tcMar>
              <w:top w:w="60" w:type="dxa"/>
              <w:start w:w="70" w:type="dxa"/>
              <w:bottom w:w="60" w:type="dxa"/>
              <w:end w:w="70" w:type="dxa"/>
            </w:tcMar>
          </w:tcPr>
          <w:p>
            <w:pPr>
              <w:spacing w:after="0"/>
            </w:pPr>
            <w:r>
              <w:rPr>
                <w:sz w:val="14"/>
              </w:rPr>
              <w:t>Definition of Done</w:t>
            </w:r>
          </w:p>
        </w:tc>
        <w:tc>
          <w:tcPr>
            <w:tcW w:type="dxa" w:w="6917"/>
            <w:vAlign w:val="top"/>
            <w:tcMar>
              <w:top w:w="60" w:type="dxa"/>
              <w:start w:w="70" w:type="dxa"/>
              <w:bottom w:w="60" w:type="dxa"/>
              <w:end w:w="70" w:type="dxa"/>
            </w:tcMar>
          </w:tcPr>
          <w:p>
            <w:pPr>
              <w:spacing w:after="0"/>
            </w:pPr>
            <w:r>
              <w:rPr>
                <w:sz w:val="14"/>
              </w:rPr>
              <w:t>Shared completion criteria for a releasable increment.</w:t>
            </w:r>
          </w:p>
        </w:tc>
      </w:tr>
      <w:tr>
        <w:trPr>
          <w:cantSplit/>
        </w:trPr>
        <w:tc>
          <w:tcPr>
            <w:tcW w:type="dxa" w:w="2268"/>
            <w:vAlign w:val="top"/>
            <w:tcMar>
              <w:top w:w="60" w:type="dxa"/>
              <w:start w:w="70" w:type="dxa"/>
              <w:bottom w:w="60" w:type="dxa"/>
              <w:end w:w="70" w:type="dxa"/>
            </w:tcMar>
            <w:shd w:fill="F7F9FB"/>
          </w:tcPr>
          <w:p>
            <w:pPr>
              <w:spacing w:after="0"/>
            </w:pPr>
            <w:r>
              <w:rPr>
                <w:sz w:val="14"/>
              </w:rPr>
              <w:t>Fractional Rank</w:t>
            </w:r>
          </w:p>
        </w:tc>
        <w:tc>
          <w:tcPr>
            <w:tcW w:type="dxa" w:w="6917"/>
            <w:vAlign w:val="top"/>
            <w:tcMar>
              <w:top w:w="60" w:type="dxa"/>
              <w:start w:w="70" w:type="dxa"/>
              <w:bottom w:w="60" w:type="dxa"/>
              <w:end w:w="70" w:type="dxa"/>
            </w:tcMar>
            <w:shd w:fill="F7F9FB"/>
          </w:tcPr>
          <w:p>
            <w:pPr>
              <w:spacing w:after="0"/>
            </w:pPr>
            <w:r>
              <w:rPr>
                <w:sz w:val="14"/>
              </w:rPr>
              <w:t>Sortable string/number generated between neighbors to reduce mass reordering.</w:t>
            </w:r>
          </w:p>
        </w:tc>
      </w:tr>
      <w:tr>
        <w:trPr>
          <w:cantSplit/>
        </w:trPr>
        <w:tc>
          <w:tcPr>
            <w:tcW w:type="dxa" w:w="2268"/>
            <w:vAlign w:val="top"/>
            <w:tcMar>
              <w:top w:w="60" w:type="dxa"/>
              <w:start w:w="70" w:type="dxa"/>
              <w:bottom w:w="60" w:type="dxa"/>
              <w:end w:w="70" w:type="dxa"/>
            </w:tcMar>
          </w:tcPr>
          <w:p>
            <w:pPr>
              <w:spacing w:after="0"/>
            </w:pPr>
            <w:r>
              <w:rPr>
                <w:sz w:val="14"/>
              </w:rPr>
              <w:t>Idempotency</w:t>
            </w:r>
          </w:p>
        </w:tc>
        <w:tc>
          <w:tcPr>
            <w:tcW w:type="dxa" w:w="6917"/>
            <w:vAlign w:val="top"/>
            <w:tcMar>
              <w:top w:w="60" w:type="dxa"/>
              <w:start w:w="70" w:type="dxa"/>
              <w:bottom w:w="60" w:type="dxa"/>
              <w:end w:w="70" w:type="dxa"/>
            </w:tcMar>
          </w:tcPr>
          <w:p>
            <w:pPr>
              <w:spacing w:after="0"/>
            </w:pPr>
            <w:r>
              <w:rPr>
                <w:sz w:val="14"/>
              </w:rPr>
              <w:t>Repeated execution produces no additional side effect.</w:t>
            </w:r>
          </w:p>
        </w:tc>
      </w:tr>
      <w:tr>
        <w:trPr>
          <w:cantSplit/>
        </w:trPr>
        <w:tc>
          <w:tcPr>
            <w:tcW w:type="dxa" w:w="2268"/>
            <w:vAlign w:val="top"/>
            <w:tcMar>
              <w:top w:w="60" w:type="dxa"/>
              <w:start w:w="70" w:type="dxa"/>
              <w:bottom w:w="60" w:type="dxa"/>
              <w:end w:w="70" w:type="dxa"/>
            </w:tcMar>
            <w:shd w:fill="F7F9FB"/>
          </w:tcPr>
          <w:p>
            <w:pPr>
              <w:spacing w:after="0"/>
            </w:pPr>
            <w:r>
              <w:rPr>
                <w:sz w:val="14"/>
              </w:rPr>
              <w:t>Impediment</w:t>
            </w:r>
          </w:p>
        </w:tc>
        <w:tc>
          <w:tcPr>
            <w:tcW w:type="dxa" w:w="6917"/>
            <w:vAlign w:val="top"/>
            <w:tcMar>
              <w:top w:w="60" w:type="dxa"/>
              <w:start w:w="70" w:type="dxa"/>
              <w:bottom w:w="60" w:type="dxa"/>
              <w:end w:w="70" w:type="dxa"/>
            </w:tcMar>
            <w:shd w:fill="F7F9FB"/>
          </w:tcPr>
          <w:p>
            <w:pPr>
              <w:spacing w:after="0"/>
            </w:pPr>
            <w:r>
              <w:rPr>
                <w:sz w:val="14"/>
              </w:rPr>
              <w:t>Issue that blocks or materially slows team delivery.</w:t>
            </w:r>
          </w:p>
        </w:tc>
      </w:tr>
      <w:tr>
        <w:trPr>
          <w:cantSplit/>
        </w:trPr>
        <w:tc>
          <w:tcPr>
            <w:tcW w:type="dxa" w:w="2268"/>
            <w:vAlign w:val="top"/>
            <w:tcMar>
              <w:top w:w="60" w:type="dxa"/>
              <w:start w:w="70" w:type="dxa"/>
              <w:bottom w:w="60" w:type="dxa"/>
              <w:end w:w="70" w:type="dxa"/>
            </w:tcMar>
          </w:tcPr>
          <w:p>
            <w:pPr>
              <w:spacing w:after="0"/>
            </w:pPr>
            <w:r>
              <w:rPr>
                <w:sz w:val="14"/>
              </w:rPr>
              <w:t>Outbox Pattern</w:t>
            </w:r>
          </w:p>
        </w:tc>
        <w:tc>
          <w:tcPr>
            <w:tcW w:type="dxa" w:w="6917"/>
            <w:vAlign w:val="top"/>
            <w:tcMar>
              <w:top w:w="60" w:type="dxa"/>
              <w:start w:w="70" w:type="dxa"/>
              <w:bottom w:w="60" w:type="dxa"/>
              <w:end w:w="70" w:type="dxa"/>
            </w:tcMar>
          </w:tcPr>
          <w:p>
            <w:pPr>
              <w:spacing w:after="0"/>
            </w:pPr>
            <w:r>
              <w:rPr>
                <w:sz w:val="14"/>
              </w:rPr>
              <w:t>Persisting domain events in the same transaction as state changes for reliable publication.</w:t>
            </w:r>
          </w:p>
        </w:tc>
      </w:tr>
      <w:tr>
        <w:trPr>
          <w:cantSplit/>
        </w:trPr>
        <w:tc>
          <w:tcPr>
            <w:tcW w:type="dxa" w:w="2268"/>
            <w:vAlign w:val="top"/>
            <w:tcMar>
              <w:top w:w="60" w:type="dxa"/>
              <w:start w:w="70" w:type="dxa"/>
              <w:bottom w:w="60" w:type="dxa"/>
              <w:end w:w="70" w:type="dxa"/>
            </w:tcMar>
            <w:shd w:fill="F7F9FB"/>
          </w:tcPr>
          <w:p>
            <w:pPr>
              <w:spacing w:after="0"/>
            </w:pPr>
            <w:r>
              <w:rPr>
                <w:sz w:val="14"/>
              </w:rPr>
              <w:t>PITR</w:t>
            </w:r>
          </w:p>
        </w:tc>
        <w:tc>
          <w:tcPr>
            <w:tcW w:type="dxa" w:w="6917"/>
            <w:vAlign w:val="top"/>
            <w:tcMar>
              <w:top w:w="60" w:type="dxa"/>
              <w:start w:w="70" w:type="dxa"/>
              <w:bottom w:w="60" w:type="dxa"/>
              <w:end w:w="70" w:type="dxa"/>
            </w:tcMar>
            <w:shd w:fill="F7F9FB"/>
          </w:tcPr>
          <w:p>
            <w:pPr>
              <w:spacing w:after="0"/>
            </w:pPr>
            <w:r>
              <w:rPr>
                <w:sz w:val="14"/>
              </w:rPr>
              <w:t>Point-in-Time Recovery.</w:t>
            </w:r>
          </w:p>
        </w:tc>
      </w:tr>
      <w:tr>
        <w:trPr>
          <w:cantSplit/>
        </w:trPr>
        <w:tc>
          <w:tcPr>
            <w:tcW w:type="dxa" w:w="2268"/>
            <w:vAlign w:val="top"/>
            <w:tcMar>
              <w:top w:w="60" w:type="dxa"/>
              <w:start w:w="70" w:type="dxa"/>
              <w:bottom w:w="60" w:type="dxa"/>
              <w:end w:w="70" w:type="dxa"/>
            </w:tcMar>
          </w:tcPr>
          <w:p>
            <w:pPr>
              <w:spacing w:after="0"/>
            </w:pPr>
            <w:r>
              <w:rPr>
                <w:sz w:val="14"/>
              </w:rPr>
              <w:t>RAG</w:t>
            </w:r>
          </w:p>
        </w:tc>
        <w:tc>
          <w:tcPr>
            <w:tcW w:type="dxa" w:w="6917"/>
            <w:vAlign w:val="top"/>
            <w:tcMar>
              <w:top w:w="60" w:type="dxa"/>
              <w:start w:w="70" w:type="dxa"/>
              <w:bottom w:w="60" w:type="dxa"/>
              <w:end w:w="70" w:type="dxa"/>
            </w:tcMar>
          </w:tcPr>
          <w:p>
            <w:pPr>
              <w:spacing w:after="0"/>
            </w:pPr>
            <w:r>
              <w:rPr>
                <w:sz w:val="14"/>
              </w:rPr>
              <w:t>Retrieval-Augmented Generation.</w:t>
            </w:r>
          </w:p>
        </w:tc>
      </w:tr>
      <w:tr>
        <w:trPr>
          <w:cantSplit/>
        </w:trPr>
        <w:tc>
          <w:tcPr>
            <w:tcW w:type="dxa" w:w="2268"/>
            <w:vAlign w:val="top"/>
            <w:tcMar>
              <w:top w:w="60" w:type="dxa"/>
              <w:start w:w="70" w:type="dxa"/>
              <w:bottom w:w="60" w:type="dxa"/>
              <w:end w:w="70" w:type="dxa"/>
            </w:tcMar>
            <w:shd w:fill="F7F9FB"/>
          </w:tcPr>
          <w:p>
            <w:pPr>
              <w:spacing w:after="0"/>
            </w:pPr>
            <w:r>
              <w:rPr>
                <w:sz w:val="14"/>
              </w:rPr>
              <w:t>RLS</w:t>
            </w:r>
          </w:p>
        </w:tc>
        <w:tc>
          <w:tcPr>
            <w:tcW w:type="dxa" w:w="6917"/>
            <w:vAlign w:val="top"/>
            <w:tcMar>
              <w:top w:w="60" w:type="dxa"/>
              <w:start w:w="70" w:type="dxa"/>
              <w:bottom w:w="60" w:type="dxa"/>
              <w:end w:w="70" w:type="dxa"/>
            </w:tcMar>
            <w:shd w:fill="F7F9FB"/>
          </w:tcPr>
          <w:p>
            <w:pPr>
              <w:spacing w:after="0"/>
            </w:pPr>
            <w:r>
              <w:rPr>
                <w:sz w:val="14"/>
              </w:rPr>
              <w:t>PostgreSQL Row-Level Security.</w:t>
            </w:r>
          </w:p>
        </w:tc>
      </w:tr>
      <w:tr>
        <w:trPr>
          <w:cantSplit/>
        </w:trPr>
        <w:tc>
          <w:tcPr>
            <w:tcW w:type="dxa" w:w="2268"/>
            <w:vAlign w:val="top"/>
            <w:tcMar>
              <w:top w:w="60" w:type="dxa"/>
              <w:start w:w="70" w:type="dxa"/>
              <w:bottom w:w="60" w:type="dxa"/>
              <w:end w:w="70" w:type="dxa"/>
            </w:tcMar>
          </w:tcPr>
          <w:p>
            <w:pPr>
              <w:spacing w:after="0"/>
            </w:pPr>
            <w:r>
              <w:rPr>
                <w:sz w:val="14"/>
              </w:rPr>
              <w:t>Scrum Master</w:t>
            </w:r>
          </w:p>
        </w:tc>
        <w:tc>
          <w:tcPr>
            <w:tcW w:type="dxa" w:w="6917"/>
            <w:vAlign w:val="top"/>
            <w:tcMar>
              <w:top w:w="60" w:type="dxa"/>
              <w:start w:w="70" w:type="dxa"/>
              <w:bottom w:w="60" w:type="dxa"/>
              <w:end w:w="70" w:type="dxa"/>
            </w:tcMar>
          </w:tcPr>
          <w:p>
            <w:pPr>
              <w:spacing w:after="0"/>
            </w:pPr>
            <w:r>
              <w:rPr>
                <w:sz w:val="14"/>
              </w:rPr>
              <w:t>Facilitator and coach responsible for Scrum effectiveness and impediment removal, not a task commander.</w:t>
            </w:r>
          </w:p>
        </w:tc>
      </w:tr>
      <w:tr>
        <w:trPr>
          <w:cantSplit/>
        </w:trPr>
        <w:tc>
          <w:tcPr>
            <w:tcW w:type="dxa" w:w="2268"/>
            <w:vAlign w:val="top"/>
            <w:tcMar>
              <w:top w:w="60" w:type="dxa"/>
              <w:start w:w="70" w:type="dxa"/>
              <w:bottom w:w="60" w:type="dxa"/>
              <w:end w:w="70" w:type="dxa"/>
            </w:tcMar>
            <w:shd w:fill="F7F9FB"/>
          </w:tcPr>
          <w:p>
            <w:pPr>
              <w:spacing w:after="0"/>
            </w:pPr>
            <w:r>
              <w:rPr>
                <w:sz w:val="14"/>
              </w:rPr>
              <w:t>WIP Limit</w:t>
            </w:r>
          </w:p>
        </w:tc>
        <w:tc>
          <w:tcPr>
            <w:tcW w:type="dxa" w:w="6917"/>
            <w:vAlign w:val="top"/>
            <w:tcMar>
              <w:top w:w="60" w:type="dxa"/>
              <w:start w:w="70" w:type="dxa"/>
              <w:bottom w:w="60" w:type="dxa"/>
              <w:end w:w="70" w:type="dxa"/>
            </w:tcMar>
            <w:shd w:fill="F7F9FB"/>
          </w:tcPr>
          <w:p>
            <w:pPr>
              <w:spacing w:after="0"/>
            </w:pPr>
            <w:r>
              <w:rPr>
                <w:sz w:val="14"/>
              </w:rPr>
              <w:t>Maximum permitted work in progress in a board column/state.</w:t>
            </w:r>
          </w:p>
        </w:tc>
      </w:tr>
    </w:tbl>
    <w:p>
      <w:pPr>
        <w:spacing w:after="20"/>
      </w:pPr>
    </w:p>
    <w:p>
      <w:pPr>
        <w:pStyle w:val="Heading2"/>
        <w:keepNext/>
      </w:pPr>
      <w:r>
        <w:t>13.4 Standards and Product References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402"/>
            <w:shd w:fill="DCE6ED"/>
            <w:vAlign w:val="center"/>
            <w:tcMar>
              <w:top w:w="60" w:type="dxa"/>
              <w:start w:w="70" w:type="dxa"/>
              <w:bottom w:w="60" w:type="dxa"/>
              <w:end w:w="70" w:type="dxa"/>
            </w:tcMar>
          </w:tcPr>
          <w:p>
            <w:r>
              <w:rPr>
                <w:b/>
                <w:color w:val="17324D"/>
                <w:sz w:val="14"/>
              </w:rPr>
              <w:t>Reference</w:t>
            </w:r>
          </w:p>
        </w:tc>
        <w:tc>
          <w:tcPr>
            <w:tcW w:type="dxa" w:w="5783"/>
            <w:shd w:fill="DCE6ED"/>
            <w:vAlign w:val="center"/>
            <w:tcMar>
              <w:top w:w="60" w:type="dxa"/>
              <w:start w:w="70" w:type="dxa"/>
              <w:bottom w:w="60" w:type="dxa"/>
              <w:end w:w="70" w:type="dxa"/>
            </w:tcMar>
          </w:tcPr>
          <w:p>
            <w:r>
              <w:rPr>
                <w:b/>
                <w:color w:val="17324D"/>
                <w:sz w:val="14"/>
              </w:rPr>
              <w:t>URL</w:t>
            </w:r>
          </w:p>
        </w:tc>
      </w:tr>
      <w:tr>
        <w:trPr>
          <w:cantSplit/>
        </w:trPr>
        <w:tc>
          <w:tcPr>
            <w:tcW w:type="dxa" w:w="3402"/>
            <w:vAlign w:val="top"/>
            <w:tcMar>
              <w:top w:w="60" w:type="dxa"/>
              <w:start w:w="70" w:type="dxa"/>
              <w:bottom w:w="60" w:type="dxa"/>
              <w:end w:w="70" w:type="dxa"/>
            </w:tcMar>
          </w:tcPr>
          <w:p>
            <w:pPr>
              <w:spacing w:after="0"/>
            </w:pPr>
            <w:r>
              <w:rPr>
                <w:sz w:val="14"/>
              </w:rPr>
              <w:t>Laravel 13 Release Notes and Documentation</w:t>
            </w:r>
          </w:p>
        </w:tc>
        <w:tc>
          <w:tcPr>
            <w:tcW w:type="dxa" w:w="5783"/>
            <w:vAlign w:val="top"/>
            <w:tcMar>
              <w:top w:w="60" w:type="dxa"/>
              <w:start w:w="70" w:type="dxa"/>
              <w:bottom w:w="60" w:type="dxa"/>
              <w:end w:w="70" w:type="dxa"/>
            </w:tcMar>
          </w:tcPr>
          <w:p>
            <w:pPr>
              <w:spacing w:after="0"/>
            </w:pPr>
            <w:r>
              <w:rPr>
                <w:sz w:val="14"/>
              </w:rPr>
              <w:t>https://laravel.com/docs/13.x/releases</w:t>
            </w:r>
          </w:p>
        </w:tc>
      </w:tr>
      <w:tr>
        <w:trPr>
          <w:cantSplit/>
        </w:trPr>
        <w:tc>
          <w:tcPr>
            <w:tcW w:type="dxa" w:w="3402"/>
            <w:vAlign w:val="top"/>
            <w:tcMar>
              <w:top w:w="60" w:type="dxa"/>
              <w:start w:w="70" w:type="dxa"/>
              <w:bottom w:w="60" w:type="dxa"/>
              <w:end w:w="70" w:type="dxa"/>
            </w:tcMar>
            <w:shd w:fill="F7F9FB"/>
          </w:tcPr>
          <w:p>
            <w:pPr>
              <w:spacing w:after="0"/>
            </w:pPr>
            <w:r>
              <w:rPr>
                <w:sz w:val="14"/>
              </w:rPr>
              <w:t>Laravel AI SDK Documentation</w:t>
            </w:r>
          </w:p>
        </w:tc>
        <w:tc>
          <w:tcPr>
            <w:tcW w:type="dxa" w:w="5783"/>
            <w:vAlign w:val="top"/>
            <w:tcMar>
              <w:top w:w="60" w:type="dxa"/>
              <w:start w:w="70" w:type="dxa"/>
              <w:bottom w:w="60" w:type="dxa"/>
              <w:end w:w="70" w:type="dxa"/>
            </w:tcMar>
            <w:shd w:fill="F7F9FB"/>
          </w:tcPr>
          <w:p>
            <w:pPr>
              <w:spacing w:after="0"/>
            </w:pPr>
            <w:r>
              <w:rPr>
                <w:sz w:val="14"/>
              </w:rPr>
              <w:t>https://laravel.com/docs/13.x/ai-sdk</w:t>
            </w:r>
          </w:p>
        </w:tc>
      </w:tr>
      <w:tr>
        <w:trPr>
          <w:cantSplit/>
        </w:trPr>
        <w:tc>
          <w:tcPr>
            <w:tcW w:type="dxa" w:w="3402"/>
            <w:vAlign w:val="top"/>
            <w:tcMar>
              <w:top w:w="60" w:type="dxa"/>
              <w:start w:w="70" w:type="dxa"/>
              <w:bottom w:w="60" w:type="dxa"/>
              <w:end w:w="70" w:type="dxa"/>
            </w:tcMar>
          </w:tcPr>
          <w:p>
            <w:pPr>
              <w:spacing w:after="0"/>
            </w:pPr>
            <w:r>
              <w:rPr>
                <w:sz w:val="14"/>
              </w:rPr>
              <w:t>Laravel Sanctum</w:t>
            </w:r>
          </w:p>
        </w:tc>
        <w:tc>
          <w:tcPr>
            <w:tcW w:type="dxa" w:w="5783"/>
            <w:vAlign w:val="top"/>
            <w:tcMar>
              <w:top w:w="60" w:type="dxa"/>
              <w:start w:w="70" w:type="dxa"/>
              <w:bottom w:w="60" w:type="dxa"/>
              <w:end w:w="70" w:type="dxa"/>
            </w:tcMar>
          </w:tcPr>
          <w:p>
            <w:pPr>
              <w:spacing w:after="0"/>
            </w:pPr>
            <w:r>
              <w:rPr>
                <w:sz w:val="14"/>
              </w:rPr>
              <w:t>https://laravel.com/docs/13.x/sanctum</w:t>
            </w:r>
          </w:p>
        </w:tc>
      </w:tr>
      <w:tr>
        <w:trPr>
          <w:cantSplit/>
        </w:trPr>
        <w:tc>
          <w:tcPr>
            <w:tcW w:type="dxa" w:w="3402"/>
            <w:vAlign w:val="top"/>
            <w:tcMar>
              <w:top w:w="60" w:type="dxa"/>
              <w:start w:w="70" w:type="dxa"/>
              <w:bottom w:w="60" w:type="dxa"/>
              <w:end w:w="70" w:type="dxa"/>
            </w:tcMar>
            <w:shd w:fill="F7F9FB"/>
          </w:tcPr>
          <w:p>
            <w:pPr>
              <w:spacing w:after="0"/>
            </w:pPr>
            <w:r>
              <w:rPr>
                <w:sz w:val="14"/>
              </w:rPr>
              <w:t>Laravel Horizon</w:t>
            </w:r>
          </w:p>
        </w:tc>
        <w:tc>
          <w:tcPr>
            <w:tcW w:type="dxa" w:w="5783"/>
            <w:vAlign w:val="top"/>
            <w:tcMar>
              <w:top w:w="60" w:type="dxa"/>
              <w:start w:w="70" w:type="dxa"/>
              <w:bottom w:w="60" w:type="dxa"/>
              <w:end w:w="70" w:type="dxa"/>
            </w:tcMar>
            <w:shd w:fill="F7F9FB"/>
          </w:tcPr>
          <w:p>
            <w:pPr>
              <w:spacing w:after="0"/>
            </w:pPr>
            <w:r>
              <w:rPr>
                <w:sz w:val="14"/>
              </w:rPr>
              <w:t>https://laravel.com/docs/13.x/horizon</w:t>
            </w:r>
          </w:p>
        </w:tc>
      </w:tr>
      <w:tr>
        <w:trPr>
          <w:cantSplit/>
        </w:trPr>
        <w:tc>
          <w:tcPr>
            <w:tcW w:type="dxa" w:w="3402"/>
            <w:vAlign w:val="top"/>
            <w:tcMar>
              <w:top w:w="60" w:type="dxa"/>
              <w:start w:w="70" w:type="dxa"/>
              <w:bottom w:w="60" w:type="dxa"/>
              <w:end w:w="70" w:type="dxa"/>
            </w:tcMar>
          </w:tcPr>
          <w:p>
            <w:pPr>
              <w:spacing w:after="0"/>
            </w:pPr>
            <w:r>
              <w:rPr>
                <w:sz w:val="14"/>
              </w:rPr>
              <w:t>Laravel Reverb</w:t>
            </w:r>
          </w:p>
        </w:tc>
        <w:tc>
          <w:tcPr>
            <w:tcW w:type="dxa" w:w="5783"/>
            <w:vAlign w:val="top"/>
            <w:tcMar>
              <w:top w:w="60" w:type="dxa"/>
              <w:start w:w="70" w:type="dxa"/>
              <w:bottom w:w="60" w:type="dxa"/>
              <w:end w:w="70" w:type="dxa"/>
            </w:tcMar>
          </w:tcPr>
          <w:p>
            <w:pPr>
              <w:spacing w:after="0"/>
            </w:pPr>
            <w:r>
              <w:rPr>
                <w:sz w:val="14"/>
              </w:rPr>
              <w:t>https://laravel.com/docs/13.x/reverb</w:t>
            </w:r>
          </w:p>
        </w:tc>
      </w:tr>
      <w:tr>
        <w:trPr>
          <w:cantSplit/>
        </w:trPr>
        <w:tc>
          <w:tcPr>
            <w:tcW w:type="dxa" w:w="3402"/>
            <w:vAlign w:val="top"/>
            <w:tcMar>
              <w:top w:w="60" w:type="dxa"/>
              <w:start w:w="70" w:type="dxa"/>
              <w:bottom w:w="60" w:type="dxa"/>
              <w:end w:w="70" w:type="dxa"/>
            </w:tcMar>
            <w:shd w:fill="F7F9FB"/>
          </w:tcPr>
          <w:p>
            <w:pPr>
              <w:spacing w:after="0"/>
            </w:pPr>
            <w:r>
              <w:rPr>
                <w:sz w:val="14"/>
              </w:rPr>
              <w:t>Laravel Filesystem / S3-compatible storage</w:t>
            </w:r>
          </w:p>
        </w:tc>
        <w:tc>
          <w:tcPr>
            <w:tcW w:type="dxa" w:w="5783"/>
            <w:vAlign w:val="top"/>
            <w:tcMar>
              <w:top w:w="60" w:type="dxa"/>
              <w:start w:w="70" w:type="dxa"/>
              <w:bottom w:w="60" w:type="dxa"/>
              <w:end w:w="70" w:type="dxa"/>
            </w:tcMar>
            <w:shd w:fill="F7F9FB"/>
          </w:tcPr>
          <w:p>
            <w:pPr>
              <w:spacing w:after="0"/>
            </w:pPr>
            <w:r>
              <w:rPr>
                <w:sz w:val="14"/>
              </w:rPr>
              <w:t>https://laravel.com/docs/13.x/filesystem</w:t>
            </w:r>
          </w:p>
        </w:tc>
      </w:tr>
      <w:tr>
        <w:trPr>
          <w:cantSplit/>
        </w:trPr>
        <w:tc>
          <w:tcPr>
            <w:tcW w:type="dxa" w:w="3402"/>
            <w:vAlign w:val="top"/>
            <w:tcMar>
              <w:top w:w="60" w:type="dxa"/>
              <w:start w:w="70" w:type="dxa"/>
              <w:bottom w:w="60" w:type="dxa"/>
              <w:end w:w="70" w:type="dxa"/>
            </w:tcMar>
          </w:tcPr>
          <w:p>
            <w:pPr>
              <w:spacing w:after="0"/>
            </w:pPr>
            <w:r>
              <w:rPr>
                <w:sz w:val="14"/>
              </w:rPr>
              <w:t>React Versions / React 19.2</w:t>
            </w:r>
          </w:p>
        </w:tc>
        <w:tc>
          <w:tcPr>
            <w:tcW w:type="dxa" w:w="5783"/>
            <w:vAlign w:val="top"/>
            <w:tcMar>
              <w:top w:w="60" w:type="dxa"/>
              <w:start w:w="70" w:type="dxa"/>
              <w:bottom w:w="60" w:type="dxa"/>
              <w:end w:w="70" w:type="dxa"/>
            </w:tcMar>
          </w:tcPr>
          <w:p>
            <w:pPr>
              <w:spacing w:after="0"/>
            </w:pPr>
            <w:r>
              <w:rPr>
                <w:sz w:val="14"/>
              </w:rPr>
              <w:t>https://react.dev/versions</w:t>
            </w:r>
          </w:p>
        </w:tc>
      </w:tr>
      <w:tr>
        <w:trPr>
          <w:cantSplit/>
        </w:trPr>
        <w:tc>
          <w:tcPr>
            <w:tcW w:type="dxa" w:w="3402"/>
            <w:vAlign w:val="top"/>
            <w:tcMar>
              <w:top w:w="60" w:type="dxa"/>
              <w:start w:w="70" w:type="dxa"/>
              <w:bottom w:w="60" w:type="dxa"/>
              <w:end w:w="70" w:type="dxa"/>
            </w:tcMar>
            <w:shd w:fill="F7F9FB"/>
          </w:tcPr>
          <w:p>
            <w:pPr>
              <w:spacing w:after="0"/>
            </w:pPr>
            <w:r>
              <w:rPr>
                <w:sz w:val="14"/>
              </w:rPr>
              <w:t>PostgreSQL Current Documentation</w:t>
            </w:r>
          </w:p>
        </w:tc>
        <w:tc>
          <w:tcPr>
            <w:tcW w:type="dxa" w:w="5783"/>
            <w:vAlign w:val="top"/>
            <w:tcMar>
              <w:top w:w="60" w:type="dxa"/>
              <w:start w:w="70" w:type="dxa"/>
              <w:bottom w:w="60" w:type="dxa"/>
              <w:end w:w="70" w:type="dxa"/>
            </w:tcMar>
            <w:shd w:fill="F7F9FB"/>
          </w:tcPr>
          <w:p>
            <w:pPr>
              <w:spacing w:after="0"/>
            </w:pPr>
            <w:r>
              <w:rPr>
                <w:sz w:val="14"/>
              </w:rPr>
              <w:t>https://www.postgresql.org/docs/current/</w:t>
            </w:r>
          </w:p>
        </w:tc>
      </w:tr>
      <w:tr>
        <w:trPr>
          <w:cantSplit/>
        </w:trPr>
        <w:tc>
          <w:tcPr>
            <w:tcW w:type="dxa" w:w="3402"/>
            <w:vAlign w:val="top"/>
            <w:tcMar>
              <w:top w:w="60" w:type="dxa"/>
              <w:start w:w="70" w:type="dxa"/>
              <w:bottom w:w="60" w:type="dxa"/>
              <w:end w:w="70" w:type="dxa"/>
            </w:tcMar>
          </w:tcPr>
          <w:p>
            <w:pPr>
              <w:spacing w:after="0"/>
            </w:pPr>
            <w:r>
              <w:rPr>
                <w:sz w:val="14"/>
              </w:rPr>
              <w:t>Valkey</w:t>
            </w:r>
          </w:p>
        </w:tc>
        <w:tc>
          <w:tcPr>
            <w:tcW w:type="dxa" w:w="5783"/>
            <w:vAlign w:val="top"/>
            <w:tcMar>
              <w:top w:w="60" w:type="dxa"/>
              <w:start w:w="70" w:type="dxa"/>
              <w:bottom w:w="60" w:type="dxa"/>
              <w:end w:w="70" w:type="dxa"/>
            </w:tcMar>
          </w:tcPr>
          <w:p>
            <w:pPr>
              <w:spacing w:after="0"/>
            </w:pPr>
            <w:r>
              <w:rPr>
                <w:sz w:val="14"/>
              </w:rPr>
              <w:t>https://valkey.io/</w:t>
            </w:r>
          </w:p>
        </w:tc>
      </w:tr>
      <w:tr>
        <w:trPr>
          <w:cantSplit/>
        </w:trPr>
        <w:tc>
          <w:tcPr>
            <w:tcW w:type="dxa" w:w="3402"/>
            <w:vAlign w:val="top"/>
            <w:tcMar>
              <w:top w:w="60" w:type="dxa"/>
              <w:start w:w="70" w:type="dxa"/>
              <w:bottom w:w="60" w:type="dxa"/>
              <w:end w:w="70" w:type="dxa"/>
            </w:tcMar>
            <w:shd w:fill="F7F9FB"/>
          </w:tcPr>
          <w:p>
            <w:pPr>
              <w:spacing w:after="0"/>
            </w:pPr>
            <w:r>
              <w:rPr>
                <w:sz w:val="14"/>
              </w:rPr>
              <w:t>SeaweedFS</w:t>
            </w:r>
          </w:p>
        </w:tc>
        <w:tc>
          <w:tcPr>
            <w:tcW w:type="dxa" w:w="5783"/>
            <w:vAlign w:val="top"/>
            <w:tcMar>
              <w:top w:w="60" w:type="dxa"/>
              <w:start w:w="70" w:type="dxa"/>
              <w:bottom w:w="60" w:type="dxa"/>
              <w:end w:w="70" w:type="dxa"/>
            </w:tcMar>
            <w:shd w:fill="F7F9FB"/>
          </w:tcPr>
          <w:p>
            <w:pPr>
              <w:spacing w:after="0"/>
            </w:pPr>
            <w:r>
              <w:rPr>
                <w:sz w:val="14"/>
              </w:rPr>
              <w:t>https://github.com/seaweedfs/seaweedfs</w:t>
            </w:r>
          </w:p>
        </w:tc>
      </w:tr>
      <w:tr>
        <w:trPr>
          <w:cantSplit/>
        </w:trPr>
        <w:tc>
          <w:tcPr>
            <w:tcW w:type="dxa" w:w="3402"/>
            <w:vAlign w:val="top"/>
            <w:tcMar>
              <w:top w:w="60" w:type="dxa"/>
              <w:start w:w="70" w:type="dxa"/>
              <w:bottom w:w="60" w:type="dxa"/>
              <w:end w:w="70" w:type="dxa"/>
            </w:tcMar>
          </w:tcPr>
          <w:p>
            <w:pPr>
              <w:spacing w:after="0"/>
            </w:pPr>
            <w:r>
              <w:rPr>
                <w:sz w:val="14"/>
              </w:rPr>
              <w:t>OWASP ASVS</w:t>
            </w:r>
          </w:p>
        </w:tc>
        <w:tc>
          <w:tcPr>
            <w:tcW w:type="dxa" w:w="5783"/>
            <w:vAlign w:val="top"/>
            <w:tcMar>
              <w:top w:w="60" w:type="dxa"/>
              <w:start w:w="70" w:type="dxa"/>
              <w:bottom w:w="60" w:type="dxa"/>
              <w:end w:w="70" w:type="dxa"/>
            </w:tcMar>
          </w:tcPr>
          <w:p>
            <w:pPr>
              <w:spacing w:after="0"/>
            </w:pPr>
            <w:r>
              <w:rPr>
                <w:sz w:val="14"/>
              </w:rPr>
              <w:t>https://owasp.org/www-project-application-security-verification-standard/</w:t>
            </w:r>
          </w:p>
        </w:tc>
      </w:tr>
      <w:tr>
        <w:trPr>
          <w:cantSplit/>
        </w:trPr>
        <w:tc>
          <w:tcPr>
            <w:tcW w:type="dxa" w:w="3402"/>
            <w:vAlign w:val="top"/>
            <w:tcMar>
              <w:top w:w="60" w:type="dxa"/>
              <w:start w:w="70" w:type="dxa"/>
              <w:bottom w:w="60" w:type="dxa"/>
              <w:end w:w="70" w:type="dxa"/>
            </w:tcMar>
            <w:shd w:fill="F7F9FB"/>
          </w:tcPr>
          <w:p>
            <w:pPr>
              <w:spacing w:after="0"/>
            </w:pPr>
            <w:r>
              <w:rPr>
                <w:sz w:val="14"/>
              </w:rPr>
              <w:t>OWASP Top 10:2025</w:t>
            </w:r>
          </w:p>
        </w:tc>
        <w:tc>
          <w:tcPr>
            <w:tcW w:type="dxa" w:w="5783"/>
            <w:vAlign w:val="top"/>
            <w:tcMar>
              <w:top w:w="60" w:type="dxa"/>
              <w:start w:w="70" w:type="dxa"/>
              <w:bottom w:w="60" w:type="dxa"/>
              <w:end w:w="70" w:type="dxa"/>
            </w:tcMar>
            <w:shd w:fill="F7F9FB"/>
          </w:tcPr>
          <w:p>
            <w:pPr>
              <w:spacing w:after="0"/>
            </w:pPr>
            <w:r>
              <w:rPr>
                <w:sz w:val="14"/>
              </w:rPr>
              <w:t>https://owasp.org/Top10/2025/</w:t>
            </w:r>
          </w:p>
        </w:tc>
      </w:tr>
      <w:tr>
        <w:trPr>
          <w:cantSplit/>
        </w:trPr>
        <w:tc>
          <w:tcPr>
            <w:tcW w:type="dxa" w:w="3402"/>
            <w:vAlign w:val="top"/>
            <w:tcMar>
              <w:top w:w="60" w:type="dxa"/>
              <w:start w:w="70" w:type="dxa"/>
              <w:bottom w:w="60" w:type="dxa"/>
              <w:end w:w="70" w:type="dxa"/>
            </w:tcMar>
          </w:tcPr>
          <w:p>
            <w:pPr>
              <w:spacing w:after="0"/>
            </w:pPr>
            <w:r>
              <w:rPr>
                <w:sz w:val="14"/>
              </w:rPr>
              <w:t>OWASP API Security Top 10:2023</w:t>
            </w:r>
          </w:p>
        </w:tc>
        <w:tc>
          <w:tcPr>
            <w:tcW w:type="dxa" w:w="5783"/>
            <w:vAlign w:val="top"/>
            <w:tcMar>
              <w:top w:w="60" w:type="dxa"/>
              <w:start w:w="70" w:type="dxa"/>
              <w:bottom w:w="60" w:type="dxa"/>
              <w:end w:w="70" w:type="dxa"/>
            </w:tcMar>
          </w:tcPr>
          <w:p>
            <w:pPr>
              <w:spacing w:after="0"/>
            </w:pPr>
            <w:r>
              <w:rPr>
                <w:sz w:val="14"/>
              </w:rPr>
              <w:t>https://owasp.org/API-Security/editions/2023/en/0x11-t10/</w:t>
            </w:r>
          </w:p>
        </w:tc>
      </w:tr>
      <w:tr>
        <w:trPr>
          <w:cantSplit/>
        </w:trPr>
        <w:tc>
          <w:tcPr>
            <w:tcW w:type="dxa" w:w="3402"/>
            <w:vAlign w:val="top"/>
            <w:tcMar>
              <w:top w:w="60" w:type="dxa"/>
              <w:start w:w="70" w:type="dxa"/>
              <w:bottom w:w="60" w:type="dxa"/>
              <w:end w:w="70" w:type="dxa"/>
            </w:tcMar>
            <w:shd w:fill="F7F9FB"/>
          </w:tcPr>
          <w:p>
            <w:pPr>
              <w:spacing w:after="0"/>
            </w:pPr>
            <w:r>
              <w:rPr>
                <w:sz w:val="14"/>
              </w:rPr>
              <w:t>Google Antigravity Documentation</w:t>
            </w:r>
          </w:p>
        </w:tc>
        <w:tc>
          <w:tcPr>
            <w:tcW w:type="dxa" w:w="5783"/>
            <w:vAlign w:val="top"/>
            <w:tcMar>
              <w:top w:w="60" w:type="dxa"/>
              <w:start w:w="70" w:type="dxa"/>
              <w:bottom w:w="60" w:type="dxa"/>
              <w:end w:w="70" w:type="dxa"/>
            </w:tcMar>
            <w:shd w:fill="F7F9FB"/>
          </w:tcPr>
          <w:p>
            <w:pPr>
              <w:spacing w:after="0"/>
            </w:pPr>
            <w:r>
              <w:rPr>
                <w:sz w:val="14"/>
              </w:rPr>
              <w:t>https://antigravity.google/docs/</w:t>
            </w:r>
          </w:p>
        </w:tc>
      </w:tr>
    </w:tbl>
    <w:p>
      <w:pPr>
        <w:spacing w:after="20"/>
      </w:pPr>
    </w:p>
    <w:p>
      <w:pPr>
        <w:pStyle w:val="CaptionNote"/>
      </w:pPr>
      <w:r>
        <w:t>References are architecture inputs, not a substitute for project-specific legal, privacy, security, accessibility, and licensing review.</w:t>
      </w:r>
    </w:p>
    <w:p>
      <w:pPr>
        <w:pStyle w:val="Heading2"/>
        <w:keepNext/>
      </w:pPr>
      <w:r>
        <w:t>13.5 Implementation Readiness Checklist</w:t>
      </w:r>
    </w:p>
    <w:p>
      <w:r>
        <w:t>☐ Product owner approves MVP scope, personas, workflows, and measurable success criteria.</w:t>
      </w:r>
    </w:p>
    <w:p>
      <w:r>
        <w:t>☐ Architecture owner approves ADR-001 through ADR-008 and records any deviations.</w:t>
      </w:r>
    </w:p>
    <w:p>
      <w:r>
        <w:t>☐ Security owner approves threat model, data classification, tenant model, and provider data policy.</w:t>
      </w:r>
    </w:p>
    <w:p>
      <w:r>
        <w:t>☐ UX owner validates board keyboard interaction, Scrum Master flows, responsive behavior, and accessibility baseline.</w:t>
      </w:r>
    </w:p>
    <w:p>
      <w:r>
        <w:t>☐ Database owner validates schema, tenant indexes/RLS, migration strategy, backup/PITR, and scale assumptions.</w:t>
      </w:r>
    </w:p>
    <w:p>
      <w:r>
        <w:t>☐ API owner publishes OpenAPI baseline, error catalog, idempotency/concurrency standards, and webhook contract.</w:t>
      </w:r>
    </w:p>
    <w:p>
      <w:r>
        <w:t>☐ AI owner validates providers, model capabilities, routing/fallback/budget policy, tool approvals, and evaluation datasets.</w:t>
      </w:r>
    </w:p>
    <w:p>
      <w:r>
        <w:t>☐ DevOps owner provisions development/staging topology, secret handling, telemetry, backups, and restore rehearsal.</w:t>
      </w:r>
    </w:p>
    <w:p>
      <w:r>
        <w:t>☐ QA owner maps functional/NFR requirements to automated and manual test evidence.</w:t>
      </w:r>
    </w:p>
    <w:p>
      <w:r>
        <w:t>☐ Delivery lead turns the roadmap and prompt pack into owned epics/stories with dependencies and release gates.</w:t>
      </w:r>
    </w:p>
    <w:p>
      <w:pPr>
        <w:pStyle w:val="Heading1"/>
        <w:keepNext/>
      </w:pPr>
      <w:r>
        <w:t>Conclusion</w:t>
      </w:r>
    </w:p>
    <w:p>
      <w:pPr>
        <w:keepNext w:val="0"/>
        <w:keepLines/>
      </w:pPr>
      <w:r>
        <w:t>This blueprint turns the initial concept into an implementation-ready baseline for a secure, scalable, AI-assisted Work Management System. The recommended path deliberately starts with a modular monolith and PostgreSQL-centered platform, adds real-time Kanban and Scrum workflows as first-class capabilities, and introduces multi-provider AI behind explicit routing, data, budget, approval, and audit controls. Teams should treat this document as a living baseline: material deviations require an ADR, test evidence, security review, and an updated operational plan.</w:t>
      </w:r>
    </w:p>
    <w:sectPr w:rsidR="00FC693F" w:rsidRPr="0006063C" w:rsidSect="00034616">
      <w:headerReference w:type="default" r:id="rId14"/>
      <w:footerReference w:type="default" r:id="rId15"/>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Architecture &amp; Implementation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AI Work Management System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8536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66B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96A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198" w:right="113"/>
    </w:pPr>
    <w:rPr>
      <w:rFonts w:ascii="Liberation Mono" w:hAnsi="Liberation Mono" w:eastAsia="Liberation Mono"/>
      <w:sz w:val="15"/>
    </w:rPr>
  </w:style>
  <w:style w:type="paragraph" w:customStyle="1" w:styleId="SmallText">
    <w:name w:val="Small Text"/>
    <w:rPr>
      <w:color w:val="465A64"/>
      <w:sz w:val="15"/>
    </w:rPr>
  </w:style>
  <w:style w:type="paragraph" w:customStyle="1" w:styleId="CaptionNote">
    <w:name w:val="Caption Note"/>
    <w:pPr>
      <w:jc w:val="center"/>
    </w:pPr>
    <w:rPr>
      <w:i/>
      <w:color w:val="546E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 Management System - Implementation Blueprint</dc:title>
  <dc:subject>Laravel 13, React, PostgreSQL, Multi-Provider AI, SRS, ERD, API, Security, Roadmap, Antigravity Prompt Pack</dc:subject>
  <dc:creator>OpenAI</dc:creator>
  <cp:keywords>Work Management, Laravel 13, React, PostgreSQL, Kanban, Scrum, AI, SRS, ERD, API</cp:keywords>
  <dc:description>Prepared from the supplied implementation-plan draft and expanded into an implementation baseline.</dc:description>
  <cp:lastModifiedBy/>
  <cp:revision>1</cp:revision>
  <dcterms:created xsi:type="dcterms:W3CDTF">2013-12-23T23:15:00Z</dcterms:created>
  <dcterms:modified xsi:type="dcterms:W3CDTF">2013-12-23T23:15:00Z</dcterms:modified>
  <cp:category/>
</cp:coreProperties>
</file>