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B043" w14:textId="3757CE89" w:rsidR="000349F1" w:rsidRDefault="000349F1" w:rsidP="000349F1">
      <w:pPr>
        <w:pStyle w:val="Heading2"/>
        <w:keepNext w:val="0"/>
        <w:keepLines w:val="0"/>
        <w:spacing w:before="0" w:line="14" w:lineRule="atLeast"/>
        <w:jc w:val="both"/>
        <w:rPr>
          <w:rFonts w:ascii="Calibri" w:eastAsia="sans-serif" w:hAnsi="Calibri"/>
          <w:sz w:val="36"/>
          <w:szCs w:val="36"/>
        </w:rPr>
      </w:pPr>
      <w:r w:rsidRPr="00F120F2">
        <w:rPr>
          <w:rFonts w:ascii="Calibri" w:eastAsia="sans-serif" w:hAnsi="Calibri" w:cs="Calibri"/>
          <w:b/>
          <w:bCs/>
        </w:rPr>
        <w:t xml:space="preserve">3Q PROJECT </w:t>
      </w:r>
    </w:p>
    <w:p w14:paraId="7AB039F5" w14:textId="46BE49C5" w:rsidR="00FB3FA5" w:rsidRDefault="000349F1" w:rsidP="000349F1">
      <w:pPr>
        <w:pStyle w:val="NormalWeb"/>
        <w:spacing w:after="100" w:line="14" w:lineRule="atLeast"/>
        <w:jc w:val="both"/>
        <w:rPr>
          <w:rFonts w:ascii="Calibri" w:eastAsia="sans-serif" w:hAnsi="Calibri" w:cs="Calibri"/>
          <w:b/>
          <w:bCs/>
          <w:sz w:val="32"/>
          <w:szCs w:val="32"/>
          <w:lang w:val="en-IN"/>
        </w:rPr>
      </w:pPr>
      <w:r>
        <w:rPr>
          <w:rFonts w:ascii="Calibri" w:eastAsia="sans-serif" w:hAnsi="Calibri" w:cs="Calibri"/>
          <w:b/>
          <w:bCs/>
          <w:sz w:val="32"/>
          <w:szCs w:val="32"/>
        </w:rPr>
        <w:t>PROJECT TITLE:</w:t>
      </w:r>
      <w:r>
        <w:rPr>
          <w:rFonts w:ascii="Calibri" w:eastAsia="sans-serif" w:hAnsi="Calibri" w:cs="Calibri"/>
          <w:b/>
          <w:bCs/>
          <w:sz w:val="32"/>
          <w:szCs w:val="32"/>
          <w:lang w:val="en-IN"/>
        </w:rPr>
        <w:t xml:space="preserve"> </w:t>
      </w:r>
      <w:r w:rsidR="00FB3FA5">
        <w:rPr>
          <w:rFonts w:ascii="Calibri" w:eastAsia="sans-serif" w:hAnsi="Calibri" w:cs="Calibri"/>
          <w:sz w:val="32"/>
          <w:szCs w:val="32"/>
          <w:lang w:val="en-IN"/>
        </w:rPr>
        <w:t xml:space="preserve">NETWORK WITH </w:t>
      </w:r>
      <w:r w:rsidR="002822B8">
        <w:rPr>
          <w:rFonts w:ascii="Calibri" w:eastAsia="sans-serif" w:hAnsi="Calibri" w:cs="Calibri"/>
          <w:sz w:val="32"/>
          <w:szCs w:val="32"/>
          <w:lang w:val="en-IN"/>
        </w:rPr>
        <w:t>ISP ROUTERS</w:t>
      </w:r>
    </w:p>
    <w:p w14:paraId="4BDC2C4D" w14:textId="77777777" w:rsidR="000349F1" w:rsidRDefault="000349F1" w:rsidP="000349F1">
      <w:pPr>
        <w:pStyle w:val="NormalWeb"/>
        <w:spacing w:beforeAutospacing="0" w:line="14" w:lineRule="atLeast"/>
        <w:jc w:val="both"/>
        <w:rPr>
          <w:rFonts w:ascii="Calibri" w:eastAsia="sans-serif" w:hAnsi="Calibri" w:cs="Calibri"/>
          <w:sz w:val="32"/>
          <w:szCs w:val="32"/>
        </w:rPr>
      </w:pPr>
      <w:r>
        <w:rPr>
          <w:rFonts w:ascii="Calibri" w:eastAsia="sans-serif" w:hAnsi="Calibri" w:cs="Calibri"/>
          <w:b/>
          <w:bCs/>
          <w:sz w:val="32"/>
          <w:szCs w:val="32"/>
        </w:rPr>
        <w:t xml:space="preserve">PROJECT ENGINEER </w:t>
      </w:r>
      <w:r>
        <w:rPr>
          <w:rFonts w:ascii="Calibri" w:eastAsia="sans-serif" w:hAnsi="Calibri" w:cs="Calibri"/>
          <w:b/>
          <w:bCs/>
          <w:sz w:val="32"/>
          <w:szCs w:val="32"/>
          <w:lang w:val="en-IN"/>
        </w:rPr>
        <w:t>(NAME/3Q REG.NO)</w:t>
      </w:r>
      <w:r>
        <w:rPr>
          <w:rFonts w:ascii="Calibri" w:eastAsia="sans-serif" w:hAnsi="Calibri" w:cs="Calibri"/>
          <w:b/>
          <w:bCs/>
          <w:sz w:val="32"/>
          <w:szCs w:val="32"/>
        </w:rPr>
        <w:t>:</w:t>
      </w:r>
      <w:r>
        <w:rPr>
          <w:rFonts w:ascii="Calibri" w:eastAsia="sans-serif" w:hAnsi="Calibri" w:cs="Calibri"/>
          <w:sz w:val="32"/>
          <w:szCs w:val="32"/>
        </w:rPr>
        <w:t xml:space="preserve"> Abhishek </w:t>
      </w:r>
      <w:proofErr w:type="gramStart"/>
      <w:r>
        <w:rPr>
          <w:rFonts w:ascii="Calibri" w:eastAsia="sans-serif" w:hAnsi="Calibri" w:cs="Calibri"/>
          <w:sz w:val="32"/>
          <w:szCs w:val="32"/>
        </w:rPr>
        <w:t>V  -</w:t>
      </w:r>
      <w:proofErr w:type="gramEnd"/>
      <w:r>
        <w:rPr>
          <w:rFonts w:ascii="Calibri" w:eastAsia="sans-serif" w:hAnsi="Calibri" w:cs="Calibri"/>
          <w:sz w:val="32"/>
          <w:szCs w:val="32"/>
        </w:rPr>
        <w:t xml:space="preserve">  3QI2611</w:t>
      </w:r>
    </w:p>
    <w:p w14:paraId="723DFDFB" w14:textId="77777777" w:rsidR="00970439" w:rsidRDefault="00970439" w:rsidP="000349F1">
      <w:pPr>
        <w:pStyle w:val="NormalWeb"/>
        <w:spacing w:beforeAutospacing="0" w:after="100" w:line="14" w:lineRule="atLeast"/>
        <w:jc w:val="both"/>
        <w:rPr>
          <w:rFonts w:ascii="Calibri" w:eastAsia="sans-serif" w:hAnsi="Calibri" w:cs="Calibri"/>
          <w:sz w:val="32"/>
          <w:szCs w:val="32"/>
        </w:rPr>
      </w:pPr>
    </w:p>
    <w:p w14:paraId="002A8B3D" w14:textId="02F5BECC" w:rsidR="00F120F2" w:rsidRPr="00F120F2" w:rsidRDefault="00F120F2" w:rsidP="00086E62">
      <w:pPr>
        <w:jc w:val="center"/>
        <w:rPr>
          <w:b/>
          <w:bCs/>
          <w:color w:val="C00000"/>
          <w:sz w:val="32"/>
          <w:szCs w:val="32"/>
        </w:rPr>
      </w:pPr>
      <w:r w:rsidRPr="00F120F2">
        <w:rPr>
          <w:b/>
          <w:bCs/>
          <w:color w:val="C00000"/>
          <w:sz w:val="32"/>
          <w:szCs w:val="32"/>
        </w:rPr>
        <w:t>Project Plan Sheet</w:t>
      </w:r>
    </w:p>
    <w:p w14:paraId="58ECEC95" w14:textId="77777777" w:rsidR="00415A03" w:rsidRPr="00415A03" w:rsidRDefault="00415A03" w:rsidP="00CE5A3B">
      <w:pPr>
        <w:jc w:val="both"/>
        <w:rPr>
          <w:b/>
          <w:bCs/>
          <w:sz w:val="28"/>
          <w:szCs w:val="28"/>
        </w:rPr>
      </w:pPr>
      <w:r w:rsidRPr="00415A03">
        <w:rPr>
          <w:b/>
          <w:bCs/>
          <w:sz w:val="28"/>
          <w:szCs w:val="28"/>
        </w:rPr>
        <w:t>1. Network Establishment</w:t>
      </w:r>
    </w:p>
    <w:p w14:paraId="143CF2F6" w14:textId="77777777" w:rsidR="00415A03" w:rsidRPr="00415A03" w:rsidRDefault="00415A03">
      <w:pPr>
        <w:numPr>
          <w:ilvl w:val="0"/>
          <w:numId w:val="1"/>
        </w:numPr>
        <w:jc w:val="both"/>
        <w:rPr>
          <w:sz w:val="24"/>
          <w:szCs w:val="24"/>
        </w:rPr>
      </w:pPr>
      <w:r w:rsidRPr="00415A03">
        <w:rPr>
          <w:sz w:val="24"/>
          <w:szCs w:val="24"/>
        </w:rPr>
        <w:t>Design and implement a high-performance integrated architecture featuring a 4-Router Core Transit Cloud.</w:t>
      </w:r>
    </w:p>
    <w:p w14:paraId="01419140" w14:textId="77777777" w:rsidR="00415A03" w:rsidRPr="00415A03" w:rsidRDefault="00415A03">
      <w:pPr>
        <w:numPr>
          <w:ilvl w:val="0"/>
          <w:numId w:val="1"/>
        </w:numPr>
        <w:jc w:val="both"/>
        <w:rPr>
          <w:sz w:val="24"/>
          <w:szCs w:val="24"/>
        </w:rPr>
      </w:pPr>
      <w:r w:rsidRPr="00415A03">
        <w:rPr>
          <w:sz w:val="24"/>
          <w:szCs w:val="24"/>
        </w:rPr>
        <w:t>Interconnect 6 Edge Branches to the core cloud to establish a tiered enterprise backbone.</w:t>
      </w:r>
    </w:p>
    <w:p w14:paraId="4B6DFB79" w14:textId="77777777" w:rsidR="00415A03" w:rsidRPr="00415A03" w:rsidRDefault="00415A03">
      <w:pPr>
        <w:numPr>
          <w:ilvl w:val="0"/>
          <w:numId w:val="1"/>
        </w:numPr>
        <w:jc w:val="both"/>
        <w:rPr>
          <w:sz w:val="24"/>
          <w:szCs w:val="24"/>
        </w:rPr>
      </w:pPr>
      <w:r w:rsidRPr="00415A03">
        <w:rPr>
          <w:sz w:val="24"/>
          <w:szCs w:val="24"/>
        </w:rPr>
        <w:t>Ensure all connections follow the hierarchical model: Core (Transit), Edge (Distribution), and Access (Local LAN).</w:t>
      </w:r>
    </w:p>
    <w:p w14:paraId="555525C7" w14:textId="77777777" w:rsidR="00415A03" w:rsidRPr="00415A03" w:rsidRDefault="00415A03" w:rsidP="00CE5A3B">
      <w:pPr>
        <w:jc w:val="both"/>
        <w:rPr>
          <w:b/>
          <w:bCs/>
          <w:sz w:val="28"/>
          <w:szCs w:val="28"/>
        </w:rPr>
      </w:pPr>
      <w:r w:rsidRPr="00415A03">
        <w:rPr>
          <w:b/>
          <w:bCs/>
          <w:sz w:val="28"/>
          <w:szCs w:val="28"/>
        </w:rPr>
        <w:t>2. IP Addressing Scheme</w:t>
      </w:r>
    </w:p>
    <w:p w14:paraId="3E9719E9" w14:textId="40DC702D" w:rsidR="00415A03" w:rsidRPr="00415A03" w:rsidRDefault="00415A03">
      <w:pPr>
        <w:numPr>
          <w:ilvl w:val="0"/>
          <w:numId w:val="2"/>
        </w:numPr>
        <w:jc w:val="both"/>
        <w:rPr>
          <w:sz w:val="24"/>
          <w:szCs w:val="24"/>
        </w:rPr>
      </w:pPr>
      <w:r w:rsidRPr="00415A03">
        <w:rPr>
          <w:sz w:val="24"/>
          <w:szCs w:val="24"/>
        </w:rPr>
        <w:t>WAN Connections: Use 30-bit subnet masks (255.255.255.252) for all point-to-point Serial links within the Core Cloud and Edge-to-Core links.</w:t>
      </w:r>
    </w:p>
    <w:p w14:paraId="45C9D896" w14:textId="1F9C0A73" w:rsidR="00415A03" w:rsidRPr="00415A03" w:rsidRDefault="00415A03">
      <w:pPr>
        <w:numPr>
          <w:ilvl w:val="0"/>
          <w:numId w:val="2"/>
        </w:numPr>
        <w:jc w:val="both"/>
        <w:rPr>
          <w:sz w:val="24"/>
          <w:szCs w:val="24"/>
        </w:rPr>
      </w:pPr>
      <w:r w:rsidRPr="00415A03">
        <w:rPr>
          <w:sz w:val="24"/>
          <w:szCs w:val="24"/>
        </w:rPr>
        <w:t>LAN Connections: Use 2</w:t>
      </w:r>
      <w:r>
        <w:rPr>
          <w:sz w:val="24"/>
          <w:szCs w:val="24"/>
        </w:rPr>
        <w:t>4</w:t>
      </w:r>
      <w:r w:rsidRPr="00415A03">
        <w:rPr>
          <w:sz w:val="24"/>
          <w:szCs w:val="24"/>
        </w:rPr>
        <w:t>-bit subnet masks (</w:t>
      </w:r>
      <w:r>
        <w:rPr>
          <w:sz w:val="24"/>
          <w:szCs w:val="24"/>
        </w:rPr>
        <w:t>2</w:t>
      </w:r>
      <w:r w:rsidRPr="00415A03">
        <w:rPr>
          <w:sz w:val="24"/>
          <w:szCs w:val="24"/>
        </w:rPr>
        <w:t>55.255.255.</w:t>
      </w:r>
      <w:r>
        <w:rPr>
          <w:sz w:val="24"/>
          <w:szCs w:val="24"/>
        </w:rPr>
        <w:t>0</w:t>
      </w:r>
      <w:r w:rsidRPr="00415A03">
        <w:rPr>
          <w:sz w:val="24"/>
          <w:szCs w:val="24"/>
        </w:rPr>
        <w:t>) for the branches.</w:t>
      </w:r>
    </w:p>
    <w:p w14:paraId="6B86BD45" w14:textId="77777777" w:rsidR="00415A03" w:rsidRPr="00415A03" w:rsidRDefault="00415A03" w:rsidP="00CE5A3B">
      <w:pPr>
        <w:jc w:val="both"/>
        <w:rPr>
          <w:b/>
          <w:bCs/>
          <w:sz w:val="28"/>
          <w:szCs w:val="28"/>
        </w:rPr>
      </w:pPr>
      <w:r w:rsidRPr="00415A03">
        <w:rPr>
          <w:b/>
          <w:bCs/>
          <w:sz w:val="28"/>
          <w:szCs w:val="28"/>
        </w:rPr>
        <w:t>3. IP Management &amp; Relay Configuration</w:t>
      </w:r>
    </w:p>
    <w:p w14:paraId="2B17E48C" w14:textId="76AEA826" w:rsidR="00415A03" w:rsidRPr="00415A03" w:rsidRDefault="00415A03">
      <w:pPr>
        <w:numPr>
          <w:ilvl w:val="0"/>
          <w:numId w:val="3"/>
        </w:numPr>
        <w:jc w:val="both"/>
        <w:rPr>
          <w:sz w:val="24"/>
          <w:szCs w:val="24"/>
        </w:rPr>
      </w:pPr>
      <w:r w:rsidRPr="00415A03">
        <w:rPr>
          <w:sz w:val="24"/>
          <w:szCs w:val="24"/>
        </w:rPr>
        <w:t xml:space="preserve">Localized Services: </w:t>
      </w:r>
      <w:r w:rsidR="00AA6A7B">
        <w:rPr>
          <w:sz w:val="24"/>
          <w:szCs w:val="24"/>
        </w:rPr>
        <w:t xml:space="preserve">Configure a DHCP </w:t>
      </w:r>
      <w:r w:rsidRPr="00415A03">
        <w:rPr>
          <w:sz w:val="24"/>
          <w:szCs w:val="24"/>
        </w:rPr>
        <w:t xml:space="preserve">service </w:t>
      </w:r>
      <w:r w:rsidR="00AA6A7B">
        <w:rPr>
          <w:sz w:val="24"/>
          <w:szCs w:val="24"/>
        </w:rPr>
        <w:t>in</w:t>
      </w:r>
      <w:r w:rsidRPr="00415A03">
        <w:rPr>
          <w:sz w:val="24"/>
          <w:szCs w:val="24"/>
        </w:rPr>
        <w:t xml:space="preserve"> the Edge </w:t>
      </w:r>
      <w:r w:rsidR="00AA6A7B">
        <w:rPr>
          <w:sz w:val="24"/>
          <w:szCs w:val="24"/>
        </w:rPr>
        <w:t>Router</w:t>
      </w:r>
      <w:r w:rsidRPr="00415A03">
        <w:rPr>
          <w:sz w:val="24"/>
          <w:szCs w:val="24"/>
        </w:rPr>
        <w:t xml:space="preserve"> in each branch LAN.</w:t>
      </w:r>
    </w:p>
    <w:p w14:paraId="0E988861" w14:textId="0DF914A8" w:rsidR="00415A03" w:rsidRPr="00415A03" w:rsidRDefault="00415A03">
      <w:pPr>
        <w:numPr>
          <w:ilvl w:val="0"/>
          <w:numId w:val="3"/>
        </w:numPr>
        <w:jc w:val="both"/>
        <w:rPr>
          <w:sz w:val="24"/>
          <w:szCs w:val="24"/>
        </w:rPr>
      </w:pPr>
      <w:r w:rsidRPr="00415A03">
        <w:rPr>
          <w:sz w:val="24"/>
          <w:szCs w:val="24"/>
        </w:rPr>
        <w:t xml:space="preserve">Address Acquisition: Ensure all PCs receive Dynamic IPs from the </w:t>
      </w:r>
      <w:r w:rsidR="00AA6A7B">
        <w:rPr>
          <w:sz w:val="24"/>
          <w:szCs w:val="24"/>
        </w:rPr>
        <w:t xml:space="preserve">DHCP </w:t>
      </w:r>
      <w:r w:rsidRPr="00415A03">
        <w:rPr>
          <w:sz w:val="24"/>
          <w:szCs w:val="24"/>
        </w:rPr>
        <w:t>service via the Edge Router gateway.</w:t>
      </w:r>
    </w:p>
    <w:p w14:paraId="5165CC6A" w14:textId="56FADE78" w:rsidR="00415A03" w:rsidRPr="00415A03" w:rsidRDefault="00AA6A7B" w:rsidP="00CE5A3B">
      <w:pPr>
        <w:jc w:val="both"/>
        <w:rPr>
          <w:b/>
          <w:bCs/>
          <w:sz w:val="28"/>
          <w:szCs w:val="28"/>
        </w:rPr>
      </w:pPr>
      <w:r>
        <w:rPr>
          <w:b/>
          <w:bCs/>
          <w:sz w:val="28"/>
          <w:szCs w:val="28"/>
        </w:rPr>
        <w:t>4</w:t>
      </w:r>
      <w:r w:rsidR="00415A03" w:rsidRPr="00415A03">
        <w:rPr>
          <w:b/>
          <w:bCs/>
          <w:sz w:val="28"/>
          <w:szCs w:val="28"/>
        </w:rPr>
        <w:t>. Routing Configuration</w:t>
      </w:r>
    </w:p>
    <w:p w14:paraId="495FCE15" w14:textId="1059412B" w:rsidR="00415A03" w:rsidRPr="00415A03" w:rsidRDefault="00415A03">
      <w:pPr>
        <w:numPr>
          <w:ilvl w:val="0"/>
          <w:numId w:val="4"/>
        </w:numPr>
        <w:jc w:val="both"/>
        <w:rPr>
          <w:sz w:val="24"/>
          <w:szCs w:val="24"/>
        </w:rPr>
      </w:pPr>
      <w:r w:rsidRPr="00415A03">
        <w:rPr>
          <w:sz w:val="24"/>
          <w:szCs w:val="24"/>
        </w:rPr>
        <w:t>Protocol: Implement EIGRP across all 10 routers.</w:t>
      </w:r>
    </w:p>
    <w:p w14:paraId="7B71D1B8" w14:textId="77777777" w:rsidR="00415A03" w:rsidRPr="00415A03" w:rsidRDefault="00415A03">
      <w:pPr>
        <w:numPr>
          <w:ilvl w:val="0"/>
          <w:numId w:val="4"/>
        </w:numPr>
        <w:jc w:val="both"/>
        <w:rPr>
          <w:sz w:val="24"/>
          <w:szCs w:val="24"/>
        </w:rPr>
      </w:pPr>
      <w:r w:rsidRPr="00415A03">
        <w:rPr>
          <w:sz w:val="24"/>
          <w:szCs w:val="24"/>
        </w:rPr>
        <w:t>Convergence: Configure EIGRP to ensure sub-second convergence and dynamic path selection across the Core Transit Cloud.</w:t>
      </w:r>
    </w:p>
    <w:p w14:paraId="1BBD53C3" w14:textId="1CFE3196" w:rsidR="00AA6A7B" w:rsidRPr="00DD6707" w:rsidRDefault="00415A03">
      <w:pPr>
        <w:numPr>
          <w:ilvl w:val="0"/>
          <w:numId w:val="4"/>
        </w:numPr>
        <w:jc w:val="both"/>
        <w:rPr>
          <w:sz w:val="24"/>
          <w:szCs w:val="24"/>
        </w:rPr>
      </w:pPr>
      <w:r w:rsidRPr="00415A03">
        <w:rPr>
          <w:sz w:val="24"/>
          <w:szCs w:val="24"/>
        </w:rPr>
        <w:t>Optimization: Use wildcard masks and no auto-summary to ensure precise route advertisements for /30 and /2</w:t>
      </w:r>
      <w:r>
        <w:rPr>
          <w:sz w:val="24"/>
          <w:szCs w:val="24"/>
        </w:rPr>
        <w:t>4</w:t>
      </w:r>
      <w:r w:rsidRPr="00415A03">
        <w:rPr>
          <w:sz w:val="24"/>
          <w:szCs w:val="24"/>
        </w:rPr>
        <w:t xml:space="preserve"> subnets.</w:t>
      </w:r>
    </w:p>
    <w:p w14:paraId="2A19A3C7" w14:textId="12E5F8E6" w:rsidR="00415A03" w:rsidRPr="00415A03" w:rsidRDefault="00AA6A7B" w:rsidP="00CE5A3B">
      <w:pPr>
        <w:jc w:val="both"/>
        <w:rPr>
          <w:b/>
          <w:bCs/>
          <w:sz w:val="28"/>
          <w:szCs w:val="28"/>
        </w:rPr>
      </w:pPr>
      <w:r>
        <w:rPr>
          <w:b/>
          <w:bCs/>
          <w:sz w:val="28"/>
          <w:szCs w:val="28"/>
        </w:rPr>
        <w:t>6</w:t>
      </w:r>
      <w:r w:rsidR="00415A03" w:rsidRPr="00415A03">
        <w:rPr>
          <w:b/>
          <w:bCs/>
          <w:sz w:val="28"/>
          <w:szCs w:val="28"/>
        </w:rPr>
        <w:t>. IP Assignment Strategy</w:t>
      </w:r>
    </w:p>
    <w:p w14:paraId="34ACD93E" w14:textId="77777777" w:rsidR="00415A03" w:rsidRPr="00415A03" w:rsidRDefault="00415A03">
      <w:pPr>
        <w:numPr>
          <w:ilvl w:val="0"/>
          <w:numId w:val="5"/>
        </w:numPr>
        <w:jc w:val="both"/>
        <w:rPr>
          <w:sz w:val="24"/>
          <w:szCs w:val="24"/>
        </w:rPr>
      </w:pPr>
      <w:r w:rsidRPr="00415A03">
        <w:rPr>
          <w:sz w:val="24"/>
          <w:szCs w:val="24"/>
        </w:rPr>
        <w:t>Static IPs: Assign static addresses to all infrastructure components:</w:t>
      </w:r>
    </w:p>
    <w:p w14:paraId="6616F218" w14:textId="227DB557" w:rsidR="00415A03" w:rsidRPr="00415A03" w:rsidRDefault="00415A03">
      <w:pPr>
        <w:numPr>
          <w:ilvl w:val="1"/>
          <w:numId w:val="5"/>
        </w:numPr>
        <w:jc w:val="both"/>
        <w:rPr>
          <w:sz w:val="24"/>
          <w:szCs w:val="24"/>
        </w:rPr>
      </w:pPr>
      <w:r w:rsidRPr="00415A03">
        <w:rPr>
          <w:sz w:val="24"/>
          <w:szCs w:val="24"/>
        </w:rPr>
        <w:t>Core &amp; Edge Routers</w:t>
      </w:r>
      <w:r w:rsidR="009461C6">
        <w:rPr>
          <w:sz w:val="24"/>
          <w:szCs w:val="24"/>
        </w:rPr>
        <w:t>.</w:t>
      </w:r>
    </w:p>
    <w:p w14:paraId="2BA800F8" w14:textId="141C6F7E" w:rsidR="00415A03" w:rsidRDefault="00415A03">
      <w:pPr>
        <w:numPr>
          <w:ilvl w:val="0"/>
          <w:numId w:val="5"/>
        </w:numPr>
        <w:jc w:val="both"/>
        <w:rPr>
          <w:sz w:val="24"/>
          <w:szCs w:val="24"/>
        </w:rPr>
      </w:pPr>
      <w:r w:rsidRPr="00415A03">
        <w:rPr>
          <w:sz w:val="24"/>
          <w:szCs w:val="24"/>
        </w:rPr>
        <w:t>Dynamic IPs: Ensure all end-user PCs receive IPs dynamically from the</w:t>
      </w:r>
      <w:r w:rsidR="009461C6">
        <w:rPr>
          <w:sz w:val="24"/>
          <w:szCs w:val="24"/>
        </w:rPr>
        <w:t xml:space="preserve"> Edge Router</w:t>
      </w:r>
      <w:r w:rsidRPr="00415A03">
        <w:rPr>
          <w:sz w:val="24"/>
          <w:szCs w:val="24"/>
        </w:rPr>
        <w:t>.</w:t>
      </w:r>
    </w:p>
    <w:p w14:paraId="2CEC4FDF" w14:textId="77777777" w:rsidR="00DD6707" w:rsidRPr="009461C6" w:rsidRDefault="00DD6707" w:rsidP="00DD6707">
      <w:pPr>
        <w:jc w:val="both"/>
        <w:rPr>
          <w:sz w:val="24"/>
          <w:szCs w:val="24"/>
        </w:rPr>
      </w:pPr>
    </w:p>
    <w:p w14:paraId="6B37C253" w14:textId="5953CAB8" w:rsidR="00415A03" w:rsidRPr="00415A03" w:rsidRDefault="00415A03" w:rsidP="00CE5A3B">
      <w:pPr>
        <w:jc w:val="both"/>
        <w:rPr>
          <w:b/>
          <w:bCs/>
          <w:sz w:val="28"/>
          <w:szCs w:val="28"/>
        </w:rPr>
      </w:pPr>
      <w:r w:rsidRPr="00415A03">
        <w:rPr>
          <w:b/>
          <w:bCs/>
          <w:sz w:val="28"/>
          <w:szCs w:val="28"/>
        </w:rPr>
        <w:lastRenderedPageBreak/>
        <w:t>Implementation Timeline:</w:t>
      </w:r>
    </w:p>
    <w:p w14:paraId="5526E316" w14:textId="4B5A4FA5" w:rsidR="00415A03" w:rsidRPr="00415A03" w:rsidRDefault="00415A03">
      <w:pPr>
        <w:numPr>
          <w:ilvl w:val="0"/>
          <w:numId w:val="6"/>
        </w:numPr>
        <w:jc w:val="both"/>
        <w:rPr>
          <w:sz w:val="24"/>
          <w:szCs w:val="24"/>
        </w:rPr>
      </w:pPr>
      <w:r w:rsidRPr="00415A03">
        <w:rPr>
          <w:sz w:val="24"/>
          <w:szCs w:val="24"/>
        </w:rPr>
        <w:t>Phase 1:</w:t>
      </w:r>
      <w:r w:rsidR="00A54C35" w:rsidRPr="00A54C35">
        <w:rPr>
          <w:color w:val="C00000"/>
          <w:sz w:val="32"/>
          <w:szCs w:val="32"/>
        </w:rPr>
        <w:t xml:space="preserve"> </w:t>
      </w:r>
      <w:r w:rsidR="00A54C35" w:rsidRPr="00A54C35">
        <w:rPr>
          <w:sz w:val="24"/>
          <w:szCs w:val="24"/>
        </w:rPr>
        <w:t>Project Initiation &amp; Proposal</w:t>
      </w:r>
    </w:p>
    <w:p w14:paraId="4FE2A36D" w14:textId="58EAEC2F" w:rsidR="00415A03" w:rsidRPr="00415A03" w:rsidRDefault="00415A03">
      <w:pPr>
        <w:numPr>
          <w:ilvl w:val="0"/>
          <w:numId w:val="6"/>
        </w:numPr>
        <w:jc w:val="both"/>
        <w:rPr>
          <w:sz w:val="24"/>
          <w:szCs w:val="24"/>
        </w:rPr>
      </w:pPr>
      <w:r w:rsidRPr="00415A03">
        <w:rPr>
          <w:sz w:val="24"/>
          <w:szCs w:val="24"/>
        </w:rPr>
        <w:t xml:space="preserve">Phase 2: </w:t>
      </w:r>
      <w:r w:rsidR="00A54C35" w:rsidRPr="00A54C35">
        <w:rPr>
          <w:sz w:val="24"/>
          <w:szCs w:val="24"/>
        </w:rPr>
        <w:t>Project Planning</w:t>
      </w:r>
    </w:p>
    <w:p w14:paraId="44A45DAC" w14:textId="6FA848F2" w:rsidR="00415A03" w:rsidRPr="00415A03" w:rsidRDefault="00415A03">
      <w:pPr>
        <w:numPr>
          <w:ilvl w:val="0"/>
          <w:numId w:val="6"/>
        </w:numPr>
        <w:jc w:val="both"/>
        <w:rPr>
          <w:sz w:val="24"/>
          <w:szCs w:val="24"/>
        </w:rPr>
      </w:pPr>
      <w:r w:rsidRPr="00415A03">
        <w:rPr>
          <w:sz w:val="24"/>
          <w:szCs w:val="24"/>
        </w:rPr>
        <w:t xml:space="preserve">Phase 3: </w:t>
      </w:r>
      <w:r w:rsidR="00A54C35" w:rsidRPr="00A54C35">
        <w:rPr>
          <w:sz w:val="24"/>
          <w:szCs w:val="24"/>
        </w:rPr>
        <w:t>Project Execution / Implementation</w:t>
      </w:r>
    </w:p>
    <w:p w14:paraId="70AA577D" w14:textId="6C654F81" w:rsidR="00415A03" w:rsidRPr="00415A03" w:rsidRDefault="00415A03">
      <w:pPr>
        <w:numPr>
          <w:ilvl w:val="0"/>
          <w:numId w:val="6"/>
        </w:numPr>
        <w:jc w:val="both"/>
        <w:rPr>
          <w:sz w:val="24"/>
          <w:szCs w:val="24"/>
        </w:rPr>
      </w:pPr>
      <w:r w:rsidRPr="00415A03">
        <w:rPr>
          <w:sz w:val="24"/>
          <w:szCs w:val="24"/>
        </w:rPr>
        <w:t xml:space="preserve">Phase 4: </w:t>
      </w:r>
      <w:r w:rsidR="00A54C35">
        <w:rPr>
          <w:sz w:val="24"/>
          <w:szCs w:val="24"/>
        </w:rPr>
        <w:t>Monitoring and Controlling</w:t>
      </w:r>
    </w:p>
    <w:p w14:paraId="69C6F335" w14:textId="4930C023" w:rsidR="00A54C35" w:rsidRPr="00086E62" w:rsidRDefault="00415A03">
      <w:pPr>
        <w:numPr>
          <w:ilvl w:val="0"/>
          <w:numId w:val="6"/>
        </w:numPr>
        <w:jc w:val="both"/>
        <w:rPr>
          <w:sz w:val="24"/>
          <w:szCs w:val="24"/>
        </w:rPr>
      </w:pPr>
      <w:r w:rsidRPr="00415A03">
        <w:rPr>
          <w:sz w:val="24"/>
          <w:szCs w:val="24"/>
        </w:rPr>
        <w:t xml:space="preserve">Phase 5: </w:t>
      </w:r>
      <w:r w:rsidR="00A54C35">
        <w:rPr>
          <w:sz w:val="24"/>
          <w:szCs w:val="24"/>
        </w:rPr>
        <w:t>Project Closing</w:t>
      </w:r>
    </w:p>
    <w:p w14:paraId="397C06FC" w14:textId="77777777" w:rsidR="00086E62" w:rsidRPr="00086E62" w:rsidRDefault="00086E62" w:rsidP="00A54C35">
      <w:pPr>
        <w:spacing w:before="240"/>
        <w:jc w:val="both"/>
        <w:rPr>
          <w:b/>
          <w:bCs/>
          <w:sz w:val="24"/>
          <w:szCs w:val="24"/>
        </w:rPr>
      </w:pPr>
      <w:r w:rsidRPr="00086E62">
        <w:rPr>
          <w:b/>
          <w:bCs/>
          <w:sz w:val="24"/>
          <w:szCs w:val="24"/>
        </w:rPr>
        <w:t>Challenges and Opportunities:</w:t>
      </w:r>
    </w:p>
    <w:p w14:paraId="6624D5CD" w14:textId="59BDDDE7" w:rsidR="00086E62" w:rsidRDefault="00086E62" w:rsidP="00086E62">
      <w:pPr>
        <w:jc w:val="both"/>
        <w:rPr>
          <w:sz w:val="24"/>
          <w:szCs w:val="24"/>
        </w:rPr>
      </w:pPr>
      <w:r w:rsidRPr="00086E62">
        <w:rPr>
          <w:sz w:val="24"/>
          <w:szCs w:val="24"/>
        </w:rPr>
        <w:t xml:space="preserve">During the configuration of the network, the main issue and problem faced was assigning the dynamic IP while the distributed service model was new to us. Routing was known, but integrating </w:t>
      </w:r>
      <w:r w:rsidRPr="00086E62">
        <w:rPr>
          <w:b/>
          <w:bCs/>
          <w:sz w:val="24"/>
          <w:szCs w:val="24"/>
        </w:rPr>
        <w:t>EIGRP</w:t>
      </w:r>
      <w:r w:rsidRPr="00086E62">
        <w:rPr>
          <w:sz w:val="24"/>
          <w:szCs w:val="24"/>
        </w:rPr>
        <w:t xml:space="preserve"> across a </w:t>
      </w:r>
      <w:r w:rsidRPr="00086E62">
        <w:rPr>
          <w:b/>
          <w:bCs/>
          <w:sz w:val="24"/>
          <w:szCs w:val="24"/>
        </w:rPr>
        <w:t>10-router cloud</w:t>
      </w:r>
      <w:r w:rsidRPr="00086E62">
        <w:rPr>
          <w:sz w:val="24"/>
          <w:szCs w:val="24"/>
        </w:rPr>
        <w:t xml:space="preserve"> was very challenging. Rather than challenges, I was introduced to many new things where I got to know about how we can use </w:t>
      </w:r>
      <w:r w:rsidRPr="00086E62">
        <w:rPr>
          <w:b/>
          <w:bCs/>
          <w:sz w:val="24"/>
          <w:szCs w:val="24"/>
        </w:rPr>
        <w:t>30- and 24-bit subnet masks</w:t>
      </w:r>
      <w:r w:rsidRPr="00086E62">
        <w:rPr>
          <w:sz w:val="24"/>
          <w:szCs w:val="24"/>
        </w:rPr>
        <w:t xml:space="preserve"> in WAN and LAN respectively. </w:t>
      </w:r>
    </w:p>
    <w:p w14:paraId="13DFFA7D" w14:textId="77777777" w:rsidR="00A54C35" w:rsidRPr="00086E62" w:rsidRDefault="00A54C35" w:rsidP="00086E62">
      <w:pPr>
        <w:jc w:val="both"/>
        <w:rPr>
          <w:sz w:val="24"/>
          <w:szCs w:val="24"/>
        </w:rPr>
      </w:pPr>
    </w:p>
    <w:p w14:paraId="2E2AF4A9" w14:textId="3A24518F" w:rsidR="00086E62" w:rsidRPr="00086E62" w:rsidRDefault="00086E62" w:rsidP="00086E62">
      <w:pPr>
        <w:jc w:val="both"/>
        <w:rPr>
          <w:b/>
          <w:bCs/>
          <w:sz w:val="24"/>
          <w:szCs w:val="24"/>
        </w:rPr>
      </w:pPr>
      <w:r w:rsidRPr="00086E62">
        <w:rPr>
          <w:b/>
          <w:bCs/>
          <w:sz w:val="24"/>
          <w:szCs w:val="24"/>
        </w:rPr>
        <w:t>Detailed reason in case the project was not completed o</w:t>
      </w:r>
      <w:r>
        <w:rPr>
          <w:b/>
          <w:bCs/>
          <w:sz w:val="24"/>
          <w:szCs w:val="24"/>
        </w:rPr>
        <w:t xml:space="preserve">n </w:t>
      </w:r>
      <w:r w:rsidRPr="00086E62">
        <w:rPr>
          <w:b/>
          <w:bCs/>
          <w:sz w:val="24"/>
          <w:szCs w:val="24"/>
        </w:rPr>
        <w:t>time:</w:t>
      </w:r>
    </w:p>
    <w:p w14:paraId="4822144A" w14:textId="6F0D00D6" w:rsidR="00F120F2" w:rsidRPr="009461C6" w:rsidRDefault="00086E62" w:rsidP="000627BA">
      <w:pPr>
        <w:jc w:val="both"/>
        <w:rPr>
          <w:sz w:val="24"/>
          <w:szCs w:val="24"/>
        </w:rPr>
      </w:pPr>
      <w:r w:rsidRPr="00086E62">
        <w:rPr>
          <w:sz w:val="24"/>
          <w:szCs w:val="24"/>
        </w:rPr>
        <w:t xml:space="preserve">The submission was delayed by 2 weeks due to the challenges in configuration of </w:t>
      </w:r>
      <w:r w:rsidR="00973A99">
        <w:rPr>
          <w:b/>
          <w:bCs/>
          <w:sz w:val="24"/>
          <w:szCs w:val="24"/>
        </w:rPr>
        <w:t xml:space="preserve">DHCP </w:t>
      </w:r>
      <w:r w:rsidR="00973A99">
        <w:rPr>
          <w:sz w:val="24"/>
          <w:szCs w:val="24"/>
        </w:rPr>
        <w:t>service</w:t>
      </w:r>
      <w:r w:rsidRPr="00086E62">
        <w:rPr>
          <w:sz w:val="24"/>
          <w:szCs w:val="24"/>
        </w:rPr>
        <w:t>, where IP addresses were not assigned properly for the devices across the edge branches.</w:t>
      </w:r>
      <w:r>
        <w:rPr>
          <w:sz w:val="24"/>
          <w:szCs w:val="24"/>
        </w:rPr>
        <w:t xml:space="preserve"> </w:t>
      </w:r>
      <w:r w:rsidRPr="00086E62">
        <w:rPr>
          <w:sz w:val="24"/>
          <w:szCs w:val="24"/>
        </w:rPr>
        <w:t xml:space="preserve">Though we finished it somehow, troubleshooting the </w:t>
      </w:r>
      <w:proofErr w:type="gramStart"/>
      <w:r>
        <w:rPr>
          <w:sz w:val="24"/>
          <w:szCs w:val="24"/>
        </w:rPr>
        <w:t xml:space="preserve">IP </w:t>
      </w:r>
      <w:r w:rsidR="00973A99">
        <w:rPr>
          <w:sz w:val="24"/>
          <w:szCs w:val="24"/>
        </w:rPr>
        <w:t xml:space="preserve"> allocation</w:t>
      </w:r>
      <w:proofErr w:type="gramEnd"/>
      <w:r w:rsidR="00973A99">
        <w:rPr>
          <w:sz w:val="24"/>
          <w:szCs w:val="24"/>
        </w:rPr>
        <w:t xml:space="preserve"> </w:t>
      </w:r>
      <w:r w:rsidRPr="00086E62">
        <w:rPr>
          <w:sz w:val="24"/>
          <w:szCs w:val="24"/>
        </w:rPr>
        <w:t xml:space="preserve">took much of our time though we knew the concept. Another problem was </w:t>
      </w:r>
      <w:r w:rsidRPr="00086E62">
        <w:rPr>
          <w:b/>
          <w:bCs/>
          <w:sz w:val="24"/>
          <w:szCs w:val="24"/>
        </w:rPr>
        <w:t>EIGRP routing</w:t>
      </w:r>
      <w:r w:rsidRPr="00086E62">
        <w:rPr>
          <w:sz w:val="24"/>
          <w:szCs w:val="24"/>
        </w:rPr>
        <w:t xml:space="preserve">, which was not configured correctly at first, causing issues with neighbour adjacencies across the </w:t>
      </w:r>
      <w:r w:rsidRPr="00086E62">
        <w:rPr>
          <w:b/>
          <w:bCs/>
          <w:sz w:val="24"/>
          <w:szCs w:val="24"/>
        </w:rPr>
        <w:t>4-router core cloud</w:t>
      </w:r>
      <w:r>
        <w:rPr>
          <w:sz w:val="24"/>
          <w:szCs w:val="24"/>
        </w:rPr>
        <w:t>.</w:t>
      </w:r>
      <w:r w:rsidRPr="00086E62">
        <w:rPr>
          <w:sz w:val="24"/>
          <w:szCs w:val="24"/>
        </w:rPr>
        <w:t xml:space="preserve"> However, all problems have been successfully resolved and the network is fully operational.</w:t>
      </w:r>
    </w:p>
    <w:p w14:paraId="257BF613" w14:textId="77777777" w:rsidR="00AA6A7B" w:rsidRDefault="00AA6A7B" w:rsidP="000627BA">
      <w:pPr>
        <w:jc w:val="both"/>
        <w:rPr>
          <w:b/>
          <w:bCs/>
          <w:color w:val="C00000"/>
          <w:sz w:val="32"/>
          <w:szCs w:val="32"/>
        </w:rPr>
      </w:pPr>
    </w:p>
    <w:p w14:paraId="4802E985" w14:textId="7D6934F8" w:rsidR="000627BA" w:rsidRPr="000627BA" w:rsidRDefault="000627BA" w:rsidP="000627BA">
      <w:pPr>
        <w:jc w:val="both"/>
        <w:rPr>
          <w:color w:val="C00000"/>
          <w:sz w:val="32"/>
          <w:szCs w:val="32"/>
        </w:rPr>
      </w:pPr>
      <w:r w:rsidRPr="000627BA">
        <w:rPr>
          <w:b/>
          <w:bCs/>
          <w:color w:val="C00000"/>
          <w:sz w:val="32"/>
          <w:szCs w:val="32"/>
        </w:rPr>
        <w:t>PHASE:</w:t>
      </w:r>
      <w:r w:rsidRPr="000627BA">
        <w:rPr>
          <w:color w:val="C00000"/>
          <w:sz w:val="32"/>
          <w:szCs w:val="32"/>
        </w:rPr>
        <w:t xml:space="preserve"> PROJECT INITIATION &amp; PROPOSAL</w:t>
      </w:r>
    </w:p>
    <w:p w14:paraId="6323DB02" w14:textId="77777777" w:rsidR="00415A03" w:rsidRPr="00415A03" w:rsidRDefault="00415A03" w:rsidP="00EC1D69">
      <w:pPr>
        <w:jc w:val="both"/>
        <w:rPr>
          <w:b/>
          <w:bCs/>
          <w:sz w:val="28"/>
          <w:szCs w:val="28"/>
        </w:rPr>
      </w:pPr>
      <w:r w:rsidRPr="00415A03">
        <w:rPr>
          <w:b/>
          <w:bCs/>
          <w:sz w:val="28"/>
          <w:szCs w:val="28"/>
        </w:rPr>
        <w:t>1. Project Overview</w:t>
      </w:r>
    </w:p>
    <w:p w14:paraId="7195CBD1" w14:textId="77777777" w:rsidR="00415A03" w:rsidRPr="00415A03" w:rsidRDefault="00415A03" w:rsidP="00EC1D69">
      <w:pPr>
        <w:jc w:val="both"/>
        <w:rPr>
          <w:sz w:val="24"/>
          <w:szCs w:val="24"/>
        </w:rPr>
      </w:pPr>
      <w:r w:rsidRPr="00415A03">
        <w:rPr>
          <w:sz w:val="24"/>
          <w:szCs w:val="24"/>
        </w:rPr>
        <w:t xml:space="preserve">The objective of this phase is to evolve the network into a </w:t>
      </w:r>
      <w:r w:rsidRPr="00415A03">
        <w:rPr>
          <w:b/>
          <w:bCs/>
          <w:sz w:val="24"/>
          <w:szCs w:val="24"/>
        </w:rPr>
        <w:t>high-performance 10-router integrated architecture</w:t>
      </w:r>
      <w:r w:rsidRPr="00415A03">
        <w:rPr>
          <w:sz w:val="24"/>
          <w:szCs w:val="24"/>
        </w:rPr>
        <w:t xml:space="preserve">. This project establishes a </w:t>
      </w:r>
      <w:r w:rsidRPr="00415A03">
        <w:rPr>
          <w:b/>
          <w:bCs/>
          <w:sz w:val="24"/>
          <w:szCs w:val="24"/>
        </w:rPr>
        <w:t>4-router "Core Transit Cloud"</w:t>
      </w:r>
      <w:r w:rsidRPr="00415A03">
        <w:rPr>
          <w:sz w:val="24"/>
          <w:szCs w:val="24"/>
        </w:rPr>
        <w:t xml:space="preserve"> to interconnect </w:t>
      </w:r>
      <w:r w:rsidRPr="00415A03">
        <w:rPr>
          <w:b/>
          <w:bCs/>
          <w:sz w:val="24"/>
          <w:szCs w:val="24"/>
        </w:rPr>
        <w:t>6 "Edge" branches</w:t>
      </w:r>
      <w:r w:rsidRPr="00415A03">
        <w:rPr>
          <w:sz w:val="24"/>
          <w:szCs w:val="24"/>
        </w:rPr>
        <w:t>. A key design feature is the transition to a tiered routing model, where the backbone handles high-speed data transit between branches, while the Edge routers focus on managing local network segmentation and service relaying.</w:t>
      </w:r>
    </w:p>
    <w:p w14:paraId="1AB906F1" w14:textId="77777777" w:rsidR="00415A03" w:rsidRPr="00415A03" w:rsidRDefault="00415A03" w:rsidP="00EC1D69">
      <w:pPr>
        <w:jc w:val="both"/>
        <w:rPr>
          <w:b/>
          <w:bCs/>
          <w:sz w:val="28"/>
          <w:szCs w:val="28"/>
        </w:rPr>
      </w:pPr>
      <w:r w:rsidRPr="00415A03">
        <w:rPr>
          <w:b/>
          <w:bCs/>
          <w:sz w:val="28"/>
          <w:szCs w:val="28"/>
        </w:rPr>
        <w:t>2. Determining Project Necessities</w:t>
      </w:r>
    </w:p>
    <w:p w14:paraId="474C0253" w14:textId="77777777" w:rsidR="00415A03" w:rsidRDefault="00415A03" w:rsidP="00EC1D69">
      <w:pPr>
        <w:jc w:val="both"/>
        <w:rPr>
          <w:sz w:val="24"/>
          <w:szCs w:val="24"/>
        </w:rPr>
      </w:pPr>
      <w:r w:rsidRPr="00415A03">
        <w:rPr>
          <w:sz w:val="24"/>
          <w:szCs w:val="24"/>
        </w:rPr>
        <w:t>To successfully integrate the cloud backbone and distributed network services, the following technical and infrastructure requirements have been established:</w:t>
      </w:r>
    </w:p>
    <w:p w14:paraId="408EBE6E" w14:textId="77777777" w:rsidR="009461C6" w:rsidRPr="00415A03" w:rsidRDefault="009461C6" w:rsidP="00EC1D69">
      <w:pPr>
        <w:jc w:val="both"/>
        <w:rPr>
          <w:sz w:val="24"/>
          <w:szCs w:val="24"/>
        </w:rPr>
      </w:pPr>
    </w:p>
    <w:p w14:paraId="4A01FB86" w14:textId="77777777" w:rsidR="00415A03" w:rsidRPr="00415A03" w:rsidRDefault="00415A03" w:rsidP="00EC1D69">
      <w:pPr>
        <w:jc w:val="both"/>
        <w:rPr>
          <w:b/>
          <w:bCs/>
          <w:sz w:val="24"/>
          <w:szCs w:val="24"/>
        </w:rPr>
      </w:pPr>
      <w:r w:rsidRPr="00415A03">
        <w:rPr>
          <w:b/>
          <w:bCs/>
          <w:sz w:val="24"/>
          <w:szCs w:val="24"/>
        </w:rPr>
        <w:t>Infrastructure Requirements</w:t>
      </w:r>
    </w:p>
    <w:p w14:paraId="491B278F" w14:textId="77777777" w:rsidR="00415A03" w:rsidRPr="00415A03" w:rsidRDefault="00415A03">
      <w:pPr>
        <w:numPr>
          <w:ilvl w:val="0"/>
          <w:numId w:val="7"/>
        </w:numPr>
        <w:jc w:val="both"/>
        <w:rPr>
          <w:sz w:val="24"/>
          <w:szCs w:val="24"/>
        </w:rPr>
      </w:pPr>
      <w:r w:rsidRPr="00415A03">
        <w:rPr>
          <w:b/>
          <w:bCs/>
          <w:sz w:val="24"/>
          <w:szCs w:val="24"/>
        </w:rPr>
        <w:t>4 Core Routers:</w:t>
      </w:r>
      <w:r w:rsidRPr="00415A03">
        <w:rPr>
          <w:sz w:val="24"/>
          <w:szCs w:val="24"/>
        </w:rPr>
        <w:t xml:space="preserve"> Dedicated to high-speed transit (Backbone).</w:t>
      </w:r>
    </w:p>
    <w:p w14:paraId="31C977A9" w14:textId="77777777" w:rsidR="00415A03" w:rsidRPr="00415A03" w:rsidRDefault="00415A03">
      <w:pPr>
        <w:numPr>
          <w:ilvl w:val="0"/>
          <w:numId w:val="7"/>
        </w:numPr>
        <w:jc w:val="both"/>
        <w:rPr>
          <w:sz w:val="24"/>
          <w:szCs w:val="24"/>
        </w:rPr>
      </w:pPr>
      <w:r w:rsidRPr="00415A03">
        <w:rPr>
          <w:b/>
          <w:bCs/>
          <w:sz w:val="24"/>
          <w:szCs w:val="24"/>
        </w:rPr>
        <w:t>6 Edge Routers:</w:t>
      </w:r>
      <w:r w:rsidRPr="00415A03">
        <w:rPr>
          <w:sz w:val="24"/>
          <w:szCs w:val="24"/>
        </w:rPr>
        <w:t xml:space="preserve"> Responsible for Inter-VLAN routing (</w:t>
      </w:r>
      <w:r w:rsidRPr="00415A03">
        <w:rPr>
          <w:b/>
          <w:bCs/>
          <w:sz w:val="24"/>
          <w:szCs w:val="24"/>
        </w:rPr>
        <w:t>Router-on-a-Stick</w:t>
      </w:r>
      <w:r w:rsidRPr="00415A03">
        <w:rPr>
          <w:sz w:val="24"/>
          <w:szCs w:val="24"/>
        </w:rPr>
        <w:t>) and IP Relay services.</w:t>
      </w:r>
    </w:p>
    <w:p w14:paraId="190058A7" w14:textId="39933FCE" w:rsidR="00415A03" w:rsidRPr="00415A03" w:rsidRDefault="00415A03">
      <w:pPr>
        <w:numPr>
          <w:ilvl w:val="0"/>
          <w:numId w:val="7"/>
        </w:numPr>
        <w:jc w:val="both"/>
        <w:rPr>
          <w:sz w:val="24"/>
          <w:szCs w:val="24"/>
        </w:rPr>
      </w:pPr>
      <w:r w:rsidRPr="00415A03">
        <w:rPr>
          <w:b/>
          <w:bCs/>
          <w:sz w:val="24"/>
          <w:szCs w:val="24"/>
        </w:rPr>
        <w:t>Branch Switch Fabric:</w:t>
      </w:r>
      <w:r w:rsidRPr="00415A03">
        <w:rPr>
          <w:sz w:val="24"/>
          <w:szCs w:val="24"/>
        </w:rPr>
        <w:t xml:space="preserve"> </w:t>
      </w:r>
      <w:r w:rsidR="003D3A9D">
        <w:rPr>
          <w:sz w:val="24"/>
          <w:szCs w:val="24"/>
        </w:rPr>
        <w:t>Two</w:t>
      </w:r>
      <w:r w:rsidRPr="00415A03">
        <w:rPr>
          <w:sz w:val="24"/>
          <w:szCs w:val="24"/>
        </w:rPr>
        <w:t xml:space="preserve"> switches per Edge router to support local connectivity.</w:t>
      </w:r>
    </w:p>
    <w:p w14:paraId="3D55B25E" w14:textId="77777777" w:rsidR="00415A03" w:rsidRPr="00415A03" w:rsidRDefault="00415A03">
      <w:pPr>
        <w:numPr>
          <w:ilvl w:val="0"/>
          <w:numId w:val="7"/>
        </w:numPr>
        <w:jc w:val="both"/>
        <w:rPr>
          <w:sz w:val="24"/>
          <w:szCs w:val="24"/>
        </w:rPr>
      </w:pPr>
      <w:r w:rsidRPr="00415A03">
        <w:rPr>
          <w:b/>
          <w:bCs/>
          <w:sz w:val="24"/>
          <w:szCs w:val="24"/>
        </w:rPr>
        <w:lastRenderedPageBreak/>
        <w:t>Localized Service Nodes:</w:t>
      </w:r>
      <w:r w:rsidRPr="00415A03">
        <w:rPr>
          <w:sz w:val="24"/>
          <w:szCs w:val="24"/>
        </w:rPr>
        <w:t xml:space="preserve"> Dedicated hardware connected directly to the switch fabric in each LAN to handle local network requests.</w:t>
      </w:r>
    </w:p>
    <w:p w14:paraId="1BA8A6BA" w14:textId="1BBA6F7F" w:rsidR="00415A03" w:rsidRPr="00415A03" w:rsidRDefault="00415A03" w:rsidP="00EC1D69">
      <w:pPr>
        <w:jc w:val="both"/>
        <w:rPr>
          <w:b/>
          <w:bCs/>
          <w:sz w:val="24"/>
          <w:szCs w:val="24"/>
        </w:rPr>
      </w:pPr>
      <w:r w:rsidRPr="00415A03">
        <w:rPr>
          <w:b/>
          <w:bCs/>
          <w:sz w:val="24"/>
          <w:szCs w:val="24"/>
        </w:rPr>
        <w:t>Protocol Requirements</w:t>
      </w:r>
    </w:p>
    <w:p w14:paraId="3010FA99" w14:textId="77777777" w:rsidR="00415A03" w:rsidRPr="00415A03" w:rsidRDefault="00415A03">
      <w:pPr>
        <w:numPr>
          <w:ilvl w:val="0"/>
          <w:numId w:val="8"/>
        </w:numPr>
        <w:jc w:val="both"/>
        <w:rPr>
          <w:sz w:val="24"/>
          <w:szCs w:val="24"/>
        </w:rPr>
      </w:pPr>
      <w:r w:rsidRPr="00415A03">
        <w:rPr>
          <w:b/>
          <w:bCs/>
          <w:sz w:val="24"/>
          <w:szCs w:val="24"/>
        </w:rPr>
        <w:t>Routing Protocol:</w:t>
      </w:r>
      <w:r w:rsidRPr="00415A03">
        <w:rPr>
          <w:sz w:val="24"/>
          <w:szCs w:val="24"/>
        </w:rPr>
        <w:t xml:space="preserve"> </w:t>
      </w:r>
      <w:r w:rsidRPr="00415A03">
        <w:rPr>
          <w:b/>
          <w:bCs/>
          <w:sz w:val="24"/>
          <w:szCs w:val="24"/>
        </w:rPr>
        <w:t>EIGRP</w:t>
      </w:r>
      <w:r w:rsidRPr="00415A03">
        <w:rPr>
          <w:sz w:val="24"/>
          <w:szCs w:val="24"/>
        </w:rPr>
        <w:t xml:space="preserve"> (Enhanced Interior Gateway Routing Protocol) enabled on all 10 nodes for high-speed, dynamic path discovery across the enterprise.</w:t>
      </w:r>
    </w:p>
    <w:p w14:paraId="4466BE53" w14:textId="77777777" w:rsidR="00415A03" w:rsidRPr="00415A03" w:rsidRDefault="00415A03" w:rsidP="00EC1D69">
      <w:pPr>
        <w:jc w:val="both"/>
        <w:rPr>
          <w:b/>
          <w:bCs/>
          <w:sz w:val="28"/>
          <w:szCs w:val="28"/>
        </w:rPr>
      </w:pPr>
      <w:r w:rsidRPr="00415A03">
        <w:rPr>
          <w:b/>
          <w:bCs/>
          <w:sz w:val="28"/>
          <w:szCs w:val="28"/>
        </w:rPr>
        <w:t>3. Project Proposal &amp; Design Logic</w:t>
      </w:r>
    </w:p>
    <w:p w14:paraId="5E9FF424" w14:textId="6BED586D" w:rsidR="00CE5A3B" w:rsidRPr="003D3A9D" w:rsidRDefault="00415A03" w:rsidP="00EC1D69">
      <w:pPr>
        <w:jc w:val="both"/>
        <w:rPr>
          <w:sz w:val="24"/>
          <w:szCs w:val="24"/>
        </w:rPr>
      </w:pPr>
      <w:r w:rsidRPr="00415A03">
        <w:rPr>
          <w:b/>
          <w:bCs/>
          <w:sz w:val="24"/>
          <w:szCs w:val="24"/>
        </w:rPr>
        <w:t>Objective:</w:t>
      </w:r>
      <w:r w:rsidRPr="00415A03">
        <w:rPr>
          <w:sz w:val="24"/>
          <w:szCs w:val="24"/>
        </w:rPr>
        <w:t xml:space="preserve"> To design a network that separates internal branch traffic from backbone transit, ensuring that local services remain functional within each branch independently.</w:t>
      </w:r>
    </w:p>
    <w:p w14:paraId="0232B717" w14:textId="1C14A238" w:rsidR="00415A03" w:rsidRPr="00415A03" w:rsidRDefault="00415A03" w:rsidP="00EC1D69">
      <w:pPr>
        <w:jc w:val="both"/>
        <w:rPr>
          <w:b/>
          <w:bCs/>
          <w:sz w:val="24"/>
          <w:szCs w:val="24"/>
        </w:rPr>
      </w:pPr>
      <w:r w:rsidRPr="00415A03">
        <w:rPr>
          <w:b/>
          <w:bCs/>
          <w:sz w:val="24"/>
          <w:szCs w:val="24"/>
        </w:rPr>
        <w:t>Proposed Solution</w:t>
      </w:r>
    </w:p>
    <w:p w14:paraId="6EA6AE2A" w14:textId="77777777" w:rsidR="00415A03" w:rsidRPr="00415A03" w:rsidRDefault="00415A03">
      <w:pPr>
        <w:numPr>
          <w:ilvl w:val="0"/>
          <w:numId w:val="9"/>
        </w:numPr>
        <w:jc w:val="both"/>
        <w:rPr>
          <w:sz w:val="24"/>
          <w:szCs w:val="24"/>
        </w:rPr>
      </w:pPr>
      <w:r w:rsidRPr="00415A03">
        <w:rPr>
          <w:b/>
          <w:bCs/>
          <w:sz w:val="24"/>
          <w:szCs w:val="24"/>
        </w:rPr>
        <w:t>The Transit Cloud:</w:t>
      </w:r>
      <w:r w:rsidRPr="00415A03">
        <w:rPr>
          <w:sz w:val="24"/>
          <w:szCs w:val="24"/>
        </w:rPr>
        <w:t xml:space="preserve"> A 4-router core will be established using Serial links. This "Cloud" acts as a high-speed highway for data moving between the 6 edge locations, ensuring that branch-to-branch communication is efficient and redundant.</w:t>
      </w:r>
    </w:p>
    <w:p w14:paraId="1046CCBB" w14:textId="0049AA16" w:rsidR="00415A03" w:rsidRPr="00415A03" w:rsidRDefault="00415A03">
      <w:pPr>
        <w:numPr>
          <w:ilvl w:val="0"/>
          <w:numId w:val="9"/>
        </w:numPr>
        <w:jc w:val="both"/>
        <w:rPr>
          <w:sz w:val="24"/>
          <w:szCs w:val="24"/>
        </w:rPr>
      </w:pPr>
      <w:r w:rsidRPr="00415A03">
        <w:rPr>
          <w:b/>
          <w:bCs/>
          <w:sz w:val="24"/>
          <w:szCs w:val="24"/>
        </w:rPr>
        <w:t>Service Relaying:</w:t>
      </w:r>
      <w:r w:rsidRPr="00415A03">
        <w:rPr>
          <w:sz w:val="24"/>
          <w:szCs w:val="24"/>
        </w:rPr>
        <w:t xml:space="preserve"> Edge routers will be configured with </w:t>
      </w:r>
      <w:r w:rsidR="003D3A9D">
        <w:rPr>
          <w:sz w:val="24"/>
          <w:szCs w:val="24"/>
        </w:rPr>
        <w:t>DHCP</w:t>
      </w:r>
      <w:r w:rsidRPr="00415A03">
        <w:rPr>
          <w:sz w:val="24"/>
          <w:szCs w:val="24"/>
        </w:rPr>
        <w:t xml:space="preserve">. The routers will act as </w:t>
      </w:r>
      <w:r w:rsidRPr="00415A03">
        <w:rPr>
          <w:b/>
          <w:bCs/>
          <w:sz w:val="24"/>
          <w:szCs w:val="24"/>
        </w:rPr>
        <w:t>"</w:t>
      </w:r>
      <w:r w:rsidR="003D3A9D">
        <w:rPr>
          <w:b/>
          <w:bCs/>
          <w:sz w:val="24"/>
          <w:szCs w:val="24"/>
        </w:rPr>
        <w:t>DHCP Server</w:t>
      </w:r>
      <w:r w:rsidRPr="00415A03">
        <w:rPr>
          <w:b/>
          <w:bCs/>
          <w:sz w:val="24"/>
          <w:szCs w:val="24"/>
        </w:rPr>
        <w:t>,"</w:t>
      </w:r>
      <w:r w:rsidRPr="00415A03">
        <w:rPr>
          <w:sz w:val="24"/>
          <w:szCs w:val="24"/>
        </w:rPr>
        <w:t xml:space="preserve"> catching local broadcast requests</w:t>
      </w:r>
      <w:r w:rsidR="003D3A9D">
        <w:rPr>
          <w:sz w:val="24"/>
          <w:szCs w:val="24"/>
        </w:rPr>
        <w:t>.</w:t>
      </w:r>
    </w:p>
    <w:p w14:paraId="0728E406" w14:textId="77777777" w:rsidR="00415A03" w:rsidRPr="00415A03" w:rsidRDefault="00415A03" w:rsidP="00EC1D69">
      <w:pPr>
        <w:jc w:val="both"/>
        <w:rPr>
          <w:b/>
          <w:bCs/>
          <w:sz w:val="28"/>
          <w:szCs w:val="28"/>
        </w:rPr>
      </w:pPr>
      <w:r w:rsidRPr="00415A03">
        <w:rPr>
          <w:b/>
          <w:bCs/>
          <w:sz w:val="28"/>
          <w:szCs w:val="28"/>
        </w:rPr>
        <w:t>4. Implementation Steps (Draft)</w:t>
      </w:r>
    </w:p>
    <w:p w14:paraId="46C07599" w14:textId="77777777" w:rsidR="00415A03" w:rsidRPr="00415A03" w:rsidRDefault="00415A03">
      <w:pPr>
        <w:numPr>
          <w:ilvl w:val="0"/>
          <w:numId w:val="10"/>
        </w:numPr>
        <w:jc w:val="both"/>
        <w:rPr>
          <w:sz w:val="24"/>
          <w:szCs w:val="24"/>
        </w:rPr>
      </w:pPr>
      <w:r w:rsidRPr="00415A03">
        <w:rPr>
          <w:b/>
          <w:bCs/>
          <w:sz w:val="24"/>
          <w:szCs w:val="24"/>
        </w:rPr>
        <w:t>Backbone Physical Setup:</w:t>
      </w:r>
      <w:r w:rsidRPr="00415A03">
        <w:rPr>
          <w:sz w:val="24"/>
          <w:szCs w:val="24"/>
        </w:rPr>
        <w:t xml:space="preserve"> Connect the 4 Core Routers using Serial cables in a meshed topology to form the transit cloud.</w:t>
      </w:r>
    </w:p>
    <w:p w14:paraId="606C49FE" w14:textId="77777777" w:rsidR="00415A03" w:rsidRPr="00415A03" w:rsidRDefault="00415A03">
      <w:pPr>
        <w:numPr>
          <w:ilvl w:val="0"/>
          <w:numId w:val="10"/>
        </w:numPr>
        <w:jc w:val="both"/>
        <w:rPr>
          <w:sz w:val="24"/>
          <w:szCs w:val="24"/>
        </w:rPr>
      </w:pPr>
      <w:r w:rsidRPr="00415A03">
        <w:rPr>
          <w:b/>
          <w:bCs/>
          <w:sz w:val="24"/>
          <w:szCs w:val="24"/>
        </w:rPr>
        <w:t>Edge Linkage:</w:t>
      </w:r>
      <w:r w:rsidRPr="00415A03">
        <w:rPr>
          <w:sz w:val="24"/>
          <w:szCs w:val="24"/>
        </w:rPr>
        <w:t xml:space="preserve"> Establish physical connections between each of the 6 Edge Routers and the Core Cloud routers.</w:t>
      </w:r>
    </w:p>
    <w:p w14:paraId="355F8631" w14:textId="77777777" w:rsidR="00415A03" w:rsidRPr="00415A03" w:rsidRDefault="00415A03">
      <w:pPr>
        <w:numPr>
          <w:ilvl w:val="0"/>
          <w:numId w:val="10"/>
        </w:numPr>
        <w:jc w:val="both"/>
        <w:rPr>
          <w:sz w:val="24"/>
          <w:szCs w:val="24"/>
        </w:rPr>
      </w:pPr>
      <w:r w:rsidRPr="00415A03">
        <w:rPr>
          <w:b/>
          <w:bCs/>
          <w:sz w:val="24"/>
          <w:szCs w:val="24"/>
        </w:rPr>
        <w:t>Local Switch &amp; Service Configuration:</w:t>
      </w:r>
      <w:r w:rsidRPr="00415A03">
        <w:rPr>
          <w:sz w:val="24"/>
          <w:szCs w:val="24"/>
        </w:rPr>
        <w:t xml:space="preserve"> Connect local service hardware to the designated ports on the edge switch fabric.</w:t>
      </w:r>
    </w:p>
    <w:p w14:paraId="4808FA20" w14:textId="778EA4D1" w:rsidR="0059104A" w:rsidRPr="0059104A" w:rsidRDefault="00415A03">
      <w:pPr>
        <w:numPr>
          <w:ilvl w:val="0"/>
          <w:numId w:val="10"/>
        </w:numPr>
        <w:jc w:val="both"/>
        <w:rPr>
          <w:sz w:val="24"/>
          <w:szCs w:val="24"/>
        </w:rPr>
      </w:pPr>
      <w:r w:rsidRPr="00415A03">
        <w:rPr>
          <w:b/>
          <w:bCs/>
          <w:sz w:val="24"/>
          <w:szCs w:val="24"/>
        </w:rPr>
        <w:t>Dynamic Routing Activation:</w:t>
      </w:r>
      <w:r w:rsidRPr="00415A03">
        <w:rPr>
          <w:sz w:val="24"/>
          <w:szCs w:val="24"/>
        </w:rPr>
        <w:t xml:space="preserve"> Enable </w:t>
      </w:r>
      <w:r w:rsidRPr="00415A03">
        <w:rPr>
          <w:b/>
          <w:bCs/>
          <w:sz w:val="24"/>
          <w:szCs w:val="24"/>
        </w:rPr>
        <w:t>EIGRP</w:t>
      </w:r>
      <w:r w:rsidRPr="00415A03">
        <w:rPr>
          <w:sz w:val="24"/>
          <w:szCs w:val="24"/>
        </w:rPr>
        <w:t xml:space="preserve"> on all 10 routers and advertise local subnets and serial backbone links.</w:t>
      </w:r>
    </w:p>
    <w:p w14:paraId="3B0CA34F" w14:textId="25AA5E03" w:rsidR="00BB2511" w:rsidRDefault="000627BA" w:rsidP="00BB2511">
      <w:pPr>
        <w:spacing w:before="240"/>
        <w:jc w:val="both"/>
        <w:rPr>
          <w:color w:val="C00000"/>
          <w:sz w:val="32"/>
          <w:szCs w:val="32"/>
        </w:rPr>
      </w:pPr>
      <w:r w:rsidRPr="000627BA">
        <w:rPr>
          <w:b/>
          <w:bCs/>
          <w:color w:val="C00000"/>
          <w:sz w:val="32"/>
          <w:szCs w:val="32"/>
        </w:rPr>
        <w:t>PHASE:</w:t>
      </w:r>
      <w:r w:rsidRPr="000627BA">
        <w:rPr>
          <w:color w:val="C00000"/>
          <w:sz w:val="32"/>
          <w:szCs w:val="32"/>
        </w:rPr>
        <w:t xml:space="preserve"> PROJECT PLANNING</w:t>
      </w:r>
    </w:p>
    <w:p w14:paraId="2D937963" w14:textId="77777777" w:rsidR="00EC1D69" w:rsidRPr="00EC1D69" w:rsidRDefault="00EC1D69" w:rsidP="00CE5A3B">
      <w:pPr>
        <w:jc w:val="both"/>
        <w:rPr>
          <w:b/>
          <w:bCs/>
          <w:sz w:val="28"/>
          <w:szCs w:val="28"/>
        </w:rPr>
      </w:pPr>
      <w:r w:rsidRPr="00EC1D69">
        <w:rPr>
          <w:b/>
          <w:bCs/>
          <w:sz w:val="28"/>
          <w:szCs w:val="28"/>
        </w:rPr>
        <w:t>1. Defining Tasks</w:t>
      </w:r>
    </w:p>
    <w:p w14:paraId="0DA4882F" w14:textId="77777777" w:rsidR="00EC1D69" w:rsidRPr="00EC1D69" w:rsidRDefault="00EC1D69" w:rsidP="00CE5A3B">
      <w:pPr>
        <w:jc w:val="both"/>
        <w:rPr>
          <w:sz w:val="24"/>
          <w:szCs w:val="24"/>
        </w:rPr>
      </w:pPr>
      <w:r w:rsidRPr="00EC1D69">
        <w:rPr>
          <w:sz w:val="24"/>
          <w:szCs w:val="24"/>
        </w:rPr>
        <w:t>To manage the integration of the core cloud and the localized relay services, the project is broken down into structured technical tasks:</w:t>
      </w:r>
    </w:p>
    <w:p w14:paraId="7C0935E8" w14:textId="77777777" w:rsidR="00EC1D69" w:rsidRPr="00EC1D69" w:rsidRDefault="00EC1D69">
      <w:pPr>
        <w:numPr>
          <w:ilvl w:val="0"/>
          <w:numId w:val="11"/>
        </w:numPr>
        <w:jc w:val="both"/>
        <w:rPr>
          <w:sz w:val="24"/>
          <w:szCs w:val="24"/>
        </w:rPr>
      </w:pPr>
      <w:r w:rsidRPr="00EC1D69">
        <w:rPr>
          <w:b/>
          <w:bCs/>
          <w:sz w:val="24"/>
          <w:szCs w:val="24"/>
        </w:rPr>
        <w:t>Task 1: Topology Mapping &amp; Physical Cabling</w:t>
      </w:r>
    </w:p>
    <w:p w14:paraId="08660663" w14:textId="77777777" w:rsidR="00EC1D69" w:rsidRPr="00EC1D69" w:rsidRDefault="00EC1D69">
      <w:pPr>
        <w:numPr>
          <w:ilvl w:val="1"/>
          <w:numId w:val="11"/>
        </w:numPr>
        <w:jc w:val="both"/>
        <w:rPr>
          <w:sz w:val="24"/>
          <w:szCs w:val="24"/>
        </w:rPr>
      </w:pPr>
      <w:r w:rsidRPr="00EC1D69">
        <w:rPr>
          <w:sz w:val="24"/>
          <w:szCs w:val="24"/>
        </w:rPr>
        <w:t>Designing the 4-router mesh (Core Cloud) and the 6-branch (Edge) connections.</w:t>
      </w:r>
    </w:p>
    <w:p w14:paraId="4D0FB63E" w14:textId="5824ADFB" w:rsidR="00EC1D69" w:rsidRPr="00EC1D69" w:rsidRDefault="00EC1D69">
      <w:pPr>
        <w:numPr>
          <w:ilvl w:val="1"/>
          <w:numId w:val="11"/>
        </w:numPr>
        <w:jc w:val="both"/>
        <w:rPr>
          <w:sz w:val="24"/>
          <w:szCs w:val="24"/>
        </w:rPr>
      </w:pPr>
      <w:r w:rsidRPr="00EC1D69">
        <w:rPr>
          <w:sz w:val="24"/>
          <w:szCs w:val="24"/>
        </w:rPr>
        <w:t>Establishing Serial links for the backbone and Ethernet/Fiber for the local LANs.</w:t>
      </w:r>
    </w:p>
    <w:p w14:paraId="6ECF3DCA" w14:textId="56C193B1" w:rsidR="00EC1D69" w:rsidRPr="00EC1D69" w:rsidRDefault="00EC1D69">
      <w:pPr>
        <w:numPr>
          <w:ilvl w:val="0"/>
          <w:numId w:val="11"/>
        </w:numPr>
        <w:jc w:val="both"/>
        <w:rPr>
          <w:sz w:val="24"/>
          <w:szCs w:val="24"/>
        </w:rPr>
      </w:pPr>
      <w:r w:rsidRPr="00EC1D69">
        <w:rPr>
          <w:b/>
          <w:bCs/>
          <w:sz w:val="24"/>
          <w:szCs w:val="24"/>
        </w:rPr>
        <w:t xml:space="preserve">Task 2: </w:t>
      </w:r>
      <w:r w:rsidR="003D3A9D">
        <w:rPr>
          <w:b/>
          <w:bCs/>
          <w:sz w:val="24"/>
          <w:szCs w:val="24"/>
        </w:rPr>
        <w:t>DHCP Configuration</w:t>
      </w:r>
    </w:p>
    <w:p w14:paraId="1F826359" w14:textId="1EE9FB39" w:rsidR="00EC1D69" w:rsidRDefault="00EC1D69">
      <w:pPr>
        <w:numPr>
          <w:ilvl w:val="1"/>
          <w:numId w:val="11"/>
        </w:numPr>
        <w:jc w:val="both"/>
        <w:rPr>
          <w:sz w:val="24"/>
          <w:szCs w:val="24"/>
        </w:rPr>
      </w:pPr>
      <w:r w:rsidRPr="00EC1D69">
        <w:rPr>
          <w:sz w:val="24"/>
          <w:szCs w:val="24"/>
        </w:rPr>
        <w:t>Configuring</w:t>
      </w:r>
      <w:r w:rsidR="003D3A9D">
        <w:rPr>
          <w:sz w:val="24"/>
          <w:szCs w:val="24"/>
        </w:rPr>
        <w:t xml:space="preserve"> all routers to be the DHCP server for its local network.</w:t>
      </w:r>
    </w:p>
    <w:p w14:paraId="00E0D233" w14:textId="77777777" w:rsidR="00DD6707" w:rsidRPr="00EC1D69" w:rsidRDefault="00DD6707" w:rsidP="00DD6707">
      <w:pPr>
        <w:jc w:val="both"/>
        <w:rPr>
          <w:sz w:val="24"/>
          <w:szCs w:val="24"/>
        </w:rPr>
      </w:pPr>
    </w:p>
    <w:p w14:paraId="2CFC2147" w14:textId="24395917" w:rsidR="00EC1D69" w:rsidRPr="00EC1D69" w:rsidRDefault="00EC1D69">
      <w:pPr>
        <w:numPr>
          <w:ilvl w:val="0"/>
          <w:numId w:val="11"/>
        </w:numPr>
        <w:jc w:val="both"/>
        <w:rPr>
          <w:sz w:val="24"/>
          <w:szCs w:val="24"/>
        </w:rPr>
      </w:pPr>
      <w:r w:rsidRPr="00EC1D69">
        <w:rPr>
          <w:b/>
          <w:bCs/>
          <w:sz w:val="24"/>
          <w:szCs w:val="24"/>
        </w:rPr>
        <w:lastRenderedPageBreak/>
        <w:t xml:space="preserve">Task </w:t>
      </w:r>
      <w:r w:rsidR="003D3A9D">
        <w:rPr>
          <w:b/>
          <w:bCs/>
          <w:sz w:val="24"/>
          <w:szCs w:val="24"/>
        </w:rPr>
        <w:t>3</w:t>
      </w:r>
      <w:r w:rsidRPr="00EC1D69">
        <w:rPr>
          <w:b/>
          <w:bCs/>
          <w:sz w:val="24"/>
          <w:szCs w:val="24"/>
        </w:rPr>
        <w:t>: Dynamic Enterprise Routing</w:t>
      </w:r>
    </w:p>
    <w:p w14:paraId="5F9560A1" w14:textId="4FA4D024" w:rsidR="00EC1D69" w:rsidRPr="00EC1D69" w:rsidRDefault="00EC1D69">
      <w:pPr>
        <w:numPr>
          <w:ilvl w:val="1"/>
          <w:numId w:val="11"/>
        </w:numPr>
        <w:jc w:val="both"/>
        <w:rPr>
          <w:sz w:val="24"/>
          <w:szCs w:val="24"/>
        </w:rPr>
      </w:pPr>
      <w:r w:rsidRPr="00EC1D69">
        <w:rPr>
          <w:sz w:val="24"/>
          <w:szCs w:val="24"/>
        </w:rPr>
        <w:t xml:space="preserve">Configuring </w:t>
      </w:r>
      <w:r w:rsidRPr="00EC1D69">
        <w:rPr>
          <w:b/>
          <w:bCs/>
          <w:sz w:val="24"/>
          <w:szCs w:val="24"/>
        </w:rPr>
        <w:t>EIGRP</w:t>
      </w:r>
      <w:r w:rsidRPr="00EC1D69">
        <w:rPr>
          <w:sz w:val="24"/>
          <w:szCs w:val="24"/>
        </w:rPr>
        <w:t xml:space="preserve"> across all 10 routers using a unified Autonomous System (AS).</w:t>
      </w:r>
    </w:p>
    <w:p w14:paraId="00A8F767" w14:textId="491A9483" w:rsidR="00EC1D69" w:rsidRPr="00EC1D69" w:rsidRDefault="00EC1D69">
      <w:pPr>
        <w:numPr>
          <w:ilvl w:val="1"/>
          <w:numId w:val="11"/>
        </w:numPr>
        <w:jc w:val="both"/>
        <w:rPr>
          <w:sz w:val="24"/>
          <w:szCs w:val="24"/>
        </w:rPr>
      </w:pPr>
      <w:r w:rsidRPr="00EC1D69">
        <w:rPr>
          <w:sz w:val="24"/>
          <w:szCs w:val="24"/>
        </w:rPr>
        <w:t xml:space="preserve">Verifying route propagation and </w:t>
      </w:r>
      <w:r w:rsidR="00CE5A3B" w:rsidRPr="00EC1D69">
        <w:rPr>
          <w:sz w:val="24"/>
          <w:szCs w:val="24"/>
        </w:rPr>
        <w:t>neighbour</w:t>
      </w:r>
      <w:r w:rsidRPr="00EC1D69">
        <w:rPr>
          <w:sz w:val="24"/>
          <w:szCs w:val="24"/>
        </w:rPr>
        <w:t xml:space="preserve"> adjacencies from the local LANs through the Core Cloud.</w:t>
      </w:r>
    </w:p>
    <w:p w14:paraId="2EFC7A68" w14:textId="4635FAA0" w:rsidR="00EC1D69" w:rsidRPr="00EC1D69" w:rsidRDefault="00EC1D69" w:rsidP="00CE5A3B">
      <w:pPr>
        <w:jc w:val="both"/>
        <w:rPr>
          <w:b/>
          <w:bCs/>
          <w:sz w:val="28"/>
          <w:szCs w:val="28"/>
        </w:rPr>
      </w:pPr>
      <w:r w:rsidRPr="00EC1D69">
        <w:rPr>
          <w:b/>
          <w:bCs/>
          <w:sz w:val="28"/>
          <w:szCs w:val="28"/>
        </w:rPr>
        <w:t>2. Project Deliverables</w:t>
      </w:r>
    </w:p>
    <w:p w14:paraId="26F0B988" w14:textId="3EDF682A" w:rsidR="00EC1D69" w:rsidRPr="00EC1D69" w:rsidRDefault="00EC1D69" w:rsidP="00CE5A3B">
      <w:pPr>
        <w:jc w:val="both"/>
        <w:rPr>
          <w:sz w:val="24"/>
          <w:szCs w:val="24"/>
        </w:rPr>
      </w:pPr>
      <w:r w:rsidRPr="00EC1D69">
        <w:rPr>
          <w:sz w:val="24"/>
          <w:szCs w:val="24"/>
        </w:rPr>
        <w:t>The following deliverables will be produced to confirm the successful completion of the planning and implementation stages:</w:t>
      </w:r>
    </w:p>
    <w:p w14:paraId="7C0A5066" w14:textId="38C4EFF6" w:rsidR="00EC1D69" w:rsidRPr="00EC1D69" w:rsidRDefault="00EC1D69">
      <w:pPr>
        <w:numPr>
          <w:ilvl w:val="0"/>
          <w:numId w:val="12"/>
        </w:numPr>
        <w:jc w:val="both"/>
        <w:rPr>
          <w:sz w:val="24"/>
          <w:szCs w:val="24"/>
        </w:rPr>
      </w:pPr>
      <w:r w:rsidRPr="00EC1D69">
        <w:rPr>
          <w:b/>
          <w:bCs/>
          <w:sz w:val="24"/>
          <w:szCs w:val="24"/>
        </w:rPr>
        <w:t>Hierarchical Topology Diagram:</w:t>
      </w:r>
      <w:r w:rsidRPr="00EC1D69">
        <w:rPr>
          <w:sz w:val="24"/>
          <w:szCs w:val="24"/>
        </w:rPr>
        <w:t xml:space="preserve"> A blueprint showing the Core Cloud, Edge Routers, and localized LAN segments.</w:t>
      </w:r>
    </w:p>
    <w:p w14:paraId="32BB4986" w14:textId="73B31DE1" w:rsidR="00EC1D69" w:rsidRPr="00EC1D69" w:rsidRDefault="00EC1D69">
      <w:pPr>
        <w:numPr>
          <w:ilvl w:val="0"/>
          <w:numId w:val="12"/>
        </w:numPr>
        <w:jc w:val="both"/>
        <w:rPr>
          <w:sz w:val="24"/>
          <w:szCs w:val="24"/>
        </w:rPr>
      </w:pPr>
      <w:r w:rsidRPr="00EC1D69">
        <w:rPr>
          <w:b/>
          <w:bCs/>
          <w:sz w:val="24"/>
          <w:szCs w:val="24"/>
        </w:rPr>
        <w:t>IP Addressing &amp; Subnet Log:</w:t>
      </w:r>
      <w:r w:rsidRPr="00EC1D69">
        <w:rPr>
          <w:sz w:val="24"/>
          <w:szCs w:val="24"/>
        </w:rPr>
        <w:t xml:space="preserve"> A detailed plan for the WAN backbone and the VLAN-specific subnets.</w:t>
      </w:r>
    </w:p>
    <w:p w14:paraId="560065E1" w14:textId="66E37953" w:rsidR="00EC1D69" w:rsidRPr="00EC1D69" w:rsidRDefault="00EC1D69">
      <w:pPr>
        <w:numPr>
          <w:ilvl w:val="0"/>
          <w:numId w:val="12"/>
        </w:numPr>
        <w:jc w:val="both"/>
        <w:rPr>
          <w:sz w:val="24"/>
          <w:szCs w:val="24"/>
        </w:rPr>
      </w:pPr>
      <w:r w:rsidRPr="00EC1D69">
        <w:rPr>
          <w:b/>
          <w:bCs/>
          <w:sz w:val="24"/>
          <w:szCs w:val="24"/>
        </w:rPr>
        <w:t>Functional Relay System:</w:t>
      </w:r>
      <w:r w:rsidRPr="00EC1D69">
        <w:rPr>
          <w:sz w:val="24"/>
          <w:szCs w:val="24"/>
        </w:rPr>
        <w:t xml:space="preserve"> Evidence of successful traffic relaying between the Edge gateway and localized LAN services.</w:t>
      </w:r>
    </w:p>
    <w:p w14:paraId="2B486233" w14:textId="6D83BE91" w:rsidR="00DE3880" w:rsidRDefault="00EC1D69">
      <w:pPr>
        <w:numPr>
          <w:ilvl w:val="0"/>
          <w:numId w:val="12"/>
        </w:numPr>
        <w:jc w:val="both"/>
        <w:rPr>
          <w:sz w:val="24"/>
          <w:szCs w:val="24"/>
        </w:rPr>
      </w:pPr>
      <w:r w:rsidRPr="00EC1D69">
        <w:rPr>
          <w:b/>
          <w:bCs/>
          <w:sz w:val="24"/>
          <w:szCs w:val="24"/>
        </w:rPr>
        <w:t>EIGRP Convergence Report:</w:t>
      </w:r>
      <w:r w:rsidRPr="00EC1D69">
        <w:rPr>
          <w:sz w:val="24"/>
          <w:szCs w:val="24"/>
        </w:rPr>
        <w:t xml:space="preserve"> Verification that all 10 routers have successfully exchanged routing tables and established </w:t>
      </w:r>
      <w:r w:rsidR="00CE5A3B" w:rsidRPr="00EC1D69">
        <w:rPr>
          <w:sz w:val="24"/>
          <w:szCs w:val="24"/>
        </w:rPr>
        <w:t>neighbour</w:t>
      </w:r>
      <w:r w:rsidRPr="00EC1D69">
        <w:rPr>
          <w:sz w:val="24"/>
          <w:szCs w:val="24"/>
        </w:rPr>
        <w:t xml:space="preserve"> relationships.</w:t>
      </w:r>
    </w:p>
    <w:p w14:paraId="66BB2C2F" w14:textId="09376904" w:rsidR="00552357" w:rsidRDefault="00552357" w:rsidP="00552357">
      <w:pPr>
        <w:ind w:left="720"/>
        <w:jc w:val="both"/>
        <w:rPr>
          <w:sz w:val="24"/>
          <w:szCs w:val="24"/>
        </w:rPr>
      </w:pPr>
    </w:p>
    <w:p w14:paraId="13BB8B46" w14:textId="7232B629" w:rsidR="00552357" w:rsidRDefault="003D3A9D" w:rsidP="00552357">
      <w:pPr>
        <w:ind w:left="720"/>
        <w:jc w:val="both"/>
        <w:rPr>
          <w:sz w:val="24"/>
          <w:szCs w:val="24"/>
        </w:rPr>
      </w:pPr>
      <w:r w:rsidRPr="00552357">
        <w:rPr>
          <w:noProof/>
          <w:sz w:val="24"/>
          <w:szCs w:val="24"/>
        </w:rPr>
        <w:drawing>
          <wp:anchor distT="0" distB="0" distL="114300" distR="114300" simplePos="0" relativeHeight="251658240" behindDoc="0" locked="0" layoutInCell="1" allowOverlap="1" wp14:anchorId="48ABB0D0" wp14:editId="3360684B">
            <wp:simplePos x="0" y="0"/>
            <wp:positionH relativeFrom="column">
              <wp:posOffset>969645</wp:posOffset>
            </wp:positionH>
            <wp:positionV relativeFrom="paragraph">
              <wp:posOffset>-32385</wp:posOffset>
            </wp:positionV>
            <wp:extent cx="5083629" cy="3037468"/>
            <wp:effectExtent l="0" t="0" r="3175" b="0"/>
            <wp:wrapNone/>
            <wp:docPr id="94544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45905" name=""/>
                    <pic:cNvPicPr/>
                  </pic:nvPicPr>
                  <pic:blipFill>
                    <a:blip r:embed="rId8">
                      <a:extLst>
                        <a:ext uri="{28A0092B-C50C-407E-A947-70E740481C1C}">
                          <a14:useLocalDpi xmlns:a14="http://schemas.microsoft.com/office/drawing/2010/main" val="0"/>
                        </a:ext>
                      </a:extLst>
                    </a:blip>
                    <a:stretch>
                      <a:fillRect/>
                    </a:stretch>
                  </pic:blipFill>
                  <pic:spPr>
                    <a:xfrm>
                      <a:off x="0" y="0"/>
                      <a:ext cx="5083629" cy="3037468"/>
                    </a:xfrm>
                    <a:prstGeom prst="rect">
                      <a:avLst/>
                    </a:prstGeom>
                  </pic:spPr>
                </pic:pic>
              </a:graphicData>
            </a:graphic>
            <wp14:sizeRelH relativeFrom="page">
              <wp14:pctWidth>0</wp14:pctWidth>
            </wp14:sizeRelH>
            <wp14:sizeRelV relativeFrom="page">
              <wp14:pctHeight>0</wp14:pctHeight>
            </wp14:sizeRelV>
          </wp:anchor>
        </w:drawing>
      </w:r>
    </w:p>
    <w:p w14:paraId="0FBD24E0" w14:textId="36F4E16C" w:rsidR="00552357" w:rsidRDefault="00552357" w:rsidP="00552357">
      <w:pPr>
        <w:ind w:left="720"/>
        <w:jc w:val="both"/>
        <w:rPr>
          <w:sz w:val="24"/>
          <w:szCs w:val="24"/>
        </w:rPr>
      </w:pPr>
    </w:p>
    <w:p w14:paraId="344353B4" w14:textId="0C3F5B79" w:rsidR="00552357" w:rsidRDefault="00552357" w:rsidP="00552357">
      <w:pPr>
        <w:ind w:left="720"/>
        <w:jc w:val="both"/>
        <w:rPr>
          <w:sz w:val="24"/>
          <w:szCs w:val="24"/>
        </w:rPr>
      </w:pPr>
    </w:p>
    <w:p w14:paraId="0C2219B0" w14:textId="31BD792B" w:rsidR="00552357" w:rsidRDefault="00552357" w:rsidP="00552357">
      <w:pPr>
        <w:ind w:left="720"/>
        <w:jc w:val="both"/>
        <w:rPr>
          <w:sz w:val="24"/>
          <w:szCs w:val="24"/>
        </w:rPr>
      </w:pPr>
    </w:p>
    <w:p w14:paraId="1E3EA8FC" w14:textId="2586AD87" w:rsidR="00552357" w:rsidRDefault="00552357" w:rsidP="00552357">
      <w:pPr>
        <w:ind w:left="720"/>
        <w:jc w:val="both"/>
        <w:rPr>
          <w:sz w:val="24"/>
          <w:szCs w:val="24"/>
        </w:rPr>
      </w:pPr>
    </w:p>
    <w:p w14:paraId="56DBD198" w14:textId="7E4B3338" w:rsidR="00552357" w:rsidRDefault="00552357" w:rsidP="00552357">
      <w:pPr>
        <w:ind w:left="720"/>
        <w:jc w:val="both"/>
        <w:rPr>
          <w:sz w:val="24"/>
          <w:szCs w:val="24"/>
        </w:rPr>
      </w:pPr>
    </w:p>
    <w:p w14:paraId="2FEF5767" w14:textId="77777777" w:rsidR="00552357" w:rsidRDefault="00552357" w:rsidP="00552357">
      <w:pPr>
        <w:ind w:left="720"/>
        <w:jc w:val="both"/>
        <w:rPr>
          <w:sz w:val="24"/>
          <w:szCs w:val="24"/>
        </w:rPr>
      </w:pPr>
    </w:p>
    <w:p w14:paraId="629C54B6" w14:textId="7B600C33" w:rsidR="00552357" w:rsidRDefault="00552357" w:rsidP="00552357">
      <w:pPr>
        <w:ind w:left="720"/>
        <w:jc w:val="both"/>
        <w:rPr>
          <w:sz w:val="24"/>
          <w:szCs w:val="24"/>
        </w:rPr>
      </w:pPr>
    </w:p>
    <w:p w14:paraId="08555991" w14:textId="2E312C09" w:rsidR="00552357" w:rsidRDefault="00552357" w:rsidP="00552357">
      <w:pPr>
        <w:ind w:left="720"/>
        <w:jc w:val="both"/>
        <w:rPr>
          <w:sz w:val="24"/>
          <w:szCs w:val="24"/>
        </w:rPr>
      </w:pPr>
    </w:p>
    <w:p w14:paraId="611E4CAC" w14:textId="4CBB4400" w:rsidR="00EC1D69" w:rsidRDefault="00EC1D69" w:rsidP="00EC1D69"/>
    <w:p w14:paraId="22802C8E" w14:textId="77777777" w:rsidR="00E83778" w:rsidRDefault="00E83778" w:rsidP="00BB2511">
      <w:pPr>
        <w:spacing w:before="240"/>
        <w:jc w:val="both"/>
        <w:rPr>
          <w:b/>
          <w:bCs/>
          <w:color w:val="C00000"/>
          <w:sz w:val="32"/>
          <w:szCs w:val="32"/>
        </w:rPr>
      </w:pPr>
    </w:p>
    <w:p w14:paraId="7E6B5E57" w14:textId="7B0C50AE" w:rsidR="00991439" w:rsidRPr="00991439" w:rsidRDefault="00991439" w:rsidP="00BB2511">
      <w:pPr>
        <w:spacing w:before="240"/>
        <w:jc w:val="both"/>
        <w:rPr>
          <w:color w:val="C00000"/>
          <w:sz w:val="32"/>
          <w:szCs w:val="32"/>
        </w:rPr>
      </w:pPr>
      <w:r w:rsidRPr="00991439">
        <w:rPr>
          <w:b/>
          <w:bCs/>
          <w:color w:val="C00000"/>
          <w:sz w:val="32"/>
          <w:szCs w:val="32"/>
        </w:rPr>
        <w:t>PHASE:</w:t>
      </w:r>
      <w:r w:rsidRPr="00991439">
        <w:rPr>
          <w:color w:val="C00000"/>
          <w:sz w:val="32"/>
          <w:szCs w:val="32"/>
        </w:rPr>
        <w:t xml:space="preserve"> PROJECT EXECUTION / IMPLEMENTATION</w:t>
      </w:r>
    </w:p>
    <w:p w14:paraId="7A5B0147" w14:textId="77777777" w:rsidR="00EC1D69" w:rsidRPr="00EC1D69" w:rsidRDefault="00EC1D69" w:rsidP="00CE5A3B">
      <w:pPr>
        <w:jc w:val="both"/>
        <w:rPr>
          <w:b/>
          <w:bCs/>
          <w:sz w:val="28"/>
          <w:szCs w:val="28"/>
        </w:rPr>
      </w:pPr>
      <w:r w:rsidRPr="00EC1D69">
        <w:rPr>
          <w:b/>
          <w:bCs/>
          <w:sz w:val="28"/>
          <w:szCs w:val="28"/>
        </w:rPr>
        <w:t>1. Backbone Deployment (Core Cloud)</w:t>
      </w:r>
    </w:p>
    <w:p w14:paraId="104CF6E2" w14:textId="77777777" w:rsidR="00EC1D69" w:rsidRDefault="00EC1D69" w:rsidP="00CE5A3B">
      <w:pPr>
        <w:jc w:val="both"/>
        <w:rPr>
          <w:sz w:val="24"/>
          <w:szCs w:val="24"/>
        </w:rPr>
      </w:pPr>
      <w:r w:rsidRPr="00EC1D69">
        <w:rPr>
          <w:sz w:val="24"/>
          <w:szCs w:val="24"/>
        </w:rPr>
        <w:t xml:space="preserve">The first stage of execution involved the physical and logical establishment of the </w:t>
      </w:r>
      <w:r w:rsidRPr="00EC1D69">
        <w:rPr>
          <w:b/>
          <w:bCs/>
          <w:sz w:val="24"/>
          <w:szCs w:val="24"/>
        </w:rPr>
        <w:t>4-router core cloud</w:t>
      </w:r>
      <w:r w:rsidRPr="00EC1D69">
        <w:rPr>
          <w:sz w:val="24"/>
          <w:szCs w:val="24"/>
        </w:rPr>
        <w:t>. These routers were interconnected using Serial DCE/DTE cables to form a high-speed transit backbone using a meshed topology.</w:t>
      </w:r>
    </w:p>
    <w:p w14:paraId="4CD122E9" w14:textId="77777777" w:rsidR="00DD6707" w:rsidRPr="00EC1D69" w:rsidRDefault="00DD6707" w:rsidP="00CE5A3B">
      <w:pPr>
        <w:jc w:val="both"/>
        <w:rPr>
          <w:sz w:val="24"/>
          <w:szCs w:val="24"/>
        </w:rPr>
      </w:pPr>
    </w:p>
    <w:p w14:paraId="73A7F9C4" w14:textId="56DFA429" w:rsidR="00EC1D69" w:rsidRPr="00EC1D69" w:rsidRDefault="00FD4786" w:rsidP="00CE5A3B">
      <w:pPr>
        <w:jc w:val="both"/>
        <w:rPr>
          <w:sz w:val="24"/>
          <w:szCs w:val="24"/>
        </w:rPr>
      </w:pPr>
      <w:r>
        <w:rPr>
          <w:b/>
          <w:bCs/>
          <w:sz w:val="24"/>
          <w:szCs w:val="24"/>
        </w:rPr>
        <w:lastRenderedPageBreak/>
        <w:t xml:space="preserve">One </w:t>
      </w:r>
      <w:r w:rsidR="00045DCB">
        <w:rPr>
          <w:b/>
          <w:bCs/>
          <w:sz w:val="24"/>
          <w:szCs w:val="24"/>
        </w:rPr>
        <w:t xml:space="preserve">Example </w:t>
      </w:r>
      <w:r w:rsidR="00EC1D69" w:rsidRPr="00EC1D69">
        <w:rPr>
          <w:b/>
          <w:bCs/>
          <w:sz w:val="24"/>
          <w:szCs w:val="24"/>
        </w:rPr>
        <w:t>Core Serial Interface Configuration:</w:t>
      </w:r>
    </w:p>
    <w:p w14:paraId="59642D5B" w14:textId="77777777" w:rsidR="00EC1D69" w:rsidRPr="00EC1D69" w:rsidRDefault="00EC1D69" w:rsidP="00CE5A3B">
      <w:pPr>
        <w:spacing w:after="0"/>
        <w:jc w:val="both"/>
        <w:rPr>
          <w:sz w:val="24"/>
          <w:szCs w:val="24"/>
        </w:rPr>
      </w:pPr>
      <w:proofErr w:type="spellStart"/>
      <w:r w:rsidRPr="00EC1D69">
        <w:rPr>
          <w:sz w:val="24"/>
          <w:szCs w:val="24"/>
        </w:rPr>
        <w:t>Core_Router</w:t>
      </w:r>
      <w:proofErr w:type="spellEnd"/>
      <w:r w:rsidRPr="00EC1D69">
        <w:rPr>
          <w:sz w:val="24"/>
          <w:szCs w:val="24"/>
        </w:rPr>
        <w:t># configure terminal</w:t>
      </w:r>
    </w:p>
    <w:p w14:paraId="732CE4CE" w14:textId="77777777" w:rsidR="00EC1D69" w:rsidRPr="00EC1D69" w:rsidRDefault="00EC1D69" w:rsidP="00CE5A3B">
      <w:pPr>
        <w:spacing w:after="0"/>
        <w:jc w:val="both"/>
        <w:rPr>
          <w:sz w:val="24"/>
          <w:szCs w:val="24"/>
        </w:rPr>
      </w:pPr>
      <w:proofErr w:type="spellStart"/>
      <w:r w:rsidRPr="00EC1D69">
        <w:rPr>
          <w:sz w:val="24"/>
          <w:szCs w:val="24"/>
        </w:rPr>
        <w:t>Core_Router</w:t>
      </w:r>
      <w:proofErr w:type="spellEnd"/>
      <w:r w:rsidRPr="00EC1D69">
        <w:rPr>
          <w:sz w:val="24"/>
          <w:szCs w:val="24"/>
        </w:rPr>
        <w:t>(config)# interface Serial0/0/0</w:t>
      </w:r>
    </w:p>
    <w:p w14:paraId="1C52B07E" w14:textId="31B5603E" w:rsidR="00EC1D69" w:rsidRPr="00EC1D69" w:rsidRDefault="00EC1D69" w:rsidP="00CE5A3B">
      <w:pPr>
        <w:spacing w:after="0"/>
        <w:jc w:val="both"/>
        <w:rPr>
          <w:sz w:val="24"/>
          <w:szCs w:val="24"/>
        </w:rPr>
      </w:pPr>
      <w:proofErr w:type="spellStart"/>
      <w:r w:rsidRPr="00EC1D69">
        <w:rPr>
          <w:sz w:val="24"/>
          <w:szCs w:val="24"/>
        </w:rPr>
        <w:t>Core_Router</w:t>
      </w:r>
      <w:proofErr w:type="spellEnd"/>
      <w:r w:rsidRPr="00EC1D69">
        <w:rPr>
          <w:sz w:val="24"/>
          <w:szCs w:val="24"/>
        </w:rPr>
        <w:t>(config-</w:t>
      </w:r>
      <w:proofErr w:type="gramStart"/>
      <w:r w:rsidRPr="00EC1D69">
        <w:rPr>
          <w:sz w:val="24"/>
          <w:szCs w:val="24"/>
        </w:rPr>
        <w:t>if)#</w:t>
      </w:r>
      <w:proofErr w:type="gramEnd"/>
      <w:r w:rsidRPr="00EC1D69">
        <w:rPr>
          <w:sz w:val="24"/>
          <w:szCs w:val="24"/>
        </w:rPr>
        <w:t xml:space="preserve"> </w:t>
      </w:r>
      <w:proofErr w:type="spellStart"/>
      <w:r w:rsidRPr="00EC1D69">
        <w:rPr>
          <w:sz w:val="24"/>
          <w:szCs w:val="24"/>
        </w:rPr>
        <w:t>ip</w:t>
      </w:r>
      <w:proofErr w:type="spellEnd"/>
      <w:r w:rsidRPr="00EC1D69">
        <w:rPr>
          <w:sz w:val="24"/>
          <w:szCs w:val="24"/>
        </w:rPr>
        <w:t xml:space="preserve"> address </w:t>
      </w:r>
      <w:r w:rsidR="003D1792">
        <w:rPr>
          <w:sz w:val="24"/>
          <w:szCs w:val="24"/>
        </w:rPr>
        <w:t>192.168.</w:t>
      </w:r>
      <w:r w:rsidR="003D3A9D">
        <w:rPr>
          <w:sz w:val="24"/>
          <w:szCs w:val="24"/>
        </w:rPr>
        <w:t>7</w:t>
      </w:r>
      <w:r w:rsidR="003D1792">
        <w:rPr>
          <w:sz w:val="24"/>
          <w:szCs w:val="24"/>
        </w:rPr>
        <w:t>.</w:t>
      </w:r>
      <w:r w:rsidR="003D3A9D">
        <w:rPr>
          <w:sz w:val="24"/>
          <w:szCs w:val="24"/>
        </w:rPr>
        <w:t>24</w:t>
      </w:r>
      <w:r w:rsidRPr="00EC1D69">
        <w:rPr>
          <w:sz w:val="24"/>
          <w:szCs w:val="24"/>
        </w:rPr>
        <w:t xml:space="preserve"> 255.255.255.</w:t>
      </w:r>
      <w:r w:rsidR="003D1792">
        <w:rPr>
          <w:sz w:val="24"/>
          <w:szCs w:val="24"/>
        </w:rPr>
        <w:t>2</w:t>
      </w:r>
      <w:r w:rsidR="003D3A9D">
        <w:rPr>
          <w:sz w:val="24"/>
          <w:szCs w:val="24"/>
        </w:rPr>
        <w:t>52</w:t>
      </w:r>
    </w:p>
    <w:p w14:paraId="42105150" w14:textId="77777777" w:rsidR="00EC1D69" w:rsidRPr="00EC1D69" w:rsidRDefault="00EC1D69" w:rsidP="00CE5A3B">
      <w:pPr>
        <w:spacing w:after="0"/>
        <w:jc w:val="both"/>
        <w:rPr>
          <w:sz w:val="24"/>
          <w:szCs w:val="24"/>
        </w:rPr>
      </w:pPr>
      <w:proofErr w:type="spellStart"/>
      <w:r w:rsidRPr="00EC1D69">
        <w:rPr>
          <w:sz w:val="24"/>
          <w:szCs w:val="24"/>
        </w:rPr>
        <w:t>Core_Router</w:t>
      </w:r>
      <w:proofErr w:type="spellEnd"/>
      <w:r w:rsidRPr="00EC1D69">
        <w:rPr>
          <w:sz w:val="24"/>
          <w:szCs w:val="24"/>
        </w:rPr>
        <w:t>(config-</w:t>
      </w:r>
      <w:proofErr w:type="gramStart"/>
      <w:r w:rsidRPr="00EC1D69">
        <w:rPr>
          <w:sz w:val="24"/>
          <w:szCs w:val="24"/>
        </w:rPr>
        <w:t>if)#</w:t>
      </w:r>
      <w:proofErr w:type="gramEnd"/>
      <w:r w:rsidRPr="00EC1D69">
        <w:rPr>
          <w:sz w:val="24"/>
          <w:szCs w:val="24"/>
        </w:rPr>
        <w:t xml:space="preserve"> no shutdown</w:t>
      </w:r>
    </w:p>
    <w:p w14:paraId="070C4DCC" w14:textId="77777777" w:rsidR="00EC1D69" w:rsidRPr="00EC1D69" w:rsidRDefault="00EC1D69" w:rsidP="00CE5A3B">
      <w:pPr>
        <w:spacing w:before="240"/>
        <w:jc w:val="both"/>
        <w:rPr>
          <w:b/>
          <w:bCs/>
          <w:sz w:val="24"/>
          <w:szCs w:val="24"/>
        </w:rPr>
      </w:pPr>
      <w:r w:rsidRPr="00EC1D69">
        <w:rPr>
          <w:b/>
          <w:bCs/>
          <w:sz w:val="28"/>
          <w:szCs w:val="28"/>
        </w:rPr>
        <w:t>2. Edge Connectivity &amp; Local Services</w:t>
      </w:r>
    </w:p>
    <w:p w14:paraId="7E113584" w14:textId="77777777" w:rsidR="00EC1D69" w:rsidRPr="00EC1D69" w:rsidRDefault="00EC1D69" w:rsidP="00CE5A3B">
      <w:pPr>
        <w:jc w:val="both"/>
        <w:rPr>
          <w:sz w:val="24"/>
          <w:szCs w:val="24"/>
        </w:rPr>
      </w:pPr>
      <w:r w:rsidRPr="00EC1D69">
        <w:rPr>
          <w:sz w:val="24"/>
          <w:szCs w:val="24"/>
        </w:rPr>
        <w:t>The 6 Edge Routers were linked to the core cloud. Simultaneously, localized service nodes were connected to the edge switch fabric within each LAN to ensure distributed resource availability.</w:t>
      </w:r>
    </w:p>
    <w:p w14:paraId="753F01CF" w14:textId="77777777" w:rsidR="00EC1D69" w:rsidRPr="00EC1D69" w:rsidRDefault="00EC1D69" w:rsidP="009D627E">
      <w:pPr>
        <w:jc w:val="both"/>
        <w:rPr>
          <w:sz w:val="24"/>
          <w:szCs w:val="24"/>
        </w:rPr>
      </w:pPr>
      <w:r w:rsidRPr="00EC1D69">
        <w:rPr>
          <w:b/>
          <w:bCs/>
          <w:sz w:val="24"/>
          <w:szCs w:val="24"/>
        </w:rPr>
        <w:t>Switch Port Configuration:</w:t>
      </w:r>
      <w:r w:rsidRPr="00EC1D69">
        <w:rPr>
          <w:sz w:val="24"/>
          <w:szCs w:val="24"/>
        </w:rPr>
        <w:t xml:space="preserve"> Dedicated ports on the edge switches were configured for service nodes.</w:t>
      </w:r>
    </w:p>
    <w:p w14:paraId="153C5E36" w14:textId="44FD3707" w:rsidR="00EC1D69" w:rsidRPr="00EC1D69" w:rsidRDefault="009D627E" w:rsidP="00CE5A3B">
      <w:pPr>
        <w:spacing w:before="240"/>
        <w:jc w:val="both"/>
        <w:rPr>
          <w:b/>
          <w:bCs/>
          <w:sz w:val="28"/>
          <w:szCs w:val="28"/>
        </w:rPr>
      </w:pPr>
      <w:r>
        <w:rPr>
          <w:b/>
          <w:bCs/>
          <w:sz w:val="28"/>
          <w:szCs w:val="28"/>
        </w:rPr>
        <w:t>3</w:t>
      </w:r>
      <w:r w:rsidR="00EC1D69" w:rsidRPr="00EC1D69">
        <w:rPr>
          <w:b/>
          <w:bCs/>
          <w:sz w:val="28"/>
          <w:szCs w:val="28"/>
        </w:rPr>
        <w:t>. Dynamic Routing Convergence (EIGRP)</w:t>
      </w:r>
    </w:p>
    <w:p w14:paraId="47F6EA46" w14:textId="0D00F3A0" w:rsidR="00EC1D69" w:rsidRPr="00EC1D69" w:rsidRDefault="00EC1D69" w:rsidP="00CE5A3B">
      <w:pPr>
        <w:jc w:val="both"/>
        <w:rPr>
          <w:sz w:val="24"/>
          <w:szCs w:val="24"/>
        </w:rPr>
      </w:pPr>
      <w:r w:rsidRPr="00EC1D69">
        <w:rPr>
          <w:sz w:val="24"/>
          <w:szCs w:val="24"/>
        </w:rPr>
        <w:t xml:space="preserve">To achieve full reachability and fast convergence, </w:t>
      </w:r>
      <w:r w:rsidRPr="00EC1D69">
        <w:rPr>
          <w:b/>
          <w:bCs/>
          <w:sz w:val="24"/>
          <w:szCs w:val="24"/>
        </w:rPr>
        <w:t xml:space="preserve">EIGRP </w:t>
      </w:r>
      <w:r w:rsidRPr="00EC1D69">
        <w:rPr>
          <w:sz w:val="24"/>
          <w:szCs w:val="24"/>
        </w:rPr>
        <w:t>was enabled on all 10 routers. This allows the 4-router cloud to learn and calculate optimal paths for all 18 VLANs distributed across the edge.</w:t>
      </w:r>
    </w:p>
    <w:p w14:paraId="7AC0E8B7" w14:textId="77777777" w:rsidR="009D627E" w:rsidRPr="00EC1D69" w:rsidRDefault="009D627E" w:rsidP="009D627E">
      <w:pPr>
        <w:jc w:val="both"/>
        <w:rPr>
          <w:sz w:val="24"/>
          <w:szCs w:val="24"/>
        </w:rPr>
      </w:pPr>
      <w:r>
        <w:rPr>
          <w:b/>
          <w:bCs/>
          <w:sz w:val="24"/>
          <w:szCs w:val="24"/>
        </w:rPr>
        <w:t xml:space="preserve">One Example </w:t>
      </w:r>
      <w:r w:rsidRPr="00EC1D69">
        <w:rPr>
          <w:b/>
          <w:bCs/>
          <w:sz w:val="24"/>
          <w:szCs w:val="24"/>
        </w:rPr>
        <w:t>Global EIGRP Configuration:</w:t>
      </w:r>
    </w:p>
    <w:p w14:paraId="55ACA09A" w14:textId="77777777" w:rsidR="009D627E" w:rsidRPr="00EC1D69" w:rsidRDefault="009D627E" w:rsidP="009D627E">
      <w:pPr>
        <w:spacing w:after="0"/>
        <w:jc w:val="both"/>
        <w:rPr>
          <w:sz w:val="24"/>
          <w:szCs w:val="24"/>
        </w:rPr>
      </w:pPr>
      <w:r w:rsidRPr="00EC1D69">
        <w:rPr>
          <w:sz w:val="24"/>
          <w:szCs w:val="24"/>
        </w:rPr>
        <w:t xml:space="preserve">Router(config)# router </w:t>
      </w:r>
      <w:proofErr w:type="spellStart"/>
      <w:r w:rsidRPr="00EC1D69">
        <w:rPr>
          <w:sz w:val="24"/>
          <w:szCs w:val="24"/>
        </w:rPr>
        <w:t>eigrp</w:t>
      </w:r>
      <w:proofErr w:type="spellEnd"/>
      <w:r w:rsidRPr="00EC1D69">
        <w:rPr>
          <w:sz w:val="24"/>
          <w:szCs w:val="24"/>
        </w:rPr>
        <w:t xml:space="preserve"> 100</w:t>
      </w:r>
    </w:p>
    <w:p w14:paraId="5A9A11FB" w14:textId="77777777" w:rsidR="009D627E" w:rsidRPr="00EC1D69" w:rsidRDefault="009D627E" w:rsidP="009D627E">
      <w:pPr>
        <w:spacing w:after="0"/>
        <w:jc w:val="both"/>
        <w:rPr>
          <w:sz w:val="24"/>
          <w:szCs w:val="24"/>
        </w:rPr>
      </w:pPr>
      <w:r w:rsidRPr="00EC1D69">
        <w:rPr>
          <w:sz w:val="24"/>
          <w:szCs w:val="24"/>
        </w:rPr>
        <w:t>Router(config-</w:t>
      </w:r>
      <w:proofErr w:type="gramStart"/>
      <w:r w:rsidRPr="00EC1D69">
        <w:rPr>
          <w:sz w:val="24"/>
          <w:szCs w:val="24"/>
        </w:rPr>
        <w:t>router)#</w:t>
      </w:r>
      <w:proofErr w:type="gramEnd"/>
      <w:r w:rsidRPr="00EC1D69">
        <w:rPr>
          <w:sz w:val="24"/>
          <w:szCs w:val="24"/>
        </w:rPr>
        <w:t xml:space="preserve"> network </w:t>
      </w:r>
      <w:r>
        <w:rPr>
          <w:sz w:val="24"/>
          <w:szCs w:val="24"/>
        </w:rPr>
        <w:t>192.168.1.0</w:t>
      </w:r>
      <w:r w:rsidRPr="00EC1D69">
        <w:rPr>
          <w:sz w:val="24"/>
          <w:szCs w:val="24"/>
        </w:rPr>
        <w:t xml:space="preserve"> </w:t>
      </w:r>
      <w:r>
        <w:rPr>
          <w:sz w:val="24"/>
          <w:szCs w:val="24"/>
        </w:rPr>
        <w:t>0.0.0.7</w:t>
      </w:r>
      <w:r w:rsidRPr="00EC1D69">
        <w:rPr>
          <w:sz w:val="24"/>
          <w:szCs w:val="24"/>
        </w:rPr>
        <w:t xml:space="preserve">      # Backbone Cloud</w:t>
      </w:r>
    </w:p>
    <w:p w14:paraId="63B0A273" w14:textId="77777777" w:rsidR="009D627E" w:rsidRPr="00EC1D69" w:rsidRDefault="009D627E" w:rsidP="009D627E">
      <w:pPr>
        <w:spacing w:after="0"/>
        <w:jc w:val="both"/>
        <w:rPr>
          <w:sz w:val="24"/>
          <w:szCs w:val="24"/>
        </w:rPr>
      </w:pPr>
      <w:r w:rsidRPr="00EC1D69">
        <w:rPr>
          <w:sz w:val="24"/>
          <w:szCs w:val="24"/>
        </w:rPr>
        <w:t>Router(config-</w:t>
      </w:r>
      <w:proofErr w:type="gramStart"/>
      <w:r w:rsidRPr="00EC1D69">
        <w:rPr>
          <w:sz w:val="24"/>
          <w:szCs w:val="24"/>
        </w:rPr>
        <w:t>router)#</w:t>
      </w:r>
      <w:proofErr w:type="gramEnd"/>
      <w:r w:rsidRPr="00EC1D69">
        <w:rPr>
          <w:sz w:val="24"/>
          <w:szCs w:val="24"/>
        </w:rPr>
        <w:t xml:space="preserve"> network 192.168.2.0 0.0.0.255       # Local LAN segments</w:t>
      </w:r>
    </w:p>
    <w:p w14:paraId="0A54EE92" w14:textId="77777777" w:rsidR="009D627E" w:rsidRDefault="009D627E" w:rsidP="009D627E">
      <w:pPr>
        <w:spacing w:after="0"/>
        <w:jc w:val="both"/>
        <w:rPr>
          <w:sz w:val="24"/>
          <w:szCs w:val="24"/>
        </w:rPr>
      </w:pPr>
      <w:r w:rsidRPr="00EC1D69">
        <w:rPr>
          <w:sz w:val="24"/>
          <w:szCs w:val="24"/>
        </w:rPr>
        <w:t>Router(config-</w:t>
      </w:r>
      <w:proofErr w:type="gramStart"/>
      <w:r w:rsidRPr="00EC1D69">
        <w:rPr>
          <w:sz w:val="24"/>
          <w:szCs w:val="24"/>
        </w:rPr>
        <w:t>router)#</w:t>
      </w:r>
      <w:proofErr w:type="gramEnd"/>
      <w:r w:rsidRPr="00EC1D69">
        <w:rPr>
          <w:sz w:val="24"/>
          <w:szCs w:val="24"/>
        </w:rPr>
        <w:t xml:space="preserve"> no auto-summary</w:t>
      </w:r>
    </w:p>
    <w:p w14:paraId="50021118" w14:textId="2BC88D48" w:rsidR="00552357" w:rsidRDefault="009D627E" w:rsidP="00CE5A3B">
      <w:pPr>
        <w:jc w:val="both"/>
        <w:rPr>
          <w:b/>
          <w:bCs/>
          <w:sz w:val="24"/>
          <w:szCs w:val="24"/>
        </w:rPr>
      </w:pPr>
      <w:r w:rsidRPr="00552357">
        <w:rPr>
          <w:noProof/>
          <w:sz w:val="24"/>
          <w:szCs w:val="24"/>
        </w:rPr>
        <w:drawing>
          <wp:anchor distT="0" distB="0" distL="114300" distR="114300" simplePos="0" relativeHeight="251659264" behindDoc="0" locked="0" layoutInCell="1" allowOverlap="1" wp14:anchorId="668B4ED3" wp14:editId="3CFEA44A">
            <wp:simplePos x="0" y="0"/>
            <wp:positionH relativeFrom="column">
              <wp:posOffset>1380490</wp:posOffset>
            </wp:positionH>
            <wp:positionV relativeFrom="paragraph">
              <wp:posOffset>73660</wp:posOffset>
            </wp:positionV>
            <wp:extent cx="4067175" cy="2626283"/>
            <wp:effectExtent l="0" t="0" r="0" b="3175"/>
            <wp:wrapNone/>
            <wp:docPr id="996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67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67175" cy="2626283"/>
                    </a:xfrm>
                    <a:prstGeom prst="rect">
                      <a:avLst/>
                    </a:prstGeom>
                  </pic:spPr>
                </pic:pic>
              </a:graphicData>
            </a:graphic>
            <wp14:sizeRelH relativeFrom="page">
              <wp14:pctWidth>0</wp14:pctWidth>
            </wp14:sizeRelH>
            <wp14:sizeRelV relativeFrom="page">
              <wp14:pctHeight>0</wp14:pctHeight>
            </wp14:sizeRelV>
          </wp:anchor>
        </w:drawing>
      </w:r>
    </w:p>
    <w:p w14:paraId="6728AEA5" w14:textId="6046A0B7" w:rsidR="00552357" w:rsidRDefault="00552357" w:rsidP="00CE5A3B">
      <w:pPr>
        <w:jc w:val="both"/>
        <w:rPr>
          <w:b/>
          <w:bCs/>
          <w:sz w:val="24"/>
          <w:szCs w:val="24"/>
        </w:rPr>
      </w:pPr>
    </w:p>
    <w:p w14:paraId="6AACCE67" w14:textId="5F99A88B" w:rsidR="00552357" w:rsidRDefault="00552357" w:rsidP="00CE5A3B">
      <w:pPr>
        <w:jc w:val="both"/>
        <w:rPr>
          <w:b/>
          <w:bCs/>
          <w:sz w:val="24"/>
          <w:szCs w:val="24"/>
        </w:rPr>
      </w:pPr>
    </w:p>
    <w:p w14:paraId="3512B24C" w14:textId="77777777" w:rsidR="00552357" w:rsidRDefault="00552357" w:rsidP="00CE5A3B">
      <w:pPr>
        <w:jc w:val="both"/>
        <w:rPr>
          <w:b/>
          <w:bCs/>
          <w:sz w:val="24"/>
          <w:szCs w:val="24"/>
        </w:rPr>
      </w:pPr>
    </w:p>
    <w:p w14:paraId="507CED32" w14:textId="77777777" w:rsidR="00552357" w:rsidRDefault="00552357" w:rsidP="00CE5A3B">
      <w:pPr>
        <w:jc w:val="both"/>
        <w:rPr>
          <w:b/>
          <w:bCs/>
          <w:sz w:val="24"/>
          <w:szCs w:val="24"/>
        </w:rPr>
      </w:pPr>
    </w:p>
    <w:p w14:paraId="407452DD" w14:textId="77777777" w:rsidR="009D627E" w:rsidRDefault="009D627E" w:rsidP="00CE5A3B">
      <w:pPr>
        <w:jc w:val="both"/>
        <w:rPr>
          <w:b/>
          <w:bCs/>
          <w:sz w:val="24"/>
          <w:szCs w:val="24"/>
        </w:rPr>
      </w:pPr>
    </w:p>
    <w:p w14:paraId="2B569D6F" w14:textId="77777777" w:rsidR="009D627E" w:rsidRDefault="009D627E" w:rsidP="00CE5A3B">
      <w:pPr>
        <w:jc w:val="both"/>
        <w:rPr>
          <w:b/>
          <w:bCs/>
          <w:sz w:val="24"/>
          <w:szCs w:val="24"/>
        </w:rPr>
      </w:pPr>
    </w:p>
    <w:p w14:paraId="6FC55D51" w14:textId="77777777" w:rsidR="009D627E" w:rsidRDefault="009D627E" w:rsidP="00CE5A3B">
      <w:pPr>
        <w:jc w:val="both"/>
        <w:rPr>
          <w:b/>
          <w:bCs/>
          <w:sz w:val="24"/>
          <w:szCs w:val="24"/>
        </w:rPr>
      </w:pPr>
    </w:p>
    <w:p w14:paraId="07C75D72" w14:textId="77777777" w:rsidR="009D627E" w:rsidRDefault="009D627E" w:rsidP="00CE5A3B">
      <w:pPr>
        <w:jc w:val="both"/>
        <w:rPr>
          <w:b/>
          <w:bCs/>
          <w:sz w:val="24"/>
          <w:szCs w:val="24"/>
        </w:rPr>
      </w:pPr>
    </w:p>
    <w:p w14:paraId="123CF3A3" w14:textId="77777777" w:rsidR="00E83778" w:rsidRDefault="00E83778" w:rsidP="00CE5A3B">
      <w:pPr>
        <w:jc w:val="both"/>
        <w:rPr>
          <w:b/>
          <w:bCs/>
          <w:color w:val="C00000"/>
          <w:sz w:val="32"/>
          <w:szCs w:val="32"/>
        </w:rPr>
      </w:pPr>
    </w:p>
    <w:p w14:paraId="2065D986" w14:textId="2A3A1B7A" w:rsidR="00991439" w:rsidRPr="00991439" w:rsidRDefault="00991439" w:rsidP="00CE5A3B">
      <w:pPr>
        <w:jc w:val="both"/>
        <w:rPr>
          <w:color w:val="C00000"/>
          <w:sz w:val="32"/>
          <w:szCs w:val="32"/>
        </w:rPr>
      </w:pPr>
      <w:r w:rsidRPr="00991439">
        <w:rPr>
          <w:b/>
          <w:bCs/>
          <w:color w:val="C00000"/>
          <w:sz w:val="32"/>
          <w:szCs w:val="32"/>
        </w:rPr>
        <w:t>PHASE:</w:t>
      </w:r>
      <w:r w:rsidRPr="00991439">
        <w:rPr>
          <w:color w:val="C00000"/>
          <w:sz w:val="32"/>
          <w:szCs w:val="32"/>
        </w:rPr>
        <w:t xml:space="preserve"> MONITORING AND CONTROLLING</w:t>
      </w:r>
    </w:p>
    <w:p w14:paraId="545CB3B9" w14:textId="77777777" w:rsidR="00560764" w:rsidRPr="00560764" w:rsidRDefault="00560764" w:rsidP="00CE5A3B">
      <w:pPr>
        <w:jc w:val="both"/>
        <w:rPr>
          <w:b/>
          <w:bCs/>
          <w:sz w:val="28"/>
          <w:szCs w:val="28"/>
        </w:rPr>
      </w:pPr>
      <w:r w:rsidRPr="00560764">
        <w:rPr>
          <w:b/>
          <w:bCs/>
          <w:sz w:val="28"/>
          <w:szCs w:val="28"/>
        </w:rPr>
        <w:t>1. Tracking Progress &amp; Performance</w:t>
      </w:r>
    </w:p>
    <w:p w14:paraId="0367ADAE" w14:textId="213A2262" w:rsidR="00560764" w:rsidRPr="00560764" w:rsidRDefault="00560764" w:rsidP="00CE5A3B">
      <w:pPr>
        <w:jc w:val="both"/>
        <w:rPr>
          <w:sz w:val="24"/>
          <w:szCs w:val="24"/>
        </w:rPr>
      </w:pPr>
      <w:r w:rsidRPr="00560764">
        <w:rPr>
          <w:sz w:val="24"/>
          <w:szCs w:val="24"/>
        </w:rPr>
        <w:t>Monitoring the integrated 10-router infrastructure ensures that the high-speed transit cloud correctly carries traffic between the distributed LAN segments using the EIGRP protocol.</w:t>
      </w:r>
    </w:p>
    <w:p w14:paraId="3B7EAE26" w14:textId="4CC67C91" w:rsidR="00560764" w:rsidRPr="00560764" w:rsidRDefault="00560764">
      <w:pPr>
        <w:numPr>
          <w:ilvl w:val="0"/>
          <w:numId w:val="13"/>
        </w:numPr>
        <w:jc w:val="both"/>
        <w:rPr>
          <w:sz w:val="24"/>
          <w:szCs w:val="24"/>
        </w:rPr>
      </w:pPr>
      <w:r w:rsidRPr="00560764">
        <w:rPr>
          <w:b/>
          <w:bCs/>
          <w:sz w:val="24"/>
          <w:szCs w:val="24"/>
        </w:rPr>
        <w:t>Backbone Convergence Monitoring:</w:t>
      </w:r>
      <w:r w:rsidRPr="00560764">
        <w:rPr>
          <w:sz w:val="24"/>
          <w:szCs w:val="24"/>
        </w:rPr>
        <w:t xml:space="preserve"> Utilizing routing protocol verification to ensure the 4-router core cloud has established </w:t>
      </w:r>
      <w:r w:rsidR="00CE5A3B" w:rsidRPr="00560764">
        <w:rPr>
          <w:sz w:val="24"/>
          <w:szCs w:val="24"/>
        </w:rPr>
        <w:t>neighbour</w:t>
      </w:r>
      <w:r w:rsidRPr="00560764">
        <w:rPr>
          <w:sz w:val="24"/>
          <w:szCs w:val="24"/>
        </w:rPr>
        <w:t xml:space="preserve"> adjacencies and is successfully sharing routes with all 6 edge routers.</w:t>
      </w:r>
    </w:p>
    <w:p w14:paraId="4700512C" w14:textId="77777777" w:rsidR="00560764" w:rsidRPr="00560764" w:rsidRDefault="00560764" w:rsidP="00CE5A3B">
      <w:pPr>
        <w:jc w:val="both"/>
        <w:rPr>
          <w:b/>
          <w:bCs/>
          <w:sz w:val="24"/>
          <w:szCs w:val="24"/>
        </w:rPr>
      </w:pPr>
      <w:r w:rsidRPr="00560764">
        <w:rPr>
          <w:b/>
          <w:bCs/>
          <w:sz w:val="24"/>
          <w:szCs w:val="24"/>
        </w:rPr>
        <w:lastRenderedPageBreak/>
        <w:t>Verification Commands</w:t>
      </w:r>
    </w:p>
    <w:p w14:paraId="3D937BE3" w14:textId="77777777" w:rsidR="00560764" w:rsidRPr="00560764" w:rsidRDefault="00560764" w:rsidP="00CE5A3B">
      <w:pPr>
        <w:spacing w:after="0"/>
        <w:jc w:val="both"/>
        <w:rPr>
          <w:sz w:val="24"/>
          <w:szCs w:val="24"/>
        </w:rPr>
      </w:pPr>
      <w:r w:rsidRPr="00560764">
        <w:rPr>
          <w:sz w:val="24"/>
          <w:szCs w:val="24"/>
        </w:rPr>
        <w:t># Verify the routing table for EIGRP convergence (Look for 'D' routes)</w:t>
      </w:r>
    </w:p>
    <w:p w14:paraId="5E047E51" w14:textId="77777777" w:rsidR="00560764" w:rsidRPr="00560764" w:rsidRDefault="00560764" w:rsidP="00CE5A3B">
      <w:pPr>
        <w:spacing w:after="0"/>
        <w:jc w:val="both"/>
        <w:rPr>
          <w:sz w:val="24"/>
          <w:szCs w:val="24"/>
        </w:rPr>
      </w:pPr>
      <w:r w:rsidRPr="00560764">
        <w:rPr>
          <w:sz w:val="24"/>
          <w:szCs w:val="24"/>
        </w:rPr>
        <w:t xml:space="preserve">Router# show </w:t>
      </w:r>
      <w:proofErr w:type="spellStart"/>
      <w:r w:rsidRPr="00560764">
        <w:rPr>
          <w:sz w:val="24"/>
          <w:szCs w:val="24"/>
        </w:rPr>
        <w:t>ip</w:t>
      </w:r>
      <w:proofErr w:type="spellEnd"/>
      <w:r w:rsidRPr="00560764">
        <w:rPr>
          <w:sz w:val="24"/>
          <w:szCs w:val="24"/>
        </w:rPr>
        <w:t xml:space="preserve"> route </w:t>
      </w:r>
      <w:proofErr w:type="spellStart"/>
      <w:r w:rsidRPr="00560764">
        <w:rPr>
          <w:sz w:val="24"/>
          <w:szCs w:val="24"/>
        </w:rPr>
        <w:t>eigrp</w:t>
      </w:r>
      <w:proofErr w:type="spellEnd"/>
    </w:p>
    <w:p w14:paraId="6D6ED4DF" w14:textId="77777777" w:rsidR="00560764" w:rsidRPr="00560764" w:rsidRDefault="00560764" w:rsidP="00CE5A3B">
      <w:pPr>
        <w:spacing w:after="0"/>
        <w:jc w:val="both"/>
        <w:rPr>
          <w:sz w:val="24"/>
          <w:szCs w:val="24"/>
        </w:rPr>
      </w:pPr>
    </w:p>
    <w:p w14:paraId="4FE95AFC" w14:textId="77777777" w:rsidR="00560764" w:rsidRPr="00560764" w:rsidRDefault="00560764" w:rsidP="00CE5A3B">
      <w:pPr>
        <w:spacing w:after="0"/>
        <w:jc w:val="both"/>
        <w:rPr>
          <w:sz w:val="24"/>
          <w:szCs w:val="24"/>
        </w:rPr>
      </w:pPr>
      <w:r w:rsidRPr="00560764">
        <w:rPr>
          <w:sz w:val="24"/>
          <w:szCs w:val="24"/>
        </w:rPr>
        <w:t xml:space="preserve"># Verify EIGRP </w:t>
      </w:r>
      <w:proofErr w:type="spellStart"/>
      <w:r w:rsidRPr="00560764">
        <w:rPr>
          <w:sz w:val="24"/>
          <w:szCs w:val="24"/>
        </w:rPr>
        <w:t>neighbor</w:t>
      </w:r>
      <w:proofErr w:type="spellEnd"/>
      <w:r w:rsidRPr="00560764">
        <w:rPr>
          <w:sz w:val="24"/>
          <w:szCs w:val="24"/>
        </w:rPr>
        <w:t xml:space="preserve"> relationships and uptime</w:t>
      </w:r>
    </w:p>
    <w:p w14:paraId="465445A5" w14:textId="79C0A59D" w:rsidR="00560764" w:rsidRPr="00560764" w:rsidRDefault="00560764" w:rsidP="00CE5A3B">
      <w:pPr>
        <w:spacing w:after="0"/>
        <w:jc w:val="both"/>
        <w:rPr>
          <w:sz w:val="24"/>
          <w:szCs w:val="24"/>
        </w:rPr>
      </w:pPr>
      <w:r w:rsidRPr="00560764">
        <w:rPr>
          <w:sz w:val="24"/>
          <w:szCs w:val="24"/>
        </w:rPr>
        <w:t xml:space="preserve">Router# show </w:t>
      </w:r>
      <w:proofErr w:type="spellStart"/>
      <w:r w:rsidRPr="00560764">
        <w:rPr>
          <w:sz w:val="24"/>
          <w:szCs w:val="24"/>
        </w:rPr>
        <w:t>ip</w:t>
      </w:r>
      <w:proofErr w:type="spellEnd"/>
      <w:r w:rsidRPr="00560764">
        <w:rPr>
          <w:sz w:val="24"/>
          <w:szCs w:val="24"/>
        </w:rPr>
        <w:t xml:space="preserve"> </w:t>
      </w:r>
      <w:proofErr w:type="spellStart"/>
      <w:r w:rsidRPr="00560764">
        <w:rPr>
          <w:sz w:val="24"/>
          <w:szCs w:val="24"/>
        </w:rPr>
        <w:t>eigrp</w:t>
      </w:r>
      <w:proofErr w:type="spellEnd"/>
      <w:r w:rsidRPr="00560764">
        <w:rPr>
          <w:sz w:val="24"/>
          <w:szCs w:val="24"/>
        </w:rPr>
        <w:t xml:space="preserve"> </w:t>
      </w:r>
      <w:r w:rsidR="00CE5A3B" w:rsidRPr="00560764">
        <w:rPr>
          <w:sz w:val="24"/>
          <w:szCs w:val="24"/>
        </w:rPr>
        <w:t>neighbours</w:t>
      </w:r>
    </w:p>
    <w:p w14:paraId="081019E5" w14:textId="0C22A261" w:rsidR="00560764" w:rsidRPr="00560764" w:rsidRDefault="00F857CD" w:rsidP="00F857CD">
      <w:pPr>
        <w:spacing w:before="240"/>
        <w:jc w:val="both"/>
        <w:rPr>
          <w:b/>
          <w:bCs/>
          <w:sz w:val="28"/>
          <w:szCs w:val="28"/>
        </w:rPr>
      </w:pPr>
      <w:r>
        <w:rPr>
          <w:b/>
          <w:bCs/>
          <w:sz w:val="28"/>
          <w:szCs w:val="28"/>
        </w:rPr>
        <w:t>2</w:t>
      </w:r>
      <w:r w:rsidR="00560764" w:rsidRPr="00560764">
        <w:rPr>
          <w:b/>
          <w:bCs/>
          <w:sz w:val="28"/>
          <w:szCs w:val="28"/>
        </w:rPr>
        <w:t>. Change &amp; Risk Management</w:t>
      </w:r>
    </w:p>
    <w:p w14:paraId="6CBE1CBD" w14:textId="77777777" w:rsidR="00560764" w:rsidRPr="00560764" w:rsidRDefault="00560764">
      <w:pPr>
        <w:numPr>
          <w:ilvl w:val="0"/>
          <w:numId w:val="14"/>
        </w:numPr>
        <w:jc w:val="both"/>
        <w:rPr>
          <w:sz w:val="24"/>
          <w:szCs w:val="24"/>
        </w:rPr>
      </w:pPr>
      <w:r w:rsidRPr="00560764">
        <w:rPr>
          <w:b/>
          <w:bCs/>
          <w:sz w:val="24"/>
          <w:szCs w:val="24"/>
        </w:rPr>
        <w:t>Risk: Improper K-Value calculation or AS mismatch in EIGRP.</w:t>
      </w:r>
    </w:p>
    <w:p w14:paraId="5461617D" w14:textId="6ABB5B74" w:rsidR="00560764" w:rsidRPr="00560764" w:rsidRDefault="00560764">
      <w:pPr>
        <w:numPr>
          <w:ilvl w:val="1"/>
          <w:numId w:val="14"/>
        </w:numPr>
        <w:jc w:val="both"/>
        <w:rPr>
          <w:sz w:val="24"/>
          <w:szCs w:val="24"/>
        </w:rPr>
      </w:pPr>
      <w:r w:rsidRPr="00560764">
        <w:rPr>
          <w:b/>
          <w:bCs/>
          <w:sz w:val="24"/>
          <w:szCs w:val="24"/>
        </w:rPr>
        <w:t>Mitigation:</w:t>
      </w:r>
      <w:r w:rsidRPr="00560764">
        <w:rPr>
          <w:sz w:val="24"/>
          <w:szCs w:val="24"/>
        </w:rPr>
        <w:t xml:space="preserve"> Standardized </w:t>
      </w:r>
      <w:r w:rsidRPr="00560764">
        <w:rPr>
          <w:b/>
          <w:bCs/>
          <w:sz w:val="24"/>
          <w:szCs w:val="24"/>
        </w:rPr>
        <w:t>Autonomous System 100</w:t>
      </w:r>
      <w:r w:rsidRPr="00560764">
        <w:rPr>
          <w:sz w:val="24"/>
          <w:szCs w:val="24"/>
        </w:rPr>
        <w:t xml:space="preserve"> across all 10 routers and maintained default K-values to ensure stable </w:t>
      </w:r>
      <w:r w:rsidR="00CE5A3B" w:rsidRPr="00560764">
        <w:rPr>
          <w:sz w:val="24"/>
          <w:szCs w:val="24"/>
        </w:rPr>
        <w:t>neighbour</w:t>
      </w:r>
      <w:r w:rsidRPr="00560764">
        <w:rPr>
          <w:sz w:val="24"/>
          <w:szCs w:val="24"/>
        </w:rPr>
        <w:t xml:space="preserve"> adjacencies.</w:t>
      </w:r>
    </w:p>
    <w:p w14:paraId="36E5E8BB" w14:textId="77777777" w:rsidR="00560764" w:rsidRPr="00560764" w:rsidRDefault="00560764">
      <w:pPr>
        <w:numPr>
          <w:ilvl w:val="0"/>
          <w:numId w:val="14"/>
        </w:numPr>
        <w:jc w:val="both"/>
        <w:rPr>
          <w:sz w:val="24"/>
          <w:szCs w:val="24"/>
        </w:rPr>
      </w:pPr>
      <w:r w:rsidRPr="00560764">
        <w:rPr>
          <w:b/>
          <w:bCs/>
          <w:sz w:val="24"/>
          <w:szCs w:val="24"/>
        </w:rPr>
        <w:t>Risk: Service node failure at the switch level.</w:t>
      </w:r>
    </w:p>
    <w:p w14:paraId="2D1E0C20" w14:textId="39B6AEE4" w:rsidR="00560764" w:rsidRPr="00560764" w:rsidRDefault="00560764">
      <w:pPr>
        <w:numPr>
          <w:ilvl w:val="1"/>
          <w:numId w:val="14"/>
        </w:numPr>
        <w:jc w:val="both"/>
        <w:rPr>
          <w:sz w:val="24"/>
          <w:szCs w:val="24"/>
        </w:rPr>
      </w:pPr>
      <w:r w:rsidRPr="00560764">
        <w:rPr>
          <w:b/>
          <w:bCs/>
          <w:sz w:val="24"/>
          <w:szCs w:val="24"/>
        </w:rPr>
        <w:t>Mitigation:</w:t>
      </w:r>
      <w:r w:rsidRPr="00560764">
        <w:rPr>
          <w:sz w:val="24"/>
          <w:szCs w:val="24"/>
        </w:rPr>
        <w:t xml:space="preserve"> Because services are localized per branch, a failure in one LAN does not affect the connectivity or services of the other five branches.</w:t>
      </w:r>
    </w:p>
    <w:p w14:paraId="74C3F852" w14:textId="694C9FD0" w:rsidR="00560764" w:rsidRPr="00560764" w:rsidRDefault="00560764">
      <w:pPr>
        <w:numPr>
          <w:ilvl w:val="0"/>
          <w:numId w:val="14"/>
        </w:numPr>
        <w:jc w:val="both"/>
        <w:rPr>
          <w:sz w:val="24"/>
          <w:szCs w:val="24"/>
        </w:rPr>
      </w:pPr>
      <w:r w:rsidRPr="00560764">
        <w:rPr>
          <w:b/>
          <w:bCs/>
          <w:sz w:val="24"/>
          <w:szCs w:val="24"/>
        </w:rPr>
        <w:t>Change:</w:t>
      </w:r>
      <w:r w:rsidRPr="00560764">
        <w:rPr>
          <w:sz w:val="24"/>
          <w:szCs w:val="24"/>
        </w:rPr>
        <w:t xml:space="preserve"> Transitioned from RIP to </w:t>
      </w:r>
      <w:r w:rsidRPr="00560764">
        <w:rPr>
          <w:b/>
          <w:bCs/>
          <w:sz w:val="24"/>
          <w:szCs w:val="24"/>
        </w:rPr>
        <w:t>EIGRP</w:t>
      </w:r>
      <w:r w:rsidRPr="00560764">
        <w:rPr>
          <w:sz w:val="24"/>
          <w:szCs w:val="24"/>
        </w:rPr>
        <w:t xml:space="preserve"> to support sub-second convergence and advanced metric calculation, including specifically advertising the backbone serial links (10.0.0.0) and local subnets (192.168.2.0) with wildcard masks.</w:t>
      </w:r>
    </w:p>
    <w:p w14:paraId="2FB12A82" w14:textId="77777777" w:rsidR="006F0E52" w:rsidRDefault="006F0E52" w:rsidP="00CE5A3B">
      <w:pPr>
        <w:jc w:val="both"/>
        <w:rPr>
          <w:b/>
          <w:bCs/>
          <w:color w:val="C00000"/>
          <w:sz w:val="32"/>
          <w:szCs w:val="32"/>
        </w:rPr>
      </w:pPr>
    </w:p>
    <w:p w14:paraId="18EC8295" w14:textId="1DD92D72" w:rsidR="00CE1FFE" w:rsidRPr="00CE1FFE" w:rsidRDefault="00CE1FFE" w:rsidP="00CE5A3B">
      <w:pPr>
        <w:jc w:val="both"/>
        <w:rPr>
          <w:color w:val="C00000"/>
          <w:sz w:val="32"/>
          <w:szCs w:val="32"/>
        </w:rPr>
      </w:pPr>
      <w:r w:rsidRPr="00CE1FFE">
        <w:rPr>
          <w:b/>
          <w:bCs/>
          <w:color w:val="C00000"/>
          <w:sz w:val="32"/>
          <w:szCs w:val="32"/>
        </w:rPr>
        <w:t>PHASE:</w:t>
      </w:r>
      <w:r w:rsidRPr="00CE1FFE">
        <w:rPr>
          <w:color w:val="C00000"/>
          <w:sz w:val="32"/>
          <w:szCs w:val="32"/>
        </w:rPr>
        <w:t xml:space="preserve"> PROJECT CLOSING</w:t>
      </w:r>
    </w:p>
    <w:p w14:paraId="6139406E" w14:textId="77777777" w:rsidR="00A072A1" w:rsidRPr="00A072A1" w:rsidRDefault="00A072A1" w:rsidP="00CE5A3B">
      <w:pPr>
        <w:jc w:val="both"/>
        <w:rPr>
          <w:b/>
          <w:bCs/>
          <w:sz w:val="28"/>
          <w:szCs w:val="28"/>
        </w:rPr>
      </w:pPr>
      <w:r w:rsidRPr="00A072A1">
        <w:rPr>
          <w:b/>
          <w:bCs/>
          <w:sz w:val="28"/>
          <w:szCs w:val="28"/>
        </w:rPr>
        <w:t>1. Finalizing Deliverables</w:t>
      </w:r>
    </w:p>
    <w:p w14:paraId="6C69A6BB" w14:textId="77777777" w:rsidR="00A072A1" w:rsidRPr="00A072A1" w:rsidRDefault="00A072A1" w:rsidP="00CE5A3B">
      <w:pPr>
        <w:jc w:val="both"/>
        <w:rPr>
          <w:sz w:val="24"/>
          <w:szCs w:val="24"/>
        </w:rPr>
      </w:pPr>
      <w:r w:rsidRPr="00A072A1">
        <w:rPr>
          <w:sz w:val="24"/>
          <w:szCs w:val="24"/>
        </w:rPr>
        <w:t xml:space="preserve">The final stage of the project marks the successful integration of the </w:t>
      </w:r>
      <w:r w:rsidRPr="00A072A1">
        <w:rPr>
          <w:b/>
          <w:bCs/>
          <w:sz w:val="24"/>
          <w:szCs w:val="24"/>
        </w:rPr>
        <w:t>4-router core cloud</w:t>
      </w:r>
      <w:r w:rsidRPr="00A072A1">
        <w:rPr>
          <w:sz w:val="24"/>
          <w:szCs w:val="24"/>
        </w:rPr>
        <w:t xml:space="preserve"> and the localized relay infrastructure. All physical and logical artifacts are consolidated for handover.</w:t>
      </w:r>
    </w:p>
    <w:p w14:paraId="2C2E4DEB" w14:textId="13FC4ECD" w:rsidR="00A072A1" w:rsidRPr="00A072A1" w:rsidRDefault="00A072A1">
      <w:pPr>
        <w:numPr>
          <w:ilvl w:val="0"/>
          <w:numId w:val="15"/>
        </w:numPr>
        <w:jc w:val="both"/>
        <w:rPr>
          <w:sz w:val="24"/>
          <w:szCs w:val="24"/>
        </w:rPr>
      </w:pPr>
      <w:r w:rsidRPr="00A072A1">
        <w:rPr>
          <w:b/>
          <w:bCs/>
          <w:sz w:val="24"/>
          <w:szCs w:val="24"/>
        </w:rPr>
        <w:t>Final Hierarchical Topology:</w:t>
      </w:r>
      <w:r w:rsidRPr="00A072A1">
        <w:rPr>
          <w:sz w:val="24"/>
          <w:szCs w:val="24"/>
        </w:rPr>
        <w:t xml:space="preserve"> A comprehensive map illustrating the 4-router transit core</w:t>
      </w:r>
      <w:r w:rsidR="009D627E">
        <w:rPr>
          <w:sz w:val="24"/>
          <w:szCs w:val="24"/>
        </w:rPr>
        <w:t xml:space="preserve"> and</w:t>
      </w:r>
      <w:r w:rsidRPr="00A072A1">
        <w:rPr>
          <w:sz w:val="24"/>
          <w:szCs w:val="24"/>
        </w:rPr>
        <w:t xml:space="preserve"> the 6-router edge gateways</w:t>
      </w:r>
      <w:r w:rsidR="009D627E">
        <w:rPr>
          <w:sz w:val="24"/>
          <w:szCs w:val="24"/>
        </w:rPr>
        <w:t>.</w:t>
      </w:r>
    </w:p>
    <w:p w14:paraId="076FFF20" w14:textId="74400C6A" w:rsidR="00A072A1" w:rsidRPr="00A072A1" w:rsidRDefault="00A072A1">
      <w:pPr>
        <w:numPr>
          <w:ilvl w:val="0"/>
          <w:numId w:val="15"/>
        </w:numPr>
        <w:jc w:val="both"/>
        <w:rPr>
          <w:sz w:val="24"/>
          <w:szCs w:val="24"/>
        </w:rPr>
      </w:pPr>
      <w:r w:rsidRPr="00A072A1">
        <w:rPr>
          <w:b/>
          <w:bCs/>
          <w:sz w:val="24"/>
          <w:szCs w:val="24"/>
        </w:rPr>
        <w:t>Configuration Repository:</w:t>
      </w:r>
      <w:r w:rsidRPr="00A072A1">
        <w:rPr>
          <w:sz w:val="24"/>
          <w:szCs w:val="24"/>
        </w:rPr>
        <w:t xml:space="preserve"> A finalized archive of the CLI scripts for the backbone routers (EIGRP AS 100 settings) and the edge routers</w:t>
      </w:r>
      <w:r w:rsidR="009D627E">
        <w:rPr>
          <w:sz w:val="24"/>
          <w:szCs w:val="24"/>
        </w:rPr>
        <w:t>.</w:t>
      </w:r>
    </w:p>
    <w:p w14:paraId="4FEB3774" w14:textId="4B4C605B" w:rsidR="00A072A1" w:rsidRDefault="00A072A1">
      <w:pPr>
        <w:numPr>
          <w:ilvl w:val="0"/>
          <w:numId w:val="15"/>
        </w:numPr>
        <w:jc w:val="both"/>
        <w:rPr>
          <w:sz w:val="24"/>
          <w:szCs w:val="24"/>
        </w:rPr>
      </w:pPr>
      <w:r w:rsidRPr="00A072A1">
        <w:rPr>
          <w:b/>
          <w:bCs/>
          <w:sz w:val="24"/>
          <w:szCs w:val="24"/>
        </w:rPr>
        <w:t>IP Addressing Schema:</w:t>
      </w:r>
      <w:r w:rsidRPr="00A072A1">
        <w:rPr>
          <w:sz w:val="24"/>
          <w:szCs w:val="24"/>
        </w:rPr>
        <w:t xml:space="preserve"> A documented log of the WAN /30 subnets used for the core cloud and the localized /26 subnets used for the various VLAN departments.</w:t>
      </w:r>
    </w:p>
    <w:p w14:paraId="1763D176" w14:textId="77777777" w:rsidR="00E83778" w:rsidRPr="00A072A1" w:rsidRDefault="00E83778" w:rsidP="00E83778">
      <w:pPr>
        <w:jc w:val="both"/>
        <w:rPr>
          <w:sz w:val="24"/>
          <w:szCs w:val="24"/>
        </w:rPr>
      </w:pPr>
    </w:p>
    <w:p w14:paraId="0DBB40B9" w14:textId="77777777" w:rsidR="00A072A1" w:rsidRPr="00A072A1" w:rsidRDefault="00A072A1" w:rsidP="00CE5A3B">
      <w:pPr>
        <w:jc w:val="both"/>
        <w:rPr>
          <w:b/>
          <w:bCs/>
          <w:sz w:val="28"/>
          <w:szCs w:val="28"/>
        </w:rPr>
      </w:pPr>
      <w:r w:rsidRPr="00A072A1">
        <w:rPr>
          <w:b/>
          <w:bCs/>
          <w:sz w:val="28"/>
          <w:szCs w:val="28"/>
        </w:rPr>
        <w:t>2. Reviewing Performance</w:t>
      </w:r>
    </w:p>
    <w:p w14:paraId="63AEBC0B" w14:textId="77777777" w:rsidR="00A072A1" w:rsidRPr="00A072A1" w:rsidRDefault="00A072A1" w:rsidP="00CE5A3B">
      <w:pPr>
        <w:jc w:val="both"/>
        <w:rPr>
          <w:sz w:val="24"/>
          <w:szCs w:val="24"/>
        </w:rPr>
      </w:pPr>
      <w:r w:rsidRPr="00A072A1">
        <w:rPr>
          <w:sz w:val="24"/>
          <w:szCs w:val="24"/>
        </w:rPr>
        <w:t>The network was evaluated against the technical objectives established during the Initiation Phase to ensure full compliance.</w:t>
      </w:r>
    </w:p>
    <w:p w14:paraId="4170CCBC" w14:textId="77777777" w:rsidR="00A072A1" w:rsidRPr="00A072A1" w:rsidRDefault="00A072A1">
      <w:pPr>
        <w:numPr>
          <w:ilvl w:val="0"/>
          <w:numId w:val="16"/>
        </w:numPr>
        <w:jc w:val="both"/>
        <w:rPr>
          <w:sz w:val="24"/>
          <w:szCs w:val="24"/>
        </w:rPr>
      </w:pPr>
      <w:r w:rsidRPr="00A072A1">
        <w:rPr>
          <w:b/>
          <w:bCs/>
          <w:sz w:val="24"/>
          <w:szCs w:val="24"/>
        </w:rPr>
        <w:t>Backbone Efficiency:</w:t>
      </w:r>
      <w:r w:rsidRPr="00A072A1">
        <w:rPr>
          <w:sz w:val="24"/>
          <w:szCs w:val="24"/>
        </w:rPr>
        <w:t xml:space="preserve"> </w:t>
      </w:r>
      <w:r w:rsidRPr="00A072A1">
        <w:rPr>
          <w:b/>
          <w:bCs/>
          <w:sz w:val="24"/>
          <w:szCs w:val="24"/>
        </w:rPr>
        <w:t>EIGRP</w:t>
      </w:r>
      <w:r w:rsidRPr="00A072A1">
        <w:rPr>
          <w:sz w:val="24"/>
          <w:szCs w:val="24"/>
        </w:rPr>
        <w:t xml:space="preserve"> successfully achieved full convergence across all 10 nodes. Traceroute tests confirm that inter-branch traffic successfully transits the 4-router core cloud using optimized paths based on bandwidth and delay.</w:t>
      </w:r>
    </w:p>
    <w:p w14:paraId="6BD88C95" w14:textId="420E4D95" w:rsidR="00A072A1" w:rsidRPr="00A072A1" w:rsidRDefault="00A072A1">
      <w:pPr>
        <w:numPr>
          <w:ilvl w:val="0"/>
          <w:numId w:val="16"/>
        </w:numPr>
        <w:jc w:val="both"/>
        <w:rPr>
          <w:sz w:val="24"/>
          <w:szCs w:val="24"/>
        </w:rPr>
      </w:pPr>
      <w:r w:rsidRPr="00A072A1">
        <w:rPr>
          <w:b/>
          <w:bCs/>
          <w:sz w:val="24"/>
          <w:szCs w:val="24"/>
        </w:rPr>
        <w:lastRenderedPageBreak/>
        <w:t>Resiliency Test:</w:t>
      </w:r>
      <w:r w:rsidRPr="00A072A1">
        <w:rPr>
          <w:sz w:val="24"/>
          <w:szCs w:val="24"/>
        </w:rPr>
        <w:t xml:space="preserve"> Simulated failure of a single core router link confirmed that EIGRP (via the </w:t>
      </w:r>
      <w:r w:rsidRPr="00A072A1">
        <w:rPr>
          <w:b/>
          <w:bCs/>
          <w:sz w:val="24"/>
          <w:szCs w:val="24"/>
        </w:rPr>
        <w:t>DUAL algorithm</w:t>
      </w:r>
      <w:r w:rsidRPr="00A072A1">
        <w:rPr>
          <w:sz w:val="24"/>
          <w:szCs w:val="24"/>
        </w:rPr>
        <w:t xml:space="preserve">) instantly transitioned to </w:t>
      </w:r>
      <w:r w:rsidRPr="00A072A1">
        <w:rPr>
          <w:b/>
          <w:bCs/>
          <w:sz w:val="24"/>
          <w:szCs w:val="24"/>
        </w:rPr>
        <w:t>feasible successors</w:t>
      </w:r>
      <w:r w:rsidRPr="00A072A1">
        <w:rPr>
          <w:sz w:val="24"/>
          <w:szCs w:val="24"/>
        </w:rPr>
        <w:t>, maintaining connectivity between all 6 branches without significant downtime.</w:t>
      </w:r>
    </w:p>
    <w:p w14:paraId="6D962936" w14:textId="77777777" w:rsidR="00A072A1" w:rsidRPr="00A072A1" w:rsidRDefault="00A072A1" w:rsidP="00CE5A3B">
      <w:pPr>
        <w:jc w:val="both"/>
        <w:rPr>
          <w:sz w:val="24"/>
          <w:szCs w:val="24"/>
        </w:rPr>
      </w:pPr>
      <w:r w:rsidRPr="00A072A1">
        <w:rPr>
          <w:b/>
          <w:bCs/>
          <w:sz w:val="24"/>
          <w:szCs w:val="24"/>
        </w:rPr>
        <w:t>Final Verification Summary:</w:t>
      </w:r>
    </w:p>
    <w:p w14:paraId="0EB8F514" w14:textId="77777777" w:rsidR="00A072A1" w:rsidRPr="00A072A1" w:rsidRDefault="00A072A1" w:rsidP="00CE5A3B">
      <w:pPr>
        <w:spacing w:after="0"/>
        <w:jc w:val="both"/>
        <w:rPr>
          <w:sz w:val="24"/>
          <w:szCs w:val="24"/>
        </w:rPr>
      </w:pPr>
      <w:r w:rsidRPr="00A072A1">
        <w:rPr>
          <w:sz w:val="24"/>
          <w:szCs w:val="24"/>
        </w:rPr>
        <w:t># Final audit of the enterprise routing table for EIGRP</w:t>
      </w:r>
    </w:p>
    <w:p w14:paraId="54AB0E51" w14:textId="4CC7642B" w:rsidR="006F0E52" w:rsidRDefault="00A072A1" w:rsidP="00CE5A3B">
      <w:pPr>
        <w:spacing w:after="0"/>
        <w:jc w:val="both"/>
        <w:rPr>
          <w:sz w:val="24"/>
          <w:szCs w:val="24"/>
        </w:rPr>
      </w:pPr>
      <w:r w:rsidRPr="00A072A1">
        <w:rPr>
          <w:sz w:val="24"/>
          <w:szCs w:val="24"/>
        </w:rPr>
        <w:t xml:space="preserve">Router# show </w:t>
      </w:r>
      <w:proofErr w:type="spellStart"/>
      <w:r w:rsidRPr="00A072A1">
        <w:rPr>
          <w:sz w:val="24"/>
          <w:szCs w:val="24"/>
        </w:rPr>
        <w:t>ip</w:t>
      </w:r>
      <w:proofErr w:type="spellEnd"/>
      <w:r w:rsidRPr="00A072A1">
        <w:rPr>
          <w:sz w:val="24"/>
          <w:szCs w:val="24"/>
        </w:rPr>
        <w:t xml:space="preserve"> route </w:t>
      </w:r>
      <w:proofErr w:type="spellStart"/>
      <w:r w:rsidRPr="00A072A1">
        <w:rPr>
          <w:sz w:val="24"/>
          <w:szCs w:val="24"/>
        </w:rPr>
        <w:t>eigrp</w:t>
      </w:r>
      <w:proofErr w:type="spellEnd"/>
    </w:p>
    <w:p w14:paraId="5D547545" w14:textId="6BEF5934" w:rsidR="006F0E52" w:rsidRPr="006F0E52" w:rsidRDefault="006F0E52" w:rsidP="006F0E52">
      <w:pPr>
        <w:spacing w:before="240"/>
        <w:jc w:val="both"/>
        <w:rPr>
          <w:b/>
          <w:bCs/>
          <w:sz w:val="28"/>
          <w:szCs w:val="28"/>
        </w:rPr>
      </w:pPr>
      <w:r>
        <w:rPr>
          <w:b/>
          <w:bCs/>
          <w:sz w:val="28"/>
          <w:szCs w:val="28"/>
        </w:rPr>
        <w:t>3</w:t>
      </w:r>
      <w:r w:rsidRPr="006F0E52">
        <w:rPr>
          <w:b/>
          <w:bCs/>
          <w:sz w:val="28"/>
          <w:szCs w:val="28"/>
        </w:rPr>
        <w:t xml:space="preserve">. </w:t>
      </w:r>
      <w:r>
        <w:rPr>
          <w:b/>
          <w:bCs/>
          <w:sz w:val="28"/>
          <w:szCs w:val="28"/>
        </w:rPr>
        <w:t>Network Design</w:t>
      </w:r>
    </w:p>
    <w:p w14:paraId="65C5D93E" w14:textId="0B0140AF" w:rsidR="00991439" w:rsidRDefault="003F5CB8" w:rsidP="006F0E52">
      <w:pPr>
        <w:jc w:val="center"/>
        <w:rPr>
          <w:sz w:val="24"/>
          <w:szCs w:val="24"/>
        </w:rPr>
      </w:pPr>
      <w:r>
        <w:rPr>
          <w:noProof/>
        </w:rPr>
        <w:drawing>
          <wp:inline distT="0" distB="0" distL="0" distR="0" wp14:anchorId="592722C7" wp14:editId="6685EEFE">
            <wp:extent cx="6858000" cy="4149725"/>
            <wp:effectExtent l="0" t="0" r="0" b="3175"/>
            <wp:docPr id="1078388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4149725"/>
                    </a:xfrm>
                    <a:prstGeom prst="rect">
                      <a:avLst/>
                    </a:prstGeom>
                    <a:noFill/>
                    <a:ln>
                      <a:noFill/>
                    </a:ln>
                  </pic:spPr>
                </pic:pic>
              </a:graphicData>
            </a:graphic>
          </wp:inline>
        </w:drawing>
      </w:r>
    </w:p>
    <w:p w14:paraId="7D6F071A" w14:textId="77777777" w:rsidR="003F5CB8" w:rsidRDefault="003F5CB8" w:rsidP="006F0E52">
      <w:pPr>
        <w:jc w:val="center"/>
        <w:rPr>
          <w:sz w:val="24"/>
          <w:szCs w:val="24"/>
        </w:rPr>
      </w:pPr>
    </w:p>
    <w:p w14:paraId="1C3A491C" w14:textId="77777777" w:rsidR="003F5CB8" w:rsidRPr="000627BA" w:rsidRDefault="003F5CB8" w:rsidP="003F5CB8">
      <w:pPr>
        <w:rPr>
          <w:sz w:val="24"/>
          <w:szCs w:val="24"/>
        </w:rPr>
      </w:pPr>
    </w:p>
    <w:sectPr w:rsidR="003F5CB8" w:rsidRPr="000627BA" w:rsidSect="00250C4B">
      <w:headerReference w:type="even" r:id="rId11"/>
      <w:headerReference w:type="default" r:id="rId12"/>
      <w:footerReference w:type="even" r:id="rId13"/>
      <w:footerReference w:type="default" r:id="rId14"/>
      <w:headerReference w:type="first" r:id="rId15"/>
      <w:footerReference w:type="first" r:id="rId16"/>
      <w:type w:val="continuous"/>
      <w:pgSz w:w="12240" w:h="15840"/>
      <w:pgMar w:top="720" w:right="720" w:bottom="720" w:left="720"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CFEC3" w14:textId="77777777" w:rsidR="008D7C55" w:rsidRDefault="008D7C55" w:rsidP="00DC3B50">
      <w:pPr>
        <w:spacing w:after="0" w:line="240" w:lineRule="auto"/>
      </w:pPr>
      <w:r>
        <w:separator/>
      </w:r>
    </w:p>
  </w:endnote>
  <w:endnote w:type="continuationSeparator" w:id="0">
    <w:p w14:paraId="5999D9C7" w14:textId="77777777" w:rsidR="008D7C55" w:rsidRDefault="008D7C55" w:rsidP="00DC3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0E6DD" w14:textId="77777777" w:rsidR="00DC3B50" w:rsidRDefault="00DC3B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5C15B" w14:textId="77777777" w:rsidR="00DC3B50" w:rsidRDefault="00DC3B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5E2C" w14:textId="77777777" w:rsidR="00DC3B50" w:rsidRDefault="00DC3B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89DB5" w14:textId="77777777" w:rsidR="008D7C55" w:rsidRDefault="008D7C55" w:rsidP="00DC3B50">
      <w:pPr>
        <w:spacing w:after="0" w:line="240" w:lineRule="auto"/>
      </w:pPr>
      <w:r>
        <w:separator/>
      </w:r>
    </w:p>
  </w:footnote>
  <w:footnote w:type="continuationSeparator" w:id="0">
    <w:p w14:paraId="16D501F8" w14:textId="77777777" w:rsidR="008D7C55" w:rsidRDefault="008D7C55" w:rsidP="00DC3B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66797" w14:textId="0FC341C8" w:rsidR="00DC3B50" w:rsidRDefault="00000000">
    <w:pPr>
      <w:pStyle w:val="Header"/>
    </w:pPr>
    <w:r>
      <w:rPr>
        <w:noProof/>
      </w:rPr>
      <w:pict w14:anchorId="50BF4B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8006501" o:spid="_x0000_s1026" type="#_x0000_t75" style="position:absolute;margin-left:0;margin-top:0;width:537.15pt;height:191.6pt;z-index:-251657216;mso-position-horizontal:center;mso-position-horizontal-relative:margin;mso-position-vertical:center;mso-position-vertical-relative:margin" o:allowincell="f">
          <v:imagedata r:id="rId1" o:title="3Q Sutantr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7701D" w14:textId="55B02BA9" w:rsidR="00DC3B50" w:rsidRDefault="00000000">
    <w:pPr>
      <w:pStyle w:val="Header"/>
    </w:pPr>
    <w:r>
      <w:rPr>
        <w:noProof/>
      </w:rPr>
      <w:pict w14:anchorId="6287D3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8006502" o:spid="_x0000_s1027" type="#_x0000_t75" style="position:absolute;margin-left:0;margin-top:0;width:537.15pt;height:191.6pt;z-index:-251656192;mso-position-horizontal:center;mso-position-horizontal-relative:margin;mso-position-vertical:center;mso-position-vertical-relative:margin" o:allowincell="f">
          <v:imagedata r:id="rId1" o:title="3Q Sutantra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6FC78" w14:textId="1F7179C8" w:rsidR="00DC3B50" w:rsidRDefault="00000000">
    <w:pPr>
      <w:pStyle w:val="Header"/>
    </w:pPr>
    <w:r>
      <w:rPr>
        <w:noProof/>
      </w:rPr>
      <w:pict w14:anchorId="5F59B6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8006500" o:spid="_x0000_s1025" type="#_x0000_t75" style="position:absolute;margin-left:0;margin-top:0;width:537.15pt;height:191.6pt;z-index:-251658240;mso-position-horizontal:center;mso-position-horizontal-relative:margin;mso-position-vertical:center;mso-position-vertical-relative:margin" o:allowincell="f">
          <v:imagedata r:id="rId1" o:title="3Q Sutantr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F5F"/>
    <w:multiLevelType w:val="multilevel"/>
    <w:tmpl w:val="D5EE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2B1F"/>
    <w:multiLevelType w:val="multilevel"/>
    <w:tmpl w:val="01A8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A6D5D"/>
    <w:multiLevelType w:val="multilevel"/>
    <w:tmpl w:val="A50C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81E30"/>
    <w:multiLevelType w:val="multilevel"/>
    <w:tmpl w:val="B31CD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923BD"/>
    <w:multiLevelType w:val="multilevel"/>
    <w:tmpl w:val="60D43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6C6C04"/>
    <w:multiLevelType w:val="multilevel"/>
    <w:tmpl w:val="68AE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B618C"/>
    <w:multiLevelType w:val="multilevel"/>
    <w:tmpl w:val="FDD0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57FEC"/>
    <w:multiLevelType w:val="multilevel"/>
    <w:tmpl w:val="AA54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AB714C"/>
    <w:multiLevelType w:val="multilevel"/>
    <w:tmpl w:val="7C76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E6F0C"/>
    <w:multiLevelType w:val="multilevel"/>
    <w:tmpl w:val="F718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844AF"/>
    <w:multiLevelType w:val="multilevel"/>
    <w:tmpl w:val="5CEE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D14AB6"/>
    <w:multiLevelType w:val="multilevel"/>
    <w:tmpl w:val="E5D6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A352A7"/>
    <w:multiLevelType w:val="multilevel"/>
    <w:tmpl w:val="0DDCF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623544"/>
    <w:multiLevelType w:val="multilevel"/>
    <w:tmpl w:val="56765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7A1B1B"/>
    <w:multiLevelType w:val="multilevel"/>
    <w:tmpl w:val="117A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873DCD"/>
    <w:multiLevelType w:val="multilevel"/>
    <w:tmpl w:val="46C8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044357">
    <w:abstractNumId w:val="5"/>
  </w:num>
  <w:num w:numId="2" w16cid:durableId="6176216">
    <w:abstractNumId w:val="11"/>
  </w:num>
  <w:num w:numId="3" w16cid:durableId="798765211">
    <w:abstractNumId w:val="7"/>
  </w:num>
  <w:num w:numId="4" w16cid:durableId="480537192">
    <w:abstractNumId w:val="15"/>
  </w:num>
  <w:num w:numId="5" w16cid:durableId="1772625365">
    <w:abstractNumId w:val="12"/>
  </w:num>
  <w:num w:numId="6" w16cid:durableId="522090730">
    <w:abstractNumId w:val="2"/>
  </w:num>
  <w:num w:numId="7" w16cid:durableId="2060279709">
    <w:abstractNumId w:val="9"/>
  </w:num>
  <w:num w:numId="8" w16cid:durableId="1710372515">
    <w:abstractNumId w:val="6"/>
  </w:num>
  <w:num w:numId="9" w16cid:durableId="218789073">
    <w:abstractNumId w:val="10"/>
  </w:num>
  <w:num w:numId="10" w16cid:durableId="1411653580">
    <w:abstractNumId w:val="4"/>
  </w:num>
  <w:num w:numId="11" w16cid:durableId="1549144748">
    <w:abstractNumId w:val="13"/>
  </w:num>
  <w:num w:numId="12" w16cid:durableId="759180644">
    <w:abstractNumId w:val="14"/>
  </w:num>
  <w:num w:numId="13" w16cid:durableId="1640181410">
    <w:abstractNumId w:val="1"/>
  </w:num>
  <w:num w:numId="14" w16cid:durableId="462578386">
    <w:abstractNumId w:val="3"/>
  </w:num>
  <w:num w:numId="15" w16cid:durableId="1323848791">
    <w:abstractNumId w:val="0"/>
  </w:num>
  <w:num w:numId="16" w16cid:durableId="1516923665">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rawingGridVerticalSpacing w:val="299"/>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C4B"/>
    <w:rsid w:val="000323DB"/>
    <w:rsid w:val="000349F1"/>
    <w:rsid w:val="00045DCB"/>
    <w:rsid w:val="00047415"/>
    <w:rsid w:val="000627BA"/>
    <w:rsid w:val="00086E62"/>
    <w:rsid w:val="00136F91"/>
    <w:rsid w:val="0020023F"/>
    <w:rsid w:val="00250C4B"/>
    <w:rsid w:val="002822B8"/>
    <w:rsid w:val="00294D10"/>
    <w:rsid w:val="00334B50"/>
    <w:rsid w:val="003D1792"/>
    <w:rsid w:val="003D3A9D"/>
    <w:rsid w:val="003F5CB8"/>
    <w:rsid w:val="00415A03"/>
    <w:rsid w:val="00456C3C"/>
    <w:rsid w:val="004E77DD"/>
    <w:rsid w:val="00552357"/>
    <w:rsid w:val="00560764"/>
    <w:rsid w:val="0059104A"/>
    <w:rsid w:val="005F1201"/>
    <w:rsid w:val="00644C40"/>
    <w:rsid w:val="006902FB"/>
    <w:rsid w:val="006C4CA9"/>
    <w:rsid w:val="006F0E52"/>
    <w:rsid w:val="007A677D"/>
    <w:rsid w:val="007B77C4"/>
    <w:rsid w:val="008B05FB"/>
    <w:rsid w:val="008D7C55"/>
    <w:rsid w:val="008E7B17"/>
    <w:rsid w:val="009461C6"/>
    <w:rsid w:val="00970439"/>
    <w:rsid w:val="00973A99"/>
    <w:rsid w:val="00991439"/>
    <w:rsid w:val="00996A9F"/>
    <w:rsid w:val="009C7122"/>
    <w:rsid w:val="009D627E"/>
    <w:rsid w:val="009F083A"/>
    <w:rsid w:val="00A072A1"/>
    <w:rsid w:val="00A31882"/>
    <w:rsid w:val="00A5434D"/>
    <w:rsid w:val="00A54C35"/>
    <w:rsid w:val="00AA6A7B"/>
    <w:rsid w:val="00B43C6D"/>
    <w:rsid w:val="00B67D0A"/>
    <w:rsid w:val="00B933B1"/>
    <w:rsid w:val="00BB2511"/>
    <w:rsid w:val="00BD06CA"/>
    <w:rsid w:val="00CD797A"/>
    <w:rsid w:val="00CE1FFE"/>
    <w:rsid w:val="00CE5A3B"/>
    <w:rsid w:val="00D86779"/>
    <w:rsid w:val="00DB0D0F"/>
    <w:rsid w:val="00DC3B50"/>
    <w:rsid w:val="00DD6707"/>
    <w:rsid w:val="00DE3880"/>
    <w:rsid w:val="00E83778"/>
    <w:rsid w:val="00E868F3"/>
    <w:rsid w:val="00EC1D69"/>
    <w:rsid w:val="00F04C16"/>
    <w:rsid w:val="00F120F2"/>
    <w:rsid w:val="00F44699"/>
    <w:rsid w:val="00F44A38"/>
    <w:rsid w:val="00F618DF"/>
    <w:rsid w:val="00F857CD"/>
    <w:rsid w:val="00FB3FA5"/>
    <w:rsid w:val="00FD4786"/>
    <w:rsid w:val="00FE3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457A0"/>
  <w15:chartTrackingRefBased/>
  <w15:docId w15:val="{FFAC7516-6C9F-436F-B3D2-93E89451E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E52"/>
  </w:style>
  <w:style w:type="paragraph" w:styleId="Heading1">
    <w:name w:val="heading 1"/>
    <w:basedOn w:val="Normal"/>
    <w:next w:val="Normal"/>
    <w:link w:val="Heading1Char"/>
    <w:uiPriority w:val="9"/>
    <w:qFormat/>
    <w:rsid w:val="00250C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250C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0C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0C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0C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0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250C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0C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0C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0C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0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4B"/>
    <w:rPr>
      <w:rFonts w:eastAsiaTheme="majorEastAsia" w:cstheme="majorBidi"/>
      <w:color w:val="272727" w:themeColor="text1" w:themeTint="D8"/>
    </w:rPr>
  </w:style>
  <w:style w:type="paragraph" w:styleId="Title">
    <w:name w:val="Title"/>
    <w:basedOn w:val="Normal"/>
    <w:next w:val="Normal"/>
    <w:link w:val="TitleChar"/>
    <w:uiPriority w:val="10"/>
    <w:qFormat/>
    <w:rsid w:val="00250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4B"/>
    <w:pPr>
      <w:spacing w:before="160"/>
      <w:jc w:val="center"/>
    </w:pPr>
    <w:rPr>
      <w:i/>
      <w:iCs/>
      <w:color w:val="404040" w:themeColor="text1" w:themeTint="BF"/>
    </w:rPr>
  </w:style>
  <w:style w:type="character" w:customStyle="1" w:styleId="QuoteChar">
    <w:name w:val="Quote Char"/>
    <w:basedOn w:val="DefaultParagraphFont"/>
    <w:link w:val="Quote"/>
    <w:uiPriority w:val="29"/>
    <w:rsid w:val="00250C4B"/>
    <w:rPr>
      <w:i/>
      <w:iCs/>
      <w:color w:val="404040" w:themeColor="text1" w:themeTint="BF"/>
    </w:rPr>
  </w:style>
  <w:style w:type="paragraph" w:styleId="ListParagraph">
    <w:name w:val="List Paragraph"/>
    <w:basedOn w:val="Normal"/>
    <w:uiPriority w:val="34"/>
    <w:qFormat/>
    <w:rsid w:val="00250C4B"/>
    <w:pPr>
      <w:ind w:left="720"/>
      <w:contextualSpacing/>
    </w:pPr>
  </w:style>
  <w:style w:type="character" w:styleId="IntenseEmphasis">
    <w:name w:val="Intense Emphasis"/>
    <w:basedOn w:val="DefaultParagraphFont"/>
    <w:uiPriority w:val="21"/>
    <w:qFormat/>
    <w:rsid w:val="00250C4B"/>
    <w:rPr>
      <w:i/>
      <w:iCs/>
      <w:color w:val="2F5496" w:themeColor="accent1" w:themeShade="BF"/>
    </w:rPr>
  </w:style>
  <w:style w:type="paragraph" w:styleId="IntenseQuote">
    <w:name w:val="Intense Quote"/>
    <w:basedOn w:val="Normal"/>
    <w:next w:val="Normal"/>
    <w:link w:val="IntenseQuoteChar"/>
    <w:uiPriority w:val="30"/>
    <w:qFormat/>
    <w:rsid w:val="00250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C4B"/>
    <w:rPr>
      <w:i/>
      <w:iCs/>
      <w:color w:val="2F5496" w:themeColor="accent1" w:themeShade="BF"/>
    </w:rPr>
  </w:style>
  <w:style w:type="character" w:styleId="IntenseReference">
    <w:name w:val="Intense Reference"/>
    <w:basedOn w:val="DefaultParagraphFont"/>
    <w:uiPriority w:val="32"/>
    <w:qFormat/>
    <w:rsid w:val="00250C4B"/>
    <w:rPr>
      <w:b/>
      <w:bCs/>
      <w:smallCaps/>
      <w:color w:val="2F5496" w:themeColor="accent1" w:themeShade="BF"/>
      <w:spacing w:val="5"/>
    </w:rPr>
  </w:style>
  <w:style w:type="table" w:styleId="TableGrid">
    <w:name w:val="Table Grid"/>
    <w:basedOn w:val="TableNormal"/>
    <w:uiPriority w:val="39"/>
    <w:rsid w:val="00250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rsid w:val="000349F1"/>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paragraph" w:styleId="Header">
    <w:name w:val="header"/>
    <w:basedOn w:val="Normal"/>
    <w:link w:val="HeaderChar"/>
    <w:uiPriority w:val="99"/>
    <w:unhideWhenUsed/>
    <w:rsid w:val="00DC3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3B50"/>
  </w:style>
  <w:style w:type="paragraph" w:styleId="Footer">
    <w:name w:val="footer"/>
    <w:basedOn w:val="Normal"/>
    <w:link w:val="FooterChar"/>
    <w:uiPriority w:val="99"/>
    <w:unhideWhenUsed/>
    <w:rsid w:val="00DC3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E3E05-13D1-4597-9F85-38C0BAD34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3362</TotalTime>
  <Pages>1</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V</dc:creator>
  <cp:keywords/>
  <dc:description/>
  <cp:lastModifiedBy>Abhishek V</cp:lastModifiedBy>
  <cp:revision>32</cp:revision>
  <dcterms:created xsi:type="dcterms:W3CDTF">2026-03-13T09:44:00Z</dcterms:created>
  <dcterms:modified xsi:type="dcterms:W3CDTF">2026-03-26T05:09:00Z</dcterms:modified>
</cp:coreProperties>
</file>