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BD50DA" w14:textId="77777777" w:rsidR="009C5F38" w:rsidRDefault="00234F5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BD37C4F" w14:textId="77777777" w:rsidR="009C5F38" w:rsidRDefault="00234F5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B54B69F" w14:textId="77777777" w:rsidR="009C5F38" w:rsidRDefault="009C5F3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C5F38" w14:paraId="0B51FA48" w14:textId="77777777">
        <w:tc>
          <w:tcPr>
            <w:tcW w:w="4508" w:type="dxa"/>
          </w:tcPr>
          <w:p w14:paraId="3BEEB606" w14:textId="77777777" w:rsidR="009C5F38" w:rsidRDefault="00234F51">
            <w:r>
              <w:t>Date</w:t>
            </w:r>
          </w:p>
        </w:tc>
        <w:tc>
          <w:tcPr>
            <w:tcW w:w="4508" w:type="dxa"/>
          </w:tcPr>
          <w:p w14:paraId="4FC9C9DD" w14:textId="77777777" w:rsidR="009C5F38" w:rsidRDefault="00234F51">
            <w:r>
              <w:t>31 January 2025</w:t>
            </w:r>
          </w:p>
        </w:tc>
      </w:tr>
      <w:tr w:rsidR="009C5F38" w14:paraId="40944585" w14:textId="77777777">
        <w:tc>
          <w:tcPr>
            <w:tcW w:w="4508" w:type="dxa"/>
          </w:tcPr>
          <w:p w14:paraId="62FB4B36" w14:textId="77777777" w:rsidR="009C5F38" w:rsidRDefault="00234F51">
            <w:r>
              <w:t>Team ID</w:t>
            </w:r>
          </w:p>
        </w:tc>
        <w:tc>
          <w:tcPr>
            <w:tcW w:w="4508" w:type="dxa"/>
          </w:tcPr>
          <w:p w14:paraId="5D813327" w14:textId="3E9A13F5" w:rsidR="009C5F38" w:rsidRDefault="00234F51">
            <w:r w:rsidRPr="00234F51">
              <w:t>LTVIP2026TMIDS36206</w:t>
            </w:r>
          </w:p>
        </w:tc>
      </w:tr>
      <w:tr w:rsidR="009C5F38" w14:paraId="210A3A81" w14:textId="77777777">
        <w:tc>
          <w:tcPr>
            <w:tcW w:w="4508" w:type="dxa"/>
          </w:tcPr>
          <w:p w14:paraId="133BDDCE" w14:textId="77777777" w:rsidR="009C5F38" w:rsidRDefault="00234F51">
            <w:r>
              <w:t>Project Name</w:t>
            </w:r>
          </w:p>
        </w:tc>
        <w:tc>
          <w:tcPr>
            <w:tcW w:w="4508" w:type="dxa"/>
          </w:tcPr>
          <w:p w14:paraId="7AB8DD2E" w14:textId="6FA0E74A" w:rsidR="009C5F38" w:rsidRDefault="006617F8" w:rsidP="006617F8">
            <w:r w:rsidRPr="006617F8">
              <w:t>Gemini Pro Financial Decoder: Transforming Complex Data into Actionable Insights</w:t>
            </w:r>
          </w:p>
        </w:tc>
      </w:tr>
      <w:tr w:rsidR="009C5F38" w14:paraId="5777FD20" w14:textId="77777777">
        <w:tc>
          <w:tcPr>
            <w:tcW w:w="4508" w:type="dxa"/>
          </w:tcPr>
          <w:p w14:paraId="20732608" w14:textId="77777777" w:rsidR="009C5F38" w:rsidRDefault="00234F51">
            <w:r>
              <w:t>Maximum Marks</w:t>
            </w:r>
          </w:p>
        </w:tc>
        <w:tc>
          <w:tcPr>
            <w:tcW w:w="4508" w:type="dxa"/>
          </w:tcPr>
          <w:p w14:paraId="7C86B919" w14:textId="77777777" w:rsidR="009C5F38" w:rsidRDefault="00234F51">
            <w:r>
              <w:t>4 Marks</w:t>
            </w:r>
          </w:p>
        </w:tc>
      </w:tr>
    </w:tbl>
    <w:p w14:paraId="31369702" w14:textId="77777777" w:rsidR="009C5F38" w:rsidRDefault="009C5F38">
      <w:pPr>
        <w:rPr>
          <w:b/>
          <w:sz w:val="24"/>
          <w:szCs w:val="24"/>
        </w:rPr>
      </w:pPr>
    </w:p>
    <w:p w14:paraId="77606474" w14:textId="77777777" w:rsidR="006617F8" w:rsidRPr="006617F8" w:rsidRDefault="006617F8" w:rsidP="006617F8">
      <w:pPr>
        <w:rPr>
          <w:rFonts w:ascii="Times New Roman" w:hAnsi="Times New Roman" w:cs="Times New Roman"/>
          <w:b/>
          <w:sz w:val="24"/>
          <w:szCs w:val="24"/>
        </w:rPr>
      </w:pPr>
      <w:r w:rsidRPr="006617F8">
        <w:rPr>
          <w:rFonts w:ascii="Times New Roman" w:hAnsi="Times New Roman" w:cs="Times New Roman"/>
          <w:b/>
          <w:bCs/>
          <w:sz w:val="24"/>
          <w:szCs w:val="24"/>
        </w:rPr>
        <w:t>Step 1: Define your problem statement</w:t>
      </w:r>
    </w:p>
    <w:p w14:paraId="47FAAC9A" w14:textId="77777777" w:rsidR="006617F8" w:rsidRPr="006617F8" w:rsidRDefault="006617F8" w:rsidP="006617F8">
      <w:pPr>
        <w:ind w:left="360"/>
        <w:rPr>
          <w:rFonts w:ascii="Times New Roman" w:hAnsi="Times New Roman" w:cs="Times New Roman"/>
          <w:sz w:val="24"/>
          <w:szCs w:val="24"/>
        </w:rPr>
      </w:pPr>
      <w:r w:rsidRPr="006617F8">
        <w:rPr>
          <w:rFonts w:ascii="Times New Roman" w:hAnsi="Times New Roman" w:cs="Times New Roman"/>
          <w:sz w:val="24"/>
          <w:szCs w:val="24"/>
        </w:rPr>
        <w:t xml:space="preserve">How Might We Statement: How might we simplify the analysis of complex financial documents (Balance Sheets, </w:t>
      </w:r>
      <w:bookmarkStart w:id="0" w:name="_GoBack"/>
      <w:bookmarkEnd w:id="0"/>
      <w:r w:rsidRPr="006617F8">
        <w:rPr>
          <w:rFonts w:ascii="Times New Roman" w:hAnsi="Times New Roman" w:cs="Times New Roman"/>
          <w:sz w:val="24"/>
          <w:szCs w:val="24"/>
        </w:rPr>
        <w:t>P&amp;L, Cash Flow) so that users can instantly generate actionable insights without spending hours manually crunching numbers?</w:t>
      </w:r>
    </w:p>
    <w:p w14:paraId="76BC7086" w14:textId="77777777" w:rsidR="006617F8" w:rsidRPr="006617F8" w:rsidRDefault="006617F8" w:rsidP="006617F8">
      <w:pPr>
        <w:rPr>
          <w:rFonts w:ascii="Times New Roman" w:hAnsi="Times New Roman" w:cs="Times New Roman"/>
          <w:b/>
          <w:sz w:val="24"/>
          <w:szCs w:val="24"/>
        </w:rPr>
      </w:pPr>
      <w:r w:rsidRPr="006617F8">
        <w:rPr>
          <w:rFonts w:ascii="Times New Roman" w:hAnsi="Times New Roman" w:cs="Times New Roman"/>
          <w:b/>
          <w:bCs/>
          <w:sz w:val="24"/>
          <w:szCs w:val="24"/>
        </w:rPr>
        <w:t>Step 2: Brainstorm, Idea Listing and Grouping</w:t>
      </w:r>
    </w:p>
    <w:p w14:paraId="3635CA0E" w14:textId="77777777" w:rsidR="006617F8" w:rsidRPr="006617F8" w:rsidRDefault="006617F8" w:rsidP="006617F8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6617F8">
        <w:rPr>
          <w:rFonts w:ascii="Times New Roman" w:hAnsi="Times New Roman" w:cs="Times New Roman"/>
          <w:b/>
          <w:bCs/>
          <w:sz w:val="24"/>
          <w:szCs w:val="24"/>
        </w:rPr>
        <w:t>Group 1: Data Input &amp; Handling</w:t>
      </w:r>
    </w:p>
    <w:p w14:paraId="48953ADA" w14:textId="77777777" w:rsidR="006617F8" w:rsidRPr="006617F8" w:rsidRDefault="006617F8" w:rsidP="006617F8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Idea 1: Allow users to upload standard CSV and Excel files.</w:t>
      </w:r>
    </w:p>
    <w:p w14:paraId="1FFF86C7" w14:textId="77777777" w:rsidR="006617F8" w:rsidRPr="006617F8" w:rsidRDefault="006617F8" w:rsidP="006617F8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Idea 2: Parse raw spreadsheet data into a string format that an LLM can easily read.</w:t>
      </w:r>
    </w:p>
    <w:p w14:paraId="28E24202" w14:textId="77777777" w:rsidR="006617F8" w:rsidRPr="006617F8" w:rsidRDefault="006617F8" w:rsidP="006617F8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6617F8">
        <w:rPr>
          <w:rFonts w:ascii="Times New Roman" w:hAnsi="Times New Roman" w:cs="Times New Roman"/>
          <w:b/>
          <w:bCs/>
          <w:sz w:val="24"/>
          <w:szCs w:val="24"/>
        </w:rPr>
        <w:t>Group 2: AI Integration &amp; Prompts</w:t>
      </w:r>
    </w:p>
    <w:p w14:paraId="0B0B05AB" w14:textId="77777777" w:rsidR="006617F8" w:rsidRPr="006617F8" w:rsidRDefault="006617F8" w:rsidP="006617F8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Idea 3: Use Gemini 1.5 Flash to act as a virtual financial analyst.</w:t>
      </w:r>
    </w:p>
    <w:p w14:paraId="40E53AC7" w14:textId="77777777" w:rsidR="006617F8" w:rsidRPr="006617F8" w:rsidRDefault="006617F8" w:rsidP="006617F8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Idea 4: Create specific prompt templates for different document types (e.g., extracting operating vs. investing flows from cash flow data).</w:t>
      </w:r>
    </w:p>
    <w:p w14:paraId="350CACF9" w14:textId="77777777" w:rsidR="006617F8" w:rsidRPr="006617F8" w:rsidRDefault="006617F8" w:rsidP="006617F8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Idea 5: Build in automated retry logic (15-second delay) to handle API rate limits.</w:t>
      </w:r>
    </w:p>
    <w:p w14:paraId="4254ADA4" w14:textId="77777777" w:rsidR="006617F8" w:rsidRPr="006617F8" w:rsidRDefault="006617F8" w:rsidP="006617F8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6617F8">
        <w:rPr>
          <w:rFonts w:ascii="Times New Roman" w:hAnsi="Times New Roman" w:cs="Times New Roman"/>
          <w:b/>
          <w:bCs/>
          <w:sz w:val="24"/>
          <w:szCs w:val="24"/>
        </w:rPr>
        <w:t>Group 3: UI &amp; Visualizations</w:t>
      </w:r>
    </w:p>
    <w:p w14:paraId="4596369B" w14:textId="77777777" w:rsidR="006617F8" w:rsidRPr="006617F8" w:rsidRDefault="006617F8" w:rsidP="006617F8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 xml:space="preserve">Idea 6: Use </w:t>
      </w:r>
      <w:proofErr w:type="spellStart"/>
      <w:r w:rsidRPr="006617F8">
        <w:rPr>
          <w:rFonts w:ascii="Times New Roman" w:hAnsi="Times New Roman" w:cs="Times New Roman"/>
          <w:bCs/>
          <w:sz w:val="24"/>
          <w:szCs w:val="24"/>
        </w:rPr>
        <w:t>Streamlit</w:t>
      </w:r>
      <w:proofErr w:type="spellEnd"/>
      <w:r w:rsidRPr="006617F8">
        <w:rPr>
          <w:rFonts w:ascii="Times New Roman" w:hAnsi="Times New Roman" w:cs="Times New Roman"/>
          <w:bCs/>
          <w:sz w:val="24"/>
          <w:szCs w:val="24"/>
        </w:rPr>
        <w:t xml:space="preserve"> for a clean, web-based frontend.</w:t>
      </w:r>
    </w:p>
    <w:p w14:paraId="2EB9C3D5" w14:textId="77777777" w:rsidR="006617F8" w:rsidRPr="006617F8" w:rsidRDefault="006617F8" w:rsidP="006617F8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Idea 7: Automatically generate line charts for numeric columns to spot trends visually.</w:t>
      </w:r>
    </w:p>
    <w:p w14:paraId="279A8EF5" w14:textId="77777777" w:rsidR="006617F8" w:rsidRPr="006617F8" w:rsidRDefault="006617F8" w:rsidP="006617F8">
      <w:pPr>
        <w:rPr>
          <w:rFonts w:ascii="Times New Roman" w:hAnsi="Times New Roman" w:cs="Times New Roman"/>
          <w:b/>
          <w:sz w:val="24"/>
          <w:szCs w:val="24"/>
        </w:rPr>
      </w:pPr>
      <w:r w:rsidRPr="006617F8">
        <w:rPr>
          <w:rFonts w:ascii="Times New Roman" w:hAnsi="Times New Roman" w:cs="Times New Roman"/>
          <w:b/>
          <w:bCs/>
          <w:sz w:val="24"/>
          <w:szCs w:val="24"/>
        </w:rPr>
        <w:t>Step 3: Idea Prioritization</w:t>
      </w:r>
    </w:p>
    <w:p w14:paraId="6F6B18E7" w14:textId="77777777" w:rsidR="006617F8" w:rsidRPr="006617F8" w:rsidRDefault="006617F8" w:rsidP="006617F8">
      <w:pPr>
        <w:ind w:left="360"/>
        <w:rPr>
          <w:rFonts w:ascii="Times New Roman" w:hAnsi="Times New Roman" w:cs="Times New Roman"/>
          <w:sz w:val="24"/>
          <w:szCs w:val="24"/>
        </w:rPr>
      </w:pPr>
      <w:r w:rsidRPr="006617F8">
        <w:rPr>
          <w:rFonts w:ascii="Times New Roman" w:hAnsi="Times New Roman" w:cs="Times New Roman"/>
          <w:sz w:val="24"/>
          <w:szCs w:val="24"/>
        </w:rPr>
        <w:t xml:space="preserve">High Importance, High Feasibility (Do Now): CSV/Excel upload functionality, </w:t>
      </w:r>
      <w:proofErr w:type="spellStart"/>
      <w:r w:rsidRPr="006617F8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617F8">
        <w:rPr>
          <w:rFonts w:ascii="Times New Roman" w:hAnsi="Times New Roman" w:cs="Times New Roman"/>
          <w:sz w:val="24"/>
          <w:szCs w:val="24"/>
        </w:rPr>
        <w:t xml:space="preserve"> UI, Gemini API integration with specific financial prompts.</w:t>
      </w:r>
    </w:p>
    <w:p w14:paraId="7AA75631" w14:textId="77777777" w:rsidR="006617F8" w:rsidRPr="006617F8" w:rsidRDefault="006617F8" w:rsidP="006617F8">
      <w:pPr>
        <w:ind w:left="360"/>
        <w:rPr>
          <w:rFonts w:ascii="Times New Roman" w:hAnsi="Times New Roman" w:cs="Times New Roman"/>
          <w:sz w:val="24"/>
          <w:szCs w:val="24"/>
        </w:rPr>
      </w:pPr>
      <w:r w:rsidRPr="006617F8">
        <w:rPr>
          <w:rFonts w:ascii="Times New Roman" w:hAnsi="Times New Roman" w:cs="Times New Roman"/>
          <w:sz w:val="24"/>
          <w:szCs w:val="24"/>
        </w:rPr>
        <w:t>High Importance, Low Feasibility (Do Next): Processing massive files without hitting token limits (requires data chunking or truncation).</w:t>
      </w:r>
    </w:p>
    <w:p w14:paraId="00A294CF" w14:textId="77777777" w:rsidR="006617F8" w:rsidRPr="006617F8" w:rsidRDefault="006617F8" w:rsidP="006617F8">
      <w:pPr>
        <w:ind w:left="360"/>
        <w:rPr>
          <w:rFonts w:ascii="Times New Roman" w:hAnsi="Times New Roman" w:cs="Times New Roman"/>
          <w:sz w:val="24"/>
          <w:szCs w:val="24"/>
        </w:rPr>
      </w:pPr>
      <w:r w:rsidRPr="006617F8">
        <w:rPr>
          <w:rFonts w:ascii="Times New Roman" w:hAnsi="Times New Roman" w:cs="Times New Roman"/>
          <w:sz w:val="24"/>
          <w:szCs w:val="24"/>
        </w:rPr>
        <w:t>Low Importance, High Feasibility (Nice to Have): Basic line charts for numeric data, spinner animations while the API loads.</w:t>
      </w:r>
    </w:p>
    <w:p w14:paraId="7833782D" w14:textId="7FBB7241" w:rsidR="006617F8" w:rsidRPr="006617F8" w:rsidRDefault="006617F8" w:rsidP="006617F8">
      <w:pPr>
        <w:rPr>
          <w:rFonts w:ascii="Times New Roman" w:hAnsi="Times New Roman" w:cs="Times New Roman"/>
          <w:b/>
          <w:sz w:val="24"/>
          <w:szCs w:val="24"/>
        </w:rPr>
      </w:pPr>
    </w:p>
    <w:sectPr w:rsidR="006617F8" w:rsidRPr="006617F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49682D"/>
    <w:multiLevelType w:val="multilevel"/>
    <w:tmpl w:val="A49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E665A5"/>
    <w:multiLevelType w:val="multilevel"/>
    <w:tmpl w:val="79E6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2302BD"/>
    <w:multiLevelType w:val="multilevel"/>
    <w:tmpl w:val="7CD6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266E1A"/>
    <w:multiLevelType w:val="hybridMultilevel"/>
    <w:tmpl w:val="32707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8A3078"/>
    <w:multiLevelType w:val="multilevel"/>
    <w:tmpl w:val="493A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70195E"/>
    <w:multiLevelType w:val="multilevel"/>
    <w:tmpl w:val="C078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DC491F"/>
    <w:multiLevelType w:val="multilevel"/>
    <w:tmpl w:val="C658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F38"/>
    <w:rsid w:val="00234F51"/>
    <w:rsid w:val="006617F8"/>
    <w:rsid w:val="009C5F38"/>
    <w:rsid w:val="00AA30A2"/>
    <w:rsid w:val="00B71007"/>
    <w:rsid w:val="00C4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7A1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617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617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USHA</cp:lastModifiedBy>
  <cp:revision>4</cp:revision>
  <dcterms:created xsi:type="dcterms:W3CDTF">2022-09-18T16:51:00Z</dcterms:created>
  <dcterms:modified xsi:type="dcterms:W3CDTF">2026-02-24T16:10:00Z</dcterms:modified>
</cp:coreProperties>
</file>