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85123F6" w14:textId="77777777" w:rsidR="00956398" w:rsidRDefault="00220B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BDD5E78" w14:textId="77777777" w:rsidR="00956398" w:rsidRDefault="00220BF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67E1416" w14:textId="77777777" w:rsidR="00956398" w:rsidRDefault="00956398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956398" w14:paraId="30A1EF7B" w14:textId="77777777">
        <w:trPr>
          <w:jc w:val="center"/>
        </w:trPr>
        <w:tc>
          <w:tcPr>
            <w:tcW w:w="4508" w:type="dxa"/>
          </w:tcPr>
          <w:p w14:paraId="4DD55873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CAF000F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956398" w14:paraId="0CC0B8E8" w14:textId="77777777">
        <w:trPr>
          <w:jc w:val="center"/>
        </w:trPr>
        <w:tc>
          <w:tcPr>
            <w:tcW w:w="4508" w:type="dxa"/>
          </w:tcPr>
          <w:p w14:paraId="4F6D05B8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4813AFD" w14:textId="4928BA57" w:rsidR="00956398" w:rsidRDefault="00220BF0">
            <w:pPr>
              <w:rPr>
                <w:rFonts w:ascii="Arial" w:eastAsia="Arial" w:hAnsi="Arial" w:cs="Arial"/>
              </w:rPr>
            </w:pPr>
            <w:r w:rsidRPr="00220BF0">
              <w:rPr>
                <w:rFonts w:ascii="Arial" w:eastAsia="Arial" w:hAnsi="Arial" w:cs="Arial"/>
              </w:rPr>
              <w:t>LTVIP2026TMIDS36206</w:t>
            </w:r>
            <w:bookmarkStart w:id="0" w:name="_GoBack"/>
            <w:bookmarkEnd w:id="0"/>
          </w:p>
        </w:tc>
      </w:tr>
      <w:tr w:rsidR="00956398" w14:paraId="746ACA48" w14:textId="77777777">
        <w:trPr>
          <w:jc w:val="center"/>
        </w:trPr>
        <w:tc>
          <w:tcPr>
            <w:tcW w:w="4508" w:type="dxa"/>
          </w:tcPr>
          <w:p w14:paraId="58824A36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965E0B9" w14:textId="03F37271" w:rsidR="00956398" w:rsidRDefault="005F5D87">
            <w:pPr>
              <w:rPr>
                <w:rFonts w:ascii="Arial" w:eastAsia="Arial" w:hAnsi="Arial" w:cs="Arial"/>
              </w:rPr>
            </w:pPr>
            <w:r w:rsidRPr="005F5D87">
              <w:rPr>
                <w:rFonts w:ascii="Arial" w:eastAsia="Arial" w:hAnsi="Arial" w:cs="Arial"/>
              </w:rPr>
              <w:t>Gemini Pro Financial Decoder: Transforming Complex Data into Actionable Insights</w:t>
            </w:r>
          </w:p>
        </w:tc>
      </w:tr>
      <w:tr w:rsidR="00956398" w14:paraId="0AE4AC46" w14:textId="77777777">
        <w:trPr>
          <w:jc w:val="center"/>
        </w:trPr>
        <w:tc>
          <w:tcPr>
            <w:tcW w:w="4508" w:type="dxa"/>
          </w:tcPr>
          <w:p w14:paraId="3FDF2B63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F9038EC" w14:textId="77777777" w:rsidR="00956398" w:rsidRDefault="00220BF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01B1BAB2" w14:textId="77777777" w:rsidR="00956398" w:rsidRDefault="00956398">
      <w:pPr>
        <w:rPr>
          <w:rFonts w:ascii="Arial" w:eastAsia="Arial" w:hAnsi="Arial" w:cs="Arial"/>
          <w:b/>
        </w:rPr>
      </w:pPr>
    </w:p>
    <w:p w14:paraId="1A53FA29" w14:textId="77777777" w:rsidR="00956398" w:rsidRDefault="00220BF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953EF5F" w14:textId="2ECBF736" w:rsidR="00956398" w:rsidRDefault="00411787" w:rsidP="00411787">
      <w:pPr>
        <w:tabs>
          <w:tab w:val="left" w:pos="2320"/>
        </w:tabs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1D79633" wp14:editId="2B28EA16">
            <wp:extent cx="2522220" cy="3783532"/>
            <wp:effectExtent l="0" t="0" r="0" b="7620"/>
            <wp:docPr id="209715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54090" name="Picture 209715409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433" cy="3792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2F557" w14:textId="77777777" w:rsidR="00956398" w:rsidRDefault="0095639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65ADEAC" w14:textId="77777777" w:rsidR="00956398" w:rsidRDefault="0095639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71D650C" w14:textId="77777777" w:rsidR="00956398" w:rsidRDefault="0095639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DBA3AE0" w14:textId="77777777" w:rsidR="00956398" w:rsidRDefault="00956398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2DDC833" w14:textId="77777777" w:rsidR="00411787" w:rsidRPr="00411787" w:rsidRDefault="00411787" w:rsidP="00411787">
      <w:pPr>
        <w:rPr>
          <w:rFonts w:ascii="Times New Roman" w:eastAsia="Arial" w:hAnsi="Times New Roman" w:cs="Times New Roman"/>
          <w:b/>
        </w:rPr>
      </w:pPr>
      <w:r w:rsidRPr="00411787">
        <w:rPr>
          <w:rFonts w:ascii="Times New Roman" w:eastAsia="Arial" w:hAnsi="Times New Roman" w:cs="Times New Roman"/>
          <w:b/>
          <w:bCs/>
        </w:rPr>
        <w:t>Table-1: Components &amp; Technologies</w:t>
      </w:r>
      <w:r w:rsidRPr="00411787">
        <w:rPr>
          <w:rFonts w:ascii="Times New Roman" w:eastAsia="Arial" w:hAnsi="Times New Roman" w:cs="Times New Roman"/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1881"/>
        <w:gridCol w:w="5442"/>
        <w:gridCol w:w="3650"/>
      </w:tblGrid>
      <w:tr w:rsidR="00411787" w:rsidRPr="00411787" w14:paraId="7D4A7EA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5613EF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795A2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45194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A598D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411787" w:rsidRPr="00411787" w14:paraId="5B378B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EA371F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516161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User Interface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1173CC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Web interface for file upload and dashboard 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941D5E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Python,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</w:p>
        </w:tc>
      </w:tr>
      <w:tr w:rsidR="00411787" w:rsidRPr="00411787" w14:paraId="3E9845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E3D427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4ED7F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Application Logic-1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F61D1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Data manipulation,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dataframe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creation, and numeric filtering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184EEB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Python, Pandas</w:t>
            </w:r>
          </w:p>
        </w:tc>
      </w:tr>
      <w:tr w:rsidR="00411787" w:rsidRPr="00411787" w14:paraId="4377F8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AECE7C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34517A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Application Logic-2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26747C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Generative AI integration and content generation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4F979A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Google GenAI SDK (gemini-1.5-flash)</w:t>
            </w:r>
          </w:p>
        </w:tc>
      </w:tr>
      <w:tr w:rsidR="00411787" w:rsidRPr="00411787" w14:paraId="6BF54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774708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ECE276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File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99B7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Temporary storage and handling of uploaded user files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DDAF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In-memory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File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Uploader</w:t>
            </w:r>
            <w:proofErr w:type="spellEnd"/>
          </w:p>
        </w:tc>
      </w:tr>
      <w:tr w:rsidR="00411787" w:rsidRPr="00411787" w14:paraId="237252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4F38CE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430330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External API-1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E25CD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Large Language Model used to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analyze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financial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5CE96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Google Gemini API</w:t>
            </w:r>
          </w:p>
        </w:tc>
      </w:tr>
      <w:tr w:rsidR="00411787" w:rsidRPr="00411787" w14:paraId="2EAA796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31884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06602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Infrastructure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61D7E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Application deployment and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6182F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Community Cloud / Localhost</w:t>
            </w:r>
          </w:p>
        </w:tc>
      </w:tr>
    </w:tbl>
    <w:p w14:paraId="280CC87C" w14:textId="77777777" w:rsidR="00411787" w:rsidRDefault="00411787" w:rsidP="00411787">
      <w:pPr>
        <w:rPr>
          <w:rFonts w:ascii="Times New Roman" w:eastAsia="Arial" w:hAnsi="Times New Roman" w:cs="Times New Roman"/>
          <w:b/>
          <w:bCs/>
        </w:rPr>
      </w:pPr>
    </w:p>
    <w:p w14:paraId="38CCFD94" w14:textId="77777777" w:rsidR="00411787" w:rsidRDefault="00411787" w:rsidP="00411787">
      <w:pPr>
        <w:rPr>
          <w:rFonts w:ascii="Times New Roman" w:eastAsia="Arial" w:hAnsi="Times New Roman" w:cs="Times New Roman"/>
          <w:b/>
          <w:bCs/>
        </w:rPr>
      </w:pPr>
    </w:p>
    <w:p w14:paraId="5D00177B" w14:textId="0D74116B" w:rsidR="00411787" w:rsidRPr="00411787" w:rsidRDefault="00411787" w:rsidP="00411787">
      <w:pPr>
        <w:rPr>
          <w:rFonts w:ascii="Times New Roman" w:eastAsia="Arial" w:hAnsi="Times New Roman" w:cs="Times New Roman"/>
          <w:b/>
        </w:rPr>
      </w:pPr>
      <w:r w:rsidRPr="00411787">
        <w:rPr>
          <w:rFonts w:ascii="Times New Roman" w:eastAsia="Arial" w:hAnsi="Times New Roman" w:cs="Times New Roman"/>
          <w:b/>
          <w:bCs/>
        </w:rPr>
        <w:t>Table-2: Application Characteristics</w:t>
      </w:r>
      <w:r w:rsidRPr="00411787">
        <w:rPr>
          <w:rFonts w:ascii="Times New Roman" w:eastAsia="Arial" w:hAnsi="Times New Roman" w:cs="Times New Roman"/>
          <w:b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2353"/>
        <w:gridCol w:w="6676"/>
        <w:gridCol w:w="5086"/>
      </w:tblGrid>
      <w:tr w:rsidR="00411787" w:rsidRPr="00411787" w14:paraId="1E17F8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91AE9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/>
                <w:bCs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E31A50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Characteristics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7551E4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3881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/>
              </w:rPr>
            </w:pPr>
            <w:r w:rsidRPr="00411787">
              <w:rPr>
                <w:rFonts w:ascii="Times New Roman" w:eastAsia="Arial" w:hAnsi="Times New Roman" w:cs="Times New Roman"/>
                <w:b/>
                <w:bCs/>
              </w:rPr>
              <w:t>Technology</w:t>
            </w:r>
          </w:p>
        </w:tc>
      </w:tr>
      <w:tr w:rsidR="00411787" w:rsidRPr="00411787" w14:paraId="2FE780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B872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EB891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Open-Source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6B73A2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Core frameworks driving the frontend and data logic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FE956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>, Pandas</w:t>
            </w:r>
          </w:p>
        </w:tc>
      </w:tr>
      <w:tr w:rsidR="00411787" w:rsidRPr="00411787" w14:paraId="0A0DFB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2B3D71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E0EE85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Security Implementations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B2F53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Secure management of sensitive API keys to prevent unauthorized quota usage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32FCE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Secrets (.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>/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secrets.toml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>)</w:t>
            </w:r>
          </w:p>
        </w:tc>
      </w:tr>
      <w:tr w:rsidR="00411787" w:rsidRPr="00411787" w14:paraId="522BB7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86AA4F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40722A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Scalable Architecture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88A75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Stateless application design allowing multiple consecutive document uploads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944BC6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Python /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architecture</w:t>
            </w:r>
          </w:p>
        </w:tc>
      </w:tr>
      <w:tr w:rsidR="00411787" w:rsidRPr="00411787" w14:paraId="5DA72A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32284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F0083B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Availability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789706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Cloud-based deployment for broad accessibility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6A7FC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Cloud deployment</w:t>
            </w:r>
          </w:p>
        </w:tc>
      </w:tr>
      <w:tr w:rsidR="00411787" w:rsidRPr="00411787" w14:paraId="6D9180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783E2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B5DC7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96BB0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>Handling of API constraints and loading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153B51" w14:textId="77777777" w:rsidR="00411787" w:rsidRPr="00411787" w:rsidRDefault="00411787" w:rsidP="00411787">
            <w:pPr>
              <w:rPr>
                <w:rFonts w:ascii="Times New Roman" w:eastAsia="Arial" w:hAnsi="Times New Roman" w:cs="Times New Roman"/>
                <w:bCs/>
              </w:rPr>
            </w:pPr>
            <w:r w:rsidRPr="00411787">
              <w:rPr>
                <w:rFonts w:ascii="Times New Roman" w:eastAsia="Arial" w:hAnsi="Times New Roman" w:cs="Times New Roman"/>
                <w:bCs/>
              </w:rPr>
              <w:t xml:space="preserve">Python try-except blocks,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time.sleep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(),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Streamlit</w:t>
            </w:r>
            <w:proofErr w:type="spellEnd"/>
            <w:r w:rsidRPr="00411787">
              <w:rPr>
                <w:rFonts w:ascii="Times New Roman" w:eastAsia="Arial" w:hAnsi="Times New Roman" w:cs="Times New Roman"/>
                <w:bCs/>
              </w:rPr>
              <w:t xml:space="preserve"> </w:t>
            </w:r>
            <w:proofErr w:type="spellStart"/>
            <w:r w:rsidRPr="00411787">
              <w:rPr>
                <w:rFonts w:ascii="Times New Roman" w:eastAsia="Arial" w:hAnsi="Times New Roman" w:cs="Times New Roman"/>
                <w:bCs/>
              </w:rPr>
              <w:t>st.spinner</w:t>
            </w:r>
            <w:proofErr w:type="spellEnd"/>
          </w:p>
        </w:tc>
      </w:tr>
    </w:tbl>
    <w:p w14:paraId="1F588C07" w14:textId="77777777" w:rsidR="00956398" w:rsidRPr="00411787" w:rsidRDefault="00956398">
      <w:pPr>
        <w:rPr>
          <w:rFonts w:ascii="Times New Roman" w:eastAsia="Arial" w:hAnsi="Times New Roman" w:cs="Times New Roman"/>
          <w:b/>
        </w:rPr>
      </w:pPr>
    </w:p>
    <w:p w14:paraId="2300A649" w14:textId="77777777" w:rsidR="00956398" w:rsidRPr="00411787" w:rsidRDefault="00956398">
      <w:pPr>
        <w:rPr>
          <w:rFonts w:ascii="Times New Roman" w:eastAsia="Arial" w:hAnsi="Times New Roman" w:cs="Times New Roman"/>
          <w:b/>
        </w:rPr>
      </w:pPr>
    </w:p>
    <w:sectPr w:rsidR="00956398" w:rsidRPr="0041178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E6891"/>
    <w:multiLevelType w:val="multilevel"/>
    <w:tmpl w:val="A636F12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57E10E70"/>
    <w:multiLevelType w:val="multilevel"/>
    <w:tmpl w:val="F5F6820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398"/>
    <w:rsid w:val="00220BF0"/>
    <w:rsid w:val="00411787"/>
    <w:rsid w:val="005F5D87"/>
    <w:rsid w:val="0063404C"/>
    <w:rsid w:val="0095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55FB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20B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0B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238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USHA</cp:lastModifiedBy>
  <cp:revision>8</cp:revision>
  <dcterms:created xsi:type="dcterms:W3CDTF">2022-09-18T16:51:00Z</dcterms:created>
  <dcterms:modified xsi:type="dcterms:W3CDTF">2026-02-24T16:17:00Z</dcterms:modified>
</cp:coreProperties>
</file>