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75553A" w14:textId="328D2302" w:rsidR="00604E29" w:rsidRDefault="0077074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77074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770746">
            <w:r>
              <w:t>Date</w:t>
            </w:r>
          </w:p>
        </w:tc>
        <w:tc>
          <w:tcPr>
            <w:tcW w:w="4335" w:type="dxa"/>
          </w:tcPr>
          <w:p w14:paraId="49DC5AF5" w14:textId="2ACE1704" w:rsidR="00604E29" w:rsidRDefault="00C27B72">
            <w:r w:rsidRPr="00C27B72">
              <w:t>15 February 2025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770746">
            <w:r>
              <w:t>Team ID</w:t>
            </w:r>
          </w:p>
        </w:tc>
        <w:tc>
          <w:tcPr>
            <w:tcW w:w="4335" w:type="dxa"/>
          </w:tcPr>
          <w:p w14:paraId="1AD8634F" w14:textId="672DE4FA" w:rsidR="00604E29" w:rsidRDefault="00770746">
            <w:r w:rsidRPr="00770746">
              <w:t>LTVIP2026TMIDS36206</w:t>
            </w:r>
            <w:bookmarkStart w:id="0" w:name="_GoBack"/>
            <w:bookmarkEnd w:id="0"/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770746">
            <w:r>
              <w:t>Project Name</w:t>
            </w:r>
          </w:p>
        </w:tc>
        <w:tc>
          <w:tcPr>
            <w:tcW w:w="4335" w:type="dxa"/>
          </w:tcPr>
          <w:p w14:paraId="56EAF34F" w14:textId="7B4B0D6F" w:rsidR="00604E29" w:rsidRDefault="007B2536">
            <w:r w:rsidRPr="007B2536">
              <w:t>Gemini Pro Financial Decoder: Transforming Complex Data into Actionable Insights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770746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Pr="007B2536" w:rsidRDefault="00770746">
      <w:pPr>
        <w:rPr>
          <w:rFonts w:ascii="Times New Roman" w:hAnsi="Times New Roman" w:cs="Times New Roman"/>
          <w:b/>
        </w:rPr>
      </w:pPr>
      <w:r w:rsidRPr="007B2536">
        <w:rPr>
          <w:rFonts w:ascii="Times New Roman" w:hAnsi="Times New Roman" w:cs="Times New Roman"/>
          <w:b/>
        </w:rPr>
        <w:t>Proposed Solution Template:</w:t>
      </w:r>
    </w:p>
    <w:p w14:paraId="37C39CAD" w14:textId="77777777" w:rsidR="00604E29" w:rsidRPr="007B2536" w:rsidRDefault="00770746">
      <w:pPr>
        <w:rPr>
          <w:rFonts w:ascii="Times New Roman" w:hAnsi="Times New Roman" w:cs="Times New Roman"/>
        </w:rPr>
      </w:pPr>
      <w:r w:rsidRPr="007B2536">
        <w:rPr>
          <w:rFonts w:ascii="Times New Roman" w:hAnsi="Times New Roman" w:cs="Times New Roman"/>
        </w:rPr>
        <w:t xml:space="preserve">Project team shall fill </w:t>
      </w:r>
      <w:r w:rsidRPr="007B2536">
        <w:rPr>
          <w:rFonts w:ascii="Times New Roman" w:hAnsi="Times New Roman" w:cs="Times New Roman"/>
        </w:rPr>
        <w:t>the following information in the proposed solution template.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"/>
        <w:gridCol w:w="2029"/>
        <w:gridCol w:w="6510"/>
      </w:tblGrid>
      <w:tr w:rsidR="007B2536" w:rsidRPr="007B2536" w14:paraId="44DE09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EA502" w14:textId="77777777" w:rsidR="007B2536" w:rsidRPr="007B2536" w:rsidRDefault="007B2536" w:rsidP="007B2536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proofErr w:type="spellStart"/>
            <w:r w:rsidRPr="007B2536">
              <w:rPr>
                <w:rFonts w:ascii="Times New Roman" w:hAnsi="Times New Roman" w:cs="Times New Roman"/>
                <w:b/>
                <w:bCs/>
              </w:rPr>
              <w:t>S.No</w:t>
            </w:r>
            <w:proofErr w:type="spellEnd"/>
            <w:r w:rsidRPr="007B2536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D06B5" w14:textId="77777777" w:rsidR="007B2536" w:rsidRPr="007B2536" w:rsidRDefault="007B2536" w:rsidP="007B2536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7B2536">
              <w:rPr>
                <w:rFonts w:ascii="Times New Roman" w:hAnsi="Times New Roman" w:cs="Times New Roman"/>
                <w:b/>
                <w:bCs/>
              </w:rPr>
              <w:t xml:space="preserve">Parameter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72472" w14:textId="77777777" w:rsidR="007B2536" w:rsidRPr="007B2536" w:rsidRDefault="007B2536" w:rsidP="007B2536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7B2536">
              <w:rPr>
                <w:rFonts w:ascii="Times New Roman" w:hAnsi="Times New Roman" w:cs="Times New Roman"/>
                <w:b/>
                <w:bCs/>
              </w:rPr>
              <w:t xml:space="preserve">Description </w:t>
            </w:r>
          </w:p>
        </w:tc>
      </w:tr>
      <w:tr w:rsidR="007B2536" w:rsidRPr="007B2536" w14:paraId="666842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87BD0" w14:textId="77777777" w:rsidR="007B2536" w:rsidRPr="007B2536" w:rsidRDefault="007B2536" w:rsidP="007B253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7B2536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2990D" w14:textId="77777777" w:rsidR="007B2536" w:rsidRPr="007B2536" w:rsidRDefault="007B2536" w:rsidP="007B253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7B2536">
              <w:rPr>
                <w:rFonts w:ascii="Times New Roman" w:hAnsi="Times New Roman" w:cs="Times New Roman"/>
                <w:bCs/>
              </w:rPr>
              <w:t xml:space="preserve">Problem Statement (Problem to be solved)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6744B" w14:textId="77777777" w:rsidR="007B2536" w:rsidRPr="007B2536" w:rsidRDefault="007B2536" w:rsidP="007B253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7B2536">
              <w:rPr>
                <w:rFonts w:ascii="Times New Roman" w:hAnsi="Times New Roman" w:cs="Times New Roman"/>
                <w:bCs/>
              </w:rPr>
              <w:t>Small business owners and analysts struggle to quickly and affordably interpret complex financial data (Balance Sheets, P&amp;L, Cash Flow), leading to delayed or uninformed business decisions.</w:t>
            </w:r>
          </w:p>
        </w:tc>
      </w:tr>
      <w:tr w:rsidR="007B2536" w:rsidRPr="007B2536" w14:paraId="46675D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1DF9A" w14:textId="77777777" w:rsidR="007B2536" w:rsidRPr="007B2536" w:rsidRDefault="007B2536" w:rsidP="007B253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7B2536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BF61B" w14:textId="77777777" w:rsidR="007B2536" w:rsidRPr="007B2536" w:rsidRDefault="007B2536" w:rsidP="007B253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7B2536">
              <w:rPr>
                <w:rFonts w:ascii="Times New Roman" w:hAnsi="Times New Roman" w:cs="Times New Roman"/>
                <w:bCs/>
              </w:rPr>
              <w:t xml:space="preserve">Idea / Solution description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D3782" w14:textId="77777777" w:rsidR="007B2536" w:rsidRPr="007B2536" w:rsidRDefault="007B2536" w:rsidP="007B253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7B2536">
              <w:rPr>
                <w:rFonts w:ascii="Times New Roman" w:hAnsi="Times New Roman" w:cs="Times New Roman"/>
                <w:bCs/>
              </w:rPr>
              <w:t xml:space="preserve">A web application built with </w:t>
            </w:r>
            <w:proofErr w:type="spellStart"/>
            <w:r w:rsidRPr="007B2536">
              <w:rPr>
                <w:rFonts w:ascii="Times New Roman" w:hAnsi="Times New Roman" w:cs="Times New Roman"/>
                <w:bCs/>
              </w:rPr>
              <w:t>Streamlit</w:t>
            </w:r>
            <w:proofErr w:type="spellEnd"/>
            <w:r w:rsidRPr="007B2536">
              <w:rPr>
                <w:rFonts w:ascii="Times New Roman" w:hAnsi="Times New Roman" w:cs="Times New Roman"/>
                <w:bCs/>
              </w:rPr>
              <w:t xml:space="preserve"> and Pandas that allows users to upload financial spreadsheets. It leverages the Google Gemini 1.5 Flash LLM to act as a virtual analyst, automatically generating comprehensive textual summaries, risk assessments, and visual charts.</w:t>
            </w:r>
          </w:p>
        </w:tc>
      </w:tr>
      <w:tr w:rsidR="007B2536" w:rsidRPr="007B2536" w14:paraId="18BF26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B35ED" w14:textId="77777777" w:rsidR="007B2536" w:rsidRPr="007B2536" w:rsidRDefault="007B2536" w:rsidP="007B253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7B2536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07CFF" w14:textId="77777777" w:rsidR="007B2536" w:rsidRPr="007B2536" w:rsidRDefault="007B2536" w:rsidP="007B253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7B2536">
              <w:rPr>
                <w:rFonts w:ascii="Times New Roman" w:hAnsi="Times New Roman" w:cs="Times New Roman"/>
                <w:bCs/>
              </w:rPr>
              <w:t xml:space="preserve">Novelty / Uniqueness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80972" w14:textId="77777777" w:rsidR="007B2536" w:rsidRPr="007B2536" w:rsidRDefault="007B2536" w:rsidP="007B253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7B2536">
              <w:rPr>
                <w:rFonts w:ascii="Times New Roman" w:hAnsi="Times New Roman" w:cs="Times New Roman"/>
                <w:bCs/>
              </w:rPr>
              <w:t>Combines the simplicity of a drag-and-drop file uploader with the advanced reasoning capabilities of a generative AI, providing bespoke, natural-language financial insights instantly.</w:t>
            </w:r>
          </w:p>
        </w:tc>
      </w:tr>
      <w:tr w:rsidR="007B2536" w:rsidRPr="007B2536" w14:paraId="60A347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1EA6E" w14:textId="77777777" w:rsidR="007B2536" w:rsidRPr="007B2536" w:rsidRDefault="007B2536" w:rsidP="007B253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7B2536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B867C" w14:textId="77777777" w:rsidR="007B2536" w:rsidRPr="007B2536" w:rsidRDefault="007B2536" w:rsidP="007B253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7B2536">
              <w:rPr>
                <w:rFonts w:ascii="Times New Roman" w:hAnsi="Times New Roman" w:cs="Times New Roman"/>
                <w:bCs/>
              </w:rPr>
              <w:t xml:space="preserve">Social Impact / Customer Satisfaction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2F4BA" w14:textId="77777777" w:rsidR="007B2536" w:rsidRPr="007B2536" w:rsidRDefault="007B2536" w:rsidP="007B253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7B2536">
              <w:rPr>
                <w:rFonts w:ascii="Times New Roman" w:hAnsi="Times New Roman" w:cs="Times New Roman"/>
                <w:bCs/>
              </w:rPr>
              <w:t>Democratizes access to enterprise-grade financial analysis, empowering small businesses to make better decisions while significantly reducing burnout and repetitive manual work for financial analysts.</w:t>
            </w:r>
          </w:p>
        </w:tc>
      </w:tr>
      <w:tr w:rsidR="007B2536" w:rsidRPr="007B2536" w14:paraId="22462D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91CB5" w14:textId="77777777" w:rsidR="007B2536" w:rsidRPr="007B2536" w:rsidRDefault="007B2536" w:rsidP="007B253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7B2536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F4E5A" w14:textId="77777777" w:rsidR="007B2536" w:rsidRPr="007B2536" w:rsidRDefault="007B2536" w:rsidP="007B253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7B2536">
              <w:rPr>
                <w:rFonts w:ascii="Times New Roman" w:hAnsi="Times New Roman" w:cs="Times New Roman"/>
                <w:bCs/>
              </w:rPr>
              <w:t xml:space="preserve">Business Model (Revenue Model)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DC39E" w14:textId="77777777" w:rsidR="007B2536" w:rsidRPr="007B2536" w:rsidRDefault="007B2536" w:rsidP="007B253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7B2536">
              <w:rPr>
                <w:rFonts w:ascii="Times New Roman" w:hAnsi="Times New Roman" w:cs="Times New Roman"/>
                <w:bCs/>
              </w:rPr>
              <w:t>Freemium model: Basic uploads and standard summaries are free. Premium subscriptions offer batch processing of multiple files, API access, and downloadable PDF reports.</w:t>
            </w:r>
          </w:p>
        </w:tc>
      </w:tr>
      <w:tr w:rsidR="007B2536" w:rsidRPr="007B2536" w14:paraId="5B49B9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08FC3" w14:textId="77777777" w:rsidR="007B2536" w:rsidRPr="007B2536" w:rsidRDefault="007B2536" w:rsidP="007B253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7B2536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82C3B" w14:textId="77777777" w:rsidR="007B2536" w:rsidRPr="007B2536" w:rsidRDefault="007B2536" w:rsidP="007B253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7B2536">
              <w:rPr>
                <w:rFonts w:ascii="Times New Roman" w:hAnsi="Times New Roman" w:cs="Times New Roman"/>
                <w:bCs/>
              </w:rPr>
              <w:t xml:space="preserve">Scalability of the Solution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5A362" w14:textId="77777777" w:rsidR="007B2536" w:rsidRPr="007B2536" w:rsidRDefault="007B2536" w:rsidP="007B253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7B2536">
              <w:rPr>
                <w:rFonts w:ascii="Times New Roman" w:hAnsi="Times New Roman" w:cs="Times New Roman"/>
                <w:bCs/>
              </w:rPr>
              <w:t xml:space="preserve">Highly scalable due to </w:t>
            </w:r>
            <w:proofErr w:type="gramStart"/>
            <w:r w:rsidRPr="007B2536">
              <w:rPr>
                <w:rFonts w:ascii="Times New Roman" w:hAnsi="Times New Roman" w:cs="Times New Roman"/>
                <w:bCs/>
              </w:rPr>
              <w:t>a stateless</w:t>
            </w:r>
            <w:proofErr w:type="gramEnd"/>
            <w:r w:rsidRPr="007B2536">
              <w:rPr>
                <w:rFonts w:ascii="Times New Roman" w:hAnsi="Times New Roman" w:cs="Times New Roman"/>
                <w:bCs/>
              </w:rPr>
              <w:t xml:space="preserve"> cloud architecture via </w:t>
            </w:r>
            <w:proofErr w:type="spellStart"/>
            <w:r w:rsidRPr="007B2536">
              <w:rPr>
                <w:rFonts w:ascii="Times New Roman" w:hAnsi="Times New Roman" w:cs="Times New Roman"/>
                <w:bCs/>
              </w:rPr>
              <w:t>Streamlit</w:t>
            </w:r>
            <w:proofErr w:type="spellEnd"/>
            <w:r w:rsidRPr="007B2536">
              <w:rPr>
                <w:rFonts w:ascii="Times New Roman" w:hAnsi="Times New Roman" w:cs="Times New Roman"/>
                <w:bCs/>
              </w:rPr>
              <w:t xml:space="preserve"> Community Cloud and an API-driven AI backend. It can easily be expanded to process other document types like tax returns and invoices.</w:t>
            </w:r>
          </w:p>
        </w:tc>
      </w:tr>
    </w:tbl>
    <w:p w14:paraId="5BC2B474" w14:textId="77777777" w:rsidR="00604E29" w:rsidRPr="007B2536" w:rsidRDefault="00604E29">
      <w:pPr>
        <w:rPr>
          <w:rFonts w:ascii="Times New Roman" w:hAnsi="Times New Roman" w:cs="Times New Roman"/>
        </w:rPr>
      </w:pPr>
    </w:p>
    <w:sectPr w:rsidR="00604E29" w:rsidRPr="007B253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4E29"/>
    <w:rsid w:val="00062A00"/>
    <w:rsid w:val="00350B1D"/>
    <w:rsid w:val="00604E29"/>
    <w:rsid w:val="00770746"/>
    <w:rsid w:val="007B2536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USHA</cp:lastModifiedBy>
  <cp:revision>6</cp:revision>
  <dcterms:created xsi:type="dcterms:W3CDTF">2022-09-18T16:51:00Z</dcterms:created>
  <dcterms:modified xsi:type="dcterms:W3CDTF">2026-02-24T16:47:00Z</dcterms:modified>
</cp:coreProperties>
</file>