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908AE6" w14:textId="77777777" w:rsidR="006257CD" w:rsidRDefault="00E03554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752D8C44" w14:textId="77777777" w:rsidR="006257CD" w:rsidRDefault="00E0355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F6B106D" w14:textId="77777777" w:rsidR="006257CD" w:rsidRDefault="006257C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257CD" w14:paraId="20242964" w14:textId="77777777">
        <w:tc>
          <w:tcPr>
            <w:tcW w:w="4508" w:type="dxa"/>
          </w:tcPr>
          <w:p w14:paraId="79620C05" w14:textId="77777777" w:rsidR="006257CD" w:rsidRDefault="00E0355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17427B5" w14:textId="77777777" w:rsidR="006257CD" w:rsidRDefault="00E0355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6257CD" w14:paraId="4FD4BF8C" w14:textId="77777777">
        <w:tc>
          <w:tcPr>
            <w:tcW w:w="4508" w:type="dxa"/>
          </w:tcPr>
          <w:p w14:paraId="2654A49E" w14:textId="77777777" w:rsidR="006257CD" w:rsidRDefault="00E0355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83BF939" w14:textId="45D95193" w:rsidR="006257CD" w:rsidRDefault="00E03554" w:rsidP="00E03554">
            <w:pPr>
              <w:rPr>
                <w:rFonts w:ascii="Calibri" w:eastAsia="Calibri" w:hAnsi="Calibri" w:cs="Calibri"/>
              </w:rPr>
            </w:pPr>
            <w:r w:rsidRPr="00E03554">
              <w:rPr>
                <w:rFonts w:ascii="Calibri" w:eastAsia="Calibri" w:hAnsi="Calibri" w:cs="Calibri"/>
              </w:rPr>
              <w:t>LTVIP2026TMIDS36206</w:t>
            </w:r>
            <w:bookmarkStart w:id="1" w:name="_GoBack"/>
            <w:bookmarkEnd w:id="1"/>
          </w:p>
        </w:tc>
      </w:tr>
      <w:tr w:rsidR="006257CD" w14:paraId="153E24FA" w14:textId="77777777">
        <w:tc>
          <w:tcPr>
            <w:tcW w:w="4508" w:type="dxa"/>
          </w:tcPr>
          <w:p w14:paraId="2FC52E69" w14:textId="77777777" w:rsidR="006257CD" w:rsidRDefault="00E0355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A922FBC" w14:textId="04D1D9A1" w:rsidR="006257CD" w:rsidRDefault="00DB50F7">
            <w:pPr>
              <w:rPr>
                <w:rFonts w:ascii="Calibri" w:eastAsia="Calibri" w:hAnsi="Calibri" w:cs="Calibri"/>
              </w:rPr>
            </w:pPr>
            <w:r w:rsidRPr="00DB50F7">
              <w:rPr>
                <w:rFonts w:ascii="Calibri" w:eastAsia="Calibri" w:hAnsi="Calibri" w:cs="Calibri"/>
              </w:rPr>
              <w:t>Gemini Pro Financial Decoder: Transforming Complex Data into Actionable Insights</w:t>
            </w:r>
          </w:p>
        </w:tc>
      </w:tr>
      <w:tr w:rsidR="006257CD" w14:paraId="28F99153" w14:textId="77777777">
        <w:tc>
          <w:tcPr>
            <w:tcW w:w="4508" w:type="dxa"/>
          </w:tcPr>
          <w:p w14:paraId="0C1D50F5" w14:textId="77777777" w:rsidR="006257CD" w:rsidRDefault="00E0355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BB77B14" w14:textId="77777777" w:rsidR="006257CD" w:rsidRDefault="006257CD">
            <w:pPr>
              <w:rPr>
                <w:rFonts w:ascii="Calibri" w:eastAsia="Calibri" w:hAnsi="Calibri" w:cs="Calibri"/>
              </w:rPr>
            </w:pPr>
          </w:p>
        </w:tc>
      </w:tr>
    </w:tbl>
    <w:p w14:paraId="0948D594" w14:textId="77777777" w:rsidR="006257CD" w:rsidRDefault="006257CD"/>
    <w:p w14:paraId="4A3639A0" w14:textId="77777777" w:rsidR="006257CD" w:rsidRDefault="00E03554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3"/>
        <w:gridCol w:w="1509"/>
        <w:gridCol w:w="2003"/>
        <w:gridCol w:w="1869"/>
        <w:gridCol w:w="2150"/>
        <w:gridCol w:w="1356"/>
      </w:tblGrid>
      <w:tr w:rsidR="00964D19" w:rsidRPr="00964D19" w14:paraId="09BDB66E" w14:textId="77777777" w:rsidTr="00964D1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EA42E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D2E5B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866DC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ED56C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E5F5C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D1F11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b/>
                <w:bCs/>
                <w:lang w:val="en-IN"/>
              </w:rPr>
              <w:t>Pass/Fail</w:t>
            </w:r>
          </w:p>
        </w:tc>
      </w:tr>
      <w:tr w:rsidR="00964D19" w:rsidRPr="00964D19" w14:paraId="2C2A03C1" w14:textId="77777777" w:rsidTr="00964D1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C58FA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b/>
                <w:bCs/>
                <w:lang w:val="en-IN"/>
              </w:rPr>
              <w:t>FT-01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E3F71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File Format Validation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4BCF8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 xml:space="preserve">Attempt to upload valid (CSV, XLSX) and invalid (PDF, TXT) files into the </w:t>
            </w:r>
            <w:proofErr w:type="spellStart"/>
            <w:r w:rsidRPr="00964D19">
              <w:rPr>
                <w:rFonts w:ascii="Times New Roman" w:hAnsi="Times New Roman" w:cs="Times New Roman"/>
                <w:lang w:val="en-IN"/>
              </w:rPr>
              <w:t>Streamlit</w:t>
            </w:r>
            <w:proofErr w:type="spellEnd"/>
            <w:r w:rsidRPr="00964D19"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spellStart"/>
            <w:r w:rsidRPr="00964D19">
              <w:rPr>
                <w:rFonts w:ascii="Times New Roman" w:hAnsi="Times New Roman" w:cs="Times New Roman"/>
                <w:lang w:val="en-IN"/>
              </w:rPr>
              <w:t>uploaders</w:t>
            </w:r>
            <w:proofErr w:type="spellEnd"/>
            <w:r w:rsidRPr="00964D19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27E04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Valid files accepted; uploader blocks or shows errors for invalid file extensions.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9261D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964D19">
              <w:rPr>
                <w:rFonts w:ascii="Times New Roman" w:hAnsi="Times New Roman" w:cs="Times New Roman"/>
                <w:lang w:val="en-IN"/>
              </w:rPr>
              <w:t>Streamlit</w:t>
            </w:r>
            <w:proofErr w:type="spellEnd"/>
            <w:r w:rsidRPr="00964D19"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spellStart"/>
            <w:r w:rsidRPr="00964D19">
              <w:rPr>
                <w:rFonts w:ascii="Times New Roman" w:hAnsi="Times New Roman" w:cs="Times New Roman"/>
                <w:lang w:val="en-IN"/>
              </w:rPr>
              <w:t>file_uploader</w:t>
            </w:r>
            <w:proofErr w:type="spellEnd"/>
            <w:r w:rsidRPr="00964D19">
              <w:rPr>
                <w:rFonts w:ascii="Times New Roman" w:hAnsi="Times New Roman" w:cs="Times New Roman"/>
                <w:lang w:val="en-IN"/>
              </w:rPr>
              <w:t xml:space="preserve"> successfully restricts inputs to type</w:t>
            </w:r>
            <w:proofErr w:type="gramStart"/>
            <w:r w:rsidRPr="00964D19">
              <w:rPr>
                <w:rFonts w:ascii="Times New Roman" w:hAnsi="Times New Roman" w:cs="Times New Roman"/>
                <w:lang w:val="en-IN"/>
              </w:rPr>
              <w:t>=[</w:t>
            </w:r>
            <w:proofErr w:type="gramEnd"/>
            <w:r w:rsidRPr="00964D19">
              <w:rPr>
                <w:rFonts w:ascii="Times New Roman" w:hAnsi="Times New Roman" w:cs="Times New Roman"/>
                <w:lang w:val="en-IN"/>
              </w:rPr>
              <w:t>"csv", "xlsx"].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7E506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964D19" w:rsidRPr="00964D19" w14:paraId="07905C98" w14:textId="77777777" w:rsidTr="00964D1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EBE28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b/>
                <w:bCs/>
                <w:lang w:val="en-IN"/>
              </w:rPr>
              <w:t>FT-02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1E378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Empty Data Handling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02B64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Click the "Generate Reports" button without uploading any files into the drop zones.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D6908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App should handle the empty state gracefully without crashing.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3193E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System catches None values and safely returns the string "No data provided."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C4858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964D19" w:rsidRPr="00964D19" w14:paraId="68C357C9" w14:textId="77777777" w:rsidTr="00964D1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CFA2D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b/>
                <w:bCs/>
                <w:lang w:val="en-IN"/>
              </w:rPr>
              <w:t>FT-03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66AB6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Financial Content Generation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8A435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Upload a sample Balance Sheet, P&amp;L, and Cash Flow CSV, then click "Generate Reports".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041CC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 xml:space="preserve">Correct financial insights and </w:t>
            </w:r>
            <w:proofErr w:type="spellStart"/>
            <w:r w:rsidRPr="00964D19">
              <w:rPr>
                <w:rFonts w:ascii="Times New Roman" w:hAnsi="Times New Roman" w:cs="Times New Roman"/>
                <w:lang w:val="en-IN"/>
              </w:rPr>
              <w:t>dataframe</w:t>
            </w:r>
            <w:proofErr w:type="spellEnd"/>
            <w:r w:rsidRPr="00964D19">
              <w:rPr>
                <w:rFonts w:ascii="Times New Roman" w:hAnsi="Times New Roman" w:cs="Times New Roman"/>
                <w:lang w:val="en-IN"/>
              </w:rPr>
              <w:t xml:space="preserve"> visuals are generated for each specific file type.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FFF5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 xml:space="preserve">AI summaries, raw </w:t>
            </w:r>
            <w:proofErr w:type="spellStart"/>
            <w:r w:rsidRPr="00964D19">
              <w:rPr>
                <w:rFonts w:ascii="Times New Roman" w:hAnsi="Times New Roman" w:cs="Times New Roman"/>
                <w:lang w:val="en-IN"/>
              </w:rPr>
              <w:t>dataframes</w:t>
            </w:r>
            <w:proofErr w:type="spellEnd"/>
            <w:r w:rsidRPr="00964D19">
              <w:rPr>
                <w:rFonts w:ascii="Times New Roman" w:hAnsi="Times New Roman" w:cs="Times New Roman"/>
                <w:lang w:val="en-IN"/>
              </w:rPr>
              <w:t xml:space="preserve">, and </w:t>
            </w:r>
            <w:proofErr w:type="spellStart"/>
            <w:r w:rsidRPr="00964D19">
              <w:rPr>
                <w:rFonts w:ascii="Times New Roman" w:hAnsi="Times New Roman" w:cs="Times New Roman"/>
                <w:lang w:val="en-IN"/>
              </w:rPr>
              <w:t>Streamlit</w:t>
            </w:r>
            <w:proofErr w:type="spellEnd"/>
            <w:r w:rsidRPr="00964D19">
              <w:rPr>
                <w:rFonts w:ascii="Times New Roman" w:hAnsi="Times New Roman" w:cs="Times New Roman"/>
                <w:lang w:val="en-IN"/>
              </w:rPr>
              <w:t xml:space="preserve"> line charts render successfully in sequence.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03377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964D19" w:rsidRPr="00964D19" w14:paraId="0745E270" w14:textId="77777777" w:rsidTr="00964D1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BA817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FT-04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C4DAD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API Connection &amp; Error Check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CBF17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Verify Gemini API authentication and trigger a simulated 429 Rate Limit error.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B95A5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API responds successfully; hitting the rate limit triggers a 15-second retry delay.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8AEEF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 xml:space="preserve">API connects securely; except block catches "429", triggers </w:t>
            </w:r>
            <w:proofErr w:type="spellStart"/>
            <w:r w:rsidRPr="00964D19">
              <w:rPr>
                <w:rFonts w:ascii="Times New Roman" w:hAnsi="Times New Roman" w:cs="Times New Roman"/>
                <w:lang w:val="en-IN"/>
              </w:rPr>
              <w:t>st.warning</w:t>
            </w:r>
            <w:proofErr w:type="spellEnd"/>
            <w:r w:rsidRPr="00964D19">
              <w:rPr>
                <w:rFonts w:ascii="Times New Roman" w:hAnsi="Times New Roman" w:cs="Times New Roman"/>
                <w:lang w:val="en-IN"/>
              </w:rPr>
              <w:t xml:space="preserve">, and successfully executes </w:t>
            </w:r>
            <w:proofErr w:type="spellStart"/>
            <w:proofErr w:type="gramStart"/>
            <w:r w:rsidRPr="00964D19">
              <w:rPr>
                <w:rFonts w:ascii="Times New Roman" w:hAnsi="Times New Roman" w:cs="Times New Roman"/>
                <w:lang w:val="en-IN"/>
              </w:rPr>
              <w:t>time.sleep</w:t>
            </w:r>
            <w:proofErr w:type="spellEnd"/>
            <w:r w:rsidRPr="00964D19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964D19">
              <w:rPr>
                <w:rFonts w:ascii="Times New Roman" w:hAnsi="Times New Roman" w:cs="Times New Roman"/>
                <w:lang w:val="en-IN"/>
              </w:rPr>
              <w:t>15).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BF86B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964D19" w:rsidRPr="00964D19" w14:paraId="0C350D54" w14:textId="77777777" w:rsidTr="00964D1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C93B1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b/>
                <w:bCs/>
                <w:lang w:val="en-IN"/>
              </w:rPr>
              <w:t>PT-01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ABF33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Response Time Test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5CF76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Use a timer to check the total content generation time for all three financial reports.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4A3BB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Generation should complete efficiently, accounting for the hardcoded delays.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A09CF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 xml:space="preserve">Completes in roughly 15-20 seconds total due to the staggered </w:t>
            </w:r>
            <w:proofErr w:type="spellStart"/>
            <w:proofErr w:type="gramStart"/>
            <w:r w:rsidRPr="00964D19">
              <w:rPr>
                <w:rFonts w:ascii="Times New Roman" w:hAnsi="Times New Roman" w:cs="Times New Roman"/>
                <w:lang w:val="en-IN"/>
              </w:rPr>
              <w:t>time.sleep</w:t>
            </w:r>
            <w:proofErr w:type="spellEnd"/>
            <w:r w:rsidRPr="00964D19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964D19">
              <w:rPr>
                <w:rFonts w:ascii="Times New Roman" w:hAnsi="Times New Roman" w:cs="Times New Roman"/>
                <w:lang w:val="en-IN"/>
              </w:rPr>
              <w:t>5) API calls.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731FA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964D19" w:rsidRPr="00964D19" w14:paraId="38998209" w14:textId="77777777" w:rsidTr="00964D1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D0A42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b/>
                <w:bCs/>
                <w:lang w:val="en-IN"/>
              </w:rPr>
              <w:t>PT-02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F6F67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Data Processing Speed Test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8BB3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Upload multiple heavy Excel files to test the internal Pandas extraction speed.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91E3B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Pandas should parse the files and extract numeric chart data without slowing down the UI.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98CDC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964D19">
              <w:rPr>
                <w:rFonts w:ascii="Times New Roman" w:hAnsi="Times New Roman" w:cs="Times New Roman"/>
                <w:lang w:val="en-IN"/>
              </w:rPr>
              <w:t>Dataframe</w:t>
            </w:r>
            <w:proofErr w:type="spellEnd"/>
            <w:r w:rsidRPr="00964D19">
              <w:rPr>
                <w:rFonts w:ascii="Times New Roman" w:hAnsi="Times New Roman" w:cs="Times New Roman"/>
                <w:lang w:val="en-IN"/>
              </w:rPr>
              <w:t xml:space="preserve"> loading and numeric filtering (</w:t>
            </w:r>
            <w:proofErr w:type="spellStart"/>
            <w:r w:rsidRPr="00964D19">
              <w:rPr>
                <w:rFonts w:ascii="Times New Roman" w:hAnsi="Times New Roman" w:cs="Times New Roman"/>
                <w:lang w:val="en-IN"/>
              </w:rPr>
              <w:t>select_dtypes</w:t>
            </w:r>
            <w:proofErr w:type="spellEnd"/>
            <w:r w:rsidRPr="00964D19">
              <w:rPr>
                <w:rFonts w:ascii="Times New Roman" w:hAnsi="Times New Roman" w:cs="Times New Roman"/>
                <w:lang w:val="en-IN"/>
              </w:rPr>
              <w:t>) complete in under 1 second.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D9C14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964D19" w:rsidRPr="00964D19" w14:paraId="3998BBC6" w14:textId="77777777" w:rsidTr="00964D1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E53C8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b/>
                <w:bCs/>
                <w:lang w:val="en-IN"/>
              </w:rPr>
              <w:t>PT-03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1088E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File Upload Load Test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214D0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Upload massive CSV ledgers (e.g., 10,000+ rows) to test system capacity.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5589D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Should process smoothly; however, extreme sizes should be managed to avoid AI limits.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54BD6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 xml:space="preserve">UI handles the upload perfectly; massive files converted via </w:t>
            </w:r>
            <w:proofErr w:type="spellStart"/>
            <w:r w:rsidRPr="00964D19">
              <w:rPr>
                <w:rFonts w:ascii="Times New Roman" w:hAnsi="Times New Roman" w:cs="Times New Roman"/>
                <w:lang w:val="en-IN"/>
              </w:rPr>
              <w:t>to_</w:t>
            </w:r>
            <w:proofErr w:type="gramStart"/>
            <w:r w:rsidRPr="00964D19">
              <w:rPr>
                <w:rFonts w:ascii="Times New Roman" w:hAnsi="Times New Roman" w:cs="Times New Roman"/>
                <w:lang w:val="en-IN"/>
              </w:rPr>
              <w:t>string</w:t>
            </w:r>
            <w:proofErr w:type="spellEnd"/>
            <w:r w:rsidRPr="00964D19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964D19">
              <w:rPr>
                <w:rFonts w:ascii="Times New Roman" w:hAnsi="Times New Roman" w:cs="Times New Roman"/>
                <w:lang w:val="en-IN"/>
              </w:rPr>
              <w:t>) may exceed Gemini's token limits.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B318C" w14:textId="77777777" w:rsidR="00964D19" w:rsidRPr="00964D19" w:rsidRDefault="00964D19" w:rsidP="00964D19">
            <w:pPr>
              <w:rPr>
                <w:rFonts w:ascii="Times New Roman" w:hAnsi="Times New Roman" w:cs="Times New Roman"/>
                <w:lang w:val="en-IN"/>
              </w:rPr>
            </w:pPr>
            <w:r w:rsidRPr="00964D19">
              <w:rPr>
                <w:rFonts w:ascii="Times New Roman" w:hAnsi="Times New Roman" w:cs="Times New Roman"/>
                <w:lang w:val="en-IN"/>
              </w:rPr>
              <w:t>Pass (with limitation noted)</w:t>
            </w:r>
          </w:p>
        </w:tc>
      </w:tr>
    </w:tbl>
    <w:p w14:paraId="389A5754" w14:textId="77777777" w:rsidR="006257CD" w:rsidRDefault="006257CD"/>
    <w:p w14:paraId="141507E9" w14:textId="77777777" w:rsidR="006257CD" w:rsidRDefault="006257CD"/>
    <w:sectPr w:rsidR="006257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7CD"/>
    <w:rsid w:val="0000084A"/>
    <w:rsid w:val="006257CD"/>
    <w:rsid w:val="00964D19"/>
    <w:rsid w:val="00DB50F7"/>
    <w:rsid w:val="00E0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D7E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USHA</cp:lastModifiedBy>
  <cp:revision>4</cp:revision>
  <dcterms:created xsi:type="dcterms:W3CDTF">2026-02-24T06:23:00Z</dcterms:created>
  <dcterms:modified xsi:type="dcterms:W3CDTF">2026-02-24T16:45:00Z</dcterms:modified>
</cp:coreProperties>
</file>