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220EC" w14:textId="1A60E1DB" w:rsidR="00E607B4" w:rsidRPr="00E607B4" w:rsidRDefault="00E607B4" w:rsidP="00E607B4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607B4">
        <w:rPr>
          <w:rFonts w:ascii="Times New Roman" w:hAnsi="Times New Roman" w:cs="Times New Roman"/>
          <w:b/>
          <w:bCs/>
          <w:sz w:val="36"/>
          <w:szCs w:val="36"/>
          <w:u w:val="single"/>
        </w:rPr>
        <w:t>Component 1</w:t>
      </w:r>
    </w:p>
    <w:p w14:paraId="6DE2D643" w14:textId="33E5AFDD" w:rsidR="00E650D8" w:rsidRPr="00E607B4" w:rsidRDefault="00D55701" w:rsidP="00E60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7B4">
        <w:rPr>
          <w:rFonts w:ascii="Times New Roman" w:hAnsi="Times New Roman" w:cs="Times New Roman"/>
          <w:sz w:val="28"/>
          <w:szCs w:val="28"/>
        </w:rPr>
        <w:t xml:space="preserve">What command will you use to create a file called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summary.txt</w:t>
      </w:r>
      <w:r w:rsidRPr="00E607B4">
        <w:rPr>
          <w:rFonts w:ascii="Times New Roman" w:hAnsi="Times New Roman" w:cs="Times New Roman"/>
          <w:sz w:val="28"/>
          <w:szCs w:val="28"/>
        </w:rPr>
        <w:t xml:space="preserve"> and few lines of text in it?</w:t>
      </w:r>
    </w:p>
    <w:p w14:paraId="469E2859" w14:textId="6DD4533C" w:rsidR="00D55701" w:rsidRPr="00E607B4" w:rsidRDefault="00D55701" w:rsidP="00E60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7B4">
        <w:rPr>
          <w:rFonts w:ascii="Times New Roman" w:hAnsi="Times New Roman" w:cs="Times New Roman"/>
          <w:sz w:val="28"/>
          <w:szCs w:val="28"/>
        </w:rPr>
        <w:t xml:space="preserve">Create a folder named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backup</w:t>
      </w:r>
      <w:r w:rsidRPr="00E607B4">
        <w:rPr>
          <w:rFonts w:ascii="Times New Roman" w:hAnsi="Times New Roman" w:cs="Times New Roman"/>
          <w:sz w:val="28"/>
          <w:szCs w:val="28"/>
        </w:rPr>
        <w:t xml:space="preserve">, and copy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summary.txt</w:t>
      </w:r>
      <w:r w:rsidRPr="00E607B4">
        <w:rPr>
          <w:rFonts w:ascii="Times New Roman" w:hAnsi="Times New Roman" w:cs="Times New Roman"/>
          <w:sz w:val="28"/>
          <w:szCs w:val="28"/>
        </w:rPr>
        <w:t xml:space="preserve"> into it without changing the filename.</w:t>
      </w:r>
    </w:p>
    <w:p w14:paraId="058A1E69" w14:textId="4144B824" w:rsidR="00D55701" w:rsidRPr="00E607B4" w:rsidRDefault="00D55701" w:rsidP="00E60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7B4">
        <w:rPr>
          <w:rFonts w:ascii="Times New Roman" w:hAnsi="Times New Roman" w:cs="Times New Roman"/>
          <w:sz w:val="28"/>
          <w:szCs w:val="28"/>
        </w:rPr>
        <w:t xml:space="preserve">Rename the file inside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backup/</w:t>
      </w:r>
      <w:r w:rsidRPr="00E607B4">
        <w:rPr>
          <w:rFonts w:ascii="Times New Roman" w:hAnsi="Times New Roman" w:cs="Times New Roman"/>
          <w:sz w:val="28"/>
          <w:szCs w:val="28"/>
        </w:rPr>
        <w:t xml:space="preserve"> from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summary.txt</w:t>
      </w:r>
      <w:r w:rsidRPr="00E607B4">
        <w:rPr>
          <w:rFonts w:ascii="Times New Roman" w:hAnsi="Times New Roman" w:cs="Times New Roman"/>
          <w:sz w:val="28"/>
          <w:szCs w:val="28"/>
        </w:rPr>
        <w:t xml:space="preserve"> to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summary_backup.txt</w:t>
      </w:r>
      <w:r w:rsidRPr="00E607B4">
        <w:rPr>
          <w:rFonts w:ascii="Times New Roman" w:hAnsi="Times New Roman" w:cs="Times New Roman"/>
          <w:sz w:val="28"/>
          <w:szCs w:val="28"/>
        </w:rPr>
        <w:t>.</w:t>
      </w:r>
    </w:p>
    <w:p w14:paraId="045901A4" w14:textId="3B0C87A2" w:rsidR="00D55701" w:rsidRPr="00E607B4" w:rsidRDefault="00D55701" w:rsidP="00E60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7B4">
        <w:rPr>
          <w:rFonts w:ascii="Times New Roman" w:hAnsi="Times New Roman" w:cs="Times New Roman"/>
          <w:sz w:val="28"/>
          <w:szCs w:val="28"/>
        </w:rPr>
        <w:t xml:space="preserve">Create three files —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day1.txt</w:t>
      </w:r>
      <w:r w:rsidRPr="00E607B4">
        <w:rPr>
          <w:rFonts w:ascii="Times New Roman" w:hAnsi="Times New Roman" w:cs="Times New Roman"/>
          <w:sz w:val="28"/>
          <w:szCs w:val="28"/>
        </w:rPr>
        <w:t xml:space="preserve">,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day2.txt</w:t>
      </w:r>
      <w:r w:rsidRPr="00E607B4">
        <w:rPr>
          <w:rFonts w:ascii="Times New Roman" w:hAnsi="Times New Roman" w:cs="Times New Roman"/>
          <w:sz w:val="28"/>
          <w:szCs w:val="28"/>
        </w:rPr>
        <w:t xml:space="preserve">, and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day3.txt</w:t>
      </w:r>
      <w:r w:rsidRPr="00E607B4">
        <w:rPr>
          <w:rFonts w:ascii="Times New Roman" w:hAnsi="Times New Roman" w:cs="Times New Roman"/>
          <w:sz w:val="28"/>
          <w:szCs w:val="28"/>
        </w:rPr>
        <w:t xml:space="preserve"> — with one command.</w:t>
      </w:r>
    </w:p>
    <w:p w14:paraId="6ABC3667" w14:textId="419715FD" w:rsidR="00D55701" w:rsidRDefault="00D55701" w:rsidP="00E60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7B4">
        <w:rPr>
          <w:rFonts w:ascii="Times New Roman" w:hAnsi="Times New Roman" w:cs="Times New Roman"/>
          <w:sz w:val="28"/>
          <w:szCs w:val="28"/>
        </w:rPr>
        <w:t xml:space="preserve">How many lines, words, and characters are in </w:t>
      </w:r>
      <w:r w:rsidRPr="00E607B4">
        <w:rPr>
          <w:rStyle w:val="HTMLCode"/>
          <w:rFonts w:ascii="Times New Roman" w:eastAsiaTheme="minorHAnsi" w:hAnsi="Times New Roman" w:cs="Times New Roman"/>
          <w:sz w:val="28"/>
          <w:szCs w:val="28"/>
        </w:rPr>
        <w:t>summary.txt</w:t>
      </w:r>
      <w:r w:rsidRPr="00E607B4">
        <w:rPr>
          <w:rFonts w:ascii="Times New Roman" w:hAnsi="Times New Roman" w:cs="Times New Roman"/>
          <w:sz w:val="28"/>
          <w:szCs w:val="28"/>
        </w:rPr>
        <w:t>?</w:t>
      </w:r>
    </w:p>
    <w:p w14:paraId="5C33571C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A55513" w14:textId="77777777" w:rsidR="00E607B4" w:rsidRPr="00E607B4" w:rsidRDefault="00E607B4" w:rsidP="00E607B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53E3979" w14:textId="380ADA38" w:rsidR="00E607B4" w:rsidRPr="008572BC" w:rsidRDefault="00E607B4" w:rsidP="00E60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07B4">
        <w:rPr>
          <w:rFonts w:ascii="Times New Roman" w:hAnsi="Times New Roman" w:cs="Times New Roman"/>
          <w:sz w:val="28"/>
          <w:szCs w:val="28"/>
          <w:shd w:val="clear" w:color="auto" w:fill="FFFFFF"/>
        </w:rPr>
        <w:t>Given memory partitions of 100K, 260K, 60K, 180K, and 30K, how would each of the First-</w:t>
      </w:r>
      <w:proofErr w:type="spellStart"/>
      <w:proofErr w:type="gramStart"/>
      <w:r w:rsidRPr="00E607B4">
        <w:rPr>
          <w:rFonts w:ascii="Times New Roman" w:hAnsi="Times New Roman" w:cs="Times New Roman"/>
          <w:sz w:val="28"/>
          <w:szCs w:val="28"/>
          <w:shd w:val="clear" w:color="auto" w:fill="FFFFFF"/>
        </w:rPr>
        <w:t>fit,Best</w:t>
      </w:r>
      <w:proofErr w:type="spellEnd"/>
      <w:proofErr w:type="gramEnd"/>
      <w:r w:rsidRPr="00E607B4">
        <w:rPr>
          <w:rFonts w:ascii="Times New Roman" w:hAnsi="Times New Roman" w:cs="Times New Roman"/>
          <w:sz w:val="28"/>
          <w:szCs w:val="28"/>
          <w:shd w:val="clear" w:color="auto" w:fill="FFFFFF"/>
        </w:rPr>
        <w:t>-fit and Worst-fit place processes of sizes 180K, 20K, 120K, and 130K (in that order)? Which algorithm makes the most efficient use of the memory?</w:t>
      </w:r>
    </w:p>
    <w:tbl>
      <w:tblPr>
        <w:tblStyle w:val="TableGridLight"/>
        <w:tblpPr w:leftFromText="180" w:rightFromText="180" w:vertAnchor="page" w:horzAnchor="page" w:tblpX="3031" w:tblpY="9916"/>
        <w:tblW w:w="696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</w:tblGrid>
      <w:tr w:rsidR="008572BC" w:rsidRPr="008572BC" w14:paraId="2DB76256" w14:textId="77777777" w:rsidTr="008572BC">
        <w:trPr>
          <w:trHeight w:val="262"/>
        </w:trPr>
        <w:tc>
          <w:tcPr>
            <w:tcW w:w="2320" w:type="dxa"/>
            <w:hideMark/>
          </w:tcPr>
          <w:p w14:paraId="02CEB634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bookmarkStart w:id="0" w:name="_Hlk205276338"/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Process Id</w:t>
            </w:r>
          </w:p>
        </w:tc>
        <w:tc>
          <w:tcPr>
            <w:tcW w:w="2320" w:type="dxa"/>
            <w:hideMark/>
          </w:tcPr>
          <w:p w14:paraId="4F309253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Arrival time</w:t>
            </w:r>
          </w:p>
        </w:tc>
        <w:tc>
          <w:tcPr>
            <w:tcW w:w="2320" w:type="dxa"/>
            <w:hideMark/>
          </w:tcPr>
          <w:p w14:paraId="156A6528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Burst time</w:t>
            </w:r>
          </w:p>
        </w:tc>
      </w:tr>
      <w:tr w:rsidR="008572BC" w:rsidRPr="008572BC" w14:paraId="117A5F03" w14:textId="77777777" w:rsidTr="008572BC">
        <w:trPr>
          <w:trHeight w:val="262"/>
        </w:trPr>
        <w:tc>
          <w:tcPr>
            <w:tcW w:w="2320" w:type="dxa"/>
            <w:hideMark/>
          </w:tcPr>
          <w:p w14:paraId="6F44368F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P1</w:t>
            </w:r>
          </w:p>
        </w:tc>
        <w:tc>
          <w:tcPr>
            <w:tcW w:w="2320" w:type="dxa"/>
            <w:hideMark/>
          </w:tcPr>
          <w:p w14:paraId="26EE0A6E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2320" w:type="dxa"/>
            <w:hideMark/>
          </w:tcPr>
          <w:p w14:paraId="1512E8D1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</w:tr>
      <w:tr w:rsidR="008572BC" w:rsidRPr="008572BC" w14:paraId="3857A481" w14:textId="77777777" w:rsidTr="008572BC">
        <w:trPr>
          <w:trHeight w:val="262"/>
        </w:trPr>
        <w:tc>
          <w:tcPr>
            <w:tcW w:w="2320" w:type="dxa"/>
            <w:hideMark/>
          </w:tcPr>
          <w:p w14:paraId="1E9BBBB3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P2</w:t>
            </w:r>
          </w:p>
        </w:tc>
        <w:tc>
          <w:tcPr>
            <w:tcW w:w="2320" w:type="dxa"/>
            <w:hideMark/>
          </w:tcPr>
          <w:p w14:paraId="577C920D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320" w:type="dxa"/>
            <w:hideMark/>
          </w:tcPr>
          <w:p w14:paraId="60FBD643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</w:tr>
      <w:tr w:rsidR="008572BC" w:rsidRPr="008572BC" w14:paraId="5C5A4CB1" w14:textId="77777777" w:rsidTr="008572BC">
        <w:trPr>
          <w:trHeight w:val="262"/>
        </w:trPr>
        <w:tc>
          <w:tcPr>
            <w:tcW w:w="2320" w:type="dxa"/>
            <w:hideMark/>
          </w:tcPr>
          <w:p w14:paraId="154EAC60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P3</w:t>
            </w:r>
          </w:p>
        </w:tc>
        <w:tc>
          <w:tcPr>
            <w:tcW w:w="2320" w:type="dxa"/>
            <w:hideMark/>
          </w:tcPr>
          <w:p w14:paraId="0637AB9B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2320" w:type="dxa"/>
            <w:hideMark/>
          </w:tcPr>
          <w:p w14:paraId="20BF0CC9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</w:tr>
      <w:tr w:rsidR="008572BC" w:rsidRPr="008572BC" w14:paraId="353C6716" w14:textId="77777777" w:rsidTr="008572BC">
        <w:trPr>
          <w:trHeight w:val="262"/>
        </w:trPr>
        <w:tc>
          <w:tcPr>
            <w:tcW w:w="2320" w:type="dxa"/>
            <w:hideMark/>
          </w:tcPr>
          <w:p w14:paraId="0F3CFBB2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P4</w:t>
            </w:r>
          </w:p>
        </w:tc>
        <w:tc>
          <w:tcPr>
            <w:tcW w:w="2320" w:type="dxa"/>
            <w:hideMark/>
          </w:tcPr>
          <w:p w14:paraId="31908387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2320" w:type="dxa"/>
            <w:hideMark/>
          </w:tcPr>
          <w:p w14:paraId="10129DCC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</w:tr>
      <w:tr w:rsidR="008572BC" w:rsidRPr="008572BC" w14:paraId="7F61EAD1" w14:textId="77777777" w:rsidTr="008572BC">
        <w:trPr>
          <w:trHeight w:val="262"/>
        </w:trPr>
        <w:tc>
          <w:tcPr>
            <w:tcW w:w="2320" w:type="dxa"/>
            <w:hideMark/>
          </w:tcPr>
          <w:p w14:paraId="694B97DF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P5</w:t>
            </w:r>
          </w:p>
        </w:tc>
        <w:tc>
          <w:tcPr>
            <w:tcW w:w="2320" w:type="dxa"/>
            <w:hideMark/>
          </w:tcPr>
          <w:p w14:paraId="140E40E6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2320" w:type="dxa"/>
            <w:hideMark/>
          </w:tcPr>
          <w:p w14:paraId="01DC66D7" w14:textId="77777777" w:rsidR="008572BC" w:rsidRPr="008572BC" w:rsidRDefault="008572BC" w:rsidP="008572BC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</w:tr>
      <w:bookmarkEnd w:id="0"/>
    </w:tbl>
    <w:p w14:paraId="20D02D27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60ECA9" w14:textId="77777777" w:rsidR="008572BC" w:rsidRPr="008572BC" w:rsidRDefault="008572BC" w:rsidP="008572BC">
      <w:pPr>
        <w:pStyle w:val="ListParagraph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3A63F1C7" w14:textId="77777777" w:rsidR="008572BC" w:rsidRPr="008572BC" w:rsidRDefault="008572BC" w:rsidP="008572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72BC">
        <w:rPr>
          <w:rFonts w:ascii="Times New Roman" w:hAnsi="Times New Roman" w:cs="Times New Roman"/>
          <w:sz w:val="28"/>
          <w:szCs w:val="28"/>
        </w:rPr>
        <w:t xml:space="preserve">The arrival time and burst time for 5 processes are given below. How will these process be scheduled according to FCFS Scheduling algorithm? Compute the average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time and waiting time for the processes.</w:t>
      </w:r>
    </w:p>
    <w:p w14:paraId="083A40EA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D8FB0B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3AB03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48003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FB878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A4DB71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833DAA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E184C4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AF1D27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E6C17" w14:textId="77777777" w:rsidR="008572BC" w:rsidRPr="008572BC" w:rsidRDefault="008572BC" w:rsidP="008572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05276464"/>
      <w:r w:rsidRPr="008572BC">
        <w:rPr>
          <w:rFonts w:ascii="Times New Roman" w:hAnsi="Times New Roman" w:cs="Times New Roman"/>
          <w:sz w:val="28"/>
          <w:szCs w:val="28"/>
        </w:rPr>
        <w:t>Consider the processes below with their arrival time and burst time given. How do the processes behave with non-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preemptive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SJF </w:t>
      </w:r>
      <w:proofErr w:type="gramStart"/>
      <w:r w:rsidRPr="008572BC">
        <w:rPr>
          <w:rFonts w:ascii="Times New Roman" w:hAnsi="Times New Roman" w:cs="Times New Roman"/>
          <w:sz w:val="28"/>
          <w:szCs w:val="28"/>
        </w:rPr>
        <w:t>scheduling.</w:t>
      </w:r>
      <w:proofErr w:type="gramEnd"/>
      <w:r w:rsidRPr="008572BC">
        <w:rPr>
          <w:rFonts w:ascii="Times New Roman" w:hAnsi="Times New Roman" w:cs="Times New Roman"/>
          <w:sz w:val="28"/>
          <w:szCs w:val="28"/>
        </w:rPr>
        <w:t xml:space="preserve"> Compute the average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time and waiting time.</w:t>
      </w:r>
      <w:bookmarkEnd w:id="1"/>
    </w:p>
    <w:tbl>
      <w:tblPr>
        <w:tblStyle w:val="TableGrid"/>
        <w:tblpPr w:leftFromText="180" w:rightFromText="180" w:vertAnchor="text" w:horzAnchor="margin" w:tblpXSpec="right" w:tblpYSpec="center"/>
        <w:tblW w:w="7629" w:type="dxa"/>
        <w:tblLook w:val="04A0" w:firstRow="1" w:lastRow="0" w:firstColumn="1" w:lastColumn="0" w:noHBand="0" w:noVBand="1"/>
      </w:tblPr>
      <w:tblGrid>
        <w:gridCol w:w="2543"/>
        <w:gridCol w:w="2543"/>
        <w:gridCol w:w="2543"/>
      </w:tblGrid>
      <w:tr w:rsidR="008572BC" w:rsidRPr="008572BC" w14:paraId="7DFFF46D" w14:textId="77777777" w:rsidTr="00A1248B">
        <w:trPr>
          <w:trHeight w:val="157"/>
        </w:trPr>
        <w:tc>
          <w:tcPr>
            <w:tcW w:w="2543" w:type="dxa"/>
            <w:hideMark/>
          </w:tcPr>
          <w:p w14:paraId="468558D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Process Id</w:t>
            </w:r>
          </w:p>
        </w:tc>
        <w:tc>
          <w:tcPr>
            <w:tcW w:w="2543" w:type="dxa"/>
            <w:hideMark/>
          </w:tcPr>
          <w:p w14:paraId="04AE0993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Arrival time</w:t>
            </w:r>
          </w:p>
        </w:tc>
        <w:tc>
          <w:tcPr>
            <w:tcW w:w="2543" w:type="dxa"/>
            <w:hideMark/>
          </w:tcPr>
          <w:p w14:paraId="23B1FB3C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Burst time</w:t>
            </w:r>
          </w:p>
        </w:tc>
      </w:tr>
      <w:tr w:rsidR="008572BC" w:rsidRPr="008572BC" w14:paraId="127F4A00" w14:textId="77777777" w:rsidTr="00A1248B">
        <w:trPr>
          <w:trHeight w:val="157"/>
        </w:trPr>
        <w:tc>
          <w:tcPr>
            <w:tcW w:w="2543" w:type="dxa"/>
            <w:hideMark/>
          </w:tcPr>
          <w:p w14:paraId="5F50EC5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P1</w:t>
            </w:r>
          </w:p>
        </w:tc>
        <w:tc>
          <w:tcPr>
            <w:tcW w:w="2543" w:type="dxa"/>
            <w:hideMark/>
          </w:tcPr>
          <w:p w14:paraId="3E86968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2543" w:type="dxa"/>
            <w:hideMark/>
          </w:tcPr>
          <w:p w14:paraId="4C48736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</w:tr>
      <w:tr w:rsidR="008572BC" w:rsidRPr="008572BC" w14:paraId="183A1839" w14:textId="77777777" w:rsidTr="00A1248B">
        <w:trPr>
          <w:trHeight w:val="157"/>
        </w:trPr>
        <w:tc>
          <w:tcPr>
            <w:tcW w:w="2543" w:type="dxa"/>
            <w:hideMark/>
          </w:tcPr>
          <w:p w14:paraId="38469BD8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P2</w:t>
            </w:r>
          </w:p>
        </w:tc>
        <w:tc>
          <w:tcPr>
            <w:tcW w:w="2543" w:type="dxa"/>
            <w:hideMark/>
          </w:tcPr>
          <w:p w14:paraId="07D5900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2543" w:type="dxa"/>
            <w:hideMark/>
          </w:tcPr>
          <w:p w14:paraId="2702245F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</w:tr>
      <w:tr w:rsidR="008572BC" w:rsidRPr="008572BC" w14:paraId="730F80E0" w14:textId="77777777" w:rsidTr="00A1248B">
        <w:trPr>
          <w:trHeight w:val="157"/>
        </w:trPr>
        <w:tc>
          <w:tcPr>
            <w:tcW w:w="2543" w:type="dxa"/>
            <w:hideMark/>
          </w:tcPr>
          <w:p w14:paraId="07BFEFAB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P3</w:t>
            </w:r>
          </w:p>
        </w:tc>
        <w:tc>
          <w:tcPr>
            <w:tcW w:w="2543" w:type="dxa"/>
            <w:hideMark/>
          </w:tcPr>
          <w:p w14:paraId="695A25FF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2543" w:type="dxa"/>
            <w:hideMark/>
          </w:tcPr>
          <w:p w14:paraId="42708E4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</w:tr>
      <w:tr w:rsidR="008572BC" w:rsidRPr="008572BC" w14:paraId="55D41BF3" w14:textId="77777777" w:rsidTr="00A1248B">
        <w:trPr>
          <w:trHeight w:val="157"/>
        </w:trPr>
        <w:tc>
          <w:tcPr>
            <w:tcW w:w="2543" w:type="dxa"/>
            <w:hideMark/>
          </w:tcPr>
          <w:p w14:paraId="34D002F8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P4</w:t>
            </w:r>
          </w:p>
        </w:tc>
        <w:tc>
          <w:tcPr>
            <w:tcW w:w="2543" w:type="dxa"/>
            <w:hideMark/>
          </w:tcPr>
          <w:p w14:paraId="2B0EA5A8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2543" w:type="dxa"/>
            <w:hideMark/>
          </w:tcPr>
          <w:p w14:paraId="6BF5F565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6</w:t>
            </w:r>
          </w:p>
        </w:tc>
      </w:tr>
      <w:tr w:rsidR="008572BC" w:rsidRPr="008572BC" w14:paraId="38C9E2D2" w14:textId="77777777" w:rsidTr="00A1248B">
        <w:trPr>
          <w:trHeight w:val="157"/>
        </w:trPr>
        <w:tc>
          <w:tcPr>
            <w:tcW w:w="2543" w:type="dxa"/>
            <w:hideMark/>
          </w:tcPr>
          <w:p w14:paraId="454127A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P5</w:t>
            </w:r>
          </w:p>
        </w:tc>
        <w:tc>
          <w:tcPr>
            <w:tcW w:w="2543" w:type="dxa"/>
            <w:hideMark/>
          </w:tcPr>
          <w:p w14:paraId="6F9AD42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2543" w:type="dxa"/>
            <w:hideMark/>
          </w:tcPr>
          <w:p w14:paraId="21C90B7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</w:tr>
    </w:tbl>
    <w:p w14:paraId="340F5F2B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2B608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E40B3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94ED2A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B51CF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E14BD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4E8CC0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7A5F6C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AB5227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7B8A8C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7EDCC6" w14:textId="77777777" w:rsidR="008572BC" w:rsidRPr="008572BC" w:rsidRDefault="008572BC" w:rsidP="008572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72BC">
        <w:rPr>
          <w:rFonts w:ascii="Times New Roman" w:hAnsi="Times New Roman" w:cs="Times New Roman"/>
          <w:sz w:val="28"/>
          <w:szCs w:val="28"/>
        </w:rPr>
        <w:t xml:space="preserve">Given the arrival time and burst time for 5 processes as below, compute the average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time and waiting time using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preemptive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SJF scheduling.</w:t>
      </w:r>
    </w:p>
    <w:tbl>
      <w:tblPr>
        <w:tblStyle w:val="TableGrid"/>
        <w:tblW w:w="5103" w:type="dxa"/>
        <w:tblInd w:w="1950" w:type="dxa"/>
        <w:tblLook w:val="04A0" w:firstRow="1" w:lastRow="0" w:firstColumn="1" w:lastColumn="0" w:noHBand="0" w:noVBand="1"/>
      </w:tblPr>
      <w:tblGrid>
        <w:gridCol w:w="1736"/>
        <w:gridCol w:w="1698"/>
        <w:gridCol w:w="1669"/>
      </w:tblGrid>
      <w:tr w:rsidR="008572BC" w:rsidRPr="008572BC" w14:paraId="76BAA629" w14:textId="77777777" w:rsidTr="00A1248B">
        <w:trPr>
          <w:trHeight w:val="284"/>
        </w:trPr>
        <w:tc>
          <w:tcPr>
            <w:tcW w:w="1736" w:type="dxa"/>
            <w:hideMark/>
          </w:tcPr>
          <w:p w14:paraId="48E86F7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Process Id</w:t>
            </w:r>
          </w:p>
        </w:tc>
        <w:tc>
          <w:tcPr>
            <w:tcW w:w="1698" w:type="dxa"/>
            <w:hideMark/>
          </w:tcPr>
          <w:p w14:paraId="1808484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Arrival time</w:t>
            </w:r>
          </w:p>
        </w:tc>
        <w:tc>
          <w:tcPr>
            <w:tcW w:w="1669" w:type="dxa"/>
            <w:hideMark/>
          </w:tcPr>
          <w:p w14:paraId="10C87EF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Burst time</w:t>
            </w:r>
          </w:p>
        </w:tc>
      </w:tr>
      <w:tr w:rsidR="008572BC" w:rsidRPr="008572BC" w14:paraId="68BA3CD1" w14:textId="77777777" w:rsidTr="00A1248B">
        <w:trPr>
          <w:trHeight w:val="284"/>
        </w:trPr>
        <w:tc>
          <w:tcPr>
            <w:tcW w:w="1736" w:type="dxa"/>
            <w:hideMark/>
          </w:tcPr>
          <w:p w14:paraId="71855F1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P1</w:t>
            </w:r>
          </w:p>
        </w:tc>
        <w:tc>
          <w:tcPr>
            <w:tcW w:w="1698" w:type="dxa"/>
            <w:hideMark/>
          </w:tcPr>
          <w:p w14:paraId="249DDA4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1669" w:type="dxa"/>
            <w:hideMark/>
          </w:tcPr>
          <w:p w14:paraId="56CBEFC5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</w:tr>
      <w:tr w:rsidR="008572BC" w:rsidRPr="008572BC" w14:paraId="64F43DE4" w14:textId="77777777" w:rsidTr="00A1248B">
        <w:trPr>
          <w:trHeight w:val="284"/>
        </w:trPr>
        <w:tc>
          <w:tcPr>
            <w:tcW w:w="1736" w:type="dxa"/>
            <w:hideMark/>
          </w:tcPr>
          <w:p w14:paraId="4BBC1F7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P2</w:t>
            </w:r>
          </w:p>
        </w:tc>
        <w:tc>
          <w:tcPr>
            <w:tcW w:w="1698" w:type="dxa"/>
            <w:hideMark/>
          </w:tcPr>
          <w:p w14:paraId="0B10675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669" w:type="dxa"/>
            <w:hideMark/>
          </w:tcPr>
          <w:p w14:paraId="0F5903D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</w:tr>
      <w:tr w:rsidR="008572BC" w:rsidRPr="008572BC" w14:paraId="3E44FDBB" w14:textId="77777777" w:rsidTr="00A1248B">
        <w:trPr>
          <w:trHeight w:val="255"/>
        </w:trPr>
        <w:tc>
          <w:tcPr>
            <w:tcW w:w="1736" w:type="dxa"/>
            <w:hideMark/>
          </w:tcPr>
          <w:p w14:paraId="08F7534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P3</w:t>
            </w:r>
          </w:p>
        </w:tc>
        <w:tc>
          <w:tcPr>
            <w:tcW w:w="1698" w:type="dxa"/>
            <w:hideMark/>
          </w:tcPr>
          <w:p w14:paraId="1342C9E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1669" w:type="dxa"/>
            <w:hideMark/>
          </w:tcPr>
          <w:p w14:paraId="04474C4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</w:tr>
      <w:tr w:rsidR="008572BC" w:rsidRPr="008572BC" w14:paraId="468BC8D5" w14:textId="77777777" w:rsidTr="00A1248B">
        <w:trPr>
          <w:trHeight w:val="284"/>
        </w:trPr>
        <w:tc>
          <w:tcPr>
            <w:tcW w:w="1736" w:type="dxa"/>
            <w:hideMark/>
          </w:tcPr>
          <w:p w14:paraId="77C6B78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P4</w:t>
            </w:r>
          </w:p>
        </w:tc>
        <w:tc>
          <w:tcPr>
            <w:tcW w:w="1698" w:type="dxa"/>
            <w:hideMark/>
          </w:tcPr>
          <w:p w14:paraId="1D7C035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1669" w:type="dxa"/>
            <w:hideMark/>
          </w:tcPr>
          <w:p w14:paraId="39993B7C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6</w:t>
            </w:r>
          </w:p>
        </w:tc>
      </w:tr>
      <w:tr w:rsidR="008572BC" w:rsidRPr="008572BC" w14:paraId="2E1E6369" w14:textId="77777777" w:rsidTr="00A1248B">
        <w:trPr>
          <w:trHeight w:val="284"/>
        </w:trPr>
        <w:tc>
          <w:tcPr>
            <w:tcW w:w="1736" w:type="dxa"/>
            <w:hideMark/>
          </w:tcPr>
          <w:p w14:paraId="7BA4637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P5</w:t>
            </w:r>
          </w:p>
        </w:tc>
        <w:tc>
          <w:tcPr>
            <w:tcW w:w="1698" w:type="dxa"/>
            <w:hideMark/>
          </w:tcPr>
          <w:p w14:paraId="6C891FD3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669" w:type="dxa"/>
            <w:hideMark/>
          </w:tcPr>
          <w:p w14:paraId="6396E00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</w:pPr>
            <w:r w:rsidRPr="008572B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</w:tr>
    </w:tbl>
    <w:p w14:paraId="5ED88351" w14:textId="77777777" w:rsidR="008572BC" w:rsidRPr="008572BC" w:rsidRDefault="008572BC" w:rsidP="008572BC">
      <w:pPr>
        <w:tabs>
          <w:tab w:val="left" w:pos="139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332A1E7" w14:textId="77777777" w:rsidR="008572BC" w:rsidRPr="008572BC" w:rsidRDefault="008572BC" w:rsidP="008572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72BC">
        <w:rPr>
          <w:rFonts w:ascii="Times New Roman" w:hAnsi="Times New Roman" w:cs="Times New Roman"/>
          <w:sz w:val="28"/>
          <w:szCs w:val="28"/>
        </w:rPr>
        <w:t xml:space="preserve">Given the arrival time and burst time for 5 processes as below, compute the average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time and waiting time using non-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preemptive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priority scheduling.</w:t>
      </w:r>
    </w:p>
    <w:tbl>
      <w:tblPr>
        <w:tblStyle w:val="TableGrid"/>
        <w:tblW w:w="7158" w:type="dxa"/>
        <w:tblInd w:w="846" w:type="dxa"/>
        <w:tblLook w:val="04A0" w:firstRow="1" w:lastRow="0" w:firstColumn="1" w:lastColumn="0" w:noHBand="0" w:noVBand="1"/>
      </w:tblPr>
      <w:tblGrid>
        <w:gridCol w:w="1698"/>
        <w:gridCol w:w="1975"/>
        <w:gridCol w:w="1830"/>
        <w:gridCol w:w="1655"/>
      </w:tblGrid>
      <w:tr w:rsidR="008572BC" w:rsidRPr="008572BC" w14:paraId="6AFCB8ED" w14:textId="77777777" w:rsidTr="00A1248B">
        <w:trPr>
          <w:trHeight w:val="229"/>
        </w:trPr>
        <w:tc>
          <w:tcPr>
            <w:tcW w:w="1698" w:type="dxa"/>
            <w:hideMark/>
          </w:tcPr>
          <w:p w14:paraId="3879EED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 Id</w:t>
            </w:r>
          </w:p>
        </w:tc>
        <w:tc>
          <w:tcPr>
            <w:tcW w:w="1975" w:type="dxa"/>
            <w:hideMark/>
          </w:tcPr>
          <w:p w14:paraId="38CC725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Arrival time</w:t>
            </w:r>
          </w:p>
        </w:tc>
        <w:tc>
          <w:tcPr>
            <w:tcW w:w="1830" w:type="dxa"/>
            <w:hideMark/>
          </w:tcPr>
          <w:p w14:paraId="164C45D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Burst time</w:t>
            </w:r>
          </w:p>
        </w:tc>
        <w:tc>
          <w:tcPr>
            <w:tcW w:w="1655" w:type="dxa"/>
            <w:hideMark/>
          </w:tcPr>
          <w:p w14:paraId="071FD36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</w:p>
        </w:tc>
      </w:tr>
      <w:tr w:rsidR="008572BC" w:rsidRPr="008572BC" w14:paraId="5392A7F0" w14:textId="77777777" w:rsidTr="00A1248B">
        <w:trPr>
          <w:trHeight w:val="229"/>
        </w:trPr>
        <w:tc>
          <w:tcPr>
            <w:tcW w:w="1698" w:type="dxa"/>
            <w:hideMark/>
          </w:tcPr>
          <w:p w14:paraId="7C4F5EF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1975" w:type="dxa"/>
            <w:hideMark/>
          </w:tcPr>
          <w:p w14:paraId="0BFC431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30" w:type="dxa"/>
            <w:hideMark/>
          </w:tcPr>
          <w:p w14:paraId="67A5A25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55" w:type="dxa"/>
            <w:hideMark/>
          </w:tcPr>
          <w:p w14:paraId="5851C22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8572BC" w:rsidRPr="008572BC" w14:paraId="4410721C" w14:textId="77777777" w:rsidTr="00A1248B">
        <w:trPr>
          <w:trHeight w:val="229"/>
        </w:trPr>
        <w:tc>
          <w:tcPr>
            <w:tcW w:w="1698" w:type="dxa"/>
            <w:hideMark/>
          </w:tcPr>
          <w:p w14:paraId="3C41847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1975" w:type="dxa"/>
            <w:hideMark/>
          </w:tcPr>
          <w:p w14:paraId="3884BB9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30" w:type="dxa"/>
            <w:hideMark/>
          </w:tcPr>
          <w:p w14:paraId="571DD704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55" w:type="dxa"/>
            <w:hideMark/>
          </w:tcPr>
          <w:p w14:paraId="2ECE86A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8572BC" w:rsidRPr="008572BC" w14:paraId="384E4DD1" w14:textId="77777777" w:rsidTr="00A1248B">
        <w:trPr>
          <w:trHeight w:val="229"/>
        </w:trPr>
        <w:tc>
          <w:tcPr>
            <w:tcW w:w="1698" w:type="dxa"/>
            <w:hideMark/>
          </w:tcPr>
          <w:p w14:paraId="45F673E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P3</w:t>
            </w:r>
          </w:p>
        </w:tc>
        <w:tc>
          <w:tcPr>
            <w:tcW w:w="1975" w:type="dxa"/>
            <w:hideMark/>
          </w:tcPr>
          <w:p w14:paraId="1AC9A663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30" w:type="dxa"/>
            <w:hideMark/>
          </w:tcPr>
          <w:p w14:paraId="4500D74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55" w:type="dxa"/>
            <w:hideMark/>
          </w:tcPr>
          <w:p w14:paraId="4C501BFB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8572BC" w:rsidRPr="008572BC" w14:paraId="00DE5EE9" w14:textId="77777777" w:rsidTr="00A1248B">
        <w:trPr>
          <w:trHeight w:val="229"/>
        </w:trPr>
        <w:tc>
          <w:tcPr>
            <w:tcW w:w="1698" w:type="dxa"/>
            <w:hideMark/>
          </w:tcPr>
          <w:p w14:paraId="2F0C186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P4</w:t>
            </w:r>
          </w:p>
        </w:tc>
        <w:tc>
          <w:tcPr>
            <w:tcW w:w="1975" w:type="dxa"/>
            <w:hideMark/>
          </w:tcPr>
          <w:p w14:paraId="7E10FA3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830" w:type="dxa"/>
            <w:hideMark/>
          </w:tcPr>
          <w:p w14:paraId="6C5BDECD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55" w:type="dxa"/>
            <w:hideMark/>
          </w:tcPr>
          <w:p w14:paraId="1B7F61F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8572BC" w:rsidRPr="008572BC" w14:paraId="18AA3DE6" w14:textId="77777777" w:rsidTr="00A1248B">
        <w:trPr>
          <w:trHeight w:val="229"/>
        </w:trPr>
        <w:tc>
          <w:tcPr>
            <w:tcW w:w="1698" w:type="dxa"/>
            <w:hideMark/>
          </w:tcPr>
          <w:p w14:paraId="6DEBAEC3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P5</w:t>
            </w:r>
          </w:p>
        </w:tc>
        <w:tc>
          <w:tcPr>
            <w:tcW w:w="1975" w:type="dxa"/>
            <w:hideMark/>
          </w:tcPr>
          <w:p w14:paraId="059C6FCC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830" w:type="dxa"/>
            <w:hideMark/>
          </w:tcPr>
          <w:p w14:paraId="5D7994FD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55" w:type="dxa"/>
            <w:hideMark/>
          </w:tcPr>
          <w:p w14:paraId="1C558A6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56155CCC" w14:textId="77777777" w:rsidR="008572BC" w:rsidRPr="008572BC" w:rsidRDefault="008572BC" w:rsidP="008572BC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0C95D973" w14:textId="77777777" w:rsidR="008572BC" w:rsidRPr="008572BC" w:rsidRDefault="008572BC" w:rsidP="008572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72BC">
        <w:rPr>
          <w:rFonts w:ascii="Times New Roman" w:hAnsi="Times New Roman" w:cs="Times New Roman"/>
          <w:sz w:val="28"/>
          <w:szCs w:val="28"/>
        </w:rPr>
        <w:t xml:space="preserve">Apply pre-emptive priority scheduling to the set of processes given below and compute the average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turn around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 xml:space="preserve"> time and waiting time.</w:t>
      </w:r>
    </w:p>
    <w:p w14:paraId="6BC3D45C" w14:textId="77777777" w:rsidR="008572BC" w:rsidRPr="008572BC" w:rsidRDefault="008572BC" w:rsidP="008572BC">
      <w:pPr>
        <w:pStyle w:val="ListParagraph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7447" w:type="dxa"/>
        <w:tblInd w:w="780" w:type="dxa"/>
        <w:tblLook w:val="04A0" w:firstRow="1" w:lastRow="0" w:firstColumn="1" w:lastColumn="0" w:noHBand="0" w:noVBand="1"/>
      </w:tblPr>
      <w:tblGrid>
        <w:gridCol w:w="2227"/>
        <w:gridCol w:w="1889"/>
        <w:gridCol w:w="1749"/>
        <w:gridCol w:w="1582"/>
      </w:tblGrid>
      <w:tr w:rsidR="008572BC" w:rsidRPr="008572BC" w14:paraId="1C14E258" w14:textId="77777777" w:rsidTr="00A1248B">
        <w:trPr>
          <w:trHeight w:val="240"/>
        </w:trPr>
        <w:tc>
          <w:tcPr>
            <w:tcW w:w="2227" w:type="dxa"/>
            <w:hideMark/>
          </w:tcPr>
          <w:p w14:paraId="52B6C77B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 Id</w:t>
            </w:r>
          </w:p>
        </w:tc>
        <w:tc>
          <w:tcPr>
            <w:tcW w:w="1889" w:type="dxa"/>
            <w:hideMark/>
          </w:tcPr>
          <w:p w14:paraId="490F8F7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Arrival time</w:t>
            </w:r>
          </w:p>
        </w:tc>
        <w:tc>
          <w:tcPr>
            <w:tcW w:w="1749" w:type="dxa"/>
            <w:hideMark/>
          </w:tcPr>
          <w:p w14:paraId="75001455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Burst time</w:t>
            </w:r>
          </w:p>
        </w:tc>
        <w:tc>
          <w:tcPr>
            <w:tcW w:w="1582" w:type="dxa"/>
            <w:hideMark/>
          </w:tcPr>
          <w:p w14:paraId="1F18F8F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</w:p>
        </w:tc>
      </w:tr>
      <w:tr w:rsidR="008572BC" w:rsidRPr="008572BC" w14:paraId="2DB36599" w14:textId="77777777" w:rsidTr="00A1248B">
        <w:trPr>
          <w:trHeight w:val="240"/>
        </w:trPr>
        <w:tc>
          <w:tcPr>
            <w:tcW w:w="2227" w:type="dxa"/>
            <w:hideMark/>
          </w:tcPr>
          <w:p w14:paraId="683C1B0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1889" w:type="dxa"/>
            <w:hideMark/>
          </w:tcPr>
          <w:p w14:paraId="64E63D00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749" w:type="dxa"/>
            <w:hideMark/>
          </w:tcPr>
          <w:p w14:paraId="6FBF183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582" w:type="dxa"/>
            <w:hideMark/>
          </w:tcPr>
          <w:p w14:paraId="110FFEEC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8572BC" w:rsidRPr="008572BC" w14:paraId="29D58809" w14:textId="77777777" w:rsidTr="00A1248B">
        <w:trPr>
          <w:trHeight w:val="240"/>
        </w:trPr>
        <w:tc>
          <w:tcPr>
            <w:tcW w:w="2227" w:type="dxa"/>
            <w:hideMark/>
          </w:tcPr>
          <w:p w14:paraId="564D6B75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1889" w:type="dxa"/>
            <w:hideMark/>
          </w:tcPr>
          <w:p w14:paraId="73204F4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749" w:type="dxa"/>
            <w:hideMark/>
          </w:tcPr>
          <w:p w14:paraId="398E469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82" w:type="dxa"/>
            <w:hideMark/>
          </w:tcPr>
          <w:p w14:paraId="2236C2A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8572BC" w:rsidRPr="008572BC" w14:paraId="1F8FF30A" w14:textId="77777777" w:rsidTr="00A1248B">
        <w:trPr>
          <w:trHeight w:val="240"/>
        </w:trPr>
        <w:tc>
          <w:tcPr>
            <w:tcW w:w="2227" w:type="dxa"/>
            <w:hideMark/>
          </w:tcPr>
          <w:p w14:paraId="7FD08A2C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P3</w:t>
            </w:r>
          </w:p>
        </w:tc>
        <w:tc>
          <w:tcPr>
            <w:tcW w:w="1889" w:type="dxa"/>
            <w:hideMark/>
          </w:tcPr>
          <w:p w14:paraId="7E51B01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749" w:type="dxa"/>
            <w:hideMark/>
          </w:tcPr>
          <w:p w14:paraId="1EDC869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82" w:type="dxa"/>
            <w:hideMark/>
          </w:tcPr>
          <w:p w14:paraId="0D23556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8572BC" w:rsidRPr="008572BC" w14:paraId="0150EE11" w14:textId="77777777" w:rsidTr="00A1248B">
        <w:trPr>
          <w:trHeight w:val="240"/>
        </w:trPr>
        <w:tc>
          <w:tcPr>
            <w:tcW w:w="2227" w:type="dxa"/>
            <w:hideMark/>
          </w:tcPr>
          <w:p w14:paraId="706B76F5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P4</w:t>
            </w:r>
          </w:p>
        </w:tc>
        <w:tc>
          <w:tcPr>
            <w:tcW w:w="1889" w:type="dxa"/>
            <w:hideMark/>
          </w:tcPr>
          <w:p w14:paraId="65BF9B46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749" w:type="dxa"/>
            <w:hideMark/>
          </w:tcPr>
          <w:p w14:paraId="02B4B974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82" w:type="dxa"/>
            <w:hideMark/>
          </w:tcPr>
          <w:p w14:paraId="6A3B55A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8572BC" w:rsidRPr="008572BC" w14:paraId="2358CCE2" w14:textId="77777777" w:rsidTr="00A1248B">
        <w:trPr>
          <w:trHeight w:val="240"/>
        </w:trPr>
        <w:tc>
          <w:tcPr>
            <w:tcW w:w="2227" w:type="dxa"/>
            <w:hideMark/>
          </w:tcPr>
          <w:p w14:paraId="18C9ADDD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P5</w:t>
            </w:r>
          </w:p>
        </w:tc>
        <w:tc>
          <w:tcPr>
            <w:tcW w:w="1889" w:type="dxa"/>
            <w:hideMark/>
          </w:tcPr>
          <w:p w14:paraId="0C1FA6CB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749" w:type="dxa"/>
            <w:hideMark/>
          </w:tcPr>
          <w:p w14:paraId="354E7ED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82" w:type="dxa"/>
            <w:hideMark/>
          </w:tcPr>
          <w:p w14:paraId="1F65E6ED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20B8AD78" w14:textId="77777777" w:rsidR="008572BC" w:rsidRPr="008572BC" w:rsidRDefault="008572BC" w:rsidP="008572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388A1" w14:textId="77777777" w:rsidR="008572BC" w:rsidRPr="008572BC" w:rsidRDefault="008572BC" w:rsidP="008572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72BC">
        <w:rPr>
          <w:rFonts w:ascii="Times New Roman" w:hAnsi="Times New Roman" w:cs="Times New Roman"/>
          <w:sz w:val="28"/>
          <w:szCs w:val="28"/>
        </w:rPr>
        <w:t xml:space="preserve">Given a set of processes and their arrival as well as burst time, compute the average turnaround time and waiting time applying Round Robin scheduling with time slice=2 </w:t>
      </w:r>
      <w:proofErr w:type="spellStart"/>
      <w:r w:rsidRPr="008572BC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572B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6360" w:type="dxa"/>
        <w:tblInd w:w="1328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8572BC" w:rsidRPr="008572BC" w14:paraId="32A8BDCB" w14:textId="77777777" w:rsidTr="00A1248B">
        <w:trPr>
          <w:trHeight w:val="527"/>
        </w:trPr>
        <w:tc>
          <w:tcPr>
            <w:tcW w:w="2120" w:type="dxa"/>
            <w:hideMark/>
          </w:tcPr>
          <w:p w14:paraId="1EFD7B3E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 Id</w:t>
            </w:r>
          </w:p>
        </w:tc>
        <w:tc>
          <w:tcPr>
            <w:tcW w:w="2120" w:type="dxa"/>
            <w:hideMark/>
          </w:tcPr>
          <w:p w14:paraId="7D6DC725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Arrival time</w:t>
            </w:r>
          </w:p>
        </w:tc>
        <w:tc>
          <w:tcPr>
            <w:tcW w:w="2120" w:type="dxa"/>
            <w:hideMark/>
          </w:tcPr>
          <w:p w14:paraId="777DDD8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Burst time</w:t>
            </w:r>
          </w:p>
        </w:tc>
      </w:tr>
      <w:tr w:rsidR="008572BC" w:rsidRPr="008572BC" w14:paraId="3E500AB9" w14:textId="77777777" w:rsidTr="00A1248B">
        <w:trPr>
          <w:trHeight w:val="527"/>
        </w:trPr>
        <w:tc>
          <w:tcPr>
            <w:tcW w:w="2120" w:type="dxa"/>
            <w:hideMark/>
          </w:tcPr>
          <w:p w14:paraId="0E85D351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2120" w:type="dxa"/>
            <w:hideMark/>
          </w:tcPr>
          <w:p w14:paraId="3F08713D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120" w:type="dxa"/>
            <w:hideMark/>
          </w:tcPr>
          <w:p w14:paraId="41ED0E7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8572BC" w:rsidRPr="008572BC" w14:paraId="764329C6" w14:textId="77777777" w:rsidTr="00A1248B">
        <w:trPr>
          <w:trHeight w:val="527"/>
        </w:trPr>
        <w:tc>
          <w:tcPr>
            <w:tcW w:w="2120" w:type="dxa"/>
            <w:hideMark/>
          </w:tcPr>
          <w:p w14:paraId="1FB836D9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P2</w:t>
            </w:r>
          </w:p>
        </w:tc>
        <w:tc>
          <w:tcPr>
            <w:tcW w:w="2120" w:type="dxa"/>
            <w:hideMark/>
          </w:tcPr>
          <w:p w14:paraId="791CDBED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20" w:type="dxa"/>
            <w:hideMark/>
          </w:tcPr>
          <w:p w14:paraId="632DFCAB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8572BC" w:rsidRPr="008572BC" w14:paraId="4E8448EA" w14:textId="77777777" w:rsidTr="00A1248B">
        <w:trPr>
          <w:trHeight w:val="527"/>
        </w:trPr>
        <w:tc>
          <w:tcPr>
            <w:tcW w:w="2120" w:type="dxa"/>
            <w:hideMark/>
          </w:tcPr>
          <w:p w14:paraId="09A6823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P3</w:t>
            </w:r>
          </w:p>
        </w:tc>
        <w:tc>
          <w:tcPr>
            <w:tcW w:w="2120" w:type="dxa"/>
            <w:hideMark/>
          </w:tcPr>
          <w:p w14:paraId="53DE90C2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120" w:type="dxa"/>
            <w:hideMark/>
          </w:tcPr>
          <w:p w14:paraId="1C644A54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8572BC" w:rsidRPr="008572BC" w14:paraId="35342780" w14:textId="77777777" w:rsidTr="00A1248B">
        <w:trPr>
          <w:trHeight w:val="527"/>
        </w:trPr>
        <w:tc>
          <w:tcPr>
            <w:tcW w:w="2120" w:type="dxa"/>
            <w:hideMark/>
          </w:tcPr>
          <w:p w14:paraId="43EE0F07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P4</w:t>
            </w:r>
          </w:p>
        </w:tc>
        <w:tc>
          <w:tcPr>
            <w:tcW w:w="2120" w:type="dxa"/>
            <w:hideMark/>
          </w:tcPr>
          <w:p w14:paraId="1EC3471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120" w:type="dxa"/>
            <w:hideMark/>
          </w:tcPr>
          <w:p w14:paraId="448B75D4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8572BC" w:rsidRPr="008572BC" w14:paraId="1DA93D21" w14:textId="77777777" w:rsidTr="00A1248B">
        <w:trPr>
          <w:trHeight w:val="527"/>
        </w:trPr>
        <w:tc>
          <w:tcPr>
            <w:tcW w:w="2120" w:type="dxa"/>
            <w:hideMark/>
          </w:tcPr>
          <w:p w14:paraId="2CDC190A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P5</w:t>
            </w:r>
          </w:p>
        </w:tc>
        <w:tc>
          <w:tcPr>
            <w:tcW w:w="2120" w:type="dxa"/>
            <w:hideMark/>
          </w:tcPr>
          <w:p w14:paraId="12B96FAC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20" w:type="dxa"/>
            <w:hideMark/>
          </w:tcPr>
          <w:p w14:paraId="6EFDE78F" w14:textId="77777777" w:rsidR="008572BC" w:rsidRPr="008572BC" w:rsidRDefault="008572BC" w:rsidP="00A1248B">
            <w:pPr>
              <w:spacing w:before="150" w:after="15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572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009AEF49" w14:textId="77777777" w:rsidR="008572BC" w:rsidRPr="008572BC" w:rsidRDefault="008572BC" w:rsidP="008572BC">
      <w:pPr>
        <w:pStyle w:val="ListParagraph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52DA8442" w14:textId="77777777" w:rsidR="008572BC" w:rsidRPr="00D30DC7" w:rsidRDefault="008572BC" w:rsidP="008572BC">
      <w:pPr>
        <w:pStyle w:val="ListParagraph"/>
        <w:tabs>
          <w:tab w:val="left" w:pos="1395"/>
        </w:tabs>
        <w:ind w:left="644"/>
        <w:jc w:val="both"/>
      </w:pPr>
    </w:p>
    <w:p w14:paraId="136268C5" w14:textId="77777777" w:rsidR="008572BC" w:rsidRPr="00E607B4" w:rsidRDefault="008572BC" w:rsidP="008572B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sectPr w:rsidR="008572BC" w:rsidRPr="00E6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77718"/>
    <w:multiLevelType w:val="hybridMultilevel"/>
    <w:tmpl w:val="E840A37E"/>
    <w:lvl w:ilvl="0" w:tplc="A4AAAA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916B37"/>
    <w:multiLevelType w:val="hybridMultilevel"/>
    <w:tmpl w:val="AC76A9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01"/>
    <w:rsid w:val="008572BC"/>
    <w:rsid w:val="00D55701"/>
    <w:rsid w:val="00E607B4"/>
    <w:rsid w:val="00E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45D6"/>
  <w15:chartTrackingRefBased/>
  <w15:docId w15:val="{609A0944-E77C-4AF4-9195-2CEF64B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557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570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572BC"/>
    <w:rPr>
      <w:b/>
      <w:bCs/>
    </w:rPr>
  </w:style>
  <w:style w:type="table" w:styleId="TableGridLight">
    <w:name w:val="Grid Table Light"/>
    <w:basedOn w:val="TableNormal"/>
    <w:uiPriority w:val="40"/>
    <w:rsid w:val="008572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57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2026-07-29T07:51:00Z</dcterms:created>
  <dcterms:modified xsi:type="dcterms:W3CDTF">2026-07-29T07:51:00Z</dcterms:modified>
</cp:coreProperties>
</file>