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r>
        <w:rPr>
          <w:rFonts w:eastAsia="Times New Roman" w:cs="Arial" w:ascii="Arial" w:hAnsi="Arial"/>
          <w:b/>
          <w:bCs/>
          <w:color w:val="800000"/>
          <w:sz w:val="27"/>
          <w:szCs w:val="27"/>
        </w:rPr>
        <w:t>Question 1</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Which of the following </w:t>
      </w:r>
      <w:r>
        <w:rPr>
          <w:rFonts w:eastAsia="Times New Roman" w:cs="Arial" w:ascii="Arial" w:hAnsi="Arial"/>
          <w:color w:val="FF33FF"/>
          <w:sz w:val="24"/>
          <w:szCs w:val="24"/>
          <w:shd w:fill="FFFFFF" w:val="clear"/>
        </w:rPr>
        <w:t>security</w:t>
      </w:r>
      <w:r>
        <w:rPr>
          <w:rFonts w:eastAsia="Times New Roman" w:cs="Arial" w:ascii="Arial" w:hAnsi="Arial"/>
          <w:color w:val="000000"/>
          <w:sz w:val="24"/>
          <w:szCs w:val="24"/>
        </w:rPr>
        <w:t> concerns falls into the administrative type for access controls?</w:t>
      </w:r>
    </w:p>
    <w:p>
      <w:pPr>
        <w:pStyle w:val="Normal"/>
        <w:numPr>
          <w:ilvl w:val="0"/>
          <w:numId w:val="1"/>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Fire management</w:t>
      </w:r>
    </w:p>
    <w:p>
      <w:pPr>
        <w:pStyle w:val="Normal"/>
        <w:numPr>
          <w:ilvl w:val="0"/>
          <w:numId w:val="1"/>
        </w:numPr>
        <w:shd w:val="clear" w:color="auto" w:fill="FFFFFF"/>
        <w:spacing w:lineRule="auto" w:line="240" w:before="0" w:after="0"/>
        <w:rPr>
          <w:color w:val="C9211E"/>
        </w:rPr>
      </w:pPr>
      <w:r>
        <w:rPr>
          <w:rFonts w:eastAsia="Times New Roman" w:cs="Arial" w:ascii="Arial" w:hAnsi="Arial"/>
          <w:color w:val="C9211E"/>
          <w:sz w:val="24"/>
          <w:szCs w:val="24"/>
        </w:rPr>
        <w:t>Monitoring</w:t>
      </w:r>
    </w:p>
    <w:p>
      <w:pPr>
        <w:pStyle w:val="Normal"/>
        <w:numPr>
          <w:ilvl w:val="0"/>
          <w:numId w:val="1"/>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System Access</w:t>
      </w:r>
    </w:p>
    <w:p>
      <w:pPr>
        <w:pStyle w:val="Normal"/>
        <w:numPr>
          <w:ilvl w:val="0"/>
          <w:numId w:val="1"/>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Asset management</w:t>
      </w:r>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0" w:name="wbp09Chapter7PracticeExamP7"/>
      <w:bookmarkStart w:id="1" w:name="280"/>
      <w:bookmarkEnd w:id="0"/>
      <w:bookmarkEnd w:id="1"/>
      <w:r>
        <w:rPr>
          <w:rFonts w:eastAsia="Times New Roman" w:cs="Arial" w:ascii="Arial" w:hAnsi="Arial"/>
          <w:b/>
          <w:bCs/>
          <w:color w:val="800000"/>
          <w:sz w:val="27"/>
          <w:szCs w:val="27"/>
        </w:rPr>
        <w:t>Question 2</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What are the essential practices for identification?</w:t>
      </w:r>
    </w:p>
    <w:p>
      <w:pPr>
        <w:pStyle w:val="Normal"/>
        <w:numPr>
          <w:ilvl w:val="0"/>
          <w:numId w:val="2"/>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Confidentiality, integrity, and availability</w:t>
      </w:r>
    </w:p>
    <w:p>
      <w:pPr>
        <w:pStyle w:val="Normal"/>
        <w:numPr>
          <w:ilvl w:val="0"/>
          <w:numId w:val="2"/>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Authentication, authorization, and accounting</w:t>
      </w:r>
    </w:p>
    <w:p>
      <w:pPr>
        <w:pStyle w:val="Normal"/>
        <w:numPr>
          <w:ilvl w:val="0"/>
          <w:numId w:val="2"/>
        </w:numPr>
        <w:shd w:val="clear" w:color="auto" w:fill="FFFFFF"/>
        <w:spacing w:lineRule="auto" w:line="240" w:before="0" w:after="0"/>
        <w:rPr>
          <w:color w:val="C9211E"/>
        </w:rPr>
      </w:pPr>
      <w:r>
        <w:rPr>
          <w:rFonts w:eastAsia="Times New Roman" w:cs="Arial" w:ascii="Arial" w:hAnsi="Arial"/>
          <w:color w:val="C9211E"/>
          <w:sz w:val="24"/>
          <w:szCs w:val="24"/>
        </w:rPr>
        <w:t>Uniqueness, non-descriptive, and issuance</w:t>
      </w:r>
    </w:p>
    <w:p>
      <w:pPr>
        <w:pStyle w:val="Normal"/>
        <w:numPr>
          <w:ilvl w:val="0"/>
          <w:numId w:val="2"/>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Access, monitor, and control</w:t>
      </w:r>
      <w:bookmarkStart w:id="2" w:name="IDX-131"/>
      <w:bookmarkStart w:id="3" w:name="281"/>
      <w:bookmarkEnd w:id="2"/>
      <w:bookmarkEnd w:id="3"/>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4" w:name="wbp09Chapter7PracticeExamP10"/>
      <w:bookmarkStart w:id="5" w:name="282"/>
      <w:bookmarkEnd w:id="4"/>
      <w:bookmarkEnd w:id="5"/>
      <w:r>
        <w:rPr>
          <w:rFonts w:eastAsia="Times New Roman" w:cs="Arial" w:ascii="Arial" w:hAnsi="Arial"/>
          <w:b/>
          <w:bCs/>
          <w:color w:val="800000"/>
          <w:sz w:val="27"/>
          <w:szCs w:val="27"/>
        </w:rPr>
        <w:t>Question 3</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When using smart cards to aid in the authentication process, which integrated circuit design requires ultraviolet light to erase the memory of the circuit?</w:t>
      </w:r>
    </w:p>
    <w:p>
      <w:pPr>
        <w:pStyle w:val="Normal"/>
        <w:numPr>
          <w:ilvl w:val="0"/>
          <w:numId w:val="3"/>
        </w:numPr>
        <w:shd w:val="clear" w:color="auto" w:fill="FFFFFF"/>
        <w:spacing w:lineRule="auto" w:line="240" w:before="0" w:after="0"/>
        <w:rPr>
          <w:color w:val="C9211E"/>
        </w:rPr>
      </w:pPr>
      <w:r>
        <w:rPr>
          <w:rFonts w:eastAsia="Times New Roman" w:cs="Arial" w:ascii="Arial" w:hAnsi="Arial"/>
          <w:color w:val="C9211E"/>
          <w:sz w:val="24"/>
          <w:szCs w:val="24"/>
        </w:rPr>
        <w:t>EPROM</w:t>
      </w:r>
    </w:p>
    <w:p>
      <w:pPr>
        <w:pStyle w:val="Normal"/>
        <w:numPr>
          <w:ilvl w:val="0"/>
          <w:numId w:val="3"/>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EEPROM</w:t>
      </w:r>
    </w:p>
    <w:p>
      <w:pPr>
        <w:pStyle w:val="Normal"/>
        <w:numPr>
          <w:ilvl w:val="0"/>
          <w:numId w:val="3"/>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RAM</w:t>
      </w:r>
    </w:p>
    <w:p>
      <w:pPr>
        <w:pStyle w:val="Normal"/>
        <w:numPr>
          <w:ilvl w:val="0"/>
          <w:numId w:val="3"/>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PROM</w:t>
      </w:r>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6" w:name="wbp09Chapter7PracticeExamP13"/>
      <w:bookmarkStart w:id="7" w:name="283"/>
      <w:bookmarkEnd w:id="6"/>
      <w:bookmarkEnd w:id="7"/>
      <w:r>
        <w:rPr>
          <w:rFonts w:eastAsia="Times New Roman" w:cs="Arial" w:ascii="Arial" w:hAnsi="Arial"/>
          <w:b/>
          <w:bCs/>
          <w:color w:val="800000"/>
          <w:sz w:val="27"/>
          <w:szCs w:val="27"/>
        </w:rPr>
        <w:t>Question 4</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When routers are used to filter packets through access lists, which type of access list will allow the filtering to be based on upper-layer session information and allow the temporary connection to be opened for IP traffic?</w:t>
      </w:r>
    </w:p>
    <w:p>
      <w:pPr>
        <w:pStyle w:val="Normal"/>
        <w:numPr>
          <w:ilvl w:val="0"/>
          <w:numId w:val="4"/>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Extended</w:t>
      </w:r>
    </w:p>
    <w:p>
      <w:pPr>
        <w:pStyle w:val="Normal"/>
        <w:numPr>
          <w:ilvl w:val="0"/>
          <w:numId w:val="4"/>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Lock-and-Key</w:t>
      </w:r>
    </w:p>
    <w:p>
      <w:pPr>
        <w:pStyle w:val="Normal"/>
        <w:numPr>
          <w:ilvl w:val="0"/>
          <w:numId w:val="4"/>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Standard</w:t>
      </w:r>
    </w:p>
    <w:p>
      <w:pPr>
        <w:pStyle w:val="Normal"/>
        <w:numPr>
          <w:ilvl w:val="0"/>
          <w:numId w:val="4"/>
        </w:numPr>
        <w:shd w:val="clear" w:color="auto" w:fill="FFFFFF"/>
        <w:spacing w:lineRule="auto" w:line="240" w:before="0" w:after="0"/>
        <w:rPr>
          <w:color w:val="C9211E"/>
        </w:rPr>
      </w:pPr>
      <w:r>
        <w:rPr>
          <w:rFonts w:eastAsia="Times New Roman" w:cs="Arial" w:ascii="Arial" w:hAnsi="Arial"/>
          <w:color w:val="C9211E"/>
          <w:sz w:val="24"/>
          <w:szCs w:val="24"/>
        </w:rPr>
        <w:t>Reflexive</w:t>
      </w:r>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8" w:name="wbp09Chapter7PracticeExamP16"/>
      <w:bookmarkStart w:id="9" w:name="284"/>
      <w:bookmarkEnd w:id="8"/>
      <w:bookmarkEnd w:id="9"/>
      <w:r>
        <w:rPr>
          <w:rFonts w:eastAsia="Times New Roman" w:cs="Arial" w:ascii="Arial" w:hAnsi="Arial"/>
          <w:b/>
          <w:bCs/>
          <w:color w:val="800000"/>
          <w:sz w:val="27"/>
          <w:szCs w:val="27"/>
        </w:rPr>
        <w:t>Question 5</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What is the most basic from of the Data Encryption Standard?</w:t>
      </w:r>
    </w:p>
    <w:p>
      <w:pPr>
        <w:pStyle w:val="Normal"/>
        <w:numPr>
          <w:ilvl w:val="0"/>
          <w:numId w:val="5"/>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Cipher Feedback Mode</w:t>
      </w:r>
    </w:p>
    <w:p>
      <w:pPr>
        <w:pStyle w:val="Normal"/>
        <w:numPr>
          <w:ilvl w:val="0"/>
          <w:numId w:val="5"/>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Output Feedback Mode</w:t>
      </w:r>
    </w:p>
    <w:p>
      <w:pPr>
        <w:pStyle w:val="Normal"/>
        <w:numPr>
          <w:ilvl w:val="0"/>
          <w:numId w:val="5"/>
        </w:numPr>
        <w:shd w:val="clear" w:color="auto" w:fill="FFFFFF"/>
        <w:spacing w:lineRule="auto" w:line="240" w:before="0" w:after="0"/>
        <w:rPr>
          <w:color w:val="C9211E"/>
        </w:rPr>
      </w:pPr>
      <w:r>
        <w:rPr>
          <w:rFonts w:eastAsia="Times New Roman" w:cs="Arial" w:ascii="Arial" w:hAnsi="Arial"/>
          <w:color w:val="C9211E"/>
          <w:sz w:val="24"/>
          <w:szCs w:val="24"/>
        </w:rPr>
        <w:t>Electronic Codebook Mode</w:t>
      </w:r>
    </w:p>
    <w:p>
      <w:pPr>
        <w:pStyle w:val="Normal"/>
        <w:numPr>
          <w:ilvl w:val="0"/>
          <w:numId w:val="5"/>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Cipher Block Chaining Mode</w:t>
      </w:r>
    </w:p>
    <w:p>
      <w:pPr>
        <w:pStyle w:val="Normal"/>
        <w:shd w:val="clear" w:color="auto" w:fill="FFFFFF"/>
        <w:spacing w:lineRule="auto" w:line="240" w:before="0" w:after="0"/>
        <w:rPr>
          <w:rFonts w:ascii="Arial" w:hAnsi="Arial" w:eastAsia="Times New Roman" w:cs="Arial"/>
          <w:color w:val="000000"/>
          <w:sz w:val="24"/>
          <w:szCs w:val="24"/>
        </w:rPr>
      </w:pPr>
      <w:r>
        <w:rPr/>
      </w:r>
    </w:p>
    <w:p>
      <w:pPr>
        <w:pStyle w:val="Normal"/>
        <w:shd w:val="clear" w:color="auto" w:fill="FFFFFF"/>
        <w:spacing w:lineRule="auto" w:line="240" w:before="0" w:after="0"/>
        <w:rPr>
          <w:rFonts w:ascii="Arial" w:hAnsi="Arial" w:eastAsia="Times New Roman" w:cs="Arial"/>
          <w:color w:val="000000"/>
          <w:sz w:val="24"/>
          <w:szCs w:val="24"/>
        </w:rPr>
      </w:pPr>
      <w:r>
        <w:rPr/>
      </w:r>
      <w:bookmarkStart w:id="10" w:name="IDX-132"/>
      <w:bookmarkStart w:id="11" w:name="285"/>
      <w:bookmarkStart w:id="12" w:name="IDX-132"/>
      <w:bookmarkStart w:id="13" w:name="285"/>
      <w:bookmarkEnd w:id="12"/>
      <w:bookmarkEnd w:id="13"/>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14" w:name="wbp09Chapter7PracticeExamP19"/>
      <w:bookmarkStart w:id="15" w:name="286"/>
      <w:bookmarkEnd w:id="14"/>
      <w:bookmarkEnd w:id="15"/>
      <w:r>
        <w:rPr>
          <w:rFonts w:eastAsia="Times New Roman" w:cs="Arial" w:ascii="Arial" w:hAnsi="Arial"/>
          <w:b/>
          <w:bCs/>
          <w:color w:val="800000"/>
          <w:sz w:val="27"/>
          <w:szCs w:val="27"/>
        </w:rPr>
        <w:t>Question 6</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Traffic on the network is directed using which of the following perimeter devices?</w:t>
      </w:r>
    </w:p>
    <w:p>
      <w:pPr>
        <w:pStyle w:val="Normal"/>
        <w:numPr>
          <w:ilvl w:val="0"/>
          <w:numId w:val="6"/>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Firewalls</w:t>
      </w:r>
    </w:p>
    <w:p>
      <w:pPr>
        <w:pStyle w:val="Normal"/>
        <w:numPr>
          <w:ilvl w:val="0"/>
          <w:numId w:val="6"/>
        </w:numPr>
        <w:shd w:val="clear" w:color="auto" w:fill="FFFFFF"/>
        <w:spacing w:lineRule="auto" w:line="240" w:before="0" w:after="0"/>
        <w:rPr>
          <w:color w:val="C9211E"/>
        </w:rPr>
      </w:pPr>
      <w:r>
        <w:rPr>
          <w:rFonts w:eastAsia="Times New Roman" w:cs="Arial" w:ascii="Arial" w:hAnsi="Arial"/>
          <w:color w:val="C9211E"/>
          <w:sz w:val="24"/>
          <w:szCs w:val="24"/>
        </w:rPr>
        <w:t>Routers</w:t>
      </w:r>
    </w:p>
    <w:p>
      <w:pPr>
        <w:pStyle w:val="Normal"/>
        <w:numPr>
          <w:ilvl w:val="0"/>
          <w:numId w:val="6"/>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IDS/IPS</w:t>
      </w:r>
    </w:p>
    <w:p>
      <w:pPr>
        <w:pStyle w:val="Normal"/>
        <w:numPr>
          <w:ilvl w:val="0"/>
          <w:numId w:val="6"/>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Hubs</w:t>
      </w:r>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16" w:name="wbp09Chapter7PracticeExamP22"/>
      <w:bookmarkStart w:id="17" w:name="287"/>
      <w:bookmarkEnd w:id="16"/>
      <w:bookmarkEnd w:id="17"/>
      <w:r>
        <w:rPr>
          <w:rFonts w:eastAsia="Times New Roman" w:cs="Arial" w:ascii="Arial" w:hAnsi="Arial"/>
          <w:b/>
          <w:bCs/>
          <w:color w:val="800000"/>
          <w:sz w:val="27"/>
          <w:szCs w:val="27"/>
        </w:rPr>
        <w:t>Question 7</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What </w:t>
      </w:r>
      <w:r>
        <w:rPr>
          <w:rFonts w:eastAsia="Times New Roman" w:cs="Arial" w:ascii="Arial" w:hAnsi="Arial"/>
          <w:color w:val="FF33FF"/>
          <w:sz w:val="24"/>
          <w:szCs w:val="24"/>
          <w:shd w:fill="FFFFFF" w:val="clear"/>
        </w:rPr>
        <w:t>security</w:t>
      </w:r>
      <w:r>
        <w:rPr>
          <w:rFonts w:eastAsia="Times New Roman" w:cs="Arial" w:ascii="Arial" w:hAnsi="Arial"/>
          <w:color w:val="000000"/>
          <w:sz w:val="24"/>
          <w:szCs w:val="24"/>
        </w:rPr>
        <w:t> implementation is used to delay an attack rather than prevent it?</w:t>
      </w:r>
    </w:p>
    <w:p>
      <w:pPr>
        <w:pStyle w:val="Normal"/>
        <w:numPr>
          <w:ilvl w:val="0"/>
          <w:numId w:val="7"/>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Honeypot</w:t>
      </w:r>
    </w:p>
    <w:p>
      <w:pPr>
        <w:pStyle w:val="Normal"/>
        <w:numPr>
          <w:ilvl w:val="0"/>
          <w:numId w:val="7"/>
        </w:numPr>
        <w:shd w:val="clear" w:color="auto" w:fill="FFFFFF"/>
        <w:spacing w:lineRule="auto" w:line="240" w:before="0" w:after="0"/>
        <w:rPr>
          <w:color w:val="C9211E"/>
        </w:rPr>
      </w:pPr>
      <w:r>
        <w:rPr>
          <w:rFonts w:eastAsia="Times New Roman" w:cs="Arial" w:ascii="Arial" w:hAnsi="Arial"/>
          <w:color w:val="C9211E"/>
          <w:sz w:val="24"/>
          <w:szCs w:val="24"/>
        </w:rPr>
        <w:t>Demilitarized Zone</w:t>
      </w:r>
    </w:p>
    <w:p>
      <w:pPr>
        <w:pStyle w:val="Normal"/>
        <w:numPr>
          <w:ilvl w:val="0"/>
          <w:numId w:val="7"/>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Screened Subnet</w:t>
      </w:r>
    </w:p>
    <w:p>
      <w:pPr>
        <w:pStyle w:val="Normal"/>
        <w:numPr>
          <w:ilvl w:val="0"/>
          <w:numId w:val="7"/>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Defense-in-Depth</w:t>
      </w:r>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18" w:name="wbp09Chapter7PracticeExamP25"/>
      <w:bookmarkStart w:id="19" w:name="288"/>
      <w:bookmarkEnd w:id="18"/>
      <w:bookmarkEnd w:id="19"/>
      <w:r>
        <w:rPr>
          <w:rFonts w:eastAsia="Times New Roman" w:cs="Arial" w:ascii="Arial" w:hAnsi="Arial"/>
          <w:b/>
          <w:bCs/>
          <w:color w:val="800000"/>
          <w:sz w:val="27"/>
          <w:szCs w:val="27"/>
        </w:rPr>
        <w:t>Question 8</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What is the hierarchical tree structure used in DNS called?</w:t>
      </w:r>
    </w:p>
    <w:p>
      <w:pPr>
        <w:pStyle w:val="Normal"/>
        <w:numPr>
          <w:ilvl w:val="0"/>
          <w:numId w:val="8"/>
        </w:numPr>
        <w:shd w:val="clear" w:color="auto" w:fill="FFFFFF"/>
        <w:spacing w:lineRule="auto" w:line="240" w:before="0" w:after="0"/>
        <w:rPr>
          <w:color w:val="C9211E"/>
        </w:rPr>
      </w:pPr>
      <w:r>
        <w:rPr>
          <w:rFonts w:eastAsia="Times New Roman" w:cs="Arial" w:ascii="Arial" w:hAnsi="Arial"/>
          <w:color w:val="C9211E"/>
          <w:sz w:val="24"/>
          <w:szCs w:val="24"/>
        </w:rPr>
        <w:t>Domain namespace</w:t>
      </w:r>
    </w:p>
    <w:p>
      <w:pPr>
        <w:pStyle w:val="Normal"/>
        <w:numPr>
          <w:ilvl w:val="0"/>
          <w:numId w:val="8"/>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Domain name</w:t>
      </w:r>
    </w:p>
    <w:p>
      <w:pPr>
        <w:pStyle w:val="Normal"/>
        <w:numPr>
          <w:ilvl w:val="0"/>
          <w:numId w:val="8"/>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Queries</w:t>
      </w:r>
    </w:p>
    <w:p>
      <w:pPr>
        <w:pStyle w:val="Normal"/>
        <w:numPr>
          <w:ilvl w:val="0"/>
          <w:numId w:val="8"/>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DNS Domain</w:t>
      </w:r>
      <w:bookmarkStart w:id="20" w:name="IDX-133"/>
      <w:bookmarkStart w:id="21" w:name="289"/>
      <w:bookmarkEnd w:id="20"/>
      <w:bookmarkEnd w:id="21"/>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22" w:name="wbp09Chapter7PracticeExamP28"/>
      <w:bookmarkStart w:id="23" w:name="290"/>
      <w:bookmarkEnd w:id="22"/>
      <w:bookmarkEnd w:id="23"/>
      <w:r>
        <w:rPr>
          <w:rFonts w:eastAsia="Times New Roman" w:cs="Arial" w:ascii="Arial" w:hAnsi="Arial"/>
          <w:b/>
          <w:bCs/>
          <w:color w:val="800000"/>
          <w:sz w:val="27"/>
          <w:szCs w:val="27"/>
        </w:rPr>
        <w:t>Question 9</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What is the term used to recognize the function of a DNS server designated to handle queries for resolving external DNS domain names by sending the request to another DNS server?</w:t>
      </w:r>
    </w:p>
    <w:p>
      <w:pPr>
        <w:pStyle w:val="Normal"/>
        <w:numPr>
          <w:ilvl w:val="0"/>
          <w:numId w:val="9"/>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DNS Router</w:t>
      </w:r>
    </w:p>
    <w:p>
      <w:pPr>
        <w:pStyle w:val="Normal"/>
        <w:numPr>
          <w:ilvl w:val="0"/>
          <w:numId w:val="9"/>
        </w:numPr>
        <w:shd w:val="clear" w:color="auto" w:fill="FFFFFF"/>
        <w:spacing w:lineRule="auto" w:line="240" w:before="0" w:after="0"/>
        <w:rPr>
          <w:color w:val="C9211E"/>
        </w:rPr>
      </w:pPr>
      <w:r>
        <w:rPr>
          <w:rFonts w:eastAsia="Times New Roman" w:cs="Arial" w:ascii="Arial" w:hAnsi="Arial"/>
          <w:color w:val="C9211E"/>
          <w:sz w:val="24"/>
          <w:szCs w:val="24"/>
        </w:rPr>
        <w:t>DNS Forwarder</w:t>
      </w:r>
    </w:p>
    <w:p>
      <w:pPr>
        <w:pStyle w:val="Normal"/>
        <w:numPr>
          <w:ilvl w:val="0"/>
          <w:numId w:val="9"/>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DNS Client</w:t>
      </w:r>
    </w:p>
    <w:p>
      <w:pPr>
        <w:pStyle w:val="Normal"/>
        <w:numPr>
          <w:ilvl w:val="0"/>
          <w:numId w:val="9"/>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No term exists</w:t>
      </w:r>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24" w:name="wbp09Chapter7PracticeExamP31"/>
      <w:bookmarkStart w:id="25" w:name="291"/>
      <w:bookmarkEnd w:id="24"/>
      <w:bookmarkEnd w:id="25"/>
      <w:r>
        <w:rPr>
          <w:rFonts w:eastAsia="Times New Roman" w:cs="Arial" w:ascii="Arial" w:hAnsi="Arial"/>
          <w:b/>
          <w:bCs/>
          <w:color w:val="800000"/>
          <w:sz w:val="27"/>
          <w:szCs w:val="27"/>
        </w:rPr>
        <w:t>Question 10</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Which of the following is a quantitative assessment used in risk management?</w:t>
      </w:r>
    </w:p>
    <w:p>
      <w:pPr>
        <w:pStyle w:val="Normal"/>
        <w:numPr>
          <w:ilvl w:val="0"/>
          <w:numId w:val="10"/>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OCTAVE</w:t>
      </w:r>
    </w:p>
    <w:p>
      <w:pPr>
        <w:pStyle w:val="Normal"/>
        <w:numPr>
          <w:ilvl w:val="0"/>
          <w:numId w:val="10"/>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CRAMM</w:t>
      </w:r>
    </w:p>
    <w:p>
      <w:pPr>
        <w:pStyle w:val="Normal"/>
        <w:numPr>
          <w:ilvl w:val="0"/>
          <w:numId w:val="10"/>
        </w:numPr>
        <w:shd w:val="clear" w:color="auto" w:fill="FFFFFF"/>
        <w:spacing w:lineRule="auto" w:line="240" w:before="0" w:after="0"/>
        <w:rPr>
          <w:color w:val="C9211E"/>
        </w:rPr>
      </w:pPr>
      <w:r>
        <w:rPr>
          <w:rFonts w:eastAsia="Times New Roman" w:cs="Arial" w:ascii="Arial" w:hAnsi="Arial"/>
          <w:color w:val="C9211E"/>
          <w:sz w:val="24"/>
          <w:szCs w:val="24"/>
        </w:rPr>
        <w:t>Failure Modes and Effect Analysis</w:t>
      </w:r>
    </w:p>
    <w:p>
      <w:pPr>
        <w:pStyle w:val="Normal"/>
        <w:numPr>
          <w:ilvl w:val="0"/>
          <w:numId w:val="10"/>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NIST SP 800-66</w:t>
      </w:r>
    </w:p>
    <w:p>
      <w:pPr>
        <w:pStyle w:val="Normal"/>
        <w:shd w:val="clear" w:color="auto" w:fill="FFFFFF"/>
        <w:spacing w:lineRule="auto" w:line="240" w:before="0" w:after="0"/>
        <w:rPr>
          <w:rFonts w:ascii="Arial" w:hAnsi="Arial" w:eastAsia="Times New Roman" w:cs="Arial"/>
          <w:color w:val="000000"/>
          <w:sz w:val="24"/>
          <w:szCs w:val="24"/>
        </w:rPr>
      </w:pPr>
      <w:r>
        <w:rPr/>
      </w:r>
    </w:p>
    <w:p>
      <w:pPr>
        <w:pStyle w:val="Normal"/>
        <w:shd w:val="clear" w:color="auto" w:fill="FFFFFF"/>
        <w:spacing w:lineRule="auto" w:line="240" w:before="0" w:after="0"/>
        <w:rPr>
          <w:rFonts w:ascii="Arial" w:hAnsi="Arial" w:eastAsia="Times New Roman" w:cs="Arial"/>
          <w:color w:val="000000"/>
          <w:sz w:val="24"/>
          <w:szCs w:val="24"/>
        </w:rPr>
      </w:pPr>
      <w:r>
        <w:rPr/>
      </w:r>
    </w:p>
    <w:p>
      <w:pPr>
        <w:pStyle w:val="Normal"/>
        <w:shd w:val="clear" w:color="auto" w:fill="FFFFFF"/>
        <w:spacing w:lineRule="auto" w:line="240" w:before="0" w:after="0"/>
        <w:rPr>
          <w:rFonts w:ascii="Arial" w:hAnsi="Arial" w:eastAsia="Times New Roman" w:cs="Arial"/>
          <w:color w:val="000000"/>
          <w:sz w:val="24"/>
          <w:szCs w:val="24"/>
        </w:rPr>
      </w:pPr>
      <w:r>
        <w:rPr/>
      </w:r>
    </w:p>
    <w:p>
      <w:pPr>
        <w:pStyle w:val="Normal"/>
        <w:shd w:val="clear" w:color="auto" w:fill="FFFFFF"/>
        <w:spacing w:lineRule="auto" w:line="240" w:before="0" w:after="0"/>
        <w:rPr>
          <w:rFonts w:ascii="Arial" w:hAnsi="Arial" w:eastAsia="Times New Roman" w:cs="Arial"/>
          <w:color w:val="000000"/>
          <w:sz w:val="24"/>
          <w:szCs w:val="24"/>
        </w:rPr>
      </w:pPr>
      <w:r>
        <w:rPr/>
      </w:r>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26" w:name="wbp09Chapter7PracticeExamP34"/>
      <w:bookmarkStart w:id="27" w:name="292"/>
      <w:bookmarkEnd w:id="26"/>
      <w:bookmarkEnd w:id="27"/>
      <w:r>
        <w:rPr>
          <w:rFonts w:eastAsia="Times New Roman" w:cs="Arial" w:ascii="Arial" w:hAnsi="Arial"/>
          <w:b/>
          <w:bCs/>
          <w:color w:val="800000"/>
          <w:sz w:val="27"/>
          <w:szCs w:val="27"/>
        </w:rPr>
        <w:t>Question 11</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What IEEE standard covers the requirements for providing wireless support from 1-30 miles, typically in MANs?</w:t>
      </w:r>
    </w:p>
    <w:p>
      <w:pPr>
        <w:pStyle w:val="Normal"/>
        <w:numPr>
          <w:ilvl w:val="0"/>
          <w:numId w:val="11"/>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802.11</w:t>
      </w:r>
    </w:p>
    <w:p>
      <w:pPr>
        <w:pStyle w:val="Normal"/>
        <w:numPr>
          <w:ilvl w:val="0"/>
          <w:numId w:val="11"/>
        </w:numPr>
        <w:shd w:val="clear" w:color="auto" w:fill="FFFFFF"/>
        <w:spacing w:lineRule="auto" w:line="240" w:before="0" w:after="0"/>
        <w:rPr>
          <w:color w:val="C9211E"/>
        </w:rPr>
      </w:pPr>
      <w:r>
        <w:rPr>
          <w:rFonts w:eastAsia="Times New Roman" w:cs="Arial" w:ascii="Arial" w:hAnsi="Arial"/>
          <w:color w:val="C9211E"/>
          <w:sz w:val="24"/>
          <w:szCs w:val="24"/>
        </w:rPr>
        <w:t>802.16</w:t>
      </w:r>
    </w:p>
    <w:p>
      <w:pPr>
        <w:pStyle w:val="Normal"/>
        <w:numPr>
          <w:ilvl w:val="0"/>
          <w:numId w:val="11"/>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802.15.1</w:t>
      </w:r>
    </w:p>
    <w:p>
      <w:pPr>
        <w:pStyle w:val="Normal"/>
        <w:numPr>
          <w:ilvl w:val="0"/>
          <w:numId w:val="11"/>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17001</w:t>
      </w:r>
      <w:bookmarkStart w:id="28" w:name="IDX-134"/>
      <w:bookmarkStart w:id="29" w:name="293"/>
      <w:bookmarkEnd w:id="28"/>
      <w:bookmarkEnd w:id="29"/>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30" w:name="wbp09Chapter7PracticeExamP37"/>
      <w:bookmarkStart w:id="31" w:name="294"/>
      <w:bookmarkEnd w:id="30"/>
      <w:bookmarkEnd w:id="31"/>
      <w:r>
        <w:rPr>
          <w:rFonts w:eastAsia="Times New Roman" w:cs="Arial" w:ascii="Arial" w:hAnsi="Arial"/>
          <w:b/>
          <w:bCs/>
          <w:color w:val="800000"/>
          <w:sz w:val="27"/>
          <w:szCs w:val="27"/>
        </w:rPr>
        <w:t>Question 12</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Which of the following is not a phase of the data life cycle?</w:t>
      </w:r>
    </w:p>
    <w:p>
      <w:pPr>
        <w:pStyle w:val="Normal"/>
        <w:numPr>
          <w:ilvl w:val="0"/>
          <w:numId w:val="12"/>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Generation</w:t>
      </w:r>
    </w:p>
    <w:p>
      <w:pPr>
        <w:pStyle w:val="Normal"/>
        <w:numPr>
          <w:ilvl w:val="0"/>
          <w:numId w:val="12"/>
        </w:numPr>
        <w:shd w:val="clear" w:color="auto" w:fill="FFFFFF"/>
        <w:spacing w:lineRule="auto" w:line="240" w:before="0" w:after="0"/>
        <w:rPr>
          <w:color w:val="C9211E"/>
        </w:rPr>
      </w:pPr>
      <w:r>
        <w:rPr>
          <w:rFonts w:eastAsia="Times New Roman" w:cs="Arial" w:ascii="Arial" w:hAnsi="Arial"/>
          <w:color w:val="C9211E"/>
          <w:sz w:val="24"/>
          <w:szCs w:val="24"/>
        </w:rPr>
        <w:t>Initiation</w:t>
      </w:r>
    </w:p>
    <w:p>
      <w:pPr>
        <w:pStyle w:val="Normal"/>
        <w:numPr>
          <w:ilvl w:val="0"/>
          <w:numId w:val="12"/>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Transfer</w:t>
      </w:r>
    </w:p>
    <w:p>
      <w:pPr>
        <w:pStyle w:val="Normal"/>
        <w:numPr>
          <w:ilvl w:val="0"/>
          <w:numId w:val="12"/>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Transformation</w:t>
      </w:r>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32" w:name="wbp09Chapter7PracticeExamP40"/>
      <w:bookmarkStart w:id="33" w:name="295"/>
      <w:bookmarkEnd w:id="32"/>
      <w:bookmarkEnd w:id="33"/>
      <w:r>
        <w:rPr>
          <w:rFonts w:eastAsia="Times New Roman" w:cs="Arial" w:ascii="Arial" w:hAnsi="Arial"/>
          <w:b/>
          <w:bCs/>
          <w:color w:val="800000"/>
          <w:sz w:val="27"/>
          <w:szCs w:val="27"/>
        </w:rPr>
        <w:t>Question 13</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What is the primary model for creating </w:t>
      </w:r>
      <w:r>
        <w:rPr>
          <w:rFonts w:eastAsia="Times New Roman" w:cs="Arial" w:ascii="Arial" w:hAnsi="Arial"/>
          <w:color w:val="FF33FF"/>
          <w:sz w:val="24"/>
          <w:szCs w:val="24"/>
          <w:shd w:fill="FFFFFF" w:val="clear"/>
        </w:rPr>
        <w:t>security</w:t>
      </w:r>
      <w:r>
        <w:rPr>
          <w:rFonts w:eastAsia="Times New Roman" w:cs="Arial" w:ascii="Arial" w:hAnsi="Arial"/>
          <w:color w:val="000000"/>
          <w:sz w:val="24"/>
          <w:szCs w:val="24"/>
        </w:rPr>
        <w:t> polices?</w:t>
      </w:r>
    </w:p>
    <w:p>
      <w:pPr>
        <w:pStyle w:val="Normal"/>
        <w:numPr>
          <w:ilvl w:val="0"/>
          <w:numId w:val="13"/>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Allow everything unless specifically denied</w:t>
      </w:r>
    </w:p>
    <w:p>
      <w:pPr>
        <w:pStyle w:val="Normal"/>
        <w:numPr>
          <w:ilvl w:val="0"/>
          <w:numId w:val="13"/>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Only create enforceable policies</w:t>
      </w:r>
    </w:p>
    <w:p>
      <w:pPr>
        <w:pStyle w:val="Normal"/>
        <w:numPr>
          <w:ilvl w:val="0"/>
          <w:numId w:val="13"/>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All policies are essentially unenforceable</w:t>
      </w:r>
    </w:p>
    <w:p>
      <w:pPr>
        <w:pStyle w:val="Normal"/>
        <w:numPr>
          <w:ilvl w:val="0"/>
          <w:numId w:val="13"/>
        </w:numPr>
        <w:shd w:val="clear" w:color="auto" w:fill="FFFFFF"/>
        <w:spacing w:lineRule="auto" w:line="240" w:before="0" w:after="0"/>
        <w:rPr>
          <w:color w:val="C9211E"/>
        </w:rPr>
      </w:pPr>
      <w:r>
        <w:rPr>
          <w:rFonts w:eastAsia="Times New Roman" w:cs="Arial" w:ascii="Arial" w:hAnsi="Arial"/>
          <w:color w:val="C9211E"/>
          <w:sz w:val="24"/>
          <w:szCs w:val="24"/>
        </w:rPr>
        <w:t>Deny everything unless specifically allowed</w:t>
      </w:r>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34" w:name="wbp09Chapter7PracticeExamP43"/>
      <w:bookmarkStart w:id="35" w:name="296"/>
      <w:bookmarkEnd w:id="34"/>
      <w:bookmarkEnd w:id="35"/>
      <w:r>
        <w:rPr>
          <w:rFonts w:eastAsia="Times New Roman" w:cs="Arial" w:ascii="Arial" w:hAnsi="Arial"/>
          <w:b/>
          <w:bCs/>
          <w:color w:val="800000"/>
          <w:sz w:val="27"/>
          <w:szCs w:val="27"/>
        </w:rPr>
        <w:t>Question 14</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What is the insecure area between a trusted network and untrusted network called?</w:t>
      </w:r>
    </w:p>
    <w:p>
      <w:pPr>
        <w:pStyle w:val="Normal"/>
        <w:numPr>
          <w:ilvl w:val="0"/>
          <w:numId w:val="14"/>
        </w:numPr>
        <w:shd w:val="clear" w:color="auto" w:fill="FFFFFF"/>
        <w:spacing w:lineRule="auto" w:line="240" w:before="0" w:after="0"/>
        <w:rPr>
          <w:color w:val="C9211E"/>
        </w:rPr>
      </w:pPr>
      <w:r>
        <w:rPr>
          <w:rFonts w:eastAsia="Times New Roman" w:cs="Arial" w:ascii="Arial" w:hAnsi="Arial"/>
          <w:color w:val="C9211E"/>
          <w:sz w:val="24"/>
          <w:szCs w:val="24"/>
        </w:rPr>
        <w:t>DMZ</w:t>
      </w:r>
    </w:p>
    <w:p>
      <w:pPr>
        <w:pStyle w:val="Normal"/>
        <w:numPr>
          <w:ilvl w:val="0"/>
          <w:numId w:val="14"/>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Subnet</w:t>
      </w:r>
    </w:p>
    <w:p>
      <w:pPr>
        <w:pStyle w:val="Normal"/>
        <w:numPr>
          <w:ilvl w:val="0"/>
          <w:numId w:val="14"/>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Supernet</w:t>
      </w:r>
    </w:p>
    <w:p>
      <w:pPr>
        <w:pStyle w:val="Normal"/>
        <w:numPr>
          <w:ilvl w:val="0"/>
          <w:numId w:val="14"/>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VPN</w:t>
      </w:r>
      <w:bookmarkStart w:id="36" w:name="IDX-135"/>
      <w:bookmarkStart w:id="37" w:name="297"/>
      <w:bookmarkEnd w:id="36"/>
      <w:bookmarkEnd w:id="37"/>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38" w:name="wbp09Chapter7PracticeExamP46"/>
      <w:bookmarkStart w:id="39" w:name="298"/>
      <w:bookmarkEnd w:id="38"/>
      <w:bookmarkEnd w:id="39"/>
      <w:r>
        <w:rPr>
          <w:rFonts w:eastAsia="Times New Roman" w:cs="Arial" w:ascii="Arial" w:hAnsi="Arial"/>
          <w:b/>
          <w:bCs/>
          <w:color w:val="800000"/>
          <w:sz w:val="27"/>
          <w:szCs w:val="27"/>
        </w:rPr>
        <w:t>Question 15</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Which of the following is not a responsibility of facility </w:t>
      </w:r>
      <w:r>
        <w:rPr>
          <w:rFonts w:eastAsia="Times New Roman" w:cs="Arial" w:ascii="Arial" w:hAnsi="Arial"/>
          <w:color w:val="FF33FF"/>
          <w:sz w:val="24"/>
          <w:szCs w:val="24"/>
          <w:shd w:fill="FFFFFF" w:val="clear"/>
        </w:rPr>
        <w:t>security</w:t>
      </w:r>
      <w:r>
        <w:rPr>
          <w:rFonts w:eastAsia="Times New Roman" w:cs="Arial" w:ascii="Arial" w:hAnsi="Arial"/>
          <w:color w:val="000000"/>
          <w:sz w:val="24"/>
          <w:szCs w:val="24"/>
        </w:rPr>
        <w:t>?</w:t>
      </w:r>
    </w:p>
    <w:p>
      <w:pPr>
        <w:pStyle w:val="Normal"/>
        <w:numPr>
          <w:ilvl w:val="0"/>
          <w:numId w:val="15"/>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Building materials</w:t>
      </w:r>
    </w:p>
    <w:p>
      <w:pPr>
        <w:pStyle w:val="Normal"/>
        <w:numPr>
          <w:ilvl w:val="0"/>
          <w:numId w:val="15"/>
        </w:numPr>
        <w:shd w:val="clear" w:color="auto" w:fill="FFFFFF"/>
        <w:spacing w:lineRule="auto" w:line="240" w:before="0" w:after="0"/>
        <w:rPr>
          <w:color w:val="C9211E"/>
        </w:rPr>
      </w:pPr>
      <w:r>
        <w:rPr>
          <w:rFonts w:eastAsia="Times New Roman" w:cs="Arial" w:ascii="Arial" w:hAnsi="Arial"/>
          <w:color w:val="C9211E"/>
          <w:sz w:val="24"/>
          <w:szCs w:val="24"/>
        </w:rPr>
        <w:t>Computer and network</w:t>
      </w:r>
    </w:p>
    <w:p>
      <w:pPr>
        <w:pStyle w:val="Normal"/>
        <w:numPr>
          <w:ilvl w:val="0"/>
          <w:numId w:val="15"/>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Facility age</w:t>
      </w:r>
    </w:p>
    <w:p>
      <w:pPr>
        <w:pStyle w:val="Normal"/>
        <w:numPr>
          <w:ilvl w:val="0"/>
          <w:numId w:val="15"/>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Health and safety concerns</w:t>
      </w:r>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40" w:name="wbp09Chapter7PracticeExamP49"/>
      <w:bookmarkStart w:id="41" w:name="299"/>
      <w:bookmarkEnd w:id="40"/>
      <w:bookmarkEnd w:id="41"/>
      <w:r>
        <w:rPr>
          <w:rFonts w:eastAsia="Times New Roman" w:cs="Arial" w:ascii="Arial" w:hAnsi="Arial"/>
          <w:b/>
          <w:bCs/>
          <w:color w:val="800000"/>
          <w:sz w:val="27"/>
          <w:szCs w:val="27"/>
        </w:rPr>
        <w:t>Question 16</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Which of the following is a symmetric algorithms used in encrypting information?</w:t>
      </w:r>
    </w:p>
    <w:p>
      <w:pPr>
        <w:pStyle w:val="Normal"/>
        <w:numPr>
          <w:ilvl w:val="0"/>
          <w:numId w:val="16"/>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RSA</w:t>
      </w:r>
    </w:p>
    <w:p>
      <w:pPr>
        <w:pStyle w:val="Normal"/>
        <w:numPr>
          <w:ilvl w:val="0"/>
          <w:numId w:val="16"/>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EL Gamal</w:t>
      </w:r>
    </w:p>
    <w:p>
      <w:pPr>
        <w:pStyle w:val="Normal"/>
        <w:numPr>
          <w:ilvl w:val="0"/>
          <w:numId w:val="16"/>
        </w:numPr>
        <w:shd w:val="clear" w:color="auto" w:fill="FFFFFF"/>
        <w:spacing w:lineRule="auto" w:line="240" w:before="0" w:after="0"/>
        <w:rPr>
          <w:color w:val="C9211E"/>
        </w:rPr>
      </w:pPr>
      <w:r>
        <w:rPr>
          <w:rFonts w:eastAsia="Times New Roman" w:cs="Arial" w:ascii="Arial" w:hAnsi="Arial"/>
          <w:color w:val="C9211E"/>
          <w:sz w:val="24"/>
          <w:szCs w:val="24"/>
        </w:rPr>
        <w:t>CAST</w:t>
      </w:r>
    </w:p>
    <w:p>
      <w:pPr>
        <w:pStyle w:val="Normal"/>
        <w:numPr>
          <w:ilvl w:val="0"/>
          <w:numId w:val="16"/>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Diffie-Hellmann</w:t>
      </w:r>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42" w:name="wbp09Chapter7PracticeExamP52"/>
      <w:bookmarkStart w:id="43" w:name="300"/>
      <w:bookmarkEnd w:id="42"/>
      <w:bookmarkEnd w:id="43"/>
      <w:r>
        <w:rPr>
          <w:rFonts w:eastAsia="Times New Roman" w:cs="Arial" w:ascii="Arial" w:hAnsi="Arial"/>
          <w:b/>
          <w:bCs/>
          <w:color w:val="800000"/>
          <w:sz w:val="27"/>
          <w:szCs w:val="27"/>
        </w:rPr>
        <w:t>Question 17</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What type of firewall is the most commonly implemented between a trusted and untrusted network?</w:t>
      </w:r>
    </w:p>
    <w:p>
      <w:pPr>
        <w:pStyle w:val="Normal"/>
        <w:numPr>
          <w:ilvl w:val="0"/>
          <w:numId w:val="17"/>
        </w:numPr>
        <w:shd w:val="clear" w:color="auto" w:fill="FFFFFF"/>
        <w:spacing w:lineRule="auto" w:line="240" w:before="0" w:after="0"/>
        <w:rPr>
          <w:color w:val="C9211E"/>
        </w:rPr>
      </w:pPr>
      <w:r>
        <w:rPr>
          <w:rFonts w:eastAsia="Times New Roman" w:cs="Arial" w:ascii="Arial" w:hAnsi="Arial"/>
          <w:color w:val="C9211E"/>
          <w:sz w:val="24"/>
          <w:szCs w:val="24"/>
        </w:rPr>
        <w:t>Packet Filter</w:t>
      </w:r>
    </w:p>
    <w:p>
      <w:pPr>
        <w:pStyle w:val="Normal"/>
        <w:numPr>
          <w:ilvl w:val="0"/>
          <w:numId w:val="17"/>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Screened Subnet</w:t>
      </w:r>
    </w:p>
    <w:p>
      <w:pPr>
        <w:pStyle w:val="Normal"/>
        <w:numPr>
          <w:ilvl w:val="0"/>
          <w:numId w:val="17"/>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Application Proxy</w:t>
      </w:r>
    </w:p>
    <w:p>
      <w:pPr>
        <w:pStyle w:val="Normal"/>
        <w:numPr>
          <w:ilvl w:val="0"/>
          <w:numId w:val="17"/>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Stateful Inspection</w:t>
      </w:r>
      <w:bookmarkStart w:id="44" w:name="IDX-136"/>
      <w:bookmarkStart w:id="45" w:name="301"/>
      <w:bookmarkEnd w:id="44"/>
      <w:bookmarkEnd w:id="45"/>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46" w:name="wbp09Chapter7PracticeExamP55"/>
      <w:bookmarkStart w:id="47" w:name="302"/>
      <w:bookmarkEnd w:id="46"/>
      <w:bookmarkEnd w:id="47"/>
      <w:r>
        <w:rPr>
          <w:rFonts w:eastAsia="Times New Roman" w:cs="Arial" w:ascii="Arial" w:hAnsi="Arial"/>
          <w:b/>
          <w:bCs/>
          <w:color w:val="800000"/>
          <w:sz w:val="27"/>
          <w:szCs w:val="27"/>
        </w:rPr>
        <w:t>Question 18</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Smart cards are authentication tools which fulfill which type of authentication characteristic?</w:t>
      </w:r>
    </w:p>
    <w:p>
      <w:pPr>
        <w:pStyle w:val="Normal"/>
        <w:numPr>
          <w:ilvl w:val="0"/>
          <w:numId w:val="18"/>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Something a person knows</w:t>
      </w:r>
    </w:p>
    <w:p>
      <w:pPr>
        <w:pStyle w:val="Normal"/>
        <w:numPr>
          <w:ilvl w:val="0"/>
          <w:numId w:val="18"/>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Something a person does</w:t>
      </w:r>
    </w:p>
    <w:p>
      <w:pPr>
        <w:pStyle w:val="Normal"/>
        <w:numPr>
          <w:ilvl w:val="0"/>
          <w:numId w:val="18"/>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Something a person is</w:t>
      </w:r>
    </w:p>
    <w:p>
      <w:pPr>
        <w:pStyle w:val="Normal"/>
        <w:numPr>
          <w:ilvl w:val="0"/>
          <w:numId w:val="18"/>
        </w:numPr>
        <w:shd w:val="clear" w:color="auto" w:fill="FFFFFF"/>
        <w:spacing w:lineRule="auto" w:line="240" w:before="0" w:after="0"/>
        <w:rPr>
          <w:color w:val="C9211E"/>
        </w:rPr>
      </w:pPr>
      <w:r>
        <w:rPr>
          <w:rFonts w:eastAsia="Times New Roman" w:cs="Arial" w:ascii="Arial" w:hAnsi="Arial"/>
          <w:color w:val="C9211E"/>
          <w:sz w:val="24"/>
          <w:szCs w:val="24"/>
        </w:rPr>
        <w:t>Something a person has</w:t>
      </w:r>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48" w:name="wbp09Chapter7PracticeExamP58"/>
      <w:bookmarkStart w:id="49" w:name="303"/>
      <w:bookmarkEnd w:id="48"/>
      <w:bookmarkEnd w:id="49"/>
      <w:r>
        <w:rPr>
          <w:rFonts w:eastAsia="Times New Roman" w:cs="Arial" w:ascii="Arial" w:hAnsi="Arial"/>
          <w:b/>
          <w:bCs/>
          <w:color w:val="800000"/>
          <w:sz w:val="27"/>
          <w:szCs w:val="27"/>
        </w:rPr>
        <w:t>Question 19</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Which of the following authentication systems provide single sign on capabilities?</w:t>
      </w:r>
    </w:p>
    <w:p>
      <w:pPr>
        <w:pStyle w:val="Normal"/>
        <w:numPr>
          <w:ilvl w:val="0"/>
          <w:numId w:val="19"/>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RADIUS</w:t>
      </w:r>
    </w:p>
    <w:p>
      <w:pPr>
        <w:pStyle w:val="Normal"/>
        <w:numPr>
          <w:ilvl w:val="0"/>
          <w:numId w:val="19"/>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TACACS</w:t>
      </w:r>
    </w:p>
    <w:p>
      <w:pPr>
        <w:pStyle w:val="Normal"/>
        <w:numPr>
          <w:ilvl w:val="0"/>
          <w:numId w:val="19"/>
        </w:numPr>
        <w:shd w:val="clear" w:color="auto" w:fill="FFFFFF"/>
        <w:spacing w:lineRule="auto" w:line="240" w:before="0" w:after="0"/>
        <w:rPr>
          <w:color w:val="C9211E"/>
        </w:rPr>
      </w:pPr>
      <w:r>
        <w:rPr>
          <w:rFonts w:eastAsia="Times New Roman" w:cs="Arial" w:ascii="Arial" w:hAnsi="Arial"/>
          <w:color w:val="C9211E"/>
          <w:sz w:val="24"/>
          <w:szCs w:val="24"/>
        </w:rPr>
        <w:t>Kerberos</w:t>
      </w:r>
    </w:p>
    <w:p>
      <w:pPr>
        <w:pStyle w:val="Normal"/>
        <w:numPr>
          <w:ilvl w:val="0"/>
          <w:numId w:val="19"/>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All of the above</w:t>
      </w:r>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50" w:name="wbp09Chapter7PracticeExamP61"/>
      <w:bookmarkStart w:id="51" w:name="304"/>
      <w:bookmarkEnd w:id="50"/>
      <w:bookmarkEnd w:id="51"/>
      <w:r>
        <w:rPr>
          <w:rFonts w:eastAsia="Times New Roman" w:cs="Arial" w:ascii="Arial" w:hAnsi="Arial"/>
          <w:b/>
          <w:bCs/>
          <w:color w:val="800000"/>
          <w:sz w:val="27"/>
          <w:szCs w:val="27"/>
        </w:rPr>
        <w:t>Question 20</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Which of the following is not an access control characteristic?</w:t>
      </w:r>
    </w:p>
    <w:p>
      <w:pPr>
        <w:pStyle w:val="Normal"/>
        <w:numPr>
          <w:ilvl w:val="0"/>
          <w:numId w:val="20"/>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Corrective</w:t>
      </w:r>
    </w:p>
    <w:p>
      <w:pPr>
        <w:pStyle w:val="Normal"/>
        <w:numPr>
          <w:ilvl w:val="0"/>
          <w:numId w:val="20"/>
        </w:numPr>
        <w:shd w:val="clear" w:color="auto" w:fill="FFFFFF"/>
        <w:spacing w:lineRule="auto" w:line="240" w:before="0" w:after="0"/>
        <w:rPr>
          <w:color w:val="C9211E"/>
        </w:rPr>
      </w:pPr>
      <w:r>
        <w:rPr>
          <w:rFonts w:eastAsia="Times New Roman" w:cs="Arial" w:ascii="Arial" w:hAnsi="Arial"/>
          <w:color w:val="C9211E"/>
          <w:sz w:val="24"/>
          <w:szCs w:val="24"/>
        </w:rPr>
        <w:t>Monitoring</w:t>
      </w:r>
    </w:p>
    <w:p>
      <w:pPr>
        <w:pStyle w:val="Normal"/>
        <w:numPr>
          <w:ilvl w:val="0"/>
          <w:numId w:val="20"/>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Preventative</w:t>
      </w:r>
    </w:p>
    <w:p>
      <w:pPr>
        <w:pStyle w:val="Normal"/>
        <w:numPr>
          <w:ilvl w:val="0"/>
          <w:numId w:val="20"/>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Compensation</w:t>
      </w:r>
      <w:bookmarkStart w:id="52" w:name="IDX-137"/>
      <w:bookmarkStart w:id="53" w:name="305"/>
      <w:bookmarkEnd w:id="52"/>
      <w:bookmarkEnd w:id="53"/>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54" w:name="wbp09Chapter7PracticeExamP64"/>
      <w:bookmarkStart w:id="55" w:name="306"/>
      <w:bookmarkEnd w:id="54"/>
      <w:bookmarkEnd w:id="55"/>
      <w:r>
        <w:rPr>
          <w:rFonts w:eastAsia="Times New Roman" w:cs="Arial" w:ascii="Arial" w:hAnsi="Arial"/>
          <w:b/>
          <w:bCs/>
          <w:color w:val="800000"/>
          <w:sz w:val="27"/>
          <w:szCs w:val="27"/>
        </w:rPr>
        <w:t>Question 21</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Which of the following is a factor of authentication related to user controls?</w:t>
      </w:r>
    </w:p>
    <w:p>
      <w:pPr>
        <w:pStyle w:val="Normal"/>
        <w:numPr>
          <w:ilvl w:val="0"/>
          <w:numId w:val="21"/>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Something the user has</w:t>
      </w:r>
    </w:p>
    <w:p>
      <w:pPr>
        <w:pStyle w:val="Normal"/>
        <w:numPr>
          <w:ilvl w:val="0"/>
          <w:numId w:val="21"/>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Something the user is</w:t>
      </w:r>
    </w:p>
    <w:p>
      <w:pPr>
        <w:pStyle w:val="Normal"/>
        <w:numPr>
          <w:ilvl w:val="0"/>
          <w:numId w:val="21"/>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Something the user knows</w:t>
      </w:r>
    </w:p>
    <w:p>
      <w:pPr>
        <w:pStyle w:val="Normal"/>
        <w:numPr>
          <w:ilvl w:val="0"/>
          <w:numId w:val="21"/>
        </w:numPr>
        <w:shd w:val="clear" w:color="auto" w:fill="FFFFFF"/>
        <w:spacing w:lineRule="auto" w:line="240" w:before="0" w:after="0"/>
        <w:rPr>
          <w:color w:val="C9211E"/>
        </w:rPr>
      </w:pPr>
      <w:r>
        <w:rPr>
          <w:rFonts w:eastAsia="Times New Roman" w:cs="Arial" w:ascii="Arial" w:hAnsi="Arial"/>
          <w:color w:val="C9211E"/>
          <w:sz w:val="24"/>
          <w:szCs w:val="24"/>
        </w:rPr>
        <w:t>All of the above</w:t>
      </w:r>
    </w:p>
    <w:p>
      <w:pPr>
        <w:pStyle w:val="Normal"/>
        <w:shd w:val="clear" w:color="auto" w:fill="FFFFFF"/>
        <w:spacing w:lineRule="auto" w:line="240" w:before="0" w:after="0"/>
        <w:rPr>
          <w:rFonts w:ascii="Arial" w:hAnsi="Arial" w:eastAsia="Times New Roman" w:cs="Arial"/>
          <w:color w:val="000000"/>
          <w:sz w:val="24"/>
          <w:szCs w:val="24"/>
        </w:rPr>
      </w:pPr>
      <w:r>
        <w:rPr/>
      </w:r>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56" w:name="wbp09Chapter7PracticeExamP67"/>
      <w:bookmarkStart w:id="57" w:name="307"/>
      <w:bookmarkEnd w:id="56"/>
      <w:bookmarkEnd w:id="57"/>
      <w:r>
        <w:rPr>
          <w:rFonts w:eastAsia="Times New Roman" w:cs="Arial" w:ascii="Arial" w:hAnsi="Arial"/>
          <w:b/>
          <w:bCs/>
          <w:color w:val="800000"/>
          <w:sz w:val="27"/>
          <w:szCs w:val="27"/>
        </w:rPr>
        <w:t>Question 22</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Which of the following job functions should not be identified from an individual’s network id?</w:t>
      </w:r>
    </w:p>
    <w:p>
      <w:pPr>
        <w:pStyle w:val="Normal"/>
        <w:numPr>
          <w:ilvl w:val="0"/>
          <w:numId w:val="22"/>
        </w:numPr>
        <w:shd w:val="clear" w:color="auto" w:fill="FFFFFF"/>
        <w:spacing w:lineRule="auto" w:line="240" w:before="0" w:after="0"/>
        <w:rPr>
          <w:color w:val="C9211E"/>
        </w:rPr>
      </w:pPr>
      <w:r>
        <w:rPr>
          <w:rFonts w:eastAsia="Times New Roman" w:cs="Arial" w:ascii="Arial" w:hAnsi="Arial"/>
          <w:color w:val="C9211E"/>
          <w:sz w:val="24"/>
          <w:szCs w:val="24"/>
        </w:rPr>
        <w:t>Manager</w:t>
      </w:r>
    </w:p>
    <w:p>
      <w:pPr>
        <w:pStyle w:val="Normal"/>
        <w:numPr>
          <w:ilvl w:val="0"/>
          <w:numId w:val="22"/>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Finance</w:t>
      </w:r>
    </w:p>
    <w:p>
      <w:pPr>
        <w:pStyle w:val="Normal"/>
        <w:numPr>
          <w:ilvl w:val="0"/>
          <w:numId w:val="22"/>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Administrator</w:t>
      </w:r>
    </w:p>
    <w:p>
      <w:pPr>
        <w:pStyle w:val="Normal"/>
        <w:numPr>
          <w:ilvl w:val="0"/>
          <w:numId w:val="22"/>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Webmaster</w:t>
      </w:r>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58" w:name="wbp09Chapter7PracticeExamP70"/>
      <w:bookmarkStart w:id="59" w:name="308"/>
      <w:bookmarkEnd w:id="58"/>
      <w:bookmarkEnd w:id="59"/>
      <w:r>
        <w:rPr>
          <w:rFonts w:eastAsia="Times New Roman" w:cs="Arial" w:ascii="Arial" w:hAnsi="Arial"/>
          <w:b/>
          <w:bCs/>
          <w:color w:val="800000"/>
          <w:sz w:val="27"/>
          <w:szCs w:val="27"/>
        </w:rPr>
        <w:t>Question 23</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Which ISO standard provides the required radio frequency power for proximity integrated circuit card?</w:t>
      </w:r>
    </w:p>
    <w:p>
      <w:pPr>
        <w:pStyle w:val="Normal"/>
        <w:numPr>
          <w:ilvl w:val="0"/>
          <w:numId w:val="23"/>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802.11</w:t>
      </w:r>
    </w:p>
    <w:p>
      <w:pPr>
        <w:pStyle w:val="Normal"/>
        <w:numPr>
          <w:ilvl w:val="0"/>
          <w:numId w:val="23"/>
        </w:numPr>
        <w:shd w:val="clear" w:color="auto" w:fill="FFFFFF"/>
        <w:spacing w:lineRule="auto" w:line="240" w:before="0" w:after="0"/>
        <w:rPr>
          <w:color w:val="C9211E"/>
        </w:rPr>
      </w:pPr>
      <w:r>
        <w:rPr>
          <w:rFonts w:eastAsia="Times New Roman" w:cs="Arial" w:ascii="Arial" w:hAnsi="Arial"/>
          <w:color w:val="C9211E"/>
          <w:sz w:val="24"/>
          <w:szCs w:val="24"/>
        </w:rPr>
        <w:t>14442</w:t>
      </w:r>
    </w:p>
    <w:p>
      <w:pPr>
        <w:pStyle w:val="Normal"/>
        <w:numPr>
          <w:ilvl w:val="0"/>
          <w:numId w:val="23"/>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12000</w:t>
      </w:r>
    </w:p>
    <w:p>
      <w:pPr>
        <w:pStyle w:val="Normal"/>
        <w:numPr>
          <w:ilvl w:val="0"/>
          <w:numId w:val="23"/>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802.15</w:t>
      </w:r>
      <w:bookmarkStart w:id="60" w:name="IDX-138"/>
      <w:bookmarkStart w:id="61" w:name="309"/>
      <w:bookmarkEnd w:id="60"/>
      <w:bookmarkEnd w:id="61"/>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62" w:name="wbp09Chapter7PracticeExamP73"/>
      <w:bookmarkStart w:id="63" w:name="310"/>
      <w:bookmarkEnd w:id="62"/>
      <w:bookmarkEnd w:id="63"/>
      <w:r>
        <w:rPr>
          <w:rFonts w:eastAsia="Times New Roman" w:cs="Arial" w:ascii="Arial" w:hAnsi="Arial"/>
          <w:b/>
          <w:bCs/>
          <w:color w:val="800000"/>
          <w:sz w:val="27"/>
          <w:szCs w:val="27"/>
        </w:rPr>
        <w:t>Question 24</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What is the purpose of cryptography?</w:t>
      </w:r>
    </w:p>
    <w:p>
      <w:pPr>
        <w:pStyle w:val="Normal"/>
        <w:numPr>
          <w:ilvl w:val="0"/>
          <w:numId w:val="24"/>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Protect users from identification</w:t>
      </w:r>
    </w:p>
    <w:p>
      <w:pPr>
        <w:pStyle w:val="Normal"/>
        <w:numPr>
          <w:ilvl w:val="0"/>
          <w:numId w:val="24"/>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Protect connections from intrusion</w:t>
      </w:r>
    </w:p>
    <w:p>
      <w:pPr>
        <w:pStyle w:val="Normal"/>
        <w:numPr>
          <w:ilvl w:val="0"/>
          <w:numId w:val="24"/>
        </w:numPr>
        <w:shd w:val="clear" w:color="auto" w:fill="FFFFFF"/>
        <w:spacing w:lineRule="auto" w:line="240" w:before="0" w:after="0"/>
        <w:rPr>
          <w:color w:val="C9211E"/>
        </w:rPr>
      </w:pPr>
      <w:r>
        <w:rPr>
          <w:rFonts w:eastAsia="Times New Roman" w:cs="Arial" w:ascii="Arial" w:hAnsi="Arial"/>
          <w:color w:val="C9211E"/>
          <w:sz w:val="24"/>
          <w:szCs w:val="24"/>
        </w:rPr>
        <w:t>Protect information from unauthorized access</w:t>
      </w:r>
    </w:p>
    <w:p>
      <w:pPr>
        <w:pStyle w:val="Normal"/>
        <w:numPr>
          <w:ilvl w:val="0"/>
          <w:numId w:val="24"/>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All of the above</w:t>
      </w:r>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64" w:name="wbp09Chapter7PracticeExamP76"/>
      <w:bookmarkStart w:id="65" w:name="311"/>
      <w:bookmarkEnd w:id="64"/>
      <w:bookmarkEnd w:id="65"/>
      <w:r>
        <w:rPr>
          <w:rFonts w:eastAsia="Times New Roman" w:cs="Arial" w:ascii="Arial" w:hAnsi="Arial"/>
          <w:b/>
          <w:bCs/>
          <w:color w:val="800000"/>
          <w:sz w:val="27"/>
          <w:szCs w:val="27"/>
        </w:rPr>
        <w:t>Question 25</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Which key standard was developed for financial institutions to transmit securities across electronic mediums?</w:t>
      </w:r>
    </w:p>
    <w:p>
      <w:pPr>
        <w:pStyle w:val="Normal"/>
        <w:numPr>
          <w:ilvl w:val="0"/>
          <w:numId w:val="25"/>
        </w:numPr>
        <w:shd w:val="clear" w:color="auto" w:fill="FFFFFF"/>
        <w:spacing w:lineRule="auto" w:line="240" w:before="0" w:after="0"/>
        <w:rPr>
          <w:color w:val="C9211E"/>
        </w:rPr>
      </w:pPr>
      <w:r>
        <w:rPr>
          <w:rFonts w:eastAsia="Times New Roman" w:cs="Arial" w:ascii="Arial" w:hAnsi="Arial"/>
          <w:color w:val="C9211E"/>
          <w:sz w:val="24"/>
          <w:szCs w:val="24"/>
        </w:rPr>
        <w:t>ANSI X9.17</w:t>
      </w:r>
    </w:p>
    <w:p>
      <w:pPr>
        <w:pStyle w:val="Normal"/>
        <w:numPr>
          <w:ilvl w:val="0"/>
          <w:numId w:val="25"/>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PKI</w:t>
      </w:r>
    </w:p>
    <w:p>
      <w:pPr>
        <w:pStyle w:val="Normal"/>
        <w:numPr>
          <w:ilvl w:val="0"/>
          <w:numId w:val="25"/>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X,509</w:t>
      </w:r>
    </w:p>
    <w:p>
      <w:pPr>
        <w:pStyle w:val="Normal"/>
        <w:numPr>
          <w:ilvl w:val="0"/>
          <w:numId w:val="25"/>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None of the above</w:t>
      </w:r>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66" w:name="wbp09Chapter7PracticeExamP79"/>
      <w:bookmarkStart w:id="67" w:name="312"/>
      <w:bookmarkEnd w:id="66"/>
      <w:bookmarkEnd w:id="67"/>
      <w:r>
        <w:rPr>
          <w:rFonts w:eastAsia="Times New Roman" w:cs="Arial" w:ascii="Arial" w:hAnsi="Arial"/>
          <w:b/>
          <w:bCs/>
          <w:color w:val="800000"/>
          <w:sz w:val="27"/>
          <w:szCs w:val="27"/>
        </w:rPr>
        <w:t>Question 26</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Which of the following is not considered a layer of a Defense-in-Depth solution?</w:t>
      </w:r>
    </w:p>
    <w:p>
      <w:pPr>
        <w:pStyle w:val="Normal"/>
        <w:numPr>
          <w:ilvl w:val="0"/>
          <w:numId w:val="26"/>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Routers and firewalls</w:t>
      </w:r>
    </w:p>
    <w:p>
      <w:pPr>
        <w:pStyle w:val="Normal"/>
        <w:numPr>
          <w:ilvl w:val="0"/>
          <w:numId w:val="26"/>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Antivirus software</w:t>
      </w:r>
    </w:p>
    <w:p>
      <w:pPr>
        <w:pStyle w:val="Normal"/>
        <w:numPr>
          <w:ilvl w:val="0"/>
          <w:numId w:val="26"/>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Proxy servers</w:t>
      </w:r>
    </w:p>
    <w:p>
      <w:pPr>
        <w:pStyle w:val="Normal"/>
        <w:numPr>
          <w:ilvl w:val="0"/>
          <w:numId w:val="26"/>
        </w:numPr>
        <w:shd w:val="clear" w:color="auto" w:fill="FFFFFF"/>
        <w:spacing w:lineRule="auto" w:line="240" w:before="0" w:after="0"/>
        <w:rPr>
          <w:color w:val="C9211E"/>
        </w:rPr>
      </w:pPr>
      <w:r>
        <w:rPr>
          <w:rFonts w:eastAsia="Times New Roman" w:cs="Arial" w:ascii="Arial" w:hAnsi="Arial"/>
          <w:color w:val="C9211E"/>
          <w:sz w:val="24"/>
          <w:szCs w:val="24"/>
        </w:rPr>
        <w:t>Application servers</w:t>
      </w:r>
      <w:bookmarkStart w:id="68" w:name="IDX-139"/>
      <w:bookmarkStart w:id="69" w:name="313"/>
      <w:bookmarkEnd w:id="68"/>
      <w:bookmarkEnd w:id="69"/>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70" w:name="wbp09Chapter7PracticeExamP82"/>
      <w:bookmarkStart w:id="71" w:name="314"/>
      <w:bookmarkEnd w:id="70"/>
      <w:bookmarkEnd w:id="71"/>
      <w:r>
        <w:rPr>
          <w:rFonts w:eastAsia="Times New Roman" w:cs="Arial" w:ascii="Arial" w:hAnsi="Arial"/>
          <w:b/>
          <w:bCs/>
          <w:color w:val="800000"/>
          <w:sz w:val="27"/>
          <w:szCs w:val="27"/>
        </w:rPr>
        <w:t>Question 27</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What character is used to represent an invalid character in DNS names?</w:t>
      </w:r>
    </w:p>
    <w:p>
      <w:pPr>
        <w:pStyle w:val="Normal"/>
        <w:numPr>
          <w:ilvl w:val="0"/>
          <w:numId w:val="27"/>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Asterisk</w:t>
      </w:r>
    </w:p>
    <w:p>
      <w:pPr>
        <w:pStyle w:val="Normal"/>
        <w:numPr>
          <w:ilvl w:val="0"/>
          <w:numId w:val="27"/>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Question mark</w:t>
      </w:r>
    </w:p>
    <w:p>
      <w:pPr>
        <w:pStyle w:val="Normal"/>
        <w:numPr>
          <w:ilvl w:val="0"/>
          <w:numId w:val="27"/>
        </w:numPr>
        <w:shd w:val="clear" w:color="auto" w:fill="FFFFFF"/>
        <w:spacing w:lineRule="auto" w:line="240" w:before="0" w:after="0"/>
        <w:rPr>
          <w:color w:val="C9211E"/>
        </w:rPr>
      </w:pPr>
      <w:r>
        <w:rPr>
          <w:rFonts w:eastAsia="Times New Roman" w:cs="Arial" w:ascii="Arial" w:hAnsi="Arial"/>
          <w:color w:val="C9211E"/>
          <w:sz w:val="24"/>
          <w:szCs w:val="24"/>
        </w:rPr>
        <w:t>Hyphen</w:t>
      </w:r>
    </w:p>
    <w:p>
      <w:pPr>
        <w:pStyle w:val="Normal"/>
        <w:numPr>
          <w:ilvl w:val="0"/>
          <w:numId w:val="27"/>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Ampersand</w:t>
      </w:r>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72" w:name="wbp09Chapter7PracticeExamP85"/>
      <w:bookmarkStart w:id="73" w:name="315"/>
      <w:bookmarkEnd w:id="72"/>
      <w:bookmarkEnd w:id="73"/>
      <w:r>
        <w:rPr>
          <w:rFonts w:eastAsia="Times New Roman" w:cs="Arial" w:ascii="Arial" w:hAnsi="Arial"/>
          <w:b/>
          <w:bCs/>
          <w:color w:val="800000"/>
          <w:sz w:val="27"/>
          <w:szCs w:val="27"/>
        </w:rPr>
        <w:t>Question 28</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What is the technique used to store accessed information temporarily called?</w:t>
      </w:r>
    </w:p>
    <w:p>
      <w:pPr>
        <w:pStyle w:val="Normal"/>
        <w:numPr>
          <w:ilvl w:val="0"/>
          <w:numId w:val="28"/>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Forwarding</w:t>
      </w:r>
    </w:p>
    <w:p>
      <w:pPr>
        <w:pStyle w:val="Normal"/>
        <w:numPr>
          <w:ilvl w:val="0"/>
          <w:numId w:val="28"/>
        </w:numPr>
        <w:shd w:val="clear" w:color="auto" w:fill="FFFFFF"/>
        <w:spacing w:lineRule="auto" w:line="240" w:before="0" w:after="0"/>
        <w:rPr>
          <w:color w:val="C9211E"/>
        </w:rPr>
      </w:pPr>
      <w:r>
        <w:rPr>
          <w:rFonts w:eastAsia="Times New Roman" w:cs="Arial" w:ascii="Arial" w:hAnsi="Arial"/>
          <w:color w:val="C9211E"/>
          <w:sz w:val="24"/>
          <w:szCs w:val="24"/>
        </w:rPr>
        <w:t>Caching</w:t>
      </w:r>
    </w:p>
    <w:p>
      <w:pPr>
        <w:pStyle w:val="Normal"/>
        <w:numPr>
          <w:ilvl w:val="0"/>
          <w:numId w:val="28"/>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Zoning</w:t>
      </w:r>
    </w:p>
    <w:p>
      <w:pPr>
        <w:pStyle w:val="Normal"/>
        <w:numPr>
          <w:ilvl w:val="0"/>
          <w:numId w:val="28"/>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Namespace</w:t>
      </w:r>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74" w:name="wbp09Chapter7PracticeExamP88"/>
      <w:bookmarkStart w:id="75" w:name="316"/>
      <w:bookmarkEnd w:id="74"/>
      <w:bookmarkEnd w:id="75"/>
      <w:r>
        <w:rPr>
          <w:rFonts w:eastAsia="Times New Roman" w:cs="Arial" w:ascii="Arial" w:hAnsi="Arial"/>
          <w:b/>
          <w:bCs/>
          <w:color w:val="800000"/>
          <w:sz w:val="27"/>
          <w:szCs w:val="27"/>
        </w:rPr>
        <w:t>Question 29</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What risk analysis program is a strategic assessment and planning technique used for understanding </w:t>
      </w:r>
      <w:r>
        <w:rPr>
          <w:rFonts w:eastAsia="Times New Roman" w:cs="Arial" w:ascii="Arial" w:hAnsi="Arial"/>
          <w:color w:val="FF33FF"/>
          <w:sz w:val="24"/>
          <w:szCs w:val="24"/>
          <w:shd w:fill="FFFFFF" w:val="clear"/>
        </w:rPr>
        <w:t>security</w:t>
      </w:r>
      <w:r>
        <w:rPr>
          <w:rFonts w:eastAsia="Times New Roman" w:cs="Arial" w:ascii="Arial" w:hAnsi="Arial"/>
          <w:color w:val="000000"/>
          <w:sz w:val="24"/>
          <w:szCs w:val="24"/>
        </w:rPr>
        <w:t>?</w:t>
      </w:r>
    </w:p>
    <w:p>
      <w:pPr>
        <w:pStyle w:val="Normal"/>
        <w:numPr>
          <w:ilvl w:val="0"/>
          <w:numId w:val="29"/>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COBRA</w:t>
      </w:r>
    </w:p>
    <w:p>
      <w:pPr>
        <w:pStyle w:val="Normal"/>
        <w:numPr>
          <w:ilvl w:val="0"/>
          <w:numId w:val="29"/>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DELPHI</w:t>
      </w:r>
    </w:p>
    <w:p>
      <w:pPr>
        <w:pStyle w:val="Normal"/>
        <w:numPr>
          <w:ilvl w:val="0"/>
          <w:numId w:val="29"/>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RADIUS</w:t>
      </w:r>
    </w:p>
    <w:p>
      <w:pPr>
        <w:pStyle w:val="Normal"/>
        <w:numPr>
          <w:ilvl w:val="0"/>
          <w:numId w:val="29"/>
        </w:numPr>
        <w:shd w:val="clear" w:color="auto" w:fill="FFFFFF"/>
        <w:spacing w:lineRule="auto" w:line="240" w:before="0" w:after="0"/>
        <w:rPr>
          <w:color w:val="C9211E"/>
        </w:rPr>
      </w:pPr>
      <w:r>
        <w:rPr>
          <w:rFonts w:eastAsia="Times New Roman" w:cs="Arial" w:ascii="Arial" w:hAnsi="Arial"/>
          <w:color w:val="C9211E"/>
          <w:sz w:val="24"/>
          <w:szCs w:val="24"/>
        </w:rPr>
        <w:t>OCTAVE</w:t>
      </w:r>
      <w:bookmarkStart w:id="76" w:name="IDX-140"/>
      <w:bookmarkStart w:id="77" w:name="317"/>
      <w:bookmarkEnd w:id="76"/>
      <w:bookmarkEnd w:id="77"/>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78" w:name="wbp09Chapter7PracticeExamP91"/>
      <w:bookmarkStart w:id="79" w:name="318"/>
      <w:bookmarkEnd w:id="78"/>
      <w:bookmarkEnd w:id="79"/>
      <w:r>
        <w:rPr>
          <w:rFonts w:eastAsia="Times New Roman" w:cs="Arial" w:ascii="Arial" w:hAnsi="Arial"/>
          <w:b/>
          <w:bCs/>
          <w:color w:val="800000"/>
          <w:sz w:val="27"/>
          <w:szCs w:val="27"/>
        </w:rPr>
        <w:t>Question 30</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What type if incident is cyberstalking considered to be?</w:t>
      </w:r>
    </w:p>
    <w:p>
      <w:pPr>
        <w:pStyle w:val="Normal"/>
        <w:numPr>
          <w:ilvl w:val="0"/>
          <w:numId w:val="30"/>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Reconnaissance</w:t>
      </w:r>
    </w:p>
    <w:p>
      <w:pPr>
        <w:pStyle w:val="Normal"/>
        <w:numPr>
          <w:ilvl w:val="0"/>
          <w:numId w:val="30"/>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Extortion</w:t>
      </w:r>
    </w:p>
    <w:p>
      <w:pPr>
        <w:pStyle w:val="Normal"/>
        <w:numPr>
          <w:ilvl w:val="0"/>
          <w:numId w:val="30"/>
        </w:numPr>
        <w:shd w:val="clear" w:color="auto" w:fill="FFFFFF"/>
        <w:spacing w:lineRule="auto" w:line="240" w:before="0" w:after="0"/>
        <w:rPr>
          <w:color w:val="C9211E"/>
        </w:rPr>
      </w:pPr>
      <w:r>
        <w:rPr>
          <w:rFonts w:eastAsia="Times New Roman" w:cs="Arial" w:ascii="Arial" w:hAnsi="Arial"/>
          <w:color w:val="C9211E"/>
          <w:sz w:val="24"/>
          <w:szCs w:val="24"/>
        </w:rPr>
        <w:t>Harassment</w:t>
      </w:r>
    </w:p>
    <w:p>
      <w:pPr>
        <w:pStyle w:val="Normal"/>
        <w:numPr>
          <w:ilvl w:val="0"/>
          <w:numId w:val="30"/>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Repudiation</w:t>
      </w:r>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80" w:name="wbp09Chapter7PracticeExamP94"/>
      <w:bookmarkStart w:id="81" w:name="319"/>
      <w:bookmarkEnd w:id="80"/>
      <w:bookmarkEnd w:id="81"/>
      <w:r>
        <w:rPr>
          <w:rFonts w:eastAsia="Times New Roman" w:cs="Arial" w:ascii="Arial" w:hAnsi="Arial"/>
          <w:b/>
          <w:bCs/>
          <w:color w:val="800000"/>
          <w:sz w:val="27"/>
          <w:szCs w:val="27"/>
        </w:rPr>
        <w:t>Question 31</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In decision tree analysis, which node is the start of the decision tree?</w:t>
      </w:r>
    </w:p>
    <w:p>
      <w:pPr>
        <w:pStyle w:val="Normal"/>
        <w:numPr>
          <w:ilvl w:val="0"/>
          <w:numId w:val="31"/>
        </w:numPr>
        <w:shd w:val="clear" w:color="auto" w:fill="FFFFFF"/>
        <w:spacing w:lineRule="auto" w:line="240" w:before="0" w:after="0"/>
        <w:rPr>
          <w:color w:val="C9211E"/>
        </w:rPr>
      </w:pPr>
      <w:r>
        <w:rPr>
          <w:rFonts w:eastAsia="Times New Roman" w:cs="Arial" w:ascii="Arial" w:hAnsi="Arial"/>
          <w:color w:val="C9211E"/>
          <w:sz w:val="24"/>
          <w:szCs w:val="24"/>
        </w:rPr>
        <w:t>Root node</w:t>
      </w:r>
    </w:p>
    <w:p>
      <w:pPr>
        <w:pStyle w:val="Normal"/>
        <w:numPr>
          <w:ilvl w:val="0"/>
          <w:numId w:val="31"/>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End node</w:t>
      </w:r>
    </w:p>
    <w:p>
      <w:pPr>
        <w:pStyle w:val="Normal"/>
        <w:numPr>
          <w:ilvl w:val="0"/>
          <w:numId w:val="31"/>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Event node</w:t>
      </w:r>
    </w:p>
    <w:p>
      <w:pPr>
        <w:pStyle w:val="Normal"/>
        <w:numPr>
          <w:ilvl w:val="0"/>
          <w:numId w:val="31"/>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Decision node</w:t>
      </w:r>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82" w:name="wbp09Chapter7PracticeExamP97"/>
      <w:bookmarkStart w:id="83" w:name="320"/>
      <w:bookmarkEnd w:id="82"/>
      <w:bookmarkEnd w:id="83"/>
      <w:r>
        <w:rPr>
          <w:rFonts w:eastAsia="Times New Roman" w:cs="Arial" w:ascii="Arial" w:hAnsi="Arial"/>
          <w:b/>
          <w:bCs/>
          <w:color w:val="800000"/>
          <w:sz w:val="27"/>
          <w:szCs w:val="27"/>
        </w:rPr>
        <w:t>Question 32</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What is the analysis method used by IDS solutions identifies unacceptable behavior based on deviations from standards set by RFC documents?</w:t>
      </w:r>
    </w:p>
    <w:p>
      <w:pPr>
        <w:pStyle w:val="Normal"/>
        <w:numPr>
          <w:ilvl w:val="0"/>
          <w:numId w:val="32"/>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Pattern matching</w:t>
      </w:r>
    </w:p>
    <w:p>
      <w:pPr>
        <w:pStyle w:val="Normal"/>
        <w:numPr>
          <w:ilvl w:val="0"/>
          <w:numId w:val="32"/>
        </w:numPr>
        <w:shd w:val="clear" w:color="auto" w:fill="FFFFFF"/>
        <w:spacing w:lineRule="auto" w:line="240" w:before="0" w:after="0"/>
        <w:rPr>
          <w:color w:val="C9211E"/>
        </w:rPr>
      </w:pPr>
      <w:r>
        <w:rPr>
          <w:rFonts w:eastAsia="Times New Roman" w:cs="Arial" w:ascii="Arial" w:hAnsi="Arial"/>
          <w:color w:val="C9211E"/>
          <w:sz w:val="24"/>
          <w:szCs w:val="24"/>
        </w:rPr>
        <w:t>Protocol anomaly</w:t>
      </w:r>
    </w:p>
    <w:p>
      <w:pPr>
        <w:pStyle w:val="Normal"/>
        <w:numPr>
          <w:ilvl w:val="0"/>
          <w:numId w:val="32"/>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Statistical anomaly</w:t>
      </w:r>
    </w:p>
    <w:p>
      <w:pPr>
        <w:pStyle w:val="Normal"/>
        <w:numPr>
          <w:ilvl w:val="0"/>
          <w:numId w:val="32"/>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Stateful matching</w:t>
      </w:r>
      <w:bookmarkStart w:id="84" w:name="IDX-141"/>
      <w:bookmarkStart w:id="85" w:name="321"/>
      <w:bookmarkEnd w:id="84"/>
      <w:bookmarkEnd w:id="85"/>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86" w:name="wbp09Chapter7PracticeExamP100"/>
      <w:bookmarkStart w:id="87" w:name="322"/>
      <w:bookmarkEnd w:id="86"/>
      <w:bookmarkEnd w:id="87"/>
      <w:r>
        <w:rPr>
          <w:rFonts w:eastAsia="Times New Roman" w:cs="Arial" w:ascii="Arial" w:hAnsi="Arial"/>
          <w:b/>
          <w:bCs/>
          <w:color w:val="800000"/>
          <w:sz w:val="27"/>
          <w:szCs w:val="27"/>
        </w:rPr>
        <w:t>Question 33</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What is the resource records used in DNS to list IP addresses for the DNS root servers called?</w:t>
      </w:r>
    </w:p>
    <w:p>
      <w:pPr>
        <w:pStyle w:val="Normal"/>
        <w:numPr>
          <w:ilvl w:val="0"/>
          <w:numId w:val="33"/>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Domain namespace</w:t>
      </w:r>
    </w:p>
    <w:p>
      <w:pPr>
        <w:pStyle w:val="Normal"/>
        <w:numPr>
          <w:ilvl w:val="0"/>
          <w:numId w:val="33"/>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Root trees</w:t>
      </w:r>
    </w:p>
    <w:p>
      <w:pPr>
        <w:pStyle w:val="Normal"/>
        <w:numPr>
          <w:ilvl w:val="0"/>
          <w:numId w:val="33"/>
        </w:numPr>
        <w:shd w:val="clear" w:color="auto" w:fill="FFFFFF"/>
        <w:spacing w:lineRule="auto" w:line="240" w:before="0" w:after="0"/>
        <w:rPr>
          <w:color w:val="C9211E"/>
        </w:rPr>
      </w:pPr>
      <w:r>
        <w:rPr>
          <w:rFonts w:eastAsia="Times New Roman" w:cs="Arial" w:ascii="Arial" w:hAnsi="Arial"/>
          <w:color w:val="C9211E"/>
          <w:sz w:val="24"/>
          <w:szCs w:val="24"/>
        </w:rPr>
        <w:t>Root hints</w:t>
      </w:r>
    </w:p>
    <w:p>
      <w:pPr>
        <w:pStyle w:val="Normal"/>
        <w:numPr>
          <w:ilvl w:val="0"/>
          <w:numId w:val="33"/>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Queries</w:t>
      </w:r>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88" w:name="wbp09Chapter7PracticeExamP103"/>
      <w:bookmarkStart w:id="89" w:name="323"/>
      <w:bookmarkEnd w:id="88"/>
      <w:bookmarkEnd w:id="89"/>
      <w:r>
        <w:rPr>
          <w:rFonts w:eastAsia="Times New Roman" w:cs="Arial" w:ascii="Arial" w:hAnsi="Arial"/>
          <w:b/>
          <w:bCs/>
          <w:color w:val="800000"/>
          <w:sz w:val="27"/>
          <w:szCs w:val="27"/>
        </w:rPr>
        <w:t>Question 34</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What type of network topology is commonly used by VPN solutions?</w:t>
      </w:r>
    </w:p>
    <w:p>
      <w:pPr>
        <w:pStyle w:val="Normal"/>
        <w:numPr>
          <w:ilvl w:val="0"/>
          <w:numId w:val="34"/>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Star</w:t>
      </w:r>
    </w:p>
    <w:p>
      <w:pPr>
        <w:pStyle w:val="Normal"/>
        <w:numPr>
          <w:ilvl w:val="0"/>
          <w:numId w:val="34"/>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Mesh</w:t>
      </w:r>
    </w:p>
    <w:p>
      <w:pPr>
        <w:pStyle w:val="Normal"/>
        <w:numPr>
          <w:ilvl w:val="0"/>
          <w:numId w:val="34"/>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Hub</w:t>
      </w:r>
    </w:p>
    <w:p>
      <w:pPr>
        <w:pStyle w:val="Normal"/>
        <w:numPr>
          <w:ilvl w:val="0"/>
          <w:numId w:val="34"/>
        </w:numPr>
        <w:shd w:val="clear" w:color="auto" w:fill="FFFFFF"/>
        <w:spacing w:lineRule="auto" w:line="240" w:before="0" w:after="0"/>
        <w:rPr>
          <w:color w:val="C9211E"/>
        </w:rPr>
      </w:pPr>
      <w:r>
        <w:rPr>
          <w:rFonts w:eastAsia="Times New Roman" w:cs="Arial" w:ascii="Arial" w:hAnsi="Arial"/>
          <w:color w:val="C9211E"/>
          <w:sz w:val="24"/>
          <w:szCs w:val="24"/>
        </w:rPr>
        <w:t>All of the above</w:t>
      </w:r>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90" w:name="wbp09Chapter7PracticeExamP106"/>
      <w:bookmarkStart w:id="91" w:name="324"/>
      <w:bookmarkEnd w:id="90"/>
      <w:bookmarkEnd w:id="91"/>
      <w:r>
        <w:rPr>
          <w:rFonts w:eastAsia="Times New Roman" w:cs="Arial" w:ascii="Arial" w:hAnsi="Arial"/>
          <w:b/>
          <w:bCs/>
          <w:color w:val="800000"/>
          <w:sz w:val="27"/>
          <w:szCs w:val="27"/>
        </w:rPr>
        <w:t>Question 35</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What suite of protocols is used by Virtual Private Networks?</w:t>
      </w:r>
    </w:p>
    <w:p>
      <w:pPr>
        <w:pStyle w:val="Normal"/>
        <w:numPr>
          <w:ilvl w:val="0"/>
          <w:numId w:val="35"/>
        </w:numPr>
        <w:shd w:val="clear" w:color="auto" w:fill="FFFFFF"/>
        <w:spacing w:lineRule="auto" w:line="240" w:before="0" w:after="0"/>
        <w:rPr>
          <w:color w:val="C9211E"/>
        </w:rPr>
      </w:pPr>
      <w:r>
        <w:rPr>
          <w:rFonts w:eastAsia="Times New Roman" w:cs="Arial" w:ascii="Arial" w:hAnsi="Arial"/>
          <w:color w:val="C9211E"/>
          <w:sz w:val="24"/>
          <w:szCs w:val="24"/>
        </w:rPr>
        <w:t>IPSec</w:t>
      </w:r>
    </w:p>
    <w:p>
      <w:pPr>
        <w:pStyle w:val="Normal"/>
        <w:numPr>
          <w:ilvl w:val="0"/>
          <w:numId w:val="35"/>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IP</w:t>
      </w:r>
    </w:p>
    <w:p>
      <w:pPr>
        <w:pStyle w:val="Normal"/>
        <w:numPr>
          <w:ilvl w:val="0"/>
          <w:numId w:val="35"/>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LADP</w:t>
      </w:r>
    </w:p>
    <w:p>
      <w:pPr>
        <w:pStyle w:val="Normal"/>
        <w:numPr>
          <w:ilvl w:val="0"/>
          <w:numId w:val="35"/>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RIP</w:t>
      </w:r>
      <w:bookmarkStart w:id="92" w:name="IDX-142"/>
      <w:bookmarkStart w:id="93" w:name="325"/>
      <w:bookmarkEnd w:id="92"/>
      <w:bookmarkEnd w:id="93"/>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94" w:name="wbp09Chapter7PracticeExamP109"/>
      <w:bookmarkStart w:id="95" w:name="326"/>
      <w:bookmarkEnd w:id="94"/>
      <w:bookmarkEnd w:id="95"/>
      <w:r>
        <w:rPr>
          <w:rFonts w:eastAsia="Times New Roman" w:cs="Arial" w:ascii="Arial" w:hAnsi="Arial"/>
          <w:b/>
          <w:bCs/>
          <w:color w:val="800000"/>
          <w:sz w:val="27"/>
          <w:szCs w:val="27"/>
        </w:rPr>
        <w:t>Question 36</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Hash functions are used to provide what </w:t>
      </w:r>
      <w:r>
        <w:rPr>
          <w:rFonts w:eastAsia="Times New Roman" w:cs="Arial" w:ascii="Arial" w:hAnsi="Arial"/>
          <w:color w:val="FF33FF"/>
          <w:sz w:val="24"/>
          <w:szCs w:val="24"/>
          <w:shd w:fill="FFFFFF" w:val="clear"/>
        </w:rPr>
        <w:t>security</w:t>
      </w:r>
      <w:r>
        <w:rPr>
          <w:rFonts w:eastAsia="Times New Roman" w:cs="Arial" w:ascii="Arial" w:hAnsi="Arial"/>
          <w:color w:val="000000"/>
          <w:sz w:val="24"/>
          <w:szCs w:val="24"/>
        </w:rPr>
        <w:t> requirement?</w:t>
      </w:r>
    </w:p>
    <w:p>
      <w:pPr>
        <w:pStyle w:val="Normal"/>
        <w:numPr>
          <w:ilvl w:val="0"/>
          <w:numId w:val="36"/>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Confidentiality</w:t>
      </w:r>
    </w:p>
    <w:p>
      <w:pPr>
        <w:pStyle w:val="Normal"/>
        <w:numPr>
          <w:ilvl w:val="0"/>
          <w:numId w:val="36"/>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Availability</w:t>
      </w:r>
    </w:p>
    <w:p>
      <w:pPr>
        <w:pStyle w:val="Normal"/>
        <w:numPr>
          <w:ilvl w:val="0"/>
          <w:numId w:val="36"/>
        </w:numPr>
        <w:shd w:val="clear" w:color="auto" w:fill="FFFFFF"/>
        <w:spacing w:lineRule="auto" w:line="240" w:before="0" w:after="0"/>
        <w:rPr>
          <w:color w:val="C9211E"/>
        </w:rPr>
      </w:pPr>
      <w:r>
        <w:rPr>
          <w:rFonts w:eastAsia="Times New Roman" w:cs="Arial" w:ascii="Arial" w:hAnsi="Arial"/>
          <w:color w:val="C9211E"/>
          <w:sz w:val="24"/>
          <w:szCs w:val="24"/>
        </w:rPr>
        <w:t>Integrity</w:t>
      </w:r>
    </w:p>
    <w:p>
      <w:pPr>
        <w:pStyle w:val="Normal"/>
        <w:numPr>
          <w:ilvl w:val="0"/>
          <w:numId w:val="36"/>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Accountability</w:t>
      </w:r>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96" w:name="wbp09Chapter7PracticeExamP112"/>
      <w:bookmarkStart w:id="97" w:name="327"/>
      <w:bookmarkEnd w:id="96"/>
      <w:bookmarkEnd w:id="97"/>
      <w:r>
        <w:rPr>
          <w:rFonts w:eastAsia="Times New Roman" w:cs="Arial" w:ascii="Arial" w:hAnsi="Arial"/>
          <w:b/>
          <w:bCs/>
          <w:color w:val="800000"/>
          <w:sz w:val="27"/>
          <w:szCs w:val="27"/>
        </w:rPr>
        <w:t>Question 37</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Which of the following is a behavioral form of biometrics?</w:t>
      </w:r>
    </w:p>
    <w:p>
      <w:pPr>
        <w:pStyle w:val="Normal"/>
        <w:numPr>
          <w:ilvl w:val="0"/>
          <w:numId w:val="37"/>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Voice patters and recognition</w:t>
      </w:r>
    </w:p>
    <w:p>
      <w:pPr>
        <w:pStyle w:val="Normal"/>
        <w:numPr>
          <w:ilvl w:val="0"/>
          <w:numId w:val="37"/>
        </w:numPr>
        <w:shd w:val="clear" w:color="auto" w:fill="FFFFFF"/>
        <w:spacing w:lineRule="auto" w:line="240" w:before="0" w:after="0"/>
        <w:rPr>
          <w:color w:val="C9211E"/>
        </w:rPr>
      </w:pPr>
      <w:r>
        <w:rPr>
          <w:rFonts w:eastAsia="Times New Roman" w:cs="Arial" w:ascii="Arial" w:hAnsi="Arial"/>
          <w:color w:val="C9211E"/>
          <w:sz w:val="24"/>
          <w:szCs w:val="24"/>
        </w:rPr>
        <w:t>Keystroke pattern analysis</w:t>
      </w:r>
    </w:p>
    <w:p>
      <w:pPr>
        <w:pStyle w:val="Normal"/>
        <w:numPr>
          <w:ilvl w:val="0"/>
          <w:numId w:val="37"/>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Retina and iris scans</w:t>
      </w:r>
    </w:p>
    <w:p>
      <w:pPr>
        <w:pStyle w:val="Normal"/>
        <w:numPr>
          <w:ilvl w:val="0"/>
          <w:numId w:val="37"/>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Hand geometry and fingerprints</w:t>
      </w:r>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98" w:name="wbp09Chapter7PracticeExamP115"/>
      <w:bookmarkStart w:id="99" w:name="328"/>
      <w:bookmarkEnd w:id="98"/>
      <w:bookmarkEnd w:id="99"/>
      <w:r>
        <w:rPr>
          <w:rFonts w:eastAsia="Times New Roman" w:cs="Arial" w:ascii="Arial" w:hAnsi="Arial"/>
          <w:b/>
          <w:bCs/>
          <w:color w:val="800000"/>
          <w:sz w:val="27"/>
          <w:szCs w:val="27"/>
        </w:rPr>
        <w:t>Question 38</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Which of the following passwords would be the most difficult to hack?</w:t>
      </w:r>
    </w:p>
    <w:p>
      <w:pPr>
        <w:pStyle w:val="Normal"/>
        <w:numPr>
          <w:ilvl w:val="0"/>
          <w:numId w:val="38"/>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A dictionary password of 15 characters</w:t>
      </w:r>
    </w:p>
    <w:p>
      <w:pPr>
        <w:pStyle w:val="Normal"/>
        <w:numPr>
          <w:ilvl w:val="0"/>
          <w:numId w:val="38"/>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An alphanumeric password of 10 characters</w:t>
      </w:r>
    </w:p>
    <w:p>
      <w:pPr>
        <w:pStyle w:val="Normal"/>
        <w:numPr>
          <w:ilvl w:val="0"/>
          <w:numId w:val="38"/>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A combination password of 12 characters</w:t>
      </w:r>
    </w:p>
    <w:p>
      <w:pPr>
        <w:pStyle w:val="Normal"/>
        <w:numPr>
          <w:ilvl w:val="0"/>
          <w:numId w:val="38"/>
        </w:numPr>
        <w:shd w:val="clear" w:color="auto" w:fill="FFFFFF"/>
        <w:spacing w:lineRule="auto" w:line="240" w:before="0" w:after="0"/>
        <w:rPr>
          <w:color w:val="C9211E"/>
        </w:rPr>
      </w:pPr>
      <w:r>
        <w:rPr>
          <w:rFonts w:eastAsia="Times New Roman" w:cs="Arial" w:ascii="Arial" w:hAnsi="Arial"/>
          <w:color w:val="C9211E"/>
          <w:sz w:val="24"/>
          <w:szCs w:val="24"/>
        </w:rPr>
        <w:t>A complex password of 8 characters</w:t>
      </w:r>
      <w:bookmarkStart w:id="100" w:name="IDX-143"/>
      <w:bookmarkStart w:id="101" w:name="329"/>
      <w:bookmarkEnd w:id="100"/>
      <w:bookmarkEnd w:id="101"/>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102" w:name="wbp09Chapter7PracticeExamP118"/>
      <w:bookmarkStart w:id="103" w:name="330"/>
      <w:bookmarkEnd w:id="102"/>
      <w:bookmarkEnd w:id="103"/>
      <w:r>
        <w:rPr>
          <w:rFonts w:eastAsia="Times New Roman" w:cs="Arial" w:ascii="Arial" w:hAnsi="Arial"/>
          <w:b/>
          <w:bCs/>
          <w:color w:val="800000"/>
          <w:sz w:val="27"/>
          <w:szCs w:val="27"/>
        </w:rPr>
        <w:t>Question 39</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Which of the following attributes of an access control system describes the verification of available actions to a user in the network environment?</w:t>
      </w:r>
    </w:p>
    <w:p>
      <w:pPr>
        <w:pStyle w:val="Normal"/>
        <w:numPr>
          <w:ilvl w:val="0"/>
          <w:numId w:val="39"/>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Accountability</w:t>
      </w:r>
    </w:p>
    <w:p>
      <w:pPr>
        <w:pStyle w:val="Normal"/>
        <w:numPr>
          <w:ilvl w:val="0"/>
          <w:numId w:val="39"/>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Identification</w:t>
      </w:r>
    </w:p>
    <w:p>
      <w:pPr>
        <w:pStyle w:val="Normal"/>
        <w:numPr>
          <w:ilvl w:val="0"/>
          <w:numId w:val="39"/>
        </w:numPr>
        <w:shd w:val="clear" w:color="auto" w:fill="FFFFFF"/>
        <w:spacing w:lineRule="auto" w:line="240" w:before="0" w:after="0"/>
        <w:rPr>
          <w:color w:val="C9211E"/>
        </w:rPr>
      </w:pPr>
      <w:r>
        <w:rPr>
          <w:rFonts w:eastAsia="Times New Roman" w:cs="Arial" w:ascii="Arial" w:hAnsi="Arial"/>
          <w:color w:val="C9211E"/>
          <w:sz w:val="24"/>
          <w:szCs w:val="24"/>
        </w:rPr>
        <w:t>Authorization</w:t>
      </w:r>
    </w:p>
    <w:p>
      <w:pPr>
        <w:pStyle w:val="Normal"/>
        <w:numPr>
          <w:ilvl w:val="0"/>
          <w:numId w:val="39"/>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Authentication</w:t>
      </w:r>
    </w:p>
    <w:p>
      <w:pPr>
        <w:pStyle w:val="Normal"/>
        <w:numPr>
          <w:ilvl w:val="0"/>
          <w:numId w:val="0"/>
        </w:numPr>
        <w:shd w:val="clear" w:color="auto" w:fill="FFFFFF"/>
        <w:spacing w:lineRule="auto" w:line="240" w:before="312" w:after="216"/>
        <w:outlineLvl w:val="2"/>
        <w:rPr>
          <w:rFonts w:ascii="Arial" w:hAnsi="Arial" w:eastAsia="Times New Roman" w:cs="Arial"/>
          <w:b/>
          <w:b/>
          <w:bCs/>
          <w:color w:val="800000"/>
          <w:sz w:val="27"/>
          <w:szCs w:val="27"/>
        </w:rPr>
      </w:pPr>
      <w:bookmarkStart w:id="104" w:name="wbp09Chapter7PracticeExamP121"/>
      <w:bookmarkStart w:id="105" w:name="331"/>
      <w:bookmarkEnd w:id="104"/>
      <w:bookmarkEnd w:id="105"/>
      <w:r>
        <w:rPr>
          <w:rFonts w:eastAsia="Times New Roman" w:cs="Arial" w:ascii="Arial" w:hAnsi="Arial"/>
          <w:b/>
          <w:bCs/>
          <w:color w:val="800000"/>
          <w:sz w:val="27"/>
          <w:szCs w:val="27"/>
        </w:rPr>
        <w:t>Question 40</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What type of control is used to compensate for incidents with the intent to return the business to normal operations?</w:t>
      </w:r>
    </w:p>
    <w:p>
      <w:pPr>
        <w:pStyle w:val="Normal"/>
        <w:numPr>
          <w:ilvl w:val="0"/>
          <w:numId w:val="40"/>
        </w:numPr>
        <w:shd w:val="clear" w:color="auto" w:fill="FFFFFF"/>
        <w:spacing w:lineRule="auto" w:line="240" w:before="0" w:after="0"/>
        <w:rPr>
          <w:color w:val="C9211E"/>
        </w:rPr>
      </w:pPr>
      <w:r>
        <w:rPr>
          <w:rFonts w:eastAsia="Times New Roman" w:cs="Arial" w:ascii="Arial" w:hAnsi="Arial"/>
          <w:color w:val="C9211E"/>
          <w:sz w:val="24"/>
          <w:szCs w:val="24"/>
        </w:rPr>
        <w:t>Recovery</w:t>
      </w:r>
    </w:p>
    <w:p>
      <w:pPr>
        <w:pStyle w:val="Normal"/>
        <w:numPr>
          <w:ilvl w:val="0"/>
          <w:numId w:val="40"/>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Corrective</w:t>
      </w:r>
    </w:p>
    <w:p>
      <w:pPr>
        <w:pStyle w:val="Normal"/>
        <w:numPr>
          <w:ilvl w:val="0"/>
          <w:numId w:val="40"/>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Compensation</w:t>
      </w:r>
    </w:p>
    <w:p>
      <w:pPr>
        <w:pStyle w:val="Normal"/>
        <w:numPr>
          <w:ilvl w:val="0"/>
          <w:numId w:val="40"/>
        </w:numPr>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Detective</w:t>
      </w:r>
    </w:p>
    <w:p>
      <w:pPr>
        <w:pStyle w:val="Heading3"/>
        <w:shd w:val="clear" w:color="auto" w:fill="FFFFFF"/>
        <w:spacing w:beforeAutospacing="0" w:before="312" w:afterAutospacing="0" w:after="216"/>
        <w:rPr>
          <w:rFonts w:ascii="Arial" w:hAnsi="Arial" w:cs="Arial"/>
          <w:color w:val="800000"/>
        </w:rPr>
      </w:pPr>
      <w:r>
        <w:rPr>
          <w:rFonts w:cs="Arial" w:ascii="Arial" w:hAnsi="Arial"/>
          <w:color w:val="800000"/>
        </w:rPr>
        <w:t>Question 1</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B</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The administrative controls involve the actions, policies, and management of the control system, and include procedures, hiring,</w:t>
      </w:r>
      <w:r>
        <w:rPr>
          <w:rStyle w:val="Appleconvertedspace"/>
          <w:rFonts w:cs="Arial" w:ascii="Arial" w:hAnsi="Arial"/>
          <w:color w:val="000000"/>
        </w:rPr>
        <w:t> </w:t>
      </w:r>
      <w:r>
        <w:rPr>
          <w:rFonts w:cs="Arial" w:ascii="Arial" w:hAnsi="Arial"/>
          <w:color w:val="FF33FF"/>
          <w:shd w:fill="FFFFFF" w:val="clear"/>
        </w:rPr>
        <w:t>security</w:t>
      </w:r>
      <w:r>
        <w:rPr>
          <w:rStyle w:val="Appleconvertedspace"/>
          <w:rFonts w:cs="Arial" w:ascii="Arial" w:hAnsi="Arial"/>
          <w:color w:val="000000"/>
        </w:rPr>
        <w:t> </w:t>
      </w:r>
      <w:r>
        <w:rPr>
          <w:rFonts w:cs="Arial" w:ascii="Arial" w:hAnsi="Arial"/>
          <w:color w:val="000000"/>
        </w:rPr>
        <w:t>policies, monitoring, user management, and privilege management. The other types are physical and technical.</w:t>
      </w:r>
    </w:p>
    <w:p>
      <w:pPr>
        <w:pStyle w:val="Heading3"/>
        <w:shd w:val="clear" w:color="auto" w:fill="FFFFFF"/>
        <w:spacing w:beforeAutospacing="0" w:before="312" w:afterAutospacing="0" w:after="216"/>
        <w:rPr>
          <w:rFonts w:ascii="Arial" w:hAnsi="Arial" w:cs="Arial"/>
          <w:color w:val="800000"/>
        </w:rPr>
      </w:pPr>
      <w:bookmarkStart w:id="106" w:name="N6887"/>
      <w:bookmarkStart w:id="107" w:name="336"/>
      <w:bookmarkEnd w:id="106"/>
      <w:bookmarkEnd w:id="107"/>
      <w:r>
        <w:rPr>
          <w:rFonts w:cs="Arial" w:ascii="Arial" w:hAnsi="Arial"/>
          <w:color w:val="800000"/>
        </w:rPr>
        <w:t>Question 2</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C</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The essential practices of identification process are uniqueness, nondescriptive, and issuance.</w:t>
      </w:r>
    </w:p>
    <w:p>
      <w:pPr>
        <w:pStyle w:val="Heading3"/>
        <w:shd w:val="clear" w:color="auto" w:fill="FFFFFF"/>
        <w:spacing w:beforeAutospacing="0" w:before="312" w:afterAutospacing="0" w:after="216"/>
        <w:rPr>
          <w:rFonts w:ascii="Arial" w:hAnsi="Arial" w:cs="Arial"/>
          <w:color w:val="800000"/>
        </w:rPr>
      </w:pPr>
      <w:bookmarkStart w:id="108" w:name="N6895"/>
      <w:bookmarkStart w:id="109" w:name="337"/>
      <w:bookmarkEnd w:id="108"/>
      <w:bookmarkEnd w:id="109"/>
      <w:r>
        <w:rPr>
          <w:rFonts w:cs="Arial" w:ascii="Arial" w:hAnsi="Arial"/>
          <w:color w:val="800000"/>
        </w:rPr>
        <w:t>Question 3</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A</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EPROM (Erasable programmable read-only memory) must use ultraviolet to erase memory. EEPROM improves the process by using electricity instead of ultraviolet. PROM cannot be erased. RAM supports memory retention by an independent power source.</w:t>
      </w:r>
    </w:p>
    <w:p>
      <w:pPr>
        <w:pStyle w:val="Heading3"/>
        <w:shd w:val="clear" w:color="auto" w:fill="FFFFFF"/>
        <w:spacing w:beforeAutospacing="0" w:before="312" w:afterAutospacing="0" w:after="216"/>
        <w:rPr>
          <w:rFonts w:ascii="Arial" w:hAnsi="Arial" w:cs="Arial"/>
          <w:color w:val="800000"/>
        </w:rPr>
      </w:pPr>
      <w:bookmarkStart w:id="110" w:name="N6903"/>
      <w:bookmarkStart w:id="111" w:name="338"/>
      <w:bookmarkEnd w:id="110"/>
      <w:bookmarkEnd w:id="111"/>
      <w:r>
        <w:rPr>
          <w:rFonts w:cs="Arial" w:ascii="Arial" w:hAnsi="Arial"/>
          <w:color w:val="800000"/>
        </w:rPr>
        <w:t>Question 4</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D</w:t>
      </w:r>
    </w:p>
    <w:p>
      <w:pPr>
        <w:pStyle w:val="Para"/>
        <w:shd w:val="clear" w:color="auto" w:fill="FFFFFF"/>
        <w:spacing w:beforeAutospacing="0" w:before="216" w:afterAutospacing="0" w:after="0"/>
        <w:rPr>
          <w:rFonts w:ascii="Arial" w:hAnsi="Arial" w:cs="Arial"/>
          <w:color w:val="000000"/>
        </w:rPr>
      </w:pPr>
      <w:r>
        <w:rPr>
          <w:rFonts w:cs="Arial" w:ascii="Arial" w:hAnsi="Arial"/>
          <w:color w:val="000000"/>
        </w:rPr>
        <w:t>Reasoning: A standard access list will use the source IP address to perform packet filtering. Both the source and destination IP addresses are used in an extended access list. Lock-andkey access lists will automatically create lists to allow traffic from authenticated sources. Reflexive lists will allow IP packets to be filtered based on upper-layer session information. A temporary connection can be opened for IP traffic.</w:t>
      </w:r>
    </w:p>
    <w:p>
      <w:pPr>
        <w:pStyle w:val="Heading3"/>
        <w:shd w:val="clear" w:color="auto" w:fill="FFFFFF"/>
        <w:spacing w:beforeAutospacing="0" w:before="312" w:afterAutospacing="0" w:after="216"/>
        <w:rPr>
          <w:rFonts w:ascii="Arial" w:hAnsi="Arial" w:cs="Arial"/>
          <w:color w:val="800000"/>
        </w:rPr>
      </w:pPr>
      <w:bookmarkStart w:id="112" w:name="N6914"/>
      <w:bookmarkStart w:id="113" w:name="340"/>
      <w:bookmarkStart w:id="114" w:name="IDX-145"/>
      <w:bookmarkStart w:id="115" w:name="339"/>
      <w:bookmarkEnd w:id="112"/>
      <w:bookmarkEnd w:id="113"/>
      <w:bookmarkEnd w:id="114"/>
      <w:bookmarkEnd w:id="115"/>
      <w:r>
        <w:rPr>
          <w:rFonts w:cs="Arial" w:ascii="Arial" w:hAnsi="Arial"/>
          <w:color w:val="800000"/>
        </w:rPr>
        <w:t>Question 5</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C</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Electronic Codebook Mode (ECB) is the most basic form of DES. Each 640bit block of text is encrypted independently. It is generally used for very short messages.</w:t>
      </w:r>
    </w:p>
    <w:p>
      <w:pPr>
        <w:pStyle w:val="Heading3"/>
        <w:shd w:val="clear" w:color="auto" w:fill="FFFFFF"/>
        <w:spacing w:beforeAutospacing="0" w:before="312" w:afterAutospacing="0" w:after="216"/>
        <w:rPr>
          <w:rFonts w:ascii="Arial" w:hAnsi="Arial" w:cs="Arial"/>
          <w:color w:val="800000"/>
        </w:rPr>
      </w:pPr>
      <w:bookmarkStart w:id="116" w:name="N6922"/>
      <w:bookmarkStart w:id="117" w:name="341"/>
      <w:bookmarkEnd w:id="116"/>
      <w:bookmarkEnd w:id="117"/>
      <w:r>
        <w:rPr>
          <w:rFonts w:cs="Arial" w:ascii="Arial" w:hAnsi="Arial"/>
          <w:color w:val="800000"/>
        </w:rPr>
        <w:t>Question 6</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B</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Router can be used on the perimeter to direct traffic between the trusted and untrusted network. Firewalls will typically block traffic, while IDS/IPS devices will monitor traffic and make decisions based on traffic types. Hubs are not considered perimeter devices.</w:t>
      </w:r>
    </w:p>
    <w:p>
      <w:pPr>
        <w:pStyle w:val="Heading3"/>
        <w:shd w:val="clear" w:color="auto" w:fill="FFFFFF"/>
        <w:spacing w:beforeAutospacing="0" w:before="312" w:afterAutospacing="0" w:after="216"/>
        <w:rPr>
          <w:rFonts w:ascii="Arial" w:hAnsi="Arial" w:cs="Arial"/>
          <w:color w:val="800000"/>
        </w:rPr>
      </w:pPr>
      <w:bookmarkStart w:id="118" w:name="N6930"/>
      <w:bookmarkStart w:id="119" w:name="342"/>
      <w:bookmarkEnd w:id="118"/>
      <w:bookmarkEnd w:id="119"/>
      <w:r>
        <w:rPr>
          <w:rFonts w:cs="Arial" w:ascii="Arial" w:hAnsi="Arial"/>
          <w:color w:val="800000"/>
        </w:rPr>
        <w:t>Question 7</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D</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Defense-in-Depth solutions are used to delay an attack instead of preventing the attack. The purpose of delaying the attack is to allow time to effectively apply countermeasures.</w:t>
      </w:r>
    </w:p>
    <w:p>
      <w:pPr>
        <w:pStyle w:val="Heading3"/>
        <w:shd w:val="clear" w:color="auto" w:fill="FFFFFF"/>
        <w:spacing w:beforeAutospacing="0" w:before="312" w:afterAutospacing="0" w:after="216"/>
        <w:rPr>
          <w:rFonts w:ascii="Arial" w:hAnsi="Arial" w:cs="Arial"/>
          <w:color w:val="800000"/>
        </w:rPr>
      </w:pPr>
      <w:bookmarkStart w:id="120" w:name="N6938"/>
      <w:bookmarkStart w:id="121" w:name="343"/>
      <w:bookmarkEnd w:id="120"/>
      <w:bookmarkEnd w:id="121"/>
      <w:r>
        <w:rPr>
          <w:rFonts w:cs="Arial" w:ascii="Arial" w:hAnsi="Arial"/>
          <w:color w:val="800000"/>
        </w:rPr>
        <w:t>Question 8</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A</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The domain namespace is a hierarchy naming tree structured use din DNS. The root of the tree is managed by the InterNIC. Domains are any tree or subtree within the overall domain namespace.</w:t>
      </w:r>
    </w:p>
    <w:p>
      <w:pPr>
        <w:pStyle w:val="Heading3"/>
        <w:shd w:val="clear" w:color="auto" w:fill="FFFFFF"/>
        <w:spacing w:beforeAutospacing="0" w:before="312" w:afterAutospacing="0" w:after="216"/>
        <w:rPr>
          <w:rFonts w:ascii="Arial" w:hAnsi="Arial" w:cs="Arial"/>
          <w:color w:val="800000"/>
        </w:rPr>
      </w:pPr>
      <w:bookmarkStart w:id="122" w:name="N6946"/>
      <w:bookmarkStart w:id="123" w:name="344"/>
      <w:bookmarkEnd w:id="122"/>
      <w:bookmarkEnd w:id="123"/>
      <w:r>
        <w:rPr>
          <w:rFonts w:cs="Arial" w:ascii="Arial" w:hAnsi="Arial"/>
          <w:color w:val="800000"/>
        </w:rPr>
        <w:t>Question 9</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B</w:t>
      </w:r>
    </w:p>
    <w:p>
      <w:pPr>
        <w:pStyle w:val="Para"/>
        <w:shd w:val="clear" w:color="auto" w:fill="FFFFFF"/>
        <w:spacing w:beforeAutospacing="0" w:before="216" w:afterAutospacing="0" w:after="0"/>
        <w:rPr>
          <w:rFonts w:ascii="Arial" w:hAnsi="Arial" w:cs="Arial"/>
          <w:color w:val="000000"/>
        </w:rPr>
      </w:pPr>
      <w:r>
        <w:rPr>
          <w:rFonts w:cs="Arial" w:ascii="Arial" w:hAnsi="Arial"/>
          <w:color w:val="000000"/>
        </w:rPr>
        <w:t>Reasoning: DNS Servers which send queries to other servers to resolve external or offsite DNs domain names is called a forwarder.</w:t>
      </w:r>
    </w:p>
    <w:p>
      <w:pPr>
        <w:pStyle w:val="Heading3"/>
        <w:shd w:val="clear" w:color="auto" w:fill="FFFFFF"/>
        <w:spacing w:beforeAutospacing="0" w:before="312" w:afterAutospacing="0" w:after="216"/>
        <w:rPr>
          <w:rFonts w:ascii="Arial" w:hAnsi="Arial" w:cs="Arial"/>
          <w:color w:val="800000"/>
        </w:rPr>
      </w:pPr>
      <w:bookmarkStart w:id="124" w:name="N6957"/>
      <w:bookmarkStart w:id="125" w:name="346"/>
      <w:bookmarkStart w:id="126" w:name="IDX-146"/>
      <w:bookmarkStart w:id="127" w:name="345"/>
      <w:bookmarkEnd w:id="124"/>
      <w:bookmarkEnd w:id="125"/>
      <w:bookmarkEnd w:id="126"/>
      <w:bookmarkEnd w:id="127"/>
      <w:r>
        <w:rPr>
          <w:rFonts w:cs="Arial" w:ascii="Arial" w:hAnsi="Arial"/>
          <w:color w:val="800000"/>
        </w:rPr>
        <w:t>Question 10</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C</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Risk assessments are either qualitative or quantitative. Quantitative assessments include Spanning Tree Analysis and Failure Modes and Effect Analysis.</w:t>
      </w:r>
    </w:p>
    <w:p>
      <w:pPr>
        <w:pStyle w:val="Heading3"/>
        <w:shd w:val="clear" w:color="auto" w:fill="FFFFFF"/>
        <w:spacing w:beforeAutospacing="0" w:before="312" w:afterAutospacing="0" w:after="216"/>
        <w:rPr>
          <w:rFonts w:ascii="Arial" w:hAnsi="Arial" w:cs="Arial"/>
          <w:color w:val="800000"/>
        </w:rPr>
      </w:pPr>
      <w:bookmarkStart w:id="128" w:name="N6965"/>
      <w:bookmarkStart w:id="129" w:name="347"/>
      <w:bookmarkEnd w:id="128"/>
      <w:bookmarkEnd w:id="129"/>
      <w:r>
        <w:rPr>
          <w:rFonts w:cs="Arial" w:ascii="Arial" w:hAnsi="Arial"/>
          <w:color w:val="800000"/>
        </w:rPr>
        <w:t>Question 11</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B</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IEEE 802.16 is the official standard for WiMAX which is commonly used as a ‘last mile’ technology with a range of 1-10 miles and found commonly in MANs.</w:t>
      </w:r>
    </w:p>
    <w:p>
      <w:pPr>
        <w:pStyle w:val="Heading3"/>
        <w:shd w:val="clear" w:color="auto" w:fill="FFFFFF"/>
        <w:spacing w:beforeAutospacing="0" w:before="312" w:afterAutospacing="0" w:after="216"/>
        <w:rPr>
          <w:rFonts w:ascii="Arial" w:hAnsi="Arial" w:cs="Arial"/>
          <w:color w:val="800000"/>
        </w:rPr>
      </w:pPr>
      <w:bookmarkStart w:id="130" w:name="N6973"/>
      <w:bookmarkStart w:id="131" w:name="348"/>
      <w:bookmarkEnd w:id="130"/>
      <w:bookmarkEnd w:id="131"/>
      <w:r>
        <w:rPr>
          <w:rFonts w:cs="Arial" w:ascii="Arial" w:hAnsi="Arial"/>
          <w:color w:val="800000"/>
        </w:rPr>
        <w:t>Question 12</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B</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The data life cycle have seven phases: Information generation, use, transfer, transformation, storage, archival, and destruction.</w:t>
      </w:r>
    </w:p>
    <w:p>
      <w:pPr>
        <w:pStyle w:val="Heading3"/>
        <w:shd w:val="clear" w:color="auto" w:fill="FFFFFF"/>
        <w:spacing w:beforeAutospacing="0" w:before="312" w:afterAutospacing="0" w:after="216"/>
        <w:rPr>
          <w:rFonts w:ascii="Arial" w:hAnsi="Arial" w:cs="Arial"/>
          <w:color w:val="800000"/>
        </w:rPr>
      </w:pPr>
      <w:bookmarkStart w:id="132" w:name="N6981"/>
      <w:bookmarkStart w:id="133" w:name="349"/>
      <w:bookmarkEnd w:id="132"/>
      <w:bookmarkEnd w:id="133"/>
      <w:r>
        <w:rPr>
          <w:rFonts w:cs="Arial" w:ascii="Arial" w:hAnsi="Arial"/>
          <w:color w:val="800000"/>
        </w:rPr>
        <w:t>Question 13</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D</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The primary model for developing</w:t>
      </w:r>
      <w:r>
        <w:rPr>
          <w:rStyle w:val="Appleconvertedspace"/>
          <w:rFonts w:cs="Arial" w:ascii="Arial" w:hAnsi="Arial"/>
          <w:color w:val="000000"/>
        </w:rPr>
        <w:t> </w:t>
      </w:r>
      <w:r>
        <w:rPr>
          <w:rFonts w:cs="Arial" w:ascii="Arial" w:hAnsi="Arial"/>
          <w:color w:val="FF33FF"/>
          <w:shd w:fill="FFFFFF" w:val="clear"/>
        </w:rPr>
        <w:t>security</w:t>
      </w:r>
      <w:r>
        <w:rPr>
          <w:rStyle w:val="Appleconvertedspace"/>
          <w:rFonts w:cs="Arial" w:ascii="Arial" w:hAnsi="Arial"/>
          <w:color w:val="000000"/>
        </w:rPr>
        <w:t> </w:t>
      </w:r>
      <w:r>
        <w:rPr>
          <w:rFonts w:cs="Arial" w:ascii="Arial" w:hAnsi="Arial"/>
          <w:color w:val="000000"/>
        </w:rPr>
        <w:t>policies is to deny everything unless specifically allowed.</w:t>
      </w:r>
    </w:p>
    <w:p>
      <w:pPr>
        <w:pStyle w:val="Heading3"/>
        <w:shd w:val="clear" w:color="auto" w:fill="FFFFFF"/>
        <w:spacing w:beforeAutospacing="0" w:before="312" w:afterAutospacing="0" w:after="216"/>
        <w:rPr>
          <w:rFonts w:ascii="Arial" w:hAnsi="Arial" w:cs="Arial"/>
          <w:color w:val="800000"/>
        </w:rPr>
      </w:pPr>
      <w:bookmarkStart w:id="134" w:name="N6989"/>
      <w:bookmarkStart w:id="135" w:name="350"/>
      <w:bookmarkEnd w:id="134"/>
      <w:bookmarkEnd w:id="135"/>
      <w:r>
        <w:rPr>
          <w:rFonts w:cs="Arial" w:ascii="Arial" w:hAnsi="Arial"/>
          <w:color w:val="800000"/>
        </w:rPr>
        <w:t>Question 14</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A</w:t>
      </w:r>
    </w:p>
    <w:p>
      <w:pPr>
        <w:pStyle w:val="Para"/>
        <w:shd w:val="clear" w:color="auto" w:fill="FFFFFF"/>
        <w:spacing w:beforeAutospacing="0" w:before="216" w:afterAutospacing="0" w:after="0"/>
        <w:rPr>
          <w:rFonts w:ascii="Arial" w:hAnsi="Arial" w:cs="Arial"/>
          <w:color w:val="000000"/>
        </w:rPr>
      </w:pPr>
      <w:r>
        <w:rPr>
          <w:rFonts w:cs="Arial" w:ascii="Arial" w:hAnsi="Arial"/>
          <w:color w:val="000000"/>
        </w:rPr>
        <w:t>Reasoning: A demilitarized zone (DMZ) is a prescribed insecure area between a trusted network and an untrusted network. Corporations use the DMZ to manage customer relations using the Internet, without allowing the general public access to the internal network. The DMZ can also be used to provide interrelationship support between corporate partnerships and alliances.</w:t>
      </w:r>
    </w:p>
    <w:p>
      <w:pPr>
        <w:pStyle w:val="Heading3"/>
        <w:shd w:val="clear" w:color="auto" w:fill="FFFFFF"/>
        <w:spacing w:beforeAutospacing="0" w:before="312" w:afterAutospacing="0" w:after="216"/>
        <w:rPr>
          <w:rFonts w:ascii="Arial" w:hAnsi="Arial" w:cs="Arial"/>
          <w:color w:val="800000"/>
        </w:rPr>
      </w:pPr>
      <w:bookmarkStart w:id="136" w:name="N7000"/>
      <w:bookmarkStart w:id="137" w:name="352"/>
      <w:bookmarkStart w:id="138" w:name="IDX-147"/>
      <w:bookmarkStart w:id="139" w:name="351"/>
      <w:bookmarkEnd w:id="136"/>
      <w:bookmarkEnd w:id="137"/>
      <w:bookmarkEnd w:id="138"/>
      <w:bookmarkEnd w:id="139"/>
      <w:r>
        <w:rPr>
          <w:rFonts w:cs="Arial" w:ascii="Arial" w:hAnsi="Arial"/>
          <w:color w:val="800000"/>
        </w:rPr>
        <w:t>Question 15</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B</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The physical</w:t>
      </w:r>
      <w:r>
        <w:rPr>
          <w:rStyle w:val="Appleconvertedspace"/>
          <w:rFonts w:cs="Arial" w:ascii="Arial" w:hAnsi="Arial"/>
          <w:color w:val="000000"/>
        </w:rPr>
        <w:t> </w:t>
      </w:r>
      <w:r>
        <w:rPr>
          <w:rFonts w:cs="Arial" w:ascii="Arial" w:hAnsi="Arial"/>
          <w:color w:val="FF33FF"/>
          <w:shd w:fill="FFFFFF" w:val="clear"/>
        </w:rPr>
        <w:t>security</w:t>
      </w:r>
      <w:r>
        <w:rPr>
          <w:rStyle w:val="Appleconvertedspace"/>
          <w:rFonts w:cs="Arial" w:ascii="Arial" w:hAnsi="Arial"/>
          <w:color w:val="000000"/>
        </w:rPr>
        <w:t> </w:t>
      </w:r>
      <w:r>
        <w:rPr>
          <w:rFonts w:cs="Arial" w:ascii="Arial" w:hAnsi="Arial"/>
          <w:color w:val="000000"/>
        </w:rPr>
        <w:t>responsibilities revolve around site layout, building materials, building age, provision of the infrastructure, and requirements for health and safety.</w:t>
      </w:r>
    </w:p>
    <w:p>
      <w:pPr>
        <w:pStyle w:val="Heading3"/>
        <w:shd w:val="clear" w:color="auto" w:fill="FFFFFF"/>
        <w:spacing w:beforeAutospacing="0" w:before="312" w:afterAutospacing="0" w:after="216"/>
        <w:rPr>
          <w:rFonts w:ascii="Arial" w:hAnsi="Arial" w:cs="Arial"/>
          <w:color w:val="800000"/>
        </w:rPr>
      </w:pPr>
      <w:bookmarkStart w:id="140" w:name="N7008"/>
      <w:bookmarkStart w:id="141" w:name="353"/>
      <w:bookmarkEnd w:id="140"/>
      <w:bookmarkEnd w:id="141"/>
      <w:r>
        <w:rPr>
          <w:rFonts w:cs="Arial" w:ascii="Arial" w:hAnsi="Arial"/>
          <w:color w:val="800000"/>
        </w:rPr>
        <w:t>Question 16</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C</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Symmetric Algorithms utilize a single cryptographic key to encrypt and decrypt a message. The most popular types are DES, AES, and CAST.</w:t>
      </w:r>
    </w:p>
    <w:p>
      <w:pPr>
        <w:pStyle w:val="Heading3"/>
        <w:shd w:val="clear" w:color="auto" w:fill="FFFFFF"/>
        <w:spacing w:beforeAutospacing="0" w:before="312" w:afterAutospacing="0" w:after="216"/>
        <w:rPr>
          <w:rFonts w:ascii="Arial" w:hAnsi="Arial" w:cs="Arial"/>
          <w:color w:val="800000"/>
        </w:rPr>
      </w:pPr>
      <w:bookmarkStart w:id="142" w:name="N7016"/>
      <w:bookmarkStart w:id="143" w:name="354"/>
      <w:bookmarkEnd w:id="142"/>
      <w:bookmarkEnd w:id="143"/>
      <w:r>
        <w:rPr>
          <w:rFonts w:cs="Arial" w:ascii="Arial" w:hAnsi="Arial"/>
          <w:color w:val="800000"/>
        </w:rPr>
        <w:t>Question 17</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A</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A packet filter firewall is the most commonly implemented firewall between trusted and untrusted networks. They are often used in conjunction with other firewall types to provide a diverse solution.</w:t>
      </w:r>
    </w:p>
    <w:p>
      <w:pPr>
        <w:pStyle w:val="Heading3"/>
        <w:shd w:val="clear" w:color="auto" w:fill="FFFFFF"/>
        <w:spacing w:beforeAutospacing="0" w:before="312" w:afterAutospacing="0" w:after="216"/>
        <w:rPr>
          <w:rFonts w:ascii="Arial" w:hAnsi="Arial" w:cs="Arial"/>
          <w:color w:val="800000"/>
        </w:rPr>
      </w:pPr>
      <w:bookmarkStart w:id="144" w:name="N7024"/>
      <w:bookmarkStart w:id="145" w:name="355"/>
      <w:bookmarkEnd w:id="144"/>
      <w:bookmarkEnd w:id="145"/>
      <w:r>
        <w:rPr>
          <w:rFonts w:cs="Arial" w:ascii="Arial" w:hAnsi="Arial"/>
          <w:color w:val="800000"/>
        </w:rPr>
        <w:t>Question 18</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D</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Smart cards are physical items that a person will possess to prove their identity to the network or computer system: They are something a person will have.</w:t>
      </w:r>
    </w:p>
    <w:p>
      <w:pPr>
        <w:pStyle w:val="Heading3"/>
        <w:shd w:val="clear" w:color="auto" w:fill="FFFFFF"/>
        <w:spacing w:beforeAutospacing="0" w:before="312" w:afterAutospacing="0" w:after="216"/>
        <w:rPr>
          <w:rFonts w:ascii="Arial" w:hAnsi="Arial" w:cs="Arial"/>
          <w:color w:val="800000"/>
        </w:rPr>
      </w:pPr>
      <w:bookmarkStart w:id="146" w:name="N7032"/>
      <w:bookmarkStart w:id="147" w:name="356"/>
      <w:bookmarkEnd w:id="146"/>
      <w:bookmarkEnd w:id="147"/>
      <w:r>
        <w:rPr>
          <w:rFonts w:cs="Arial" w:ascii="Arial" w:hAnsi="Arial"/>
          <w:color w:val="800000"/>
        </w:rPr>
        <w:t>Question 19</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C</w:t>
      </w:r>
    </w:p>
    <w:p>
      <w:pPr>
        <w:pStyle w:val="Para"/>
        <w:shd w:val="clear" w:color="auto" w:fill="FFFFFF"/>
        <w:spacing w:beforeAutospacing="0" w:before="216" w:afterAutospacing="0" w:after="0"/>
        <w:rPr>
          <w:rFonts w:ascii="Arial" w:hAnsi="Arial" w:cs="Arial"/>
          <w:color w:val="000000"/>
        </w:rPr>
      </w:pPr>
      <w:r>
        <w:rPr>
          <w:rFonts w:cs="Arial" w:ascii="Arial" w:hAnsi="Arial"/>
          <w:color w:val="000000"/>
        </w:rPr>
        <w:t>Reasoning: Single sign on capabilities allow a user to login in once and utilize the same login for all systems managed by the authentication tool. Kerberos is recognized as a single sing on tool.</w:t>
      </w:r>
    </w:p>
    <w:p>
      <w:pPr>
        <w:pStyle w:val="Heading3"/>
        <w:shd w:val="clear" w:color="auto" w:fill="FFFFFF"/>
        <w:spacing w:beforeAutospacing="0" w:before="312" w:afterAutospacing="0" w:after="216"/>
        <w:rPr>
          <w:rFonts w:ascii="Arial" w:hAnsi="Arial" w:cs="Arial"/>
          <w:color w:val="800000"/>
        </w:rPr>
      </w:pPr>
      <w:bookmarkStart w:id="148" w:name="N7043"/>
      <w:bookmarkStart w:id="149" w:name="358"/>
      <w:bookmarkStart w:id="150" w:name="IDX-148"/>
      <w:bookmarkStart w:id="151" w:name="357"/>
      <w:bookmarkEnd w:id="148"/>
      <w:bookmarkEnd w:id="149"/>
      <w:bookmarkEnd w:id="150"/>
      <w:bookmarkEnd w:id="151"/>
      <w:r>
        <w:rPr>
          <w:rFonts w:cs="Arial" w:ascii="Arial" w:hAnsi="Arial"/>
          <w:color w:val="800000"/>
        </w:rPr>
        <w:t>Question 20</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B</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The six primary access control characteristics are preventative, deterrent, detective, corrective, recovery, and compensation. All controls involve some form of monitoring, but monitoring is not a distinguished characteristic.</w:t>
      </w:r>
    </w:p>
    <w:p>
      <w:pPr>
        <w:pStyle w:val="Heading3"/>
        <w:shd w:val="clear" w:color="auto" w:fill="FFFFFF"/>
        <w:spacing w:beforeAutospacing="0" w:before="312" w:afterAutospacing="0" w:after="216"/>
        <w:rPr>
          <w:rFonts w:ascii="Arial" w:hAnsi="Arial" w:cs="Arial"/>
          <w:color w:val="800000"/>
        </w:rPr>
      </w:pPr>
      <w:bookmarkStart w:id="152" w:name="N7051"/>
      <w:bookmarkStart w:id="153" w:name="359"/>
      <w:bookmarkEnd w:id="152"/>
      <w:bookmarkEnd w:id="153"/>
      <w:r>
        <w:rPr>
          <w:rFonts w:cs="Arial" w:ascii="Arial" w:hAnsi="Arial"/>
          <w:color w:val="800000"/>
        </w:rPr>
        <w:t>Question 21</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D</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User controls related to access can be single-factor, two-factor, or three-factor solutions. The three factors are related to what the user knows, has, or is and does.</w:t>
      </w:r>
    </w:p>
    <w:p>
      <w:pPr>
        <w:pStyle w:val="Heading3"/>
        <w:shd w:val="clear" w:color="auto" w:fill="FFFFFF"/>
        <w:spacing w:beforeAutospacing="0" w:before="312" w:afterAutospacing="0" w:after="216"/>
        <w:rPr>
          <w:rFonts w:ascii="Arial" w:hAnsi="Arial" w:cs="Arial"/>
          <w:color w:val="800000"/>
        </w:rPr>
      </w:pPr>
      <w:bookmarkStart w:id="154" w:name="N7059"/>
      <w:bookmarkStart w:id="155" w:name="360"/>
      <w:bookmarkEnd w:id="154"/>
      <w:bookmarkEnd w:id="155"/>
      <w:r>
        <w:rPr>
          <w:rFonts w:cs="Arial" w:ascii="Arial" w:hAnsi="Arial"/>
          <w:color w:val="800000"/>
        </w:rPr>
        <w:t>Question 22</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A</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Some roles on the network have greater access and are more sensitive than others. Because of this, it is imperative not to be able to distinguish the network id of those individuals who possess these roles, namely admin, administrator, webmaster, fiancé, root. The role of manager is too vague to make a general rule for its exclusion.</w:t>
      </w:r>
    </w:p>
    <w:p>
      <w:pPr>
        <w:pStyle w:val="Heading3"/>
        <w:shd w:val="clear" w:color="auto" w:fill="FFFFFF"/>
        <w:spacing w:beforeAutospacing="0" w:before="312" w:afterAutospacing="0" w:after="216"/>
        <w:rPr>
          <w:rFonts w:ascii="Arial" w:hAnsi="Arial" w:cs="Arial"/>
          <w:color w:val="800000"/>
        </w:rPr>
      </w:pPr>
      <w:bookmarkStart w:id="156" w:name="N7067"/>
      <w:bookmarkStart w:id="157" w:name="361"/>
      <w:bookmarkEnd w:id="156"/>
      <w:bookmarkEnd w:id="157"/>
      <w:r>
        <w:rPr>
          <w:rFonts w:cs="Arial" w:ascii="Arial" w:hAnsi="Arial"/>
          <w:color w:val="800000"/>
        </w:rPr>
        <w:t>Question 23</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B</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ISO 14442 defines the physical characteristics, radio frequency power, signal interface, and initialization for transmission contactless cards, or proximity integrated circuit cards (PICC).</w:t>
      </w:r>
    </w:p>
    <w:p>
      <w:pPr>
        <w:pStyle w:val="Heading3"/>
        <w:shd w:val="clear" w:color="auto" w:fill="FFFFFF"/>
        <w:spacing w:beforeAutospacing="0" w:before="312" w:afterAutospacing="0" w:after="216"/>
        <w:rPr>
          <w:rFonts w:ascii="Arial" w:hAnsi="Arial" w:cs="Arial"/>
          <w:color w:val="800000"/>
        </w:rPr>
      </w:pPr>
      <w:bookmarkStart w:id="158" w:name="N7075"/>
      <w:bookmarkStart w:id="159" w:name="362"/>
      <w:bookmarkEnd w:id="158"/>
      <w:bookmarkEnd w:id="159"/>
      <w:r>
        <w:rPr>
          <w:rFonts w:cs="Arial" w:ascii="Arial" w:hAnsi="Arial"/>
          <w:color w:val="800000"/>
        </w:rPr>
        <w:t>Question 24</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C</w:t>
      </w:r>
    </w:p>
    <w:p>
      <w:pPr>
        <w:pStyle w:val="Para"/>
        <w:shd w:val="clear" w:color="auto" w:fill="FFFFFF"/>
        <w:spacing w:beforeAutospacing="0" w:before="216" w:afterAutospacing="0" w:after="0"/>
        <w:rPr>
          <w:rFonts w:ascii="Arial" w:hAnsi="Arial" w:cs="Arial"/>
          <w:color w:val="000000"/>
        </w:rPr>
      </w:pPr>
      <w:r>
        <w:rPr>
          <w:rFonts w:cs="Arial" w:ascii="Arial" w:hAnsi="Arial"/>
          <w:color w:val="000000"/>
        </w:rPr>
        <w:t>Reasoning: Cryptography is used to protect information from unauthorized access, whether that information is stored or transmitted. The technique will encrypt the data and decrypt it when required.</w:t>
      </w:r>
    </w:p>
    <w:p>
      <w:pPr>
        <w:pStyle w:val="Heading3"/>
        <w:shd w:val="clear" w:color="auto" w:fill="FFFFFF"/>
        <w:spacing w:beforeAutospacing="0" w:before="312" w:afterAutospacing="0" w:after="216"/>
        <w:rPr>
          <w:rFonts w:ascii="Arial" w:hAnsi="Arial" w:cs="Arial"/>
          <w:color w:val="800000"/>
        </w:rPr>
      </w:pPr>
      <w:bookmarkStart w:id="160" w:name="N7086"/>
      <w:bookmarkStart w:id="161" w:name="364"/>
      <w:bookmarkStart w:id="162" w:name="IDX-149"/>
      <w:bookmarkStart w:id="163" w:name="363"/>
      <w:bookmarkEnd w:id="160"/>
      <w:bookmarkEnd w:id="161"/>
      <w:bookmarkEnd w:id="162"/>
      <w:bookmarkEnd w:id="163"/>
      <w:r>
        <w:rPr>
          <w:rFonts w:cs="Arial" w:ascii="Arial" w:hAnsi="Arial"/>
          <w:color w:val="800000"/>
        </w:rPr>
        <w:t>Question 25</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A</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ANSI X9.17 was developed for financial institutions. It uses a hierarchical approach to ensure keys are secure.</w:t>
      </w:r>
    </w:p>
    <w:p>
      <w:pPr>
        <w:pStyle w:val="Heading3"/>
        <w:shd w:val="clear" w:color="auto" w:fill="FFFFFF"/>
        <w:spacing w:beforeAutospacing="0" w:before="312" w:afterAutospacing="0" w:after="216"/>
        <w:rPr>
          <w:rFonts w:ascii="Arial" w:hAnsi="Arial" w:cs="Arial"/>
          <w:color w:val="800000"/>
        </w:rPr>
      </w:pPr>
      <w:bookmarkStart w:id="164" w:name="N7094"/>
      <w:bookmarkStart w:id="165" w:name="365"/>
      <w:bookmarkEnd w:id="164"/>
      <w:bookmarkEnd w:id="165"/>
      <w:r>
        <w:rPr>
          <w:rFonts w:cs="Arial" w:ascii="Arial" w:hAnsi="Arial"/>
          <w:color w:val="800000"/>
        </w:rPr>
        <w:t>Question 26</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D</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Application servers are not themselves a component of the Defense-in-Depth solution, however, software such as host-based IDS may be installed on the server which would be considered a Defense-in-Depth component of the solution.</w:t>
      </w:r>
    </w:p>
    <w:p>
      <w:pPr>
        <w:pStyle w:val="Heading3"/>
        <w:shd w:val="clear" w:color="auto" w:fill="FFFFFF"/>
        <w:spacing w:beforeAutospacing="0" w:before="312" w:afterAutospacing="0" w:after="216"/>
        <w:rPr>
          <w:rFonts w:ascii="Arial" w:hAnsi="Arial" w:cs="Arial"/>
          <w:color w:val="800000"/>
        </w:rPr>
      </w:pPr>
      <w:bookmarkStart w:id="166" w:name="N7102"/>
      <w:bookmarkStart w:id="167" w:name="366"/>
      <w:bookmarkEnd w:id="166"/>
      <w:bookmarkEnd w:id="167"/>
      <w:r>
        <w:rPr>
          <w:rFonts w:cs="Arial" w:ascii="Arial" w:hAnsi="Arial"/>
          <w:color w:val="800000"/>
        </w:rPr>
        <w:t>Question 27</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C</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DNS names can consist of upper and lower case letters, numbers and hyphens. Invalid characters are replaced by hyphens.</w:t>
      </w:r>
    </w:p>
    <w:p>
      <w:pPr>
        <w:pStyle w:val="Heading3"/>
        <w:shd w:val="clear" w:color="auto" w:fill="FFFFFF"/>
        <w:spacing w:beforeAutospacing="0" w:before="312" w:afterAutospacing="0" w:after="216"/>
        <w:rPr>
          <w:rFonts w:ascii="Arial" w:hAnsi="Arial" w:cs="Arial"/>
          <w:color w:val="800000"/>
        </w:rPr>
      </w:pPr>
      <w:bookmarkStart w:id="168" w:name="N7110"/>
      <w:bookmarkStart w:id="169" w:name="367"/>
      <w:bookmarkEnd w:id="168"/>
      <w:bookmarkEnd w:id="169"/>
      <w:r>
        <w:rPr>
          <w:rFonts w:cs="Arial" w:ascii="Arial" w:hAnsi="Arial"/>
          <w:color w:val="800000"/>
        </w:rPr>
        <w:t>Question 28</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B</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Caching is the technique used to store information temporarily which has been recently accessed.</w:t>
      </w:r>
    </w:p>
    <w:p>
      <w:pPr>
        <w:pStyle w:val="Heading3"/>
        <w:shd w:val="clear" w:color="auto" w:fill="FFFFFF"/>
        <w:spacing w:beforeAutospacing="0" w:before="312" w:afterAutospacing="0" w:after="216"/>
        <w:rPr>
          <w:rFonts w:ascii="Arial" w:hAnsi="Arial" w:cs="Arial"/>
          <w:color w:val="800000"/>
        </w:rPr>
      </w:pPr>
      <w:bookmarkStart w:id="170" w:name="N7118"/>
      <w:bookmarkStart w:id="171" w:name="368"/>
      <w:bookmarkEnd w:id="170"/>
      <w:bookmarkEnd w:id="171"/>
      <w:r>
        <w:rPr>
          <w:rFonts w:cs="Arial" w:ascii="Arial" w:hAnsi="Arial"/>
          <w:color w:val="800000"/>
        </w:rPr>
        <w:t>Question 29</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D</w:t>
      </w:r>
    </w:p>
    <w:p>
      <w:pPr>
        <w:pStyle w:val="Para"/>
        <w:shd w:val="clear" w:color="auto" w:fill="FFFFFF"/>
        <w:spacing w:beforeAutospacing="0" w:before="216" w:afterAutospacing="0" w:after="0"/>
        <w:rPr>
          <w:rFonts w:ascii="Arial" w:hAnsi="Arial" w:cs="Arial"/>
          <w:color w:val="000000"/>
        </w:rPr>
      </w:pPr>
      <w:r>
        <w:rPr>
          <w:rFonts w:cs="Arial" w:ascii="Arial" w:hAnsi="Arial"/>
          <w:color w:val="000000"/>
        </w:rPr>
        <w:t>Reasoning: RADIUS is an authentication tool, not a risk analysis. Operationally Critical Treat, Asset, and Vulnerability Evaluation (OCTAVE) is a risk-based strategic assessments and planning technique.</w:t>
      </w:r>
    </w:p>
    <w:p>
      <w:pPr>
        <w:pStyle w:val="Heading3"/>
        <w:shd w:val="clear" w:color="auto" w:fill="FFFFFF"/>
        <w:spacing w:beforeAutospacing="0" w:before="312" w:afterAutospacing="0" w:after="216"/>
        <w:rPr>
          <w:rFonts w:ascii="Arial" w:hAnsi="Arial" w:cs="Arial"/>
          <w:color w:val="800000"/>
        </w:rPr>
      </w:pPr>
      <w:bookmarkStart w:id="172" w:name="N7129"/>
      <w:bookmarkStart w:id="173" w:name="370"/>
      <w:bookmarkStart w:id="174" w:name="IDX-150"/>
      <w:bookmarkStart w:id="175" w:name="369"/>
      <w:bookmarkEnd w:id="172"/>
      <w:bookmarkEnd w:id="173"/>
      <w:bookmarkEnd w:id="174"/>
      <w:bookmarkEnd w:id="175"/>
      <w:r>
        <w:rPr>
          <w:rFonts w:cs="Arial" w:ascii="Arial" w:hAnsi="Arial"/>
          <w:color w:val="800000"/>
        </w:rPr>
        <w:t>Question 30</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C</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Cyberstalking is a form of harassment which uses electronic devices to track a person’s activities.</w:t>
      </w:r>
    </w:p>
    <w:p>
      <w:pPr>
        <w:pStyle w:val="Heading3"/>
        <w:shd w:val="clear" w:color="auto" w:fill="FFFFFF"/>
        <w:spacing w:beforeAutospacing="0" w:before="312" w:afterAutospacing="0" w:after="216"/>
        <w:rPr>
          <w:rFonts w:ascii="Arial" w:hAnsi="Arial" w:cs="Arial"/>
          <w:color w:val="800000"/>
        </w:rPr>
      </w:pPr>
      <w:bookmarkStart w:id="176" w:name="N7137"/>
      <w:bookmarkStart w:id="177" w:name="371"/>
      <w:bookmarkEnd w:id="176"/>
      <w:bookmarkEnd w:id="177"/>
      <w:r>
        <w:rPr>
          <w:rFonts w:cs="Arial" w:ascii="Arial" w:hAnsi="Arial"/>
          <w:color w:val="800000"/>
        </w:rPr>
        <w:t>Question 31</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A</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The root node is the start of the decision tree in decision tree analysis.</w:t>
      </w:r>
    </w:p>
    <w:p>
      <w:pPr>
        <w:pStyle w:val="Heading3"/>
        <w:shd w:val="clear" w:color="auto" w:fill="FFFFFF"/>
        <w:spacing w:beforeAutospacing="0" w:before="312" w:afterAutospacing="0" w:after="216"/>
        <w:rPr>
          <w:rFonts w:ascii="Arial" w:hAnsi="Arial" w:cs="Arial"/>
          <w:color w:val="800000"/>
        </w:rPr>
      </w:pPr>
      <w:bookmarkStart w:id="178" w:name="N7145"/>
      <w:bookmarkStart w:id="179" w:name="372"/>
      <w:bookmarkEnd w:id="178"/>
      <w:bookmarkEnd w:id="179"/>
      <w:r>
        <w:rPr>
          <w:rFonts w:cs="Arial" w:ascii="Arial" w:hAnsi="Arial"/>
          <w:color w:val="800000"/>
        </w:rPr>
        <w:t>Question 32</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B</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Protocol anomaly-based IDS solutions identify deviations from RFC standards, as well as attacks not having signatures. Well-defined protocols will reduce the number of false-positive results.</w:t>
      </w:r>
    </w:p>
    <w:p>
      <w:pPr>
        <w:pStyle w:val="Heading3"/>
        <w:shd w:val="clear" w:color="auto" w:fill="FFFFFF"/>
        <w:spacing w:beforeAutospacing="0" w:before="312" w:afterAutospacing="0" w:after="216"/>
        <w:rPr>
          <w:rFonts w:ascii="Arial" w:hAnsi="Arial" w:cs="Arial"/>
          <w:color w:val="800000"/>
        </w:rPr>
      </w:pPr>
      <w:bookmarkStart w:id="180" w:name="N7153"/>
      <w:bookmarkStart w:id="181" w:name="373"/>
      <w:bookmarkEnd w:id="180"/>
      <w:bookmarkEnd w:id="181"/>
      <w:r>
        <w:rPr>
          <w:rFonts w:cs="Arial" w:ascii="Arial" w:hAnsi="Arial"/>
          <w:color w:val="800000"/>
        </w:rPr>
        <w:t>Question 33</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C</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Root hints are resource records used in DNS solutions to list the IP addresses for the DNS root servers.</w:t>
      </w:r>
    </w:p>
    <w:p>
      <w:pPr>
        <w:pStyle w:val="Heading3"/>
        <w:shd w:val="clear" w:color="auto" w:fill="FFFFFF"/>
        <w:spacing w:beforeAutospacing="0" w:before="312" w:afterAutospacing="0" w:after="216"/>
        <w:rPr>
          <w:rFonts w:ascii="Arial" w:hAnsi="Arial" w:cs="Arial"/>
          <w:color w:val="800000"/>
        </w:rPr>
      </w:pPr>
      <w:bookmarkStart w:id="182" w:name="N7161"/>
      <w:bookmarkStart w:id="183" w:name="374"/>
      <w:bookmarkEnd w:id="182"/>
      <w:bookmarkEnd w:id="183"/>
      <w:r>
        <w:rPr>
          <w:rFonts w:cs="Arial" w:ascii="Arial" w:hAnsi="Arial"/>
          <w:color w:val="800000"/>
        </w:rPr>
        <w:t>Question 34</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D</w:t>
      </w:r>
    </w:p>
    <w:p>
      <w:pPr>
        <w:pStyle w:val="Para"/>
        <w:shd w:val="clear" w:color="auto" w:fill="FFFFFF"/>
        <w:spacing w:beforeAutospacing="0" w:before="216" w:afterAutospacing="0" w:after="0"/>
        <w:rPr>
          <w:rFonts w:ascii="Arial" w:hAnsi="Arial" w:cs="Arial"/>
          <w:color w:val="000000"/>
        </w:rPr>
      </w:pPr>
      <w:r>
        <w:rPr>
          <w:rFonts w:cs="Arial" w:ascii="Arial" w:hAnsi="Arial"/>
          <w:color w:val="000000"/>
        </w:rPr>
        <w:t>Reasoning: The two network topologies commonly used in VPN solutions are mesh and star. A hub configuration is another name for the star topology.</w:t>
      </w:r>
    </w:p>
    <w:p>
      <w:pPr>
        <w:pStyle w:val="Heading3"/>
        <w:shd w:val="clear" w:color="auto" w:fill="FFFFFF"/>
        <w:spacing w:beforeAutospacing="0" w:before="312" w:afterAutospacing="0" w:after="216"/>
        <w:rPr>
          <w:rFonts w:ascii="Arial" w:hAnsi="Arial" w:cs="Arial"/>
          <w:color w:val="800000"/>
        </w:rPr>
      </w:pPr>
      <w:bookmarkStart w:id="184" w:name="N7172"/>
      <w:bookmarkStart w:id="185" w:name="376"/>
      <w:bookmarkStart w:id="186" w:name="IDX-151"/>
      <w:bookmarkStart w:id="187" w:name="375"/>
      <w:bookmarkEnd w:id="184"/>
      <w:bookmarkEnd w:id="185"/>
      <w:bookmarkEnd w:id="186"/>
      <w:bookmarkEnd w:id="187"/>
      <w:r>
        <w:rPr>
          <w:rFonts w:cs="Arial" w:ascii="Arial" w:hAnsi="Arial"/>
          <w:color w:val="800000"/>
        </w:rPr>
        <w:t>Question 35</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A</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IP</w:t>
      </w:r>
      <w:r>
        <w:rPr>
          <w:rStyle w:val="Appleconvertedspace"/>
          <w:rFonts w:cs="Arial" w:ascii="Arial" w:hAnsi="Arial"/>
          <w:color w:val="000000"/>
        </w:rPr>
        <w:t> </w:t>
      </w:r>
      <w:r>
        <w:rPr>
          <w:rFonts w:cs="Arial" w:ascii="Arial" w:hAnsi="Arial"/>
          <w:color w:val="FF33FF"/>
          <w:shd w:fill="FFFFFF" w:val="clear"/>
        </w:rPr>
        <w:t>Security</w:t>
      </w:r>
      <w:r>
        <w:rPr>
          <w:rFonts w:cs="Arial" w:ascii="Arial" w:hAnsi="Arial"/>
          <w:color w:val="000000"/>
        </w:rPr>
        <w:t>, or IPSec, is a suite of protocols that allow VPNS to be established securely across an untrusted network.</w:t>
      </w:r>
    </w:p>
    <w:p>
      <w:pPr>
        <w:pStyle w:val="Heading3"/>
        <w:shd w:val="clear" w:color="auto" w:fill="FFFFFF"/>
        <w:spacing w:beforeAutospacing="0" w:before="312" w:afterAutospacing="0" w:after="216"/>
        <w:rPr>
          <w:rFonts w:ascii="Arial" w:hAnsi="Arial" w:cs="Arial"/>
          <w:color w:val="800000"/>
        </w:rPr>
      </w:pPr>
      <w:bookmarkStart w:id="188" w:name="N7180"/>
      <w:bookmarkStart w:id="189" w:name="377"/>
      <w:bookmarkEnd w:id="188"/>
      <w:bookmarkEnd w:id="189"/>
      <w:r>
        <w:rPr>
          <w:rFonts w:cs="Arial" w:ascii="Arial" w:hAnsi="Arial"/>
          <w:color w:val="800000"/>
        </w:rPr>
        <w:t>Question 36</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C</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Hash functions are used to ensure that the received data matches the data that was sent. This verifies the integrity of a message.</w:t>
      </w:r>
    </w:p>
    <w:p>
      <w:pPr>
        <w:pStyle w:val="Heading3"/>
        <w:shd w:val="clear" w:color="auto" w:fill="FFFFFF"/>
        <w:spacing w:beforeAutospacing="0" w:before="312" w:afterAutospacing="0" w:after="216"/>
        <w:rPr>
          <w:rFonts w:ascii="Arial" w:hAnsi="Arial" w:cs="Arial"/>
          <w:color w:val="800000"/>
        </w:rPr>
      </w:pPr>
      <w:bookmarkStart w:id="190" w:name="N7188"/>
      <w:bookmarkStart w:id="191" w:name="378"/>
      <w:bookmarkEnd w:id="190"/>
      <w:bookmarkEnd w:id="191"/>
      <w:r>
        <w:rPr>
          <w:rFonts w:cs="Arial" w:ascii="Arial" w:hAnsi="Arial"/>
          <w:color w:val="800000"/>
        </w:rPr>
        <w:t>Question 37</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B</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Biometric solutions can either be physiological or behavior. The two most popular forms of behavior biometrics are keystroke pattern analysis and signature dynamics.</w:t>
      </w:r>
    </w:p>
    <w:p>
      <w:pPr>
        <w:pStyle w:val="Heading3"/>
        <w:shd w:val="clear" w:color="auto" w:fill="FFFFFF"/>
        <w:spacing w:beforeAutospacing="0" w:before="312" w:afterAutospacing="0" w:after="216"/>
        <w:rPr>
          <w:rFonts w:ascii="Arial" w:hAnsi="Arial" w:cs="Arial"/>
          <w:color w:val="800000"/>
        </w:rPr>
      </w:pPr>
      <w:bookmarkStart w:id="192" w:name="N7196"/>
      <w:bookmarkStart w:id="193" w:name="379"/>
      <w:bookmarkEnd w:id="192"/>
      <w:bookmarkEnd w:id="193"/>
      <w:r>
        <w:rPr>
          <w:rFonts w:cs="Arial" w:ascii="Arial" w:hAnsi="Arial"/>
          <w:color w:val="800000"/>
        </w:rPr>
        <w:t>Question 38</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D</w:t>
      </w:r>
    </w:p>
    <w:p>
      <w:pPr>
        <w:pStyle w:val="Para"/>
        <w:shd w:val="clear" w:color="auto" w:fill="FFFFFF"/>
        <w:spacing w:beforeAutospacing="0" w:before="216" w:afterAutospacing="0" w:after="0"/>
        <w:rPr>
          <w:rFonts w:ascii="Arial" w:hAnsi="Arial" w:cs="Arial"/>
          <w:color w:val="000000"/>
        </w:rPr>
      </w:pPr>
      <w:r>
        <w:rPr>
          <w:rFonts w:cs="Arial" w:ascii="Arial" w:hAnsi="Arial"/>
          <w:color w:val="000000"/>
        </w:rPr>
        <w:t>Reasoning: When speaking strictly in terms of password length, the longer the character string of the password, the more difficult the password would be to hack. However, the greater variety of characters used can make the password even more difficult: therefore a shorter password using alphanumeric and special characters would be more difficult to hack then a longer password using only the alphabet. A standard, or dictionary, password uses only the alphabet. A combination, or alphanumeric, passwords adds numbers to the password string. Complex password add special characters to the available selection and are typically the most difficult to hack.</w:t>
      </w:r>
    </w:p>
    <w:p>
      <w:pPr>
        <w:pStyle w:val="Heading3"/>
        <w:shd w:val="clear" w:color="auto" w:fill="FFFFFF"/>
        <w:spacing w:beforeAutospacing="0" w:before="312" w:afterAutospacing="0" w:after="216"/>
        <w:rPr>
          <w:rFonts w:ascii="Arial" w:hAnsi="Arial" w:cs="Arial"/>
          <w:color w:val="800000"/>
        </w:rPr>
      </w:pPr>
      <w:bookmarkStart w:id="194" w:name="N7207"/>
      <w:bookmarkStart w:id="195" w:name="381"/>
      <w:bookmarkStart w:id="196" w:name="IDX-152"/>
      <w:bookmarkStart w:id="197" w:name="380"/>
      <w:bookmarkEnd w:id="194"/>
      <w:bookmarkEnd w:id="195"/>
      <w:bookmarkEnd w:id="196"/>
      <w:bookmarkEnd w:id="197"/>
      <w:r>
        <w:rPr>
          <w:rFonts w:cs="Arial" w:ascii="Arial" w:hAnsi="Arial"/>
          <w:color w:val="800000"/>
        </w:rPr>
        <w:t>Question 39</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C</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The core attributes of access control architectures are identification, authentication, authorization, and accountability. The related actions provide providing identity, verifying identity, limited actions, and tracking activities. Authorization techniques determine the actions available to an authenticated user.</w:t>
      </w:r>
    </w:p>
    <w:p>
      <w:pPr>
        <w:pStyle w:val="Heading3"/>
        <w:shd w:val="clear" w:color="auto" w:fill="FFFFFF"/>
        <w:spacing w:beforeAutospacing="0" w:before="312" w:afterAutospacing="0" w:after="216"/>
        <w:rPr>
          <w:rFonts w:ascii="Arial" w:hAnsi="Arial" w:cs="Arial"/>
          <w:color w:val="800000"/>
        </w:rPr>
      </w:pPr>
      <w:bookmarkStart w:id="198" w:name="N7215"/>
      <w:bookmarkStart w:id="199" w:name="382"/>
      <w:bookmarkEnd w:id="198"/>
      <w:bookmarkEnd w:id="199"/>
      <w:r>
        <w:rPr>
          <w:rFonts w:cs="Arial" w:ascii="Arial" w:hAnsi="Arial"/>
          <w:color w:val="800000"/>
        </w:rPr>
        <w:t>Question 40</w:t>
      </w:r>
    </w:p>
    <w:p>
      <w:pPr>
        <w:pStyle w:val="Firstpara"/>
        <w:shd w:val="clear" w:color="auto" w:fill="FFFFFF"/>
        <w:spacing w:beforeAutospacing="0" w:before="0" w:afterAutospacing="0" w:after="0"/>
        <w:rPr>
          <w:rFonts w:ascii="Arial" w:hAnsi="Arial" w:cs="Arial"/>
          <w:color w:val="000000"/>
        </w:rPr>
      </w:pPr>
      <w:r>
        <w:rPr>
          <w:rFonts w:cs="Arial" w:ascii="Arial" w:hAnsi="Arial"/>
          <w:color w:val="000000"/>
        </w:rPr>
        <w:t>Answer: A</w:t>
      </w:r>
    </w:p>
    <w:p>
      <w:pPr>
        <w:pStyle w:val="Lastpara"/>
        <w:shd w:val="clear" w:color="auto" w:fill="FFFFFF"/>
        <w:spacing w:beforeAutospacing="0" w:before="216" w:afterAutospacing="0" w:after="0"/>
        <w:rPr>
          <w:rFonts w:ascii="Arial" w:hAnsi="Arial" w:cs="Arial"/>
          <w:color w:val="000000"/>
        </w:rPr>
      </w:pPr>
      <w:r>
        <w:rPr>
          <w:rFonts w:cs="Arial" w:ascii="Arial" w:hAnsi="Arial"/>
          <w:color w:val="000000"/>
        </w:rPr>
        <w:t>Reasoning: A recovery control is used to return conditions to normal. Corrective controls are used to apply remedies and compensation controls and provide alternatives to controlling the environment.</w:t>
      </w:r>
    </w:p>
    <w:p>
      <w:pPr>
        <w:pStyle w:val="Normal"/>
        <w:widowControl/>
        <w:bidi w:val="0"/>
        <w:spacing w:lineRule="auto" w:line="276" w:before="0" w:after="200"/>
        <w:jc w:val="left"/>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2">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3">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4">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5">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6">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7">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8">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9">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10">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11">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12">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13">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14">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15">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16">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17">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18">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19">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20">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21">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22">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23">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24">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25">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26">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27">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28">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29">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30">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31">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32">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33">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34">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35">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36">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37">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38">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39">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40">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4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n-US" w:eastAsia="en-US" w:bidi="ar-SA"/>
    </w:rPr>
  </w:style>
  <w:style w:type="paragraph" w:styleId="Heading3">
    <w:name w:val="Heading 3"/>
    <w:basedOn w:val="Normal"/>
    <w:link w:val="Heading3Char"/>
    <w:uiPriority w:val="9"/>
    <w:qFormat/>
    <w:rsid w:val="00a53135"/>
    <w:pPr>
      <w:spacing w:lineRule="auto" w:line="240" w:beforeAutospacing="1" w:afterAutospacing="1"/>
      <w:outlineLvl w:val="2"/>
    </w:pPr>
    <w:rPr>
      <w:rFonts w:ascii="Times New Roman" w:hAnsi="Times New Roman" w:eastAsia="Times New Roman" w:cs="Times New Roman"/>
      <w:b/>
      <w:bCs/>
      <w:sz w:val="27"/>
      <w:szCs w:val="27"/>
    </w:rPr>
  </w:style>
  <w:style w:type="character" w:styleId="DefaultParagraphFont" w:default="1">
    <w:name w:val="Default Paragraph Font"/>
    <w:uiPriority w:val="1"/>
    <w:semiHidden/>
    <w:unhideWhenUsed/>
    <w:qFormat/>
    <w:rPr/>
  </w:style>
  <w:style w:type="character" w:styleId="Heading3Char" w:customStyle="1">
    <w:name w:val="Heading 3 Char"/>
    <w:basedOn w:val="DefaultParagraphFont"/>
    <w:link w:val="Heading3"/>
    <w:uiPriority w:val="9"/>
    <w:qFormat/>
    <w:rsid w:val="00a53135"/>
    <w:rPr>
      <w:rFonts w:ascii="Times New Roman" w:hAnsi="Times New Roman" w:eastAsia="Times New Roman" w:cs="Times New Roman"/>
      <w:b/>
      <w:bCs/>
      <w:sz w:val="27"/>
      <w:szCs w:val="27"/>
    </w:rPr>
  </w:style>
  <w:style w:type="character" w:styleId="Appleconvertedspace" w:customStyle="1">
    <w:name w:val="apple-converted-space"/>
    <w:basedOn w:val="DefaultParagraphFont"/>
    <w:qFormat/>
    <w:rsid w:val="00a53135"/>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Firstpara" w:customStyle="1">
    <w:name w:val="first-para"/>
    <w:basedOn w:val="Normal"/>
    <w:qFormat/>
    <w:rsid w:val="00a53135"/>
    <w:pPr>
      <w:spacing w:lineRule="auto" w:line="240" w:beforeAutospacing="1" w:afterAutospacing="1"/>
    </w:pPr>
    <w:rPr>
      <w:rFonts w:ascii="Times New Roman" w:hAnsi="Times New Roman" w:eastAsia="Times New Roman" w:cs="Times New Roman"/>
      <w:sz w:val="24"/>
      <w:szCs w:val="24"/>
    </w:rPr>
  </w:style>
  <w:style w:type="paragraph" w:styleId="Lastpara" w:customStyle="1">
    <w:name w:val="last-para"/>
    <w:basedOn w:val="Normal"/>
    <w:qFormat/>
    <w:rsid w:val="00a53135"/>
    <w:pPr>
      <w:spacing w:lineRule="auto" w:line="240" w:beforeAutospacing="1" w:afterAutospacing="1"/>
    </w:pPr>
    <w:rPr>
      <w:rFonts w:ascii="Times New Roman" w:hAnsi="Times New Roman" w:eastAsia="Times New Roman" w:cs="Times New Roman"/>
      <w:sz w:val="24"/>
      <w:szCs w:val="24"/>
    </w:rPr>
  </w:style>
  <w:style w:type="paragraph" w:styleId="Para" w:customStyle="1">
    <w:name w:val="para"/>
    <w:basedOn w:val="Normal"/>
    <w:qFormat/>
    <w:rsid w:val="00a53135"/>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Application>LibreOffice/7.2.0.4$Windows_X86_64 LibreOffice_project/9a9c6381e3f7a62afc1329bd359cc48accb6435b</Application>
  <AppVersion>15.0000</AppVersion>
  <Pages>15</Pages>
  <Words>2471</Words>
  <Characters>13507</Characters>
  <CharactersWithSpaces>15458</CharactersWithSpaces>
  <Paragraphs>360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2013-01-21T08:16:00Z</dcterms:created>
  <dc:creator>Administrator</dc:creator>
  <dc:description/>
  <dc:language>en-US</dc:language>
  <cp:lastModifiedBy/>
  <dcterms:modified xsi:type="dcterms:W3CDTF">2021-09-12T00:31:09Z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