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C911" w14:textId="77777777" w:rsidR="006F6C50" w:rsidRDefault="006F6C50" w:rsidP="006F6C50">
      <w:r>
        <w:t>Generate a React reducer function for managing a shopping cart using useReducer. The reducer should support three actions:</w:t>
      </w:r>
    </w:p>
    <w:p w14:paraId="5D90816B" w14:textId="77777777" w:rsidR="006F6C50" w:rsidRDefault="006F6C50" w:rsidP="006F6C50">
      <w:r>
        <w:t>1. ADD_TO_CART</w:t>
      </w:r>
    </w:p>
    <w:p w14:paraId="0BC1C39C" w14:textId="77777777" w:rsidR="006F6C50" w:rsidRDefault="006F6C50" w:rsidP="006F6C50">
      <w:r>
        <w:t>2. REMOVE_FROM_CART</w:t>
      </w:r>
    </w:p>
    <w:p w14:paraId="2379F411" w14:textId="77777777" w:rsidR="006F6C50" w:rsidRDefault="006F6C50" w:rsidP="006F6C50">
      <w:r>
        <w:t>3. CLEAR_CART</w:t>
      </w:r>
    </w:p>
    <w:p w14:paraId="1894F317" w14:textId="77777777" w:rsidR="006F6C50" w:rsidRDefault="006F6C50" w:rsidP="006F6C50"/>
    <w:p w14:paraId="017BCC51" w14:textId="253E74B3" w:rsidR="00943D1D" w:rsidRDefault="006F6C50" w:rsidP="006F6C50">
      <w:r>
        <w:t>Then integrate the reducer into a CartContext provider using React Context API.</w:t>
      </w:r>
    </w:p>
    <w:sectPr w:rsidR="00943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5D"/>
    <w:rsid w:val="0059675D"/>
    <w:rsid w:val="006F6C50"/>
    <w:rsid w:val="00743AC6"/>
    <w:rsid w:val="008E1AC6"/>
    <w:rsid w:val="0094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E7AC67-A064-45D7-899D-6AD7AD766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sapna</dc:creator>
  <cp:keywords/>
  <dc:description/>
  <cp:lastModifiedBy>patel sapna</cp:lastModifiedBy>
  <cp:revision>2</cp:revision>
  <dcterms:created xsi:type="dcterms:W3CDTF">2026-07-01T06:15:00Z</dcterms:created>
  <dcterms:modified xsi:type="dcterms:W3CDTF">2026-07-01T06:15:00Z</dcterms:modified>
</cp:coreProperties>
</file>