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09F8A" w14:textId="77777777" w:rsidR="00042F6C" w:rsidRPr="00B77457" w:rsidRDefault="00042F6C" w:rsidP="00042F6C">
      <w:pPr>
        <w:pStyle w:val="Title"/>
        <w:rPr>
          <w:b/>
          <w:bCs/>
        </w:rPr>
      </w:pPr>
      <w:bookmarkStart w:id="0" w:name="_Hlk206701741"/>
      <w:bookmarkEnd w:id="0"/>
      <w:r w:rsidRPr="00B77457">
        <w:rPr>
          <w:b/>
          <w:bCs/>
        </w:rPr>
        <w:t>Software Requirements Specification (SRS)</w:t>
      </w:r>
    </w:p>
    <w:p w14:paraId="324B396D" w14:textId="5FEA9DB2" w:rsidR="00D11B99" w:rsidRPr="00D11B99" w:rsidRDefault="00D11B99" w:rsidP="00D11B99">
      <w:pPr>
        <w:rPr>
          <w:rFonts w:asciiTheme="majorHAnsi" w:hAnsiTheme="majorHAnsi" w:cstheme="majorHAnsi"/>
          <w:color w:val="4472C4" w:themeColor="accent1"/>
          <w:sz w:val="52"/>
          <w:szCs w:val="5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EB8C5B" w14:textId="6160528D" w:rsidR="00D11B99" w:rsidRPr="00D11B99" w:rsidRDefault="00D11B99" w:rsidP="00D11B99">
      <w:pPr>
        <w:rPr>
          <w:rFonts w:asciiTheme="majorHAnsi" w:hAnsiTheme="majorHAnsi" w:cstheme="majorHAnsi"/>
          <w:color w:val="4472C4" w:themeColor="accent1"/>
          <w:sz w:val="28"/>
          <w:szCs w:val="28"/>
          <w:lang w:val="en-US"/>
        </w:rPr>
      </w:pPr>
      <w:r w:rsidRPr="00D11B99">
        <w:rPr>
          <w:rFonts w:asciiTheme="majorHAnsi" w:hAnsiTheme="majorHAnsi" w:cstheme="majorHAnsi"/>
          <w:color w:val="4472C4" w:themeColor="accent1"/>
          <w:sz w:val="28"/>
          <w:szCs w:val="28"/>
          <w:lang w:val="en-US"/>
        </w:rPr>
        <w:t xml:space="preserve">Table of </w:t>
      </w:r>
      <w:r w:rsidRPr="00D11B99">
        <w:rPr>
          <w:rFonts w:asciiTheme="majorHAnsi" w:hAnsiTheme="majorHAnsi" w:cstheme="majorHAnsi"/>
          <w:color w:val="4472C4" w:themeColor="accent1"/>
          <w:sz w:val="32"/>
          <w:szCs w:val="32"/>
          <w:lang w:val="en-US"/>
        </w:rPr>
        <w:t>Contents</w:t>
      </w:r>
    </w:p>
    <w:p w14:paraId="7F746987" w14:textId="77777777" w:rsidR="00D11B99" w:rsidRPr="00D11B99" w:rsidRDefault="00D11B99" w:rsidP="00D11B99">
      <w:pPr>
        <w:rPr>
          <w:rFonts w:asciiTheme="majorHAnsi" w:hAnsiTheme="majorHAnsi" w:cstheme="majorHAnsi"/>
          <w:b/>
          <w:color w:val="70AD47"/>
          <w:spacing w:val="10"/>
          <w:sz w:val="24"/>
          <w:szCs w:val="24"/>
          <w:lang w:val="en-US"/>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D11B99">
        <w:rPr>
          <w:rFonts w:asciiTheme="majorHAnsi" w:hAnsiTheme="majorHAnsi" w:cstheme="majorHAnsi"/>
          <w:sz w:val="24"/>
          <w:szCs w:val="24"/>
          <w:lang w:val="en-US"/>
        </w:rPr>
        <w:t>1.0. Introduction</w:t>
      </w:r>
    </w:p>
    <w:p w14:paraId="3001649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1.1. Purpose</w:t>
      </w:r>
    </w:p>
    <w:p w14:paraId="407CDB22"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1.2. Scope of Project</w:t>
      </w:r>
    </w:p>
    <w:p w14:paraId="10EF7ED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1.3. Glossary</w:t>
      </w:r>
    </w:p>
    <w:p w14:paraId="4EE2EA7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1.4. References</w:t>
      </w:r>
    </w:p>
    <w:p w14:paraId="724A56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1.5. Overview of Document</w:t>
      </w:r>
    </w:p>
    <w:p w14:paraId="28EE5346" w14:textId="77777777" w:rsidR="00D11B99" w:rsidRPr="00D11B99" w:rsidRDefault="00D11B99" w:rsidP="00D11B99">
      <w:pPr>
        <w:rPr>
          <w:rFonts w:asciiTheme="majorHAnsi" w:hAnsiTheme="majorHAnsi" w:cstheme="majorHAnsi"/>
          <w:sz w:val="24"/>
          <w:szCs w:val="24"/>
          <w:lang w:val="en-US"/>
        </w:rPr>
      </w:pPr>
    </w:p>
    <w:p w14:paraId="59FD6A56"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2.0. Overall Description</w:t>
      </w:r>
    </w:p>
    <w:p w14:paraId="69E551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2.1. System Environment</w:t>
      </w:r>
    </w:p>
    <w:p w14:paraId="1D669B2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 Functional Requirements Specification</w:t>
      </w:r>
    </w:p>
    <w:p w14:paraId="045A450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2.2.1. Use Case: Terrain Mapping and Analysis</w:t>
      </w:r>
    </w:p>
    <w:p w14:paraId="16165FE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2.2.2. Use Case: Path Planning Request</w:t>
      </w:r>
    </w:p>
    <w:p w14:paraId="736901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2.2.3. Use Case: Trajectory Generation</w:t>
      </w:r>
    </w:p>
    <w:p w14:paraId="1E75C3E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2.2.4. Use Case: Visualization</w:t>
      </w:r>
    </w:p>
    <w:p w14:paraId="26E92699"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2.3. User Characteristics</w:t>
      </w:r>
    </w:p>
    <w:p w14:paraId="597A7F7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2.4. Non-Functional Requirements</w:t>
      </w:r>
    </w:p>
    <w:p w14:paraId="4B78E7CC" w14:textId="77777777" w:rsidR="00D11B99" w:rsidRPr="00D11B99" w:rsidRDefault="00D11B99" w:rsidP="00D11B99">
      <w:pPr>
        <w:rPr>
          <w:rFonts w:asciiTheme="majorHAnsi" w:hAnsiTheme="majorHAnsi" w:cstheme="majorHAnsi"/>
          <w:sz w:val="24"/>
          <w:szCs w:val="24"/>
          <w:lang w:val="en-US"/>
        </w:rPr>
      </w:pPr>
    </w:p>
    <w:p w14:paraId="786168B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3.0. Requirements Specification</w:t>
      </w:r>
    </w:p>
    <w:p w14:paraId="4BFABB4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 External Interface Requirements</w:t>
      </w:r>
    </w:p>
    <w:p w14:paraId="6CF040D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3.1.1. ROS (Robot Operating System) Interface</w:t>
      </w:r>
    </w:p>
    <w:p w14:paraId="57F3E645"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3.1.2. Terrain Map Input Interface</w:t>
      </w:r>
    </w:p>
    <w:p w14:paraId="42D5DC9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3.1.3. Visualization Tool Interface (e.g., RViz)</w:t>
      </w:r>
    </w:p>
    <w:p w14:paraId="217BE8BE"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 Functional Requirements</w:t>
      </w:r>
    </w:p>
    <w:p w14:paraId="299C85B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lastRenderedPageBreak/>
        <w:t>3.2.1. Define Planning Problem (Start/Goal State)</w:t>
      </w:r>
    </w:p>
    <w:p w14:paraId="74C3466D"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3.2.2. Process Terrain Elevation Map</w:t>
      </w:r>
    </w:p>
    <w:p w14:paraId="0271A83B"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3.2.3. Generate Collision-Free Path</w:t>
      </w:r>
    </w:p>
    <w:p w14:paraId="5D4F90CF"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3.2.4. Optimize Trajectory for Stability and Efficiency</w:t>
      </w:r>
    </w:p>
    <w:p w14:paraId="507349F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3.2.5. Visualize Planner State and Output Trajectory</w:t>
      </w:r>
    </w:p>
    <w:p w14:paraId="71E86CE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3.2.6. Configure Planner Parameters</w:t>
      </w:r>
    </w:p>
    <w:p w14:paraId="7CA5D4C4"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 Detailed Non-Functional Requirements</w:t>
      </w:r>
    </w:p>
    <w:p w14:paraId="00E06C1A"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3.3.1. Performance (e.g., Planning Time)</w:t>
      </w:r>
    </w:p>
    <w:p w14:paraId="3C9FCF87"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3.3.2. Accuracy and Precision</w:t>
      </w:r>
    </w:p>
    <w:p w14:paraId="59E93CB8"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3.3.3. Robustness and Reliability</w:t>
      </w:r>
    </w:p>
    <w:p w14:paraId="63CB3981"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3.3.4. Security</w:t>
      </w:r>
    </w:p>
    <w:p w14:paraId="066A01D4" w14:textId="77777777" w:rsidR="00D11B99" w:rsidRPr="00D11B99" w:rsidRDefault="00D11B99" w:rsidP="00D11B99">
      <w:pPr>
        <w:rPr>
          <w:rFonts w:asciiTheme="majorHAnsi" w:hAnsiTheme="majorHAnsi" w:cstheme="majorHAnsi"/>
          <w:sz w:val="24"/>
          <w:szCs w:val="24"/>
          <w:lang w:val="en-US"/>
        </w:rPr>
      </w:pPr>
    </w:p>
    <w:p w14:paraId="2BD4CE13"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List of Figures</w:t>
      </w:r>
    </w:p>
    <w:p w14:paraId="1DF2814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Figure 1 - System Architecture and Environment</w:t>
      </w:r>
    </w:p>
    <w:p w14:paraId="7B553FA0"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Figure 2 - Path Planning Data Flow</w:t>
      </w:r>
    </w:p>
    <w:p w14:paraId="1076D2FE"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Figure 3 - Planner State Machine</w:t>
      </w:r>
    </w:p>
    <w:p w14:paraId="3989031C" w14:textId="77777777" w:rsidR="00D11B99" w:rsidRPr="00D11B99" w:rsidRDefault="00D11B99" w:rsidP="00D11B99">
      <w:pPr>
        <w:rPr>
          <w:rFonts w:asciiTheme="majorHAnsi" w:hAnsiTheme="majorHAnsi" w:cstheme="majorHAnsi"/>
          <w:sz w:val="24"/>
          <w:szCs w:val="24"/>
          <w:lang w:val="en-US"/>
        </w:rPr>
      </w:pPr>
      <w:r w:rsidRPr="00D11B99">
        <w:rPr>
          <w:rFonts w:asciiTheme="majorHAnsi" w:hAnsiTheme="majorHAnsi" w:cstheme="majorHAnsi"/>
          <w:sz w:val="24"/>
          <w:szCs w:val="24"/>
          <w:lang w:val="en-US"/>
        </w:rPr>
        <w:t>Figure 4 - Logical Structure of Planner Configuration Data</w:t>
      </w:r>
    </w:p>
    <w:p w14:paraId="2F7C2945" w14:textId="5B1BA18F" w:rsidR="00D11B99" w:rsidRPr="00D11B99" w:rsidRDefault="00D11B99">
      <w:pPr>
        <w:rPr>
          <w:rFonts w:ascii="Times New Roman" w:hAnsi="Times New Roman" w:cs="Times New Roman"/>
        </w:rPr>
      </w:pPr>
    </w:p>
    <w:p w14:paraId="4E11D63F" w14:textId="77777777" w:rsidR="00D11B99" w:rsidRPr="00D11B99" w:rsidRDefault="00D11B99">
      <w:pPr>
        <w:rPr>
          <w:rFonts w:ascii="Times New Roman" w:hAnsi="Times New Roman" w:cs="Times New Roman"/>
        </w:rPr>
      </w:pPr>
      <w:r w:rsidRPr="00D11B99">
        <w:rPr>
          <w:rFonts w:ascii="Times New Roman" w:hAnsi="Times New Roman" w:cs="Times New Roman"/>
        </w:rPr>
        <w:br w:type="page"/>
      </w:r>
    </w:p>
    <w:p w14:paraId="5EE504A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1.0 Introduction</w:t>
      </w:r>
    </w:p>
    <w:p w14:paraId="12F187D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Healthcare is one of the most critical areas of human life, but many diseases remain difficult to diagnose at an early stage. Conditions such as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are life-threatening if not detected and managed early. Each of these diseases has distinct risk factors, symptoms, and medical challenges, making diagnosis a time-consuming and error-prone process if done manually.</w:t>
      </w:r>
    </w:p>
    <w:p w14:paraId="56F5FE67"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describes a smart, integrated software system designed to predict the likelihood of these diseases using </w:t>
      </w:r>
      <w:r w:rsidRPr="00D11B99">
        <w:rPr>
          <w:rFonts w:ascii="Times New Roman" w:hAnsi="Times New Roman" w:cs="Times New Roman"/>
          <w:b/>
          <w:bCs/>
        </w:rPr>
        <w:t>machine learning models</w:t>
      </w:r>
      <w:r w:rsidRPr="00D11B99">
        <w:rPr>
          <w:rFonts w:ascii="Times New Roman" w:hAnsi="Times New Roman" w:cs="Times New Roman"/>
        </w:rPr>
        <w:t xml:space="preserve"> trained on patient health data. The system allows patients and healthcare providers to input relevant health parameters, processes them using advanced algorithms, and generates prediction results. The goal is not just to classify risk, but to </w:t>
      </w:r>
      <w:r w:rsidRPr="00D11B99">
        <w:rPr>
          <w:rFonts w:ascii="Times New Roman" w:hAnsi="Times New Roman" w:cs="Times New Roman"/>
          <w:b/>
          <w:bCs/>
        </w:rPr>
        <w:t>assist doctors in decision-making, improve preventive care, and empower patients</w:t>
      </w:r>
      <w:r w:rsidRPr="00D11B99">
        <w:rPr>
          <w:rFonts w:ascii="Times New Roman" w:hAnsi="Times New Roman" w:cs="Times New Roman"/>
        </w:rPr>
        <w:t xml:space="preserve"> to take timely action. This system transforms the challenge of multi-disease diagnosis into an opportunity to improve healthcare efficiency and outcomes.</w:t>
      </w:r>
    </w:p>
    <w:p w14:paraId="362D9C72"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7AB246DB">
          <v:rect id="_x0000_i1025" style="width:0;height:1.5pt" o:hralign="center" o:hrstd="t" o:hr="t" fillcolor="#a0a0a0" stroked="f"/>
        </w:pict>
      </w:r>
    </w:p>
    <w:p w14:paraId="0ED791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Purpose</w:t>
      </w:r>
    </w:p>
    <w:p w14:paraId="7F048E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primary purpose of this project is to develop a </w:t>
      </w:r>
      <w:r w:rsidRPr="00D11B99">
        <w:rPr>
          <w:rFonts w:ascii="Times New Roman" w:hAnsi="Times New Roman" w:cs="Times New Roman"/>
          <w:b/>
          <w:bCs/>
        </w:rPr>
        <w:t>robust, intelligent, and user-friendly disease prediction system</w:t>
      </w:r>
      <w:r w:rsidRPr="00D11B99">
        <w:rPr>
          <w:rFonts w:ascii="Times New Roman" w:hAnsi="Times New Roman" w:cs="Times New Roman"/>
        </w:rPr>
        <w:t xml:space="preserve"> that can provide early diagnosis support for Heart Disease, Parkinson’s Disease, and Diabetes.</w:t>
      </w:r>
    </w:p>
    <w:p w14:paraId="6CD9BB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intended to:</w:t>
      </w:r>
    </w:p>
    <w:p w14:paraId="77FDE285"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Enhance Early Detection</w:t>
      </w:r>
      <w:r w:rsidRPr="00D11B99">
        <w:rPr>
          <w:rFonts w:ascii="Times New Roman" w:hAnsi="Times New Roman" w:cs="Times New Roman"/>
        </w:rPr>
        <w:t>: Identify high-risk individuals before symptoms worsen, minimizing long-term complications.</w:t>
      </w:r>
    </w:p>
    <w:p w14:paraId="61E80CB7"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Support Medical Professionals</w:t>
      </w:r>
      <w:r w:rsidRPr="00D11B99">
        <w:rPr>
          <w:rFonts w:ascii="Times New Roman" w:hAnsi="Times New Roman" w:cs="Times New Roman"/>
        </w:rPr>
        <w:t>: Provide doctors with predictive insights that can complement clinical examinations and laboratory tests.</w:t>
      </w:r>
    </w:p>
    <w:p w14:paraId="1E3CA0D3"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Empower Patients</w:t>
      </w:r>
      <w:r w:rsidRPr="00D11B99">
        <w:rPr>
          <w:rFonts w:ascii="Times New Roman" w:hAnsi="Times New Roman" w:cs="Times New Roman"/>
        </w:rPr>
        <w:t>: Allow individuals to self-assess their health status based on standard clinical inputs and seek medical advice sooner.</w:t>
      </w:r>
    </w:p>
    <w:p w14:paraId="16F2780D"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Improve Healthcare Efficiency</w:t>
      </w:r>
      <w:r w:rsidRPr="00D11B99">
        <w:rPr>
          <w:rFonts w:ascii="Times New Roman" w:hAnsi="Times New Roman" w:cs="Times New Roman"/>
        </w:rPr>
        <w:t>: Reduce diagnostic delays, minimize misdiagnosis, and allow hospitals to manage large patient datasets effectively.</w:t>
      </w:r>
    </w:p>
    <w:p w14:paraId="6EF44371" w14:textId="77777777" w:rsidR="00D11B99" w:rsidRPr="00D11B99" w:rsidRDefault="00D11B99" w:rsidP="00D11B99">
      <w:pPr>
        <w:numPr>
          <w:ilvl w:val="0"/>
          <w:numId w:val="1"/>
        </w:numPr>
        <w:rPr>
          <w:rFonts w:ascii="Times New Roman" w:hAnsi="Times New Roman" w:cs="Times New Roman"/>
        </w:rPr>
      </w:pPr>
      <w:r w:rsidRPr="00D11B99">
        <w:rPr>
          <w:rFonts w:ascii="Times New Roman" w:hAnsi="Times New Roman" w:cs="Times New Roman"/>
          <w:b/>
          <w:bCs/>
        </w:rPr>
        <w:t>Provide Actionable Insights</w:t>
      </w:r>
      <w:r w:rsidRPr="00D11B99">
        <w:rPr>
          <w:rFonts w:ascii="Times New Roman" w:hAnsi="Times New Roman" w:cs="Times New Roman"/>
        </w:rPr>
        <w:t>: Present prediction results with visual reports, confidence scores, and disease risk categories to aid decision-making.</w:t>
      </w:r>
    </w:p>
    <w:p w14:paraId="2BCC3326"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2455331A">
          <v:rect id="_x0000_i1026" style="width:0;height:1.5pt" o:hralign="center" o:hrstd="t" o:hr="t" fillcolor="#a0a0a0" stroked="f"/>
        </w:pict>
      </w:r>
    </w:p>
    <w:p w14:paraId="53D2FE43"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1.2 Scope of Project</w:t>
      </w:r>
    </w:p>
    <w:p w14:paraId="607138C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scope of this project encompasses the </w:t>
      </w:r>
      <w:r w:rsidRPr="00D11B99">
        <w:rPr>
          <w:rFonts w:ascii="Times New Roman" w:hAnsi="Times New Roman" w:cs="Times New Roman"/>
          <w:b/>
          <w:bCs/>
        </w:rPr>
        <w:t>design, development, and deployment</w:t>
      </w:r>
      <w:r w:rsidRPr="00D11B99">
        <w:rPr>
          <w:rFonts w:ascii="Times New Roman" w:hAnsi="Times New Roman" w:cs="Times New Roman"/>
        </w:rPr>
        <w:t xml:space="preserve"> of a web-based predictive system for multiple diseases. The system focuses on three major chronic conditions: Heart Disease, Parkinson’s Disease, and Diabetes.</w:t>
      </w:r>
    </w:p>
    <w:p w14:paraId="729C7F2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Key functionalities and boundaries:</w:t>
      </w:r>
    </w:p>
    <w:p w14:paraId="78C749A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Diseases Covered</w:t>
      </w:r>
      <w:r w:rsidRPr="00D11B99">
        <w:rPr>
          <w:rFonts w:ascii="Times New Roman" w:hAnsi="Times New Roman" w:cs="Times New Roman"/>
        </w:rPr>
        <w:t>: Heart Disease, Parkinson’s Disease, Diabetes.</w:t>
      </w:r>
    </w:p>
    <w:p w14:paraId="1062160B"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Data Sources</w:t>
      </w:r>
      <w:r w:rsidRPr="00D11B99">
        <w:rPr>
          <w:rFonts w:ascii="Times New Roman" w:hAnsi="Times New Roman" w:cs="Times New Roman"/>
        </w:rPr>
        <w:t>: Medical datasets from repositories such as UCI Machine Learning Repository, Kaggle medical datasets, and hospital-provided anonymized records.</w:t>
      </w:r>
    </w:p>
    <w:p w14:paraId="1DF44D49"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w:t>
      </w:r>
    </w:p>
    <w:p w14:paraId="4045A038"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lastRenderedPageBreak/>
        <w:t>Machine Learning Models</w:t>
      </w:r>
      <w:r w:rsidRPr="00D11B99">
        <w:rPr>
          <w:rFonts w:ascii="Times New Roman" w:hAnsi="Times New Roman" w:cs="Times New Roman"/>
        </w:rPr>
        <w:t>: Logistic Regression, Random Forest, Support Vector Machines, Gradient Boosting.</w:t>
      </w:r>
    </w:p>
    <w:p w14:paraId="4A204EB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Data Processing</w:t>
      </w:r>
      <w:r w:rsidRPr="00D11B99">
        <w:rPr>
          <w:rFonts w:ascii="Times New Roman" w:hAnsi="Times New Roman" w:cs="Times New Roman"/>
        </w:rPr>
        <w:t>: Standardization, normalization, and handling missing values.</w:t>
      </w:r>
    </w:p>
    <w:p w14:paraId="5479DD63"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b/>
          <w:bCs/>
        </w:rPr>
        <w:t>Visualization</w:t>
      </w:r>
      <w:r w:rsidRPr="00D11B99">
        <w:rPr>
          <w:rFonts w:ascii="Times New Roman" w:hAnsi="Times New Roman" w:cs="Times New Roman"/>
        </w:rPr>
        <w:t>: Interactive dashboards with prediction graphs and downloadable reports.</w:t>
      </w:r>
    </w:p>
    <w:p w14:paraId="622EFD4C"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System Output</w:t>
      </w:r>
      <w:r w:rsidRPr="00D11B99">
        <w:rPr>
          <w:rFonts w:ascii="Times New Roman" w:hAnsi="Times New Roman" w:cs="Times New Roman"/>
        </w:rPr>
        <w:t xml:space="preserve">: Disease prediction results expressed as a </w:t>
      </w:r>
      <w:r w:rsidRPr="00D11B99">
        <w:rPr>
          <w:rFonts w:ascii="Times New Roman" w:hAnsi="Times New Roman" w:cs="Times New Roman"/>
          <w:b/>
          <w:bCs/>
        </w:rPr>
        <w:t>probability score (e.g., 72% likelihood of diabetes)</w:t>
      </w:r>
      <w:r w:rsidRPr="00D11B99">
        <w:rPr>
          <w:rFonts w:ascii="Times New Roman" w:hAnsi="Times New Roman" w:cs="Times New Roman"/>
        </w:rPr>
        <w:t xml:space="preserve"> and a categorical risk level (Low, Medium, High).</w:t>
      </w:r>
    </w:p>
    <w:p w14:paraId="3FB840C0" w14:textId="77777777" w:rsidR="00D11B99" w:rsidRPr="00D11B99" w:rsidRDefault="00D11B99" w:rsidP="00D11B99">
      <w:pPr>
        <w:numPr>
          <w:ilvl w:val="0"/>
          <w:numId w:val="2"/>
        </w:numPr>
        <w:rPr>
          <w:rFonts w:ascii="Times New Roman" w:hAnsi="Times New Roman" w:cs="Times New Roman"/>
        </w:rPr>
      </w:pPr>
      <w:r w:rsidRPr="00D11B99">
        <w:rPr>
          <w:rFonts w:ascii="Times New Roman" w:hAnsi="Times New Roman" w:cs="Times New Roman"/>
          <w:b/>
          <w:bCs/>
        </w:rPr>
        <w:t>Out of Scope</w:t>
      </w:r>
      <w:r w:rsidRPr="00D11B99">
        <w:rPr>
          <w:rFonts w:ascii="Times New Roman" w:hAnsi="Times New Roman" w:cs="Times New Roman"/>
        </w:rPr>
        <w:t>:</w:t>
      </w:r>
    </w:p>
    <w:p w14:paraId="1A98CE0F"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The system does not provide medical treatment or prescribe medication.</w:t>
      </w:r>
    </w:p>
    <w:p w14:paraId="7325D3C9"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It does not replace clinical laboratory testing or physical examination.</w:t>
      </w:r>
    </w:p>
    <w:p w14:paraId="0D3ACB05" w14:textId="77777777" w:rsidR="00D11B99" w:rsidRPr="00D11B99" w:rsidRDefault="00D11B99" w:rsidP="00D11B99">
      <w:pPr>
        <w:numPr>
          <w:ilvl w:val="1"/>
          <w:numId w:val="2"/>
        </w:numPr>
        <w:rPr>
          <w:rFonts w:ascii="Times New Roman" w:hAnsi="Times New Roman" w:cs="Times New Roman"/>
        </w:rPr>
      </w:pPr>
      <w:r w:rsidRPr="00D11B99">
        <w:rPr>
          <w:rFonts w:ascii="Times New Roman" w:hAnsi="Times New Roman" w:cs="Times New Roman"/>
        </w:rPr>
        <w:t xml:space="preserve">It is designed as a </w:t>
      </w:r>
      <w:r w:rsidRPr="00D11B99">
        <w:rPr>
          <w:rFonts w:ascii="Times New Roman" w:hAnsi="Times New Roman" w:cs="Times New Roman"/>
          <w:b/>
          <w:bCs/>
        </w:rPr>
        <w:t>decision-support tool</w:t>
      </w:r>
      <w:r w:rsidRPr="00D11B99">
        <w:rPr>
          <w:rFonts w:ascii="Times New Roman" w:hAnsi="Times New Roman" w:cs="Times New Roman"/>
        </w:rPr>
        <w:t xml:space="preserve"> only.</w:t>
      </w:r>
    </w:p>
    <w:p w14:paraId="238B422E"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73962384">
          <v:rect id="_x0000_i1027" style="width:0;height:1.5pt" o:hralign="center" o:hrstd="t" o:hr="t" fillcolor="#a0a0a0" stroked="f"/>
        </w:pict>
      </w:r>
    </w:p>
    <w:p w14:paraId="30769D81"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1.3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8"/>
        <w:gridCol w:w="6698"/>
      </w:tblGrid>
      <w:tr w:rsidR="00D11B99" w:rsidRPr="00D11B99" w14:paraId="1A46E528" w14:textId="77777777" w:rsidTr="00D11B99">
        <w:trPr>
          <w:tblHeader/>
          <w:tblCellSpacing w:w="15" w:type="dxa"/>
        </w:trPr>
        <w:tc>
          <w:tcPr>
            <w:tcW w:w="0" w:type="auto"/>
            <w:vAlign w:val="center"/>
            <w:hideMark/>
          </w:tcPr>
          <w:p w14:paraId="51851995"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Term</w:t>
            </w:r>
          </w:p>
        </w:tc>
        <w:tc>
          <w:tcPr>
            <w:tcW w:w="0" w:type="auto"/>
            <w:vAlign w:val="center"/>
            <w:hideMark/>
          </w:tcPr>
          <w:p w14:paraId="7A333A0C" w14:textId="77777777" w:rsidR="00D11B99" w:rsidRPr="00D11B99" w:rsidRDefault="00D11B99" w:rsidP="00D11B99">
            <w:pPr>
              <w:rPr>
                <w:rFonts w:ascii="Times New Roman" w:hAnsi="Times New Roman" w:cs="Times New Roman"/>
                <w:b/>
                <w:bCs/>
              </w:rPr>
            </w:pPr>
            <w:r w:rsidRPr="00D11B99">
              <w:rPr>
                <w:rFonts w:ascii="Times New Roman" w:hAnsi="Times New Roman" w:cs="Times New Roman"/>
                <w:b/>
                <w:bCs/>
              </w:rPr>
              <w:t>Definition</w:t>
            </w:r>
          </w:p>
        </w:tc>
      </w:tr>
      <w:tr w:rsidR="00D11B99" w:rsidRPr="00D11B99" w14:paraId="78A21025" w14:textId="77777777" w:rsidTr="00D11B99">
        <w:trPr>
          <w:tblCellSpacing w:w="15" w:type="dxa"/>
        </w:trPr>
        <w:tc>
          <w:tcPr>
            <w:tcW w:w="0" w:type="auto"/>
            <w:vAlign w:val="center"/>
            <w:hideMark/>
          </w:tcPr>
          <w:p w14:paraId="2CD200A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Accuracy</w:t>
            </w:r>
          </w:p>
        </w:tc>
        <w:tc>
          <w:tcPr>
            <w:tcW w:w="0" w:type="auto"/>
            <w:vAlign w:val="center"/>
            <w:hideMark/>
          </w:tcPr>
          <w:p w14:paraId="0F70E230"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Ratio of correctly predicted outcomes to the total cases.</w:t>
            </w:r>
          </w:p>
        </w:tc>
      </w:tr>
      <w:tr w:rsidR="00D11B99" w:rsidRPr="00D11B99" w14:paraId="49EC14E2" w14:textId="77777777" w:rsidTr="00D11B99">
        <w:trPr>
          <w:tblCellSpacing w:w="15" w:type="dxa"/>
        </w:trPr>
        <w:tc>
          <w:tcPr>
            <w:tcW w:w="0" w:type="auto"/>
            <w:vAlign w:val="center"/>
            <w:hideMark/>
          </w:tcPr>
          <w:p w14:paraId="7C524AE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Precision</w:t>
            </w:r>
          </w:p>
        </w:tc>
        <w:tc>
          <w:tcPr>
            <w:tcW w:w="0" w:type="auto"/>
            <w:vAlign w:val="center"/>
            <w:hideMark/>
          </w:tcPr>
          <w:p w14:paraId="7C1197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Proportion of true positives among all positive predictions.</w:t>
            </w:r>
          </w:p>
        </w:tc>
      </w:tr>
      <w:tr w:rsidR="00D11B99" w:rsidRPr="00D11B99" w14:paraId="008C6AB9" w14:textId="77777777" w:rsidTr="00D11B99">
        <w:trPr>
          <w:tblCellSpacing w:w="15" w:type="dxa"/>
        </w:trPr>
        <w:tc>
          <w:tcPr>
            <w:tcW w:w="0" w:type="auto"/>
            <w:vAlign w:val="center"/>
            <w:hideMark/>
          </w:tcPr>
          <w:p w14:paraId="00E9F0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Recall</w:t>
            </w:r>
          </w:p>
        </w:tc>
        <w:tc>
          <w:tcPr>
            <w:tcW w:w="0" w:type="auto"/>
            <w:vAlign w:val="center"/>
            <w:hideMark/>
          </w:tcPr>
          <w:p w14:paraId="29BE31E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Ability of the model to correctly identify true positives.</w:t>
            </w:r>
          </w:p>
        </w:tc>
      </w:tr>
      <w:tr w:rsidR="00D11B99" w:rsidRPr="00D11B99" w14:paraId="1C4DFF0F" w14:textId="77777777" w:rsidTr="00D11B99">
        <w:trPr>
          <w:tblCellSpacing w:w="15" w:type="dxa"/>
        </w:trPr>
        <w:tc>
          <w:tcPr>
            <w:tcW w:w="0" w:type="auto"/>
            <w:vAlign w:val="center"/>
            <w:hideMark/>
          </w:tcPr>
          <w:p w14:paraId="25E6DBFD"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ML (Machine Learning)</w:t>
            </w:r>
          </w:p>
        </w:tc>
        <w:tc>
          <w:tcPr>
            <w:tcW w:w="0" w:type="auto"/>
            <w:vAlign w:val="center"/>
            <w:hideMark/>
          </w:tcPr>
          <w:p w14:paraId="2492518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Algorithms that enable systems to learn from data and make predictions.</w:t>
            </w:r>
          </w:p>
        </w:tc>
      </w:tr>
      <w:tr w:rsidR="00D11B99" w:rsidRPr="00D11B99" w14:paraId="5FF9530F" w14:textId="77777777" w:rsidTr="00D11B99">
        <w:trPr>
          <w:tblCellSpacing w:w="15" w:type="dxa"/>
        </w:trPr>
        <w:tc>
          <w:tcPr>
            <w:tcW w:w="0" w:type="auto"/>
            <w:vAlign w:val="center"/>
            <w:hideMark/>
          </w:tcPr>
          <w:p w14:paraId="773EAE9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Dataset</w:t>
            </w:r>
          </w:p>
        </w:tc>
        <w:tc>
          <w:tcPr>
            <w:tcW w:w="0" w:type="auto"/>
            <w:vAlign w:val="center"/>
            <w:hideMark/>
          </w:tcPr>
          <w:p w14:paraId="3ABC2C3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 collection of patient health records used for model training and testing.</w:t>
            </w:r>
          </w:p>
        </w:tc>
      </w:tr>
      <w:tr w:rsidR="00D11B99" w:rsidRPr="00D11B99" w14:paraId="5B3519E9" w14:textId="77777777" w:rsidTr="00D11B99">
        <w:trPr>
          <w:tblCellSpacing w:w="15" w:type="dxa"/>
        </w:trPr>
        <w:tc>
          <w:tcPr>
            <w:tcW w:w="0" w:type="auto"/>
            <w:vAlign w:val="center"/>
            <w:hideMark/>
          </w:tcPr>
          <w:p w14:paraId="7AF443C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SVM</w:t>
            </w:r>
          </w:p>
        </w:tc>
        <w:tc>
          <w:tcPr>
            <w:tcW w:w="0" w:type="auto"/>
            <w:vAlign w:val="center"/>
            <w:hideMark/>
          </w:tcPr>
          <w:p w14:paraId="07DA427B"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Support Vector Machine – a classification algorithm.</w:t>
            </w:r>
          </w:p>
        </w:tc>
      </w:tr>
      <w:tr w:rsidR="00D11B99" w:rsidRPr="00D11B99" w14:paraId="5B106A51" w14:textId="77777777" w:rsidTr="00D11B99">
        <w:trPr>
          <w:tblCellSpacing w:w="15" w:type="dxa"/>
        </w:trPr>
        <w:tc>
          <w:tcPr>
            <w:tcW w:w="0" w:type="auto"/>
            <w:vAlign w:val="center"/>
            <w:hideMark/>
          </w:tcPr>
          <w:p w14:paraId="1F2FE673"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Random Forest</w:t>
            </w:r>
          </w:p>
        </w:tc>
        <w:tc>
          <w:tcPr>
            <w:tcW w:w="0" w:type="auto"/>
            <w:vAlign w:val="center"/>
            <w:hideMark/>
          </w:tcPr>
          <w:p w14:paraId="0BA88559"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An ensemble learning method using multiple decision trees for predictions.</w:t>
            </w:r>
          </w:p>
        </w:tc>
      </w:tr>
    </w:tbl>
    <w:p w14:paraId="1FCB8E1A"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61DD6C32">
          <v:rect id="_x0000_i1028" style="width:0;height:1.5pt" o:hralign="center" o:hrstd="t" o:hr="t" fillcolor="#a0a0a0" stroked="f"/>
        </w:pict>
      </w:r>
    </w:p>
    <w:p w14:paraId="5F174BC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1.4 References</w:t>
      </w:r>
    </w:p>
    <w:p w14:paraId="1BC2939E"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UCI Machine Learning Repository – Heart Disease, Parkinson’s, and Diabetes Datasets.</w:t>
      </w:r>
    </w:p>
    <w:p w14:paraId="12A5E014"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World Health Organization (WHO) – Global Reports on Non-Communicable Diseases.</w:t>
      </w:r>
    </w:p>
    <w:p w14:paraId="00922447"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Research Paper: “Machine Learning in Healthcare: Review and Applications” – IEEE, 2023.</w:t>
      </w:r>
    </w:p>
    <w:p w14:paraId="01867670"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Kaggle Dataset: Parkinson’s Disease Voice Measurements.</w:t>
      </w:r>
    </w:p>
    <w:p w14:paraId="1E7A5479"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Diabetes Research – “Predictive Models for Diabetes Using Patient Records”, 2022.</w:t>
      </w:r>
    </w:p>
    <w:p w14:paraId="56076442" w14:textId="77777777" w:rsidR="00D11B99" w:rsidRPr="00D11B99" w:rsidRDefault="00D11B99" w:rsidP="00D11B99">
      <w:pPr>
        <w:numPr>
          <w:ilvl w:val="0"/>
          <w:numId w:val="3"/>
        </w:numPr>
        <w:rPr>
          <w:rFonts w:ascii="Times New Roman" w:hAnsi="Times New Roman" w:cs="Times New Roman"/>
        </w:rPr>
      </w:pPr>
      <w:r w:rsidRPr="00D11B99">
        <w:rPr>
          <w:rFonts w:ascii="Times New Roman" w:hAnsi="Times New Roman" w:cs="Times New Roman"/>
        </w:rPr>
        <w:t>Journal of Medical Systems – “Artificial Intelligence for Early Detection of Heart Disease”, 2021.</w:t>
      </w:r>
    </w:p>
    <w:p w14:paraId="749E0F4D"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068CB414">
          <v:rect id="_x0000_i1029" style="width:0;height:1.5pt" o:hralign="center" o:hrstd="t" o:hr="t" fillcolor="#a0a0a0" stroked="f"/>
        </w:pict>
      </w:r>
    </w:p>
    <w:p w14:paraId="6EBE04E4"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1.5 Overview of Document</w:t>
      </w:r>
    </w:p>
    <w:p w14:paraId="0ACE8BDA"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document is structured to provide a </w:t>
      </w:r>
      <w:r w:rsidRPr="00D11B99">
        <w:rPr>
          <w:rFonts w:ascii="Times New Roman" w:hAnsi="Times New Roman" w:cs="Times New Roman"/>
          <w:b/>
          <w:bCs/>
        </w:rPr>
        <w:t>comprehensive and detailed specification</w:t>
      </w:r>
      <w:r w:rsidRPr="00D11B99">
        <w:rPr>
          <w:rFonts w:ascii="Times New Roman" w:hAnsi="Times New Roman" w:cs="Times New Roman"/>
        </w:rPr>
        <w:t xml:space="preserve"> of the software requirements. It serves as a foundational guide for developers, testers, healthcare professionals, and project managers throughout the development lifecycle.</w:t>
      </w:r>
    </w:p>
    <w:p w14:paraId="30D7E8C3"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2 (Overall Description)</w:t>
      </w:r>
      <w:r w:rsidRPr="00D11B99">
        <w:rPr>
          <w:rFonts w:ascii="Times New Roman" w:hAnsi="Times New Roman" w:cs="Times New Roman"/>
        </w:rPr>
        <w:t xml:space="preserve"> provides a high-level perspective, outlining the system’s environment, intended users, functional requirements, and non-functional requirements.</w:t>
      </w:r>
    </w:p>
    <w:p w14:paraId="66094E04" w14:textId="77777777" w:rsidR="00D11B99" w:rsidRPr="00D11B99" w:rsidRDefault="00D11B99" w:rsidP="00D11B99">
      <w:pPr>
        <w:numPr>
          <w:ilvl w:val="0"/>
          <w:numId w:val="4"/>
        </w:numPr>
        <w:rPr>
          <w:rFonts w:ascii="Times New Roman" w:hAnsi="Times New Roman" w:cs="Times New Roman"/>
        </w:rPr>
      </w:pPr>
      <w:r w:rsidRPr="00D11B99">
        <w:rPr>
          <w:rFonts w:ascii="Times New Roman" w:hAnsi="Times New Roman" w:cs="Times New Roman"/>
          <w:b/>
          <w:bCs/>
        </w:rPr>
        <w:t>Section 3 (Requirements Specification)</w:t>
      </w:r>
      <w:r w:rsidRPr="00D11B99">
        <w:rPr>
          <w:rFonts w:ascii="Times New Roman" w:hAnsi="Times New Roman" w:cs="Times New Roman"/>
        </w:rPr>
        <w:t xml:space="preserve"> details the specific functionalities, including user interfaces, external data input, machine learning model outputs, and quality benchmarks such as accuracy, security, and performance.</w:t>
      </w:r>
    </w:p>
    <w:p w14:paraId="3B4EDA5B" w14:textId="1A0936FE" w:rsidR="00131D84" w:rsidRDefault="00D11B99">
      <w:pPr>
        <w:rPr>
          <w:rFonts w:ascii="Times New Roman" w:hAnsi="Times New Roman" w:cs="Times New Roman"/>
        </w:rPr>
      </w:pPr>
      <w:r>
        <w:rPr>
          <w:rFonts w:ascii="Times New Roman" w:hAnsi="Times New Roman" w:cs="Times New Roman"/>
        </w:rPr>
        <w:t xml:space="preserve">   </w:t>
      </w:r>
    </w:p>
    <w:p w14:paraId="1120EC56" w14:textId="77777777" w:rsidR="00D11B99" w:rsidRDefault="00D11B99">
      <w:pPr>
        <w:rPr>
          <w:rFonts w:ascii="Times New Roman" w:hAnsi="Times New Roman" w:cs="Times New Roman"/>
        </w:rPr>
      </w:pPr>
    </w:p>
    <w:p w14:paraId="13014336" w14:textId="77777777" w:rsidR="00D11B99" w:rsidRDefault="00D11B99">
      <w:pPr>
        <w:rPr>
          <w:rFonts w:ascii="Times New Roman" w:hAnsi="Times New Roman" w:cs="Times New Roman"/>
        </w:rPr>
      </w:pPr>
    </w:p>
    <w:p w14:paraId="526BB03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2.0 Overall Description</w:t>
      </w:r>
    </w:p>
    <w:p w14:paraId="0854EC0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This section provides a high-level overview of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outlining its operational context, key functionalities, intended users, and constraints. The system is designed as a specialized, data-driven healthcare solution for predicting the likelihood of </w:t>
      </w:r>
      <w:r w:rsidRPr="00D11B99">
        <w:rPr>
          <w:rFonts w:ascii="Times New Roman" w:hAnsi="Times New Roman" w:cs="Times New Roman"/>
          <w:b/>
          <w:bCs/>
        </w:rPr>
        <w:t>Heart Disease, Parkinson’s Disease, and Diabetes</w:t>
      </w:r>
      <w:r w:rsidRPr="00D11B99">
        <w:rPr>
          <w:rFonts w:ascii="Times New Roman" w:hAnsi="Times New Roman" w:cs="Times New Roman"/>
        </w:rPr>
        <w:t xml:space="preserve"> based on patient medical data. It combines machine learning models, a secure database, and an interactive web interface to support both patients and healthcare professionals in early detection and decision-making.</w:t>
      </w:r>
    </w:p>
    <w:p w14:paraId="3CF08B09"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0EC4DD21">
          <v:rect id="_x0000_i1030" style="width:0;height:1.5pt" o:hralign="center" o:hrstd="t" o:hr="t" fillcolor="#a0a0a0" stroked="f"/>
        </w:pict>
      </w:r>
    </w:p>
    <w:p w14:paraId="7312A9B7"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2.1 System Environment</w:t>
      </w:r>
    </w:p>
    <w:p w14:paraId="2E05BC5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 prediction system is designed to operate within a modern </w:t>
      </w:r>
      <w:r w:rsidRPr="00D11B99">
        <w:rPr>
          <w:rFonts w:ascii="Times New Roman" w:hAnsi="Times New Roman" w:cs="Times New Roman"/>
          <w:b/>
          <w:bCs/>
        </w:rPr>
        <w:t>web-based and healthcare IT ecosystem</w:t>
      </w:r>
      <w:r w:rsidRPr="00D11B99">
        <w:rPr>
          <w:rFonts w:ascii="Times New Roman" w:hAnsi="Times New Roman" w:cs="Times New Roman"/>
        </w:rPr>
        <w:t>. It functions as a cloud-hosted or locally deployed diagnostic support tool for hospitals, clinics, and individual users.</w:t>
      </w:r>
    </w:p>
    <w:p w14:paraId="2D16BD41"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Operating System</w:t>
      </w:r>
      <w:r w:rsidRPr="00D11B99">
        <w:rPr>
          <w:rFonts w:ascii="Times New Roman" w:hAnsi="Times New Roman" w:cs="Times New Roman"/>
        </w:rPr>
        <w:t>: Platform-independent, deployable on Windows, Linux, or cloud-based environments.</w:t>
      </w:r>
    </w:p>
    <w:p w14:paraId="5C673F2D"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Core Technologies</w:t>
      </w:r>
      <w:r w:rsidRPr="00D11B99">
        <w:rPr>
          <w:rFonts w:ascii="Times New Roman" w:hAnsi="Times New Roman" w:cs="Times New Roman"/>
        </w:rPr>
        <w:t>: Backend logic developed in Python, using machine learning libraries (e.g., Scikit-learn, TensorFlow, PyTorch). Web framework such as Flask or Django ensures smooth communication between frontend and backend.</w:t>
      </w:r>
    </w:p>
    <w:p w14:paraId="7FEF9602"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Data Environment</w:t>
      </w:r>
      <w:r w:rsidRPr="00D11B99">
        <w:rPr>
          <w:rFonts w:ascii="Times New Roman" w:hAnsi="Times New Roman" w:cs="Times New Roman"/>
        </w:rPr>
        <w:t>: The system ingests structured patient datasets (e.g., UCI ML Repository for training, hospital databases for real-time predictions). Outputs include disease prediction results with probability scores and reports.</w:t>
      </w:r>
    </w:p>
    <w:p w14:paraId="255AC3D0"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User Interface</w:t>
      </w:r>
      <w:r w:rsidRPr="00D11B99">
        <w:rPr>
          <w:rFonts w:ascii="Times New Roman" w:hAnsi="Times New Roman" w:cs="Times New Roman"/>
        </w:rPr>
        <w:t>: A web-based application (React/HTML/CSS frontend) provides forms for inputting patient details and dashboards for displaying results. Accessible from any standard browser across devices (desktop, tablet, mobile).</w:t>
      </w:r>
    </w:p>
    <w:p w14:paraId="2616CA6C" w14:textId="77777777" w:rsidR="00D11B99" w:rsidRPr="00D11B99" w:rsidRDefault="00D11B99" w:rsidP="00D11B99">
      <w:pPr>
        <w:numPr>
          <w:ilvl w:val="0"/>
          <w:numId w:val="5"/>
        </w:numPr>
        <w:rPr>
          <w:rFonts w:ascii="Times New Roman" w:hAnsi="Times New Roman" w:cs="Times New Roman"/>
        </w:rPr>
      </w:pPr>
      <w:r w:rsidRPr="00D11B99">
        <w:rPr>
          <w:rFonts w:ascii="Times New Roman" w:hAnsi="Times New Roman" w:cs="Times New Roman"/>
          <w:b/>
          <w:bCs/>
        </w:rPr>
        <w:t>Hardware</w:t>
      </w:r>
      <w:r w:rsidRPr="00D11B99">
        <w:rPr>
          <w:rFonts w:ascii="Times New Roman" w:hAnsi="Times New Roman" w:cs="Times New Roman"/>
        </w:rPr>
        <w:t>: Runs on standard servers, laptops, or cloud VMs. Hardware such as clinical diagnostic devices (e.g., glucose monitors, ECG) may provide patient input data, but the system itself does not include medical hardware.</w:t>
      </w:r>
    </w:p>
    <w:p w14:paraId="53604C21"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316401CC">
          <v:rect id="_x0000_i1031" style="width:0;height:1.5pt" o:hralign="center" o:hrstd="t" o:hr="t" fillcolor="#a0a0a0" stroked="f"/>
        </w:pict>
      </w:r>
    </w:p>
    <w:p w14:paraId="30555EFD"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2.2 Functional Requirements Specification</w:t>
      </w:r>
    </w:p>
    <w:p w14:paraId="5629D0F2"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This section details the primary functions of the system, broken into specific use cases.</w:t>
      </w:r>
    </w:p>
    <w:p w14:paraId="1D41C73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2.2.1 Use Case: Heart Disease Prediction</w:t>
      </w:r>
    </w:p>
    <w:p w14:paraId="7F84EAD0"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the risk of heart disease based on inputs such as age, cholesterol level, chest pain type, resting blood pressure, ECG results, and exercise-induced angina.</w:t>
      </w:r>
    </w:p>
    <w:p w14:paraId="2931193C" w14:textId="77777777" w:rsidR="00D11B99" w:rsidRPr="00D11B99" w:rsidRDefault="00D11B99" w:rsidP="00D11B99">
      <w:pPr>
        <w:numPr>
          <w:ilvl w:val="0"/>
          <w:numId w:val="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BA1ED6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User enters patient medical parameters via the input form.</w:t>
      </w:r>
    </w:p>
    <w:p w14:paraId="6E1CB997"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Backend ML model processes the inputs.</w:t>
      </w:r>
    </w:p>
    <w:p w14:paraId="5F08D2C2" w14:textId="77777777" w:rsidR="00D11B99" w:rsidRPr="00D11B99" w:rsidRDefault="00D11B99" w:rsidP="00D11B99">
      <w:pPr>
        <w:numPr>
          <w:ilvl w:val="1"/>
          <w:numId w:val="6"/>
        </w:numPr>
        <w:rPr>
          <w:rFonts w:ascii="Times New Roman" w:hAnsi="Times New Roman" w:cs="Times New Roman"/>
        </w:rPr>
      </w:pPr>
      <w:r w:rsidRPr="00D11B99">
        <w:rPr>
          <w:rFonts w:ascii="Times New Roman" w:hAnsi="Times New Roman" w:cs="Times New Roman"/>
        </w:rPr>
        <w:t xml:space="preserve">The system outputs a </w:t>
      </w:r>
      <w:r w:rsidRPr="00D11B99">
        <w:rPr>
          <w:rFonts w:ascii="Times New Roman" w:hAnsi="Times New Roman" w:cs="Times New Roman"/>
          <w:b/>
          <w:bCs/>
        </w:rPr>
        <w:t>risk probability score</w:t>
      </w:r>
      <w:r w:rsidRPr="00D11B99">
        <w:rPr>
          <w:rFonts w:ascii="Times New Roman" w:hAnsi="Times New Roman" w:cs="Times New Roman"/>
        </w:rPr>
        <w:t xml:space="preserve"> and classification (Low/Medium/High).</w:t>
      </w:r>
    </w:p>
    <w:p w14:paraId="708A54E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2.2.2 Use Case: Parkinson’s Disease Prediction</w:t>
      </w:r>
    </w:p>
    <w:p w14:paraId="05E75E56"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Detects early Parkinson’s disease likelihood using biomedical voice features (jitter, shimmer, frequency, etc.) or related motor-symptom data.</w:t>
      </w:r>
    </w:p>
    <w:p w14:paraId="181AC304" w14:textId="77777777" w:rsidR="00D11B99" w:rsidRPr="00D11B99" w:rsidRDefault="00D11B99" w:rsidP="00D11B99">
      <w:pPr>
        <w:numPr>
          <w:ilvl w:val="0"/>
          <w:numId w:val="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55B825A7"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User provides patient features (uploaded dataset or entered manually).</w:t>
      </w:r>
    </w:p>
    <w:p w14:paraId="1489502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ML model analyzes the data to detect Parkinson’s indicators.</w:t>
      </w:r>
    </w:p>
    <w:p w14:paraId="72D4FC39" w14:textId="77777777" w:rsidR="00D11B99" w:rsidRPr="00D11B99" w:rsidRDefault="00D11B99" w:rsidP="00D11B99">
      <w:pPr>
        <w:numPr>
          <w:ilvl w:val="1"/>
          <w:numId w:val="7"/>
        </w:numPr>
        <w:rPr>
          <w:rFonts w:ascii="Times New Roman" w:hAnsi="Times New Roman" w:cs="Times New Roman"/>
        </w:rPr>
      </w:pPr>
      <w:r w:rsidRPr="00D11B99">
        <w:rPr>
          <w:rFonts w:ascii="Times New Roman" w:hAnsi="Times New Roman" w:cs="Times New Roman"/>
        </w:rPr>
        <w:t>The system displays a prediction with a percentage likelihood.</w:t>
      </w:r>
    </w:p>
    <w:p w14:paraId="6FDD13E9"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2.2.3 Use Case: Diabetes Prediction</w:t>
      </w:r>
    </w:p>
    <w:p w14:paraId="0F51BF91"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Predicts diabetes risk based on glucose levels, BMI, insulin concentration, blood pressure, and family medical history.</w:t>
      </w:r>
    </w:p>
    <w:p w14:paraId="4E2EE322" w14:textId="77777777" w:rsidR="00D11B99" w:rsidRPr="00D11B99" w:rsidRDefault="00D11B99" w:rsidP="00D11B99">
      <w:pPr>
        <w:numPr>
          <w:ilvl w:val="0"/>
          <w:numId w:val="8"/>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7CC77CC"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User inputs test results into the system.</w:t>
      </w:r>
    </w:p>
    <w:p w14:paraId="7A1CD540"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model processes inputs using trained diabetes datasets.</w:t>
      </w:r>
    </w:p>
    <w:p w14:paraId="3F2DFA1A" w14:textId="77777777" w:rsidR="00D11B99" w:rsidRPr="00D11B99" w:rsidRDefault="00D11B99" w:rsidP="00D11B99">
      <w:pPr>
        <w:numPr>
          <w:ilvl w:val="1"/>
          <w:numId w:val="8"/>
        </w:numPr>
        <w:rPr>
          <w:rFonts w:ascii="Times New Roman" w:hAnsi="Times New Roman" w:cs="Times New Roman"/>
        </w:rPr>
      </w:pPr>
      <w:r w:rsidRPr="00D11B99">
        <w:rPr>
          <w:rFonts w:ascii="Times New Roman" w:hAnsi="Times New Roman" w:cs="Times New Roman"/>
        </w:rPr>
        <w:t>The output is a categorical classification (Positive/Negative) along with a confidence score.</w:t>
      </w:r>
    </w:p>
    <w:p w14:paraId="61E0890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2.2.4 Use Case: Multi-Disease Dashboard Visualization</w:t>
      </w:r>
    </w:p>
    <w:p w14:paraId="7DF63D6A"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Provides a unified interface to view predictions for all three diseases.</w:t>
      </w:r>
    </w:p>
    <w:p w14:paraId="6A9F0437" w14:textId="77777777" w:rsidR="00D11B99" w:rsidRPr="00D11B99" w:rsidRDefault="00D11B99" w:rsidP="00D11B99">
      <w:pPr>
        <w:numPr>
          <w:ilvl w:val="0"/>
          <w:numId w:val="9"/>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7171A3CB"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User submits patient data (covering all required parameters).</w:t>
      </w:r>
    </w:p>
    <w:p w14:paraId="2FA59F94"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system runs each prediction model in parallel.</w:t>
      </w:r>
    </w:p>
    <w:p w14:paraId="7FE7BBEA" w14:textId="77777777" w:rsidR="00D11B99" w:rsidRPr="00D11B99" w:rsidRDefault="00D11B99" w:rsidP="00D11B99">
      <w:pPr>
        <w:numPr>
          <w:ilvl w:val="1"/>
          <w:numId w:val="9"/>
        </w:numPr>
        <w:rPr>
          <w:rFonts w:ascii="Times New Roman" w:hAnsi="Times New Roman" w:cs="Times New Roman"/>
        </w:rPr>
      </w:pPr>
      <w:r w:rsidRPr="00D11B99">
        <w:rPr>
          <w:rFonts w:ascii="Times New Roman" w:hAnsi="Times New Roman" w:cs="Times New Roman"/>
        </w:rPr>
        <w:t>The dashboard displays results for Heart, Parkinson’s, and Diabetes side-by-side with charts for risk levels.</w:t>
      </w:r>
    </w:p>
    <w:p w14:paraId="78210753"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64A5BB89">
          <v:rect id="_x0000_i1032" style="width:0;height:1.5pt" o:hralign="center" o:hrstd="t" o:hr="t" fillcolor="#a0a0a0" stroked="f"/>
        </w:pict>
      </w:r>
    </w:p>
    <w:p w14:paraId="57050396" w14:textId="77777777" w:rsidR="00B40711" w:rsidRDefault="00B40711" w:rsidP="00D11B99">
      <w:pPr>
        <w:rPr>
          <w:rFonts w:ascii="Times New Roman" w:hAnsi="Times New Roman" w:cs="Times New Roman"/>
          <w:b/>
          <w:bCs/>
        </w:rPr>
      </w:pPr>
    </w:p>
    <w:p w14:paraId="2622FD28" w14:textId="54763CBD"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2.3 User Characteristics</w:t>
      </w:r>
    </w:p>
    <w:p w14:paraId="2756A0B4"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 system is designed for a diverse range of users with different technical and medical expertise:</w:t>
      </w:r>
    </w:p>
    <w:p w14:paraId="415FE392"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Patients</w:t>
      </w:r>
      <w:r w:rsidRPr="00D11B99">
        <w:rPr>
          <w:rFonts w:ascii="Times New Roman" w:hAnsi="Times New Roman" w:cs="Times New Roman"/>
        </w:rPr>
        <w:t>: Non-technical users seeking self-assessment of their health status. Interface must be simple and guide them clearly through input steps.</w:t>
      </w:r>
    </w:p>
    <w:p w14:paraId="16AA2B23"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Doctors &amp; Healthcare Professionals</w:t>
      </w:r>
      <w:r w:rsidRPr="00D11B99">
        <w:rPr>
          <w:rFonts w:ascii="Times New Roman" w:hAnsi="Times New Roman" w:cs="Times New Roman"/>
        </w:rPr>
        <w:t xml:space="preserve">: Use the system as a </w:t>
      </w:r>
      <w:r w:rsidRPr="00D11B99">
        <w:rPr>
          <w:rFonts w:ascii="Times New Roman" w:hAnsi="Times New Roman" w:cs="Times New Roman"/>
          <w:b/>
          <w:bCs/>
        </w:rPr>
        <w:t>decision-support tool</w:t>
      </w:r>
      <w:r w:rsidRPr="00D11B99">
        <w:rPr>
          <w:rFonts w:ascii="Times New Roman" w:hAnsi="Times New Roman" w:cs="Times New Roman"/>
        </w:rPr>
        <w:t>. They require accurate predictions, probability scores, and downloadable reports for clinical use.</w:t>
      </w:r>
    </w:p>
    <w:p w14:paraId="1945A20D" w14:textId="77777777" w:rsidR="00D11B99" w:rsidRPr="00D11B99" w:rsidRDefault="00D11B99" w:rsidP="00D11B99">
      <w:pPr>
        <w:numPr>
          <w:ilvl w:val="0"/>
          <w:numId w:val="10"/>
        </w:numPr>
        <w:rPr>
          <w:rFonts w:ascii="Times New Roman" w:hAnsi="Times New Roman" w:cs="Times New Roman"/>
        </w:rPr>
      </w:pPr>
      <w:r w:rsidRPr="00D11B99">
        <w:rPr>
          <w:rFonts w:ascii="Times New Roman" w:hAnsi="Times New Roman" w:cs="Times New Roman"/>
          <w:b/>
          <w:bCs/>
        </w:rPr>
        <w:t>System Administrators</w:t>
      </w:r>
      <w:r w:rsidRPr="00D11B99">
        <w:rPr>
          <w:rFonts w:ascii="Times New Roman" w:hAnsi="Times New Roman" w:cs="Times New Roman"/>
        </w:rPr>
        <w:t>: Manage datasets, update models, and ensure secure handling of patient data. They need access to technical dashboards and system logs.</w:t>
      </w:r>
    </w:p>
    <w:p w14:paraId="1F669960"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45185B19">
          <v:rect id="_x0000_i1033" style="width:0;height:1.5pt" o:hralign="center" o:hrstd="t" o:hr="t" fillcolor="#a0a0a0" stroked="f"/>
        </w:pict>
      </w:r>
    </w:p>
    <w:p w14:paraId="3E16CAB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2.4 Non-Functional Requirements</w:t>
      </w:r>
    </w:p>
    <w:p w14:paraId="0B6CD72F"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Performance</w:t>
      </w:r>
      <w:r w:rsidRPr="00D11B99">
        <w:rPr>
          <w:rFonts w:ascii="Times New Roman" w:hAnsi="Times New Roman" w:cs="Times New Roman"/>
        </w:rPr>
        <w:t>:</w:t>
      </w:r>
    </w:p>
    <w:p w14:paraId="6987D8B9"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Predictions must be generated within </w:t>
      </w:r>
      <w:r w:rsidRPr="00D11B99">
        <w:rPr>
          <w:rFonts w:ascii="Times New Roman" w:hAnsi="Times New Roman" w:cs="Times New Roman"/>
          <w:b/>
          <w:bCs/>
        </w:rPr>
        <w:t>5 seconds</w:t>
      </w:r>
      <w:r w:rsidRPr="00D11B99">
        <w:rPr>
          <w:rFonts w:ascii="Times New Roman" w:hAnsi="Times New Roman" w:cs="Times New Roman"/>
        </w:rPr>
        <w:t xml:space="preserve"> of data submission.</w:t>
      </w:r>
    </w:p>
    <w:p w14:paraId="1B92295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Dashboard visualization should load instantly for smooth interaction.</w:t>
      </w:r>
    </w:p>
    <w:p w14:paraId="5147E8C8"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Accuracy</w:t>
      </w:r>
      <w:r w:rsidRPr="00D11B99">
        <w:rPr>
          <w:rFonts w:ascii="Times New Roman" w:hAnsi="Times New Roman" w:cs="Times New Roman"/>
        </w:rPr>
        <w:t>:</w:t>
      </w:r>
    </w:p>
    <w:p w14:paraId="4EBA311F"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Each disease model should achieve a minimum </w:t>
      </w:r>
      <w:r w:rsidRPr="00D11B99">
        <w:rPr>
          <w:rFonts w:ascii="Times New Roman" w:hAnsi="Times New Roman" w:cs="Times New Roman"/>
          <w:b/>
          <w:bCs/>
        </w:rPr>
        <w:t>80% accuracy</w:t>
      </w:r>
      <w:r w:rsidRPr="00D11B99">
        <w:rPr>
          <w:rFonts w:ascii="Times New Roman" w:hAnsi="Times New Roman" w:cs="Times New Roman"/>
        </w:rPr>
        <w:t xml:space="preserve"> on test datasets.</w:t>
      </w:r>
    </w:p>
    <w:p w14:paraId="57FB64C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Models should maintain </w:t>
      </w:r>
      <w:r w:rsidRPr="00D11B99">
        <w:rPr>
          <w:rFonts w:ascii="Times New Roman" w:hAnsi="Times New Roman" w:cs="Times New Roman"/>
          <w:b/>
          <w:bCs/>
        </w:rPr>
        <w:t>balanced precision and recall</w:t>
      </w:r>
      <w:r w:rsidRPr="00D11B99">
        <w:rPr>
          <w:rFonts w:ascii="Times New Roman" w:hAnsi="Times New Roman" w:cs="Times New Roman"/>
        </w:rPr>
        <w:t xml:space="preserve"> to reduce false positives/negatives.</w:t>
      </w:r>
    </w:p>
    <w:p w14:paraId="6255089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Reliability</w:t>
      </w:r>
      <w:r w:rsidRPr="00D11B99">
        <w:rPr>
          <w:rFonts w:ascii="Times New Roman" w:hAnsi="Times New Roman" w:cs="Times New Roman"/>
        </w:rPr>
        <w:t>:</w:t>
      </w:r>
    </w:p>
    <w:p w14:paraId="7336955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The system must produce </w:t>
      </w:r>
      <w:r w:rsidRPr="00D11B99">
        <w:rPr>
          <w:rFonts w:ascii="Times New Roman" w:hAnsi="Times New Roman" w:cs="Times New Roman"/>
          <w:b/>
          <w:bCs/>
        </w:rPr>
        <w:t>consistent, repeatable results</w:t>
      </w:r>
      <w:r w:rsidRPr="00D11B99">
        <w:rPr>
          <w:rFonts w:ascii="Times New Roman" w:hAnsi="Times New Roman" w:cs="Times New Roman"/>
        </w:rPr>
        <w:t xml:space="preserve"> for the same input data.</w:t>
      </w:r>
    </w:p>
    <w:p w14:paraId="100B1AD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Should handle large patient datasets without crashing.</w:t>
      </w:r>
    </w:p>
    <w:p w14:paraId="1510AE67"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Usability</w:t>
      </w:r>
      <w:r w:rsidRPr="00D11B99">
        <w:rPr>
          <w:rFonts w:ascii="Times New Roman" w:hAnsi="Times New Roman" w:cs="Times New Roman"/>
        </w:rPr>
        <w:t>:</w:t>
      </w:r>
    </w:p>
    <w:p w14:paraId="3BFF5D2A"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 xml:space="preserve">Web UI must be </w:t>
      </w:r>
      <w:r w:rsidRPr="00D11B99">
        <w:rPr>
          <w:rFonts w:ascii="Times New Roman" w:hAnsi="Times New Roman" w:cs="Times New Roman"/>
          <w:b/>
          <w:bCs/>
        </w:rPr>
        <w:t>intuitive and user-friendly</w:t>
      </w:r>
      <w:r w:rsidRPr="00D11B99">
        <w:rPr>
          <w:rFonts w:ascii="Times New Roman" w:hAnsi="Times New Roman" w:cs="Times New Roman"/>
        </w:rPr>
        <w:t>, requiring minimal training.</w:t>
      </w:r>
    </w:p>
    <w:p w14:paraId="4EA5F37E"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Support for multiple devices (desktop/mobile).</w:t>
      </w:r>
    </w:p>
    <w:p w14:paraId="4F7AFD71" w14:textId="77777777" w:rsidR="00D11B99" w:rsidRPr="00D11B99" w:rsidRDefault="00D11B99" w:rsidP="00D11B99">
      <w:pPr>
        <w:numPr>
          <w:ilvl w:val="0"/>
          <w:numId w:val="11"/>
        </w:numPr>
        <w:rPr>
          <w:rFonts w:ascii="Times New Roman" w:hAnsi="Times New Roman" w:cs="Times New Roman"/>
        </w:rPr>
      </w:pPr>
      <w:r w:rsidRPr="00D11B99">
        <w:rPr>
          <w:rFonts w:ascii="Times New Roman" w:hAnsi="Times New Roman" w:cs="Times New Roman"/>
          <w:b/>
          <w:bCs/>
        </w:rPr>
        <w:t>Security</w:t>
      </w:r>
      <w:r w:rsidRPr="00D11B99">
        <w:rPr>
          <w:rFonts w:ascii="Times New Roman" w:hAnsi="Times New Roman" w:cs="Times New Roman"/>
        </w:rPr>
        <w:t>:</w:t>
      </w:r>
    </w:p>
    <w:p w14:paraId="3C59BBA2"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Patient data must be encrypted both at rest and in transit (HIPAA compliance).</w:t>
      </w:r>
    </w:p>
    <w:p w14:paraId="597FF8B0" w14:textId="77777777" w:rsidR="00D11B99" w:rsidRPr="00D11B99" w:rsidRDefault="00D11B99" w:rsidP="00D11B99">
      <w:pPr>
        <w:numPr>
          <w:ilvl w:val="1"/>
          <w:numId w:val="11"/>
        </w:numPr>
        <w:rPr>
          <w:rFonts w:ascii="Times New Roman" w:hAnsi="Times New Roman" w:cs="Times New Roman"/>
        </w:rPr>
      </w:pPr>
      <w:r w:rsidRPr="00D11B99">
        <w:rPr>
          <w:rFonts w:ascii="Times New Roman" w:hAnsi="Times New Roman" w:cs="Times New Roman"/>
        </w:rPr>
        <w:t>User authentication required for doctor and admin access.</w:t>
      </w:r>
    </w:p>
    <w:p w14:paraId="2FD8D852" w14:textId="77777777" w:rsidR="00D11B99" w:rsidRDefault="00D11B99">
      <w:pPr>
        <w:rPr>
          <w:rFonts w:ascii="Times New Roman" w:hAnsi="Times New Roman" w:cs="Times New Roman"/>
        </w:rPr>
      </w:pPr>
    </w:p>
    <w:p w14:paraId="0FB4D3F9" w14:textId="77777777" w:rsidR="00D11B99" w:rsidRDefault="00D11B99">
      <w:pPr>
        <w:rPr>
          <w:rFonts w:ascii="Times New Roman" w:hAnsi="Times New Roman" w:cs="Times New Roman"/>
        </w:rPr>
      </w:pPr>
    </w:p>
    <w:p w14:paraId="2CECE936" w14:textId="77777777" w:rsidR="00D11B99" w:rsidRDefault="00D11B99">
      <w:pPr>
        <w:rPr>
          <w:rFonts w:ascii="Times New Roman" w:hAnsi="Times New Roman" w:cs="Times New Roman"/>
        </w:rPr>
      </w:pPr>
    </w:p>
    <w:p w14:paraId="71FCF115"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 Functional Requirements</w:t>
      </w:r>
    </w:p>
    <w:p w14:paraId="0FB9A93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 xml:space="preserve">These requirements define the specific behaviors and functions the </w:t>
      </w:r>
      <w:r w:rsidRPr="00D11B99">
        <w:rPr>
          <w:rFonts w:ascii="Times New Roman" w:hAnsi="Times New Roman" w:cs="Times New Roman"/>
          <w:b/>
          <w:bCs/>
        </w:rPr>
        <w:t>Multiple Disease Prediction System</w:t>
      </w:r>
      <w:r w:rsidRPr="00D11B99">
        <w:rPr>
          <w:rFonts w:ascii="Times New Roman" w:hAnsi="Times New Roman" w:cs="Times New Roman"/>
        </w:rPr>
        <w:t xml:space="preserve"> must perform.</w:t>
      </w:r>
    </w:p>
    <w:p w14:paraId="609E77AD"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7C5AB366">
          <v:rect id="_x0000_i1034" style="width:0;height:1.5pt" o:hralign="center" o:hrstd="t" o:hr="t" fillcolor="#a0a0a0" stroked="f"/>
        </w:pict>
      </w:r>
    </w:p>
    <w:p w14:paraId="3A6224FB"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3.2.1 Collect Patient Health Inputs</w:t>
      </w:r>
    </w:p>
    <w:p w14:paraId="623171B2"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user must be able to provide patient data such as age, blood pressure, glucose level, BMI, cholesterol, ECG results, or biomedical voice features for Parkinson’s.</w:t>
      </w:r>
    </w:p>
    <w:p w14:paraId="1DE3A291" w14:textId="77777777" w:rsidR="00D11B99" w:rsidRPr="00D11B99" w:rsidRDefault="00D11B99" w:rsidP="00D11B99">
      <w:pPr>
        <w:numPr>
          <w:ilvl w:val="0"/>
          <w:numId w:val="12"/>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0E0538A"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logs into the system and selects the disease(s) to test.</w:t>
      </w:r>
    </w:p>
    <w:p w14:paraId="78F1BE2E"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user fills in health parameters in structured input forms.</w:t>
      </w:r>
    </w:p>
    <w:p w14:paraId="6D19DDE0"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system validates the entered data (range checks, missing values).</w:t>
      </w:r>
    </w:p>
    <w:p w14:paraId="1461BB43" w14:textId="77777777" w:rsidR="00D11B99" w:rsidRPr="00D11B99" w:rsidRDefault="00D11B99" w:rsidP="00D11B99">
      <w:pPr>
        <w:numPr>
          <w:ilvl w:val="1"/>
          <w:numId w:val="12"/>
        </w:numPr>
        <w:rPr>
          <w:rFonts w:ascii="Times New Roman" w:hAnsi="Times New Roman" w:cs="Times New Roman"/>
        </w:rPr>
      </w:pPr>
      <w:r w:rsidRPr="00D11B99">
        <w:rPr>
          <w:rFonts w:ascii="Times New Roman" w:hAnsi="Times New Roman" w:cs="Times New Roman"/>
        </w:rPr>
        <w:t>The inputs are sent to the backend prediction engine.</w:t>
      </w:r>
    </w:p>
    <w:p w14:paraId="0459A793"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3EA1526E">
          <v:rect id="_x0000_i1035" style="width:0;height:1.5pt" o:hralign="center" o:hrstd="t" o:hr="t" fillcolor="#a0a0a0" stroked="f"/>
        </w:pict>
      </w:r>
    </w:p>
    <w:p w14:paraId="7E7E68A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3.2.2 Process Medical Dataset</w:t>
      </w:r>
    </w:p>
    <w:p w14:paraId="528195A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preprocess the input data to make it machine-readable for the ML models.</w:t>
      </w:r>
    </w:p>
    <w:p w14:paraId="5055F590" w14:textId="77777777" w:rsidR="00D11B99" w:rsidRPr="00D11B99" w:rsidRDefault="00D11B99" w:rsidP="00D11B99">
      <w:pPr>
        <w:numPr>
          <w:ilvl w:val="0"/>
          <w:numId w:val="13"/>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CBA785F"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Normalize/standardize values such as glucose, cholesterol, and voice features.</w:t>
      </w:r>
    </w:p>
    <w:p w14:paraId="68A88CEE"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Handle missing values using imputation or default ranges.</w:t>
      </w:r>
    </w:p>
    <w:p w14:paraId="25337E0C"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Convert categorical values (e.g., chest pain type, family history) into numerical codes.</w:t>
      </w:r>
    </w:p>
    <w:p w14:paraId="4377684D" w14:textId="77777777" w:rsidR="00D11B99" w:rsidRPr="00D11B99" w:rsidRDefault="00D11B99" w:rsidP="00D11B99">
      <w:pPr>
        <w:numPr>
          <w:ilvl w:val="1"/>
          <w:numId w:val="13"/>
        </w:numPr>
        <w:rPr>
          <w:rFonts w:ascii="Times New Roman" w:hAnsi="Times New Roman" w:cs="Times New Roman"/>
        </w:rPr>
      </w:pPr>
      <w:r w:rsidRPr="00D11B99">
        <w:rPr>
          <w:rFonts w:ascii="Times New Roman" w:hAnsi="Times New Roman" w:cs="Times New Roman"/>
        </w:rPr>
        <w:t>Store processed inputs temporarily in memory or database before prediction.</w:t>
      </w:r>
    </w:p>
    <w:p w14:paraId="56E938EC"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4DE421E6">
          <v:rect id="_x0000_i1036" style="width:0;height:1.5pt" o:hralign="center" o:hrstd="t" o:hr="t" fillcolor="#a0a0a0" stroked="f"/>
        </w:pict>
      </w:r>
    </w:p>
    <w:p w14:paraId="4C39A59A"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3.2.3 Generate Disease Predictions</w:t>
      </w:r>
    </w:p>
    <w:p w14:paraId="5A92E60D"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compute the likelihood of each targeted disease using trained ML models.</w:t>
      </w:r>
    </w:p>
    <w:p w14:paraId="50906A25" w14:textId="77777777" w:rsidR="00D11B99" w:rsidRPr="00D11B99" w:rsidRDefault="00D11B99" w:rsidP="00D11B99">
      <w:pPr>
        <w:numPr>
          <w:ilvl w:val="0"/>
          <w:numId w:val="14"/>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F44FD15"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backend invokes the respective ML model (Heart, Parkinson’s, Diabetes).</w:t>
      </w:r>
    </w:p>
    <w:p w14:paraId="24AE013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The model computes a probability score (e.g., 0.76 → 76% risk).</w:t>
      </w:r>
    </w:p>
    <w:p w14:paraId="4270AA97"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Based on thresholds, the system classifies the result into Low/Medium/High Risk (or Positive/Negative for Diabetes).</w:t>
      </w:r>
    </w:p>
    <w:p w14:paraId="774D2B02" w14:textId="77777777" w:rsidR="00D11B99" w:rsidRPr="00D11B99" w:rsidRDefault="00D11B99" w:rsidP="00D11B99">
      <w:pPr>
        <w:numPr>
          <w:ilvl w:val="1"/>
          <w:numId w:val="14"/>
        </w:numPr>
        <w:rPr>
          <w:rFonts w:ascii="Times New Roman" w:hAnsi="Times New Roman" w:cs="Times New Roman"/>
        </w:rPr>
      </w:pPr>
      <w:r w:rsidRPr="00D11B99">
        <w:rPr>
          <w:rFonts w:ascii="Times New Roman" w:hAnsi="Times New Roman" w:cs="Times New Roman"/>
        </w:rPr>
        <w:t>Predictions are formatted and sent back to the frontend.</w:t>
      </w:r>
    </w:p>
    <w:p w14:paraId="6677E8DB"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43F54986">
          <v:rect id="_x0000_i1037" style="width:0;height:1.5pt" o:hralign="center" o:hrstd="t" o:hr="t" fillcolor="#a0a0a0" stroked="f"/>
        </w:pict>
      </w:r>
    </w:p>
    <w:p w14:paraId="212D0096"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3.2.4 Optimize Results for Interpretability</w:t>
      </w:r>
    </w:p>
    <w:p w14:paraId="567C4AF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prediction outputs must be human-friendly and medically interpretable.</w:t>
      </w:r>
    </w:p>
    <w:p w14:paraId="7954C2B7" w14:textId="77777777" w:rsidR="00D11B99" w:rsidRPr="00D11B99" w:rsidRDefault="00D11B99" w:rsidP="00D11B99">
      <w:pPr>
        <w:numPr>
          <w:ilvl w:val="0"/>
          <w:numId w:val="15"/>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43BED04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Raw probability outputs are converted into categorized risk levels.</w:t>
      </w:r>
    </w:p>
    <w:p w14:paraId="0A491FEB"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lastRenderedPageBreak/>
        <w:t>Confidence scores and supporting metrics (precision, recall) are displayed.</w:t>
      </w:r>
    </w:p>
    <w:p w14:paraId="325A31F8"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The dashboard highlights key factors influencing the prediction (e.g., high cholesterol strongly contributed to Heart Disease risk).</w:t>
      </w:r>
    </w:p>
    <w:p w14:paraId="493BC864" w14:textId="77777777" w:rsidR="00D11B99" w:rsidRPr="00D11B99" w:rsidRDefault="00D11B99" w:rsidP="00D11B99">
      <w:pPr>
        <w:numPr>
          <w:ilvl w:val="1"/>
          <w:numId w:val="15"/>
        </w:numPr>
        <w:rPr>
          <w:rFonts w:ascii="Times New Roman" w:hAnsi="Times New Roman" w:cs="Times New Roman"/>
        </w:rPr>
      </w:pPr>
      <w:r w:rsidRPr="00D11B99">
        <w:rPr>
          <w:rFonts w:ascii="Times New Roman" w:hAnsi="Times New Roman" w:cs="Times New Roman"/>
        </w:rPr>
        <w:t xml:space="preserve">This ensures doctors and patients can </w:t>
      </w:r>
      <w:r w:rsidRPr="00D11B99">
        <w:rPr>
          <w:rFonts w:ascii="Times New Roman" w:hAnsi="Times New Roman" w:cs="Times New Roman"/>
          <w:b/>
          <w:bCs/>
        </w:rPr>
        <w:t>understand the “why” behind the result</w:t>
      </w:r>
      <w:r w:rsidRPr="00D11B99">
        <w:rPr>
          <w:rFonts w:ascii="Times New Roman" w:hAnsi="Times New Roman" w:cs="Times New Roman"/>
        </w:rPr>
        <w:t>.</w:t>
      </w:r>
    </w:p>
    <w:p w14:paraId="1583813E"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341272C5">
          <v:rect id="_x0000_i1038" style="width:0;height:1.5pt" o:hralign="center" o:hrstd="t" o:hr="t" fillcolor="#a0a0a0" stroked="f"/>
        </w:pict>
      </w:r>
    </w:p>
    <w:p w14:paraId="7101E3FD"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3.2.5 Visualize Prediction Dashboard</w:t>
      </w:r>
    </w:p>
    <w:p w14:paraId="70945126"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provide clear and interactive visualization of predictions.</w:t>
      </w:r>
    </w:p>
    <w:p w14:paraId="04FA22E8" w14:textId="77777777" w:rsidR="00D11B99" w:rsidRPr="00D11B99" w:rsidRDefault="00D11B99" w:rsidP="00D11B99">
      <w:pPr>
        <w:numPr>
          <w:ilvl w:val="0"/>
          <w:numId w:val="16"/>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0B19DAC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web UI displays a consolidated dashboard with disease results.</w:t>
      </w:r>
    </w:p>
    <w:p w14:paraId="79E9C1A0"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Each disease is shown with probability, risk level, and charts (bar/pie graphs).</w:t>
      </w:r>
    </w:p>
    <w:p w14:paraId="17B61B14"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The system highlights “High Risk” results in red for immediate attention.</w:t>
      </w:r>
    </w:p>
    <w:p w14:paraId="40397CCC" w14:textId="77777777" w:rsidR="00D11B99" w:rsidRPr="00D11B99" w:rsidRDefault="00D11B99" w:rsidP="00D11B99">
      <w:pPr>
        <w:numPr>
          <w:ilvl w:val="1"/>
          <w:numId w:val="16"/>
        </w:numPr>
        <w:rPr>
          <w:rFonts w:ascii="Times New Roman" w:hAnsi="Times New Roman" w:cs="Times New Roman"/>
        </w:rPr>
      </w:pPr>
      <w:r w:rsidRPr="00D11B99">
        <w:rPr>
          <w:rFonts w:ascii="Times New Roman" w:hAnsi="Times New Roman" w:cs="Times New Roman"/>
        </w:rPr>
        <w:t>Users can interact with the dashboard to expand results, download reports, or compare past predictions.</w:t>
      </w:r>
    </w:p>
    <w:p w14:paraId="7875703A"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42C9C848">
          <v:rect id="_x0000_i1039" style="width:0;height:1.5pt" o:hralign="center" o:hrstd="t" o:hr="t" fillcolor="#a0a0a0" stroked="f"/>
        </w:pict>
      </w:r>
    </w:p>
    <w:p w14:paraId="4C5F6445"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3.2.6 Configure Model Parameters</w:t>
      </w:r>
    </w:p>
    <w:p w14:paraId="02968702"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should allow administrators to fine-tune model parameters and thresholds.</w:t>
      </w:r>
    </w:p>
    <w:p w14:paraId="63C60655" w14:textId="77777777" w:rsidR="00D11B99" w:rsidRPr="00D11B99" w:rsidRDefault="00D11B99" w:rsidP="00D11B99">
      <w:pPr>
        <w:numPr>
          <w:ilvl w:val="0"/>
          <w:numId w:val="17"/>
        </w:numPr>
        <w:rPr>
          <w:rFonts w:ascii="Times New Roman" w:hAnsi="Times New Roman" w:cs="Times New Roman"/>
        </w:rPr>
      </w:pPr>
      <w:r w:rsidRPr="00D11B99">
        <w:rPr>
          <w:rFonts w:ascii="Times New Roman" w:hAnsi="Times New Roman" w:cs="Times New Roman"/>
          <w:b/>
          <w:bCs/>
        </w:rPr>
        <w:t>Process</w:t>
      </w:r>
      <w:r w:rsidRPr="00D11B99">
        <w:rPr>
          <w:rFonts w:ascii="Times New Roman" w:hAnsi="Times New Roman" w:cs="Times New Roman"/>
        </w:rPr>
        <w:t>:</w:t>
      </w:r>
    </w:p>
    <w:p w14:paraId="3EEDC3F9"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A configuration panel (JSON/YAML file or admin UI) is available.</w:t>
      </w:r>
    </w:p>
    <w:p w14:paraId="4283F0D0"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Configurable parameters include:</w:t>
      </w:r>
    </w:p>
    <w:p w14:paraId="5ABA2EB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Risk Thresholds</w:t>
      </w:r>
      <w:r w:rsidRPr="00D11B99">
        <w:rPr>
          <w:rFonts w:ascii="Times New Roman" w:hAnsi="Times New Roman" w:cs="Times New Roman"/>
        </w:rPr>
        <w:t>: Adjust cutoffs for Low/Medium/High risk.</w:t>
      </w:r>
    </w:p>
    <w:p w14:paraId="339FAD9A"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Model Selection</w:t>
      </w:r>
      <w:r w:rsidRPr="00D11B99">
        <w:rPr>
          <w:rFonts w:ascii="Times New Roman" w:hAnsi="Times New Roman" w:cs="Times New Roman"/>
        </w:rPr>
        <w:t>: Choose between Logistic Regression, Random Forest, SVM, etc.</w:t>
      </w:r>
    </w:p>
    <w:p w14:paraId="0FD3B57B" w14:textId="77777777" w:rsidR="00D11B99" w:rsidRPr="00D11B99" w:rsidRDefault="00D11B99" w:rsidP="00D11B99">
      <w:pPr>
        <w:numPr>
          <w:ilvl w:val="2"/>
          <w:numId w:val="17"/>
        </w:numPr>
        <w:rPr>
          <w:rFonts w:ascii="Times New Roman" w:hAnsi="Times New Roman" w:cs="Times New Roman"/>
        </w:rPr>
      </w:pPr>
      <w:r w:rsidRPr="00D11B99">
        <w:rPr>
          <w:rFonts w:ascii="Times New Roman" w:hAnsi="Times New Roman" w:cs="Times New Roman"/>
          <w:b/>
          <w:bCs/>
        </w:rPr>
        <w:t>Data Update Frequency</w:t>
      </w:r>
      <w:r w:rsidRPr="00D11B99">
        <w:rPr>
          <w:rFonts w:ascii="Times New Roman" w:hAnsi="Times New Roman" w:cs="Times New Roman"/>
        </w:rPr>
        <w:t>: Define how often models are retrained with new data.</w:t>
      </w:r>
    </w:p>
    <w:p w14:paraId="47E5DC91" w14:textId="77777777" w:rsidR="00D11B99" w:rsidRPr="00D11B99" w:rsidRDefault="00D11B99" w:rsidP="00D11B99">
      <w:pPr>
        <w:numPr>
          <w:ilvl w:val="1"/>
          <w:numId w:val="17"/>
        </w:numPr>
        <w:rPr>
          <w:rFonts w:ascii="Times New Roman" w:hAnsi="Times New Roman" w:cs="Times New Roman"/>
        </w:rPr>
      </w:pPr>
      <w:r w:rsidRPr="00D11B99">
        <w:rPr>
          <w:rFonts w:ascii="Times New Roman" w:hAnsi="Times New Roman" w:cs="Times New Roman"/>
        </w:rPr>
        <w:t>Updated configurations are applied without affecting stored patient records.</w:t>
      </w:r>
    </w:p>
    <w:p w14:paraId="584B78F2"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52154E64">
          <v:rect id="_x0000_i1040" style="width:0;height:1.5pt" o:hralign="center" o:hrstd="t" o:hr="t" fillcolor="#a0a0a0" stroked="f"/>
        </w:pict>
      </w:r>
    </w:p>
    <w:p w14:paraId="626BC6AF" w14:textId="77777777" w:rsidR="00D11B99" w:rsidRPr="00D11B99" w:rsidRDefault="00D11B99" w:rsidP="00D11B99">
      <w:pPr>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 Detailed Non-Functional Requirements</w:t>
      </w:r>
    </w:p>
    <w:p w14:paraId="5BB2218E" w14:textId="77777777" w:rsidR="00D11B99" w:rsidRPr="00D11B99" w:rsidRDefault="00D11B99" w:rsidP="00D11B99">
      <w:pPr>
        <w:rPr>
          <w:rFonts w:ascii="Times New Roman" w:hAnsi="Times New Roman" w:cs="Times New Roman"/>
        </w:rPr>
      </w:pPr>
      <w:r w:rsidRPr="00D11B99">
        <w:rPr>
          <w:rFonts w:ascii="Times New Roman" w:hAnsi="Times New Roman" w:cs="Times New Roman"/>
        </w:rPr>
        <w:t>These requirements define the quality attributes and operational constraints of the disease prediction system, ensuring it is not only functional but also efficient, reliable, and secure.</w:t>
      </w:r>
    </w:p>
    <w:p w14:paraId="5BBE39B3"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166D432C">
          <v:rect id="_x0000_i1041" style="width:0;height:1.5pt" o:hralign="center" o:hrstd="t" o:hr="t" fillcolor="#a0a0a0" stroked="f"/>
        </w:pict>
      </w:r>
    </w:p>
    <w:p w14:paraId="2BB85E3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3.3.1 Performance</w:t>
      </w:r>
    </w:p>
    <w:p w14:paraId="5B0279A8"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be highly responsive to support real-time healthcare needs.</w:t>
      </w:r>
    </w:p>
    <w:p w14:paraId="0902058A" w14:textId="77777777" w:rsidR="00D11B99" w:rsidRPr="00D11B99" w:rsidRDefault="00D11B99" w:rsidP="00D11B99">
      <w:pPr>
        <w:numPr>
          <w:ilvl w:val="0"/>
          <w:numId w:val="18"/>
        </w:numPr>
        <w:rPr>
          <w:rFonts w:ascii="Times New Roman" w:hAnsi="Times New Roman" w:cs="Times New Roman"/>
        </w:rPr>
      </w:pPr>
      <w:r w:rsidRPr="00D11B99">
        <w:rPr>
          <w:rFonts w:ascii="Times New Roman" w:hAnsi="Times New Roman" w:cs="Times New Roman"/>
          <w:b/>
          <w:bCs/>
        </w:rPr>
        <w:lastRenderedPageBreak/>
        <w:t>Requirements</w:t>
      </w:r>
      <w:r w:rsidRPr="00D11B99">
        <w:rPr>
          <w:rFonts w:ascii="Times New Roman" w:hAnsi="Times New Roman" w:cs="Times New Roman"/>
        </w:rPr>
        <w:t>:</w:t>
      </w:r>
    </w:p>
    <w:p w14:paraId="2D9B3B01"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Prediction Latency</w:t>
      </w:r>
      <w:r w:rsidRPr="00D11B99">
        <w:rPr>
          <w:rFonts w:ascii="Times New Roman" w:hAnsi="Times New Roman" w:cs="Times New Roman"/>
        </w:rPr>
        <w:t xml:space="preserve">: Each disease prediction must be completed in under </w:t>
      </w:r>
      <w:r w:rsidRPr="00D11B99">
        <w:rPr>
          <w:rFonts w:ascii="Times New Roman" w:hAnsi="Times New Roman" w:cs="Times New Roman"/>
          <w:b/>
          <w:bCs/>
        </w:rPr>
        <w:t>5 seconds</w:t>
      </w:r>
      <w:r w:rsidRPr="00D11B99">
        <w:rPr>
          <w:rFonts w:ascii="Times New Roman" w:hAnsi="Times New Roman" w:cs="Times New Roman"/>
        </w:rPr>
        <w:t xml:space="preserve"> on standard hardware.</w:t>
      </w:r>
    </w:p>
    <w:p w14:paraId="37334DDC"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Simultaneous Users</w:t>
      </w:r>
      <w:r w:rsidRPr="00D11B99">
        <w:rPr>
          <w:rFonts w:ascii="Times New Roman" w:hAnsi="Times New Roman" w:cs="Times New Roman"/>
        </w:rPr>
        <w:t xml:space="preserve">: The system must support at least </w:t>
      </w:r>
      <w:r w:rsidRPr="00D11B99">
        <w:rPr>
          <w:rFonts w:ascii="Times New Roman" w:hAnsi="Times New Roman" w:cs="Times New Roman"/>
          <w:b/>
          <w:bCs/>
        </w:rPr>
        <w:t>100 concurrent users</w:t>
      </w:r>
      <w:r w:rsidRPr="00D11B99">
        <w:rPr>
          <w:rFonts w:ascii="Times New Roman" w:hAnsi="Times New Roman" w:cs="Times New Roman"/>
        </w:rPr>
        <w:t xml:space="preserve"> without performance degradation.</w:t>
      </w:r>
    </w:p>
    <w:p w14:paraId="463EC91D" w14:textId="77777777" w:rsidR="00D11B99" w:rsidRPr="00D11B99" w:rsidRDefault="00D11B99" w:rsidP="00D11B99">
      <w:pPr>
        <w:numPr>
          <w:ilvl w:val="1"/>
          <w:numId w:val="18"/>
        </w:numPr>
        <w:rPr>
          <w:rFonts w:ascii="Times New Roman" w:hAnsi="Times New Roman" w:cs="Times New Roman"/>
        </w:rPr>
      </w:pPr>
      <w:r w:rsidRPr="00D11B99">
        <w:rPr>
          <w:rFonts w:ascii="Times New Roman" w:hAnsi="Times New Roman" w:cs="Times New Roman"/>
          <w:b/>
          <w:bCs/>
        </w:rPr>
        <w:t>UI Responsiveness</w:t>
      </w:r>
      <w:r w:rsidRPr="00D11B99">
        <w:rPr>
          <w:rFonts w:ascii="Times New Roman" w:hAnsi="Times New Roman" w:cs="Times New Roman"/>
        </w:rPr>
        <w:t xml:space="preserve">: The dashboard must load within </w:t>
      </w:r>
      <w:r w:rsidRPr="00D11B99">
        <w:rPr>
          <w:rFonts w:ascii="Times New Roman" w:hAnsi="Times New Roman" w:cs="Times New Roman"/>
          <w:b/>
          <w:bCs/>
        </w:rPr>
        <w:t>2 seconds</w:t>
      </w:r>
      <w:r w:rsidRPr="00D11B99">
        <w:rPr>
          <w:rFonts w:ascii="Times New Roman" w:hAnsi="Times New Roman" w:cs="Times New Roman"/>
        </w:rPr>
        <w:t>, and interactions (charts/filters) should remain smooth.</w:t>
      </w:r>
    </w:p>
    <w:p w14:paraId="71B62F5B"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78B6B796">
          <v:rect id="_x0000_i1042" style="width:0;height:1.5pt" o:hralign="center" o:hrstd="t" o:hr="t" fillcolor="#a0a0a0" stroked="f"/>
        </w:pict>
      </w:r>
    </w:p>
    <w:p w14:paraId="75439D62" w14:textId="77777777" w:rsidR="00D11B99" w:rsidRPr="00D11B99" w:rsidRDefault="00D11B99" w:rsidP="00D11B99">
      <w:pPr>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1B99">
        <w:rPr>
          <w:rFonts w:asciiTheme="majorHAnsi" w:hAnsiTheme="majorHAnsi" w:cstheme="majorHAnsi"/>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3.3.2 Accuracy and Precision</w:t>
      </w:r>
    </w:p>
    <w:p w14:paraId="3DF9A506"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system’s effectiveness is directly dependent on prediction accuracy.</w:t>
      </w:r>
    </w:p>
    <w:p w14:paraId="2D3CAABA" w14:textId="77777777" w:rsidR="00D11B99" w:rsidRPr="00D11B99" w:rsidRDefault="00D11B99" w:rsidP="00D11B99">
      <w:pPr>
        <w:numPr>
          <w:ilvl w:val="0"/>
          <w:numId w:val="19"/>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B6E695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Heart Disease Model: Accuracy ≥ </w:t>
      </w:r>
      <w:r w:rsidRPr="00D11B99">
        <w:rPr>
          <w:rFonts w:ascii="Times New Roman" w:hAnsi="Times New Roman" w:cs="Times New Roman"/>
          <w:b/>
          <w:bCs/>
        </w:rPr>
        <w:t>82%</w:t>
      </w:r>
      <w:r w:rsidRPr="00D11B99">
        <w:rPr>
          <w:rFonts w:ascii="Times New Roman" w:hAnsi="Times New Roman" w:cs="Times New Roman"/>
        </w:rPr>
        <w:t xml:space="preserve">, Precision ≥ </w:t>
      </w:r>
      <w:r w:rsidRPr="00D11B99">
        <w:rPr>
          <w:rFonts w:ascii="Times New Roman" w:hAnsi="Times New Roman" w:cs="Times New Roman"/>
          <w:b/>
          <w:bCs/>
        </w:rPr>
        <w:t>0.80</w:t>
      </w:r>
      <w:r w:rsidRPr="00D11B99">
        <w:rPr>
          <w:rFonts w:ascii="Times New Roman" w:hAnsi="Times New Roman" w:cs="Times New Roman"/>
        </w:rPr>
        <w:t xml:space="preserve">, Recall ≥ </w:t>
      </w:r>
      <w:r w:rsidRPr="00D11B99">
        <w:rPr>
          <w:rFonts w:ascii="Times New Roman" w:hAnsi="Times New Roman" w:cs="Times New Roman"/>
          <w:b/>
          <w:bCs/>
        </w:rPr>
        <w:t>0.78</w:t>
      </w:r>
      <w:r w:rsidRPr="00D11B99">
        <w:rPr>
          <w:rFonts w:ascii="Times New Roman" w:hAnsi="Times New Roman" w:cs="Times New Roman"/>
        </w:rPr>
        <w:t>.</w:t>
      </w:r>
    </w:p>
    <w:p w14:paraId="25CC7BFC"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Parkinson’s Model: Accuracy ≥ </w:t>
      </w:r>
      <w:r w:rsidRPr="00D11B99">
        <w:rPr>
          <w:rFonts w:ascii="Times New Roman" w:hAnsi="Times New Roman" w:cs="Times New Roman"/>
          <w:b/>
          <w:bCs/>
        </w:rPr>
        <w:t>85%</w:t>
      </w:r>
      <w:r w:rsidRPr="00D11B99">
        <w:rPr>
          <w:rFonts w:ascii="Times New Roman" w:hAnsi="Times New Roman" w:cs="Times New Roman"/>
        </w:rPr>
        <w:t xml:space="preserve">, Precision ≥ </w:t>
      </w:r>
      <w:r w:rsidRPr="00D11B99">
        <w:rPr>
          <w:rFonts w:ascii="Times New Roman" w:hAnsi="Times New Roman" w:cs="Times New Roman"/>
          <w:b/>
          <w:bCs/>
        </w:rPr>
        <w:t>0.82</w:t>
      </w:r>
      <w:r w:rsidRPr="00D11B99">
        <w:rPr>
          <w:rFonts w:ascii="Times New Roman" w:hAnsi="Times New Roman" w:cs="Times New Roman"/>
        </w:rPr>
        <w:t xml:space="preserve">, Recall ≥ </w:t>
      </w:r>
      <w:r w:rsidRPr="00D11B99">
        <w:rPr>
          <w:rFonts w:ascii="Times New Roman" w:hAnsi="Times New Roman" w:cs="Times New Roman"/>
          <w:b/>
          <w:bCs/>
        </w:rPr>
        <w:t>0.80</w:t>
      </w:r>
      <w:r w:rsidRPr="00D11B99">
        <w:rPr>
          <w:rFonts w:ascii="Times New Roman" w:hAnsi="Times New Roman" w:cs="Times New Roman"/>
        </w:rPr>
        <w:t>.</w:t>
      </w:r>
    </w:p>
    <w:p w14:paraId="30BD47AB"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Diabetes Model: Accuracy ≥ </w:t>
      </w:r>
      <w:r w:rsidRPr="00D11B99">
        <w:rPr>
          <w:rFonts w:ascii="Times New Roman" w:hAnsi="Times New Roman" w:cs="Times New Roman"/>
          <w:b/>
          <w:bCs/>
        </w:rPr>
        <w:t>80%</w:t>
      </w:r>
      <w:r w:rsidRPr="00D11B99">
        <w:rPr>
          <w:rFonts w:ascii="Times New Roman" w:hAnsi="Times New Roman" w:cs="Times New Roman"/>
        </w:rPr>
        <w:t xml:space="preserve">, Precision ≥ </w:t>
      </w:r>
      <w:r w:rsidRPr="00D11B99">
        <w:rPr>
          <w:rFonts w:ascii="Times New Roman" w:hAnsi="Times New Roman" w:cs="Times New Roman"/>
          <w:b/>
          <w:bCs/>
        </w:rPr>
        <w:t>0.78</w:t>
      </w:r>
      <w:r w:rsidRPr="00D11B99">
        <w:rPr>
          <w:rFonts w:ascii="Times New Roman" w:hAnsi="Times New Roman" w:cs="Times New Roman"/>
        </w:rPr>
        <w:t xml:space="preserve">, Recall ≥ </w:t>
      </w:r>
      <w:r w:rsidRPr="00D11B99">
        <w:rPr>
          <w:rFonts w:ascii="Times New Roman" w:hAnsi="Times New Roman" w:cs="Times New Roman"/>
          <w:b/>
          <w:bCs/>
        </w:rPr>
        <w:t>0.77</w:t>
      </w:r>
      <w:r w:rsidRPr="00D11B99">
        <w:rPr>
          <w:rFonts w:ascii="Times New Roman" w:hAnsi="Times New Roman" w:cs="Times New Roman"/>
        </w:rPr>
        <w:t>.</w:t>
      </w:r>
    </w:p>
    <w:p w14:paraId="68732BC8" w14:textId="77777777" w:rsidR="00D11B99" w:rsidRPr="00D11B99" w:rsidRDefault="00D11B99" w:rsidP="00D11B99">
      <w:pPr>
        <w:numPr>
          <w:ilvl w:val="1"/>
          <w:numId w:val="19"/>
        </w:numPr>
        <w:rPr>
          <w:rFonts w:ascii="Times New Roman" w:hAnsi="Times New Roman" w:cs="Times New Roman"/>
        </w:rPr>
      </w:pPr>
      <w:r w:rsidRPr="00D11B99">
        <w:rPr>
          <w:rFonts w:ascii="Times New Roman" w:hAnsi="Times New Roman" w:cs="Times New Roman"/>
        </w:rPr>
        <w:t xml:space="preserve">Predictions must align with </w:t>
      </w:r>
      <w:r w:rsidRPr="00D11B99">
        <w:rPr>
          <w:rFonts w:ascii="Times New Roman" w:hAnsi="Times New Roman" w:cs="Times New Roman"/>
          <w:b/>
          <w:bCs/>
        </w:rPr>
        <w:t>clinical significance</w:t>
      </w:r>
      <w:r w:rsidRPr="00D11B99">
        <w:rPr>
          <w:rFonts w:ascii="Times New Roman" w:hAnsi="Times New Roman" w:cs="Times New Roman"/>
        </w:rPr>
        <w:t xml:space="preserve"> and avoid bias.</w:t>
      </w:r>
    </w:p>
    <w:p w14:paraId="25638E7F"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14ADF612">
          <v:rect id="_x0000_i1043" style="width:0;height:1.5pt" o:hralign="center" o:hrstd="t" o:hr="t" fillcolor="#a0a0a0" stroked="f"/>
        </w:pict>
      </w:r>
    </w:p>
    <w:p w14:paraId="775E54C2"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3.3.3 Robustness and Reliability</w:t>
      </w:r>
    </w:p>
    <w:p w14:paraId="78E68046"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The system must remain stable, consistent, and fault-tolerant.</w:t>
      </w:r>
    </w:p>
    <w:p w14:paraId="3DD3E98D" w14:textId="77777777" w:rsidR="00D11B99" w:rsidRPr="00D11B99" w:rsidRDefault="00D11B99" w:rsidP="00D11B99">
      <w:pPr>
        <w:numPr>
          <w:ilvl w:val="0"/>
          <w:numId w:val="20"/>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05B3A443"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Error Handling</w:t>
      </w:r>
      <w:r w:rsidRPr="00D11B99">
        <w:rPr>
          <w:rFonts w:ascii="Times New Roman" w:hAnsi="Times New Roman" w:cs="Times New Roman"/>
        </w:rPr>
        <w:t>: If inputs are incomplete or invalid, the system must display an error message without crashing.</w:t>
      </w:r>
    </w:p>
    <w:p w14:paraId="57B1503E"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Data Integrity</w:t>
      </w:r>
      <w:r w:rsidRPr="00D11B99">
        <w:rPr>
          <w:rFonts w:ascii="Times New Roman" w:hAnsi="Times New Roman" w:cs="Times New Roman"/>
        </w:rPr>
        <w:t>: Patient inputs and predictions must be stored securely and consistently across sessions.</w:t>
      </w:r>
    </w:p>
    <w:p w14:paraId="48603350" w14:textId="77777777" w:rsidR="00D11B99" w:rsidRPr="00D11B99" w:rsidRDefault="00D11B99" w:rsidP="00D11B99">
      <w:pPr>
        <w:numPr>
          <w:ilvl w:val="1"/>
          <w:numId w:val="20"/>
        </w:numPr>
        <w:rPr>
          <w:rFonts w:ascii="Times New Roman" w:hAnsi="Times New Roman" w:cs="Times New Roman"/>
        </w:rPr>
      </w:pPr>
      <w:r w:rsidRPr="00D11B99">
        <w:rPr>
          <w:rFonts w:ascii="Times New Roman" w:hAnsi="Times New Roman" w:cs="Times New Roman"/>
          <w:b/>
          <w:bCs/>
        </w:rPr>
        <w:t>System Recovery</w:t>
      </w:r>
      <w:r w:rsidRPr="00D11B99">
        <w:rPr>
          <w:rFonts w:ascii="Times New Roman" w:hAnsi="Times New Roman" w:cs="Times New Roman"/>
        </w:rPr>
        <w:t>: In case of failure, the system must restore the last stable state without losing records.</w:t>
      </w:r>
    </w:p>
    <w:p w14:paraId="2D9D6745" w14:textId="77777777" w:rsidR="00D11B99" w:rsidRPr="00D11B99" w:rsidRDefault="00A17605" w:rsidP="00D11B99">
      <w:pPr>
        <w:rPr>
          <w:rFonts w:ascii="Times New Roman" w:hAnsi="Times New Roman" w:cs="Times New Roman"/>
        </w:rPr>
      </w:pPr>
      <w:r>
        <w:rPr>
          <w:rFonts w:ascii="Times New Roman" w:hAnsi="Times New Roman" w:cs="Times New Roman"/>
        </w:rPr>
        <w:pict w14:anchorId="70C5DEB0">
          <v:rect id="_x0000_i1044" style="width:0;height:1.5pt" o:hralign="center" o:hrstd="t" o:hr="t" fillcolor="#a0a0a0" stroked="f"/>
        </w:pict>
      </w:r>
    </w:p>
    <w:p w14:paraId="0A8F886D" w14:textId="77777777" w:rsidR="00D11B99" w:rsidRPr="00D11B99" w:rsidRDefault="00D11B99" w:rsidP="00D11B99">
      <w:pPr>
        <w:rPr>
          <w:rFonts w:asciiTheme="majorHAnsi" w:hAnsiTheme="majorHAnsi" w:cstheme="majorHAnsi"/>
          <w:b/>
          <w:bCs/>
          <w:i/>
          <w:color w:val="4472C4" w:themeColor="accent1"/>
          <w:sz w:val="24"/>
          <w:szCs w:val="24"/>
        </w:rPr>
      </w:pPr>
      <w:r w:rsidRPr="00D11B99">
        <w:rPr>
          <w:rFonts w:asciiTheme="majorHAnsi" w:hAnsiTheme="majorHAnsi" w:cstheme="majorHAnsi"/>
          <w:b/>
          <w:bCs/>
          <w:i/>
          <w:color w:val="4472C4" w:themeColor="accent1"/>
          <w:sz w:val="24"/>
          <w:szCs w:val="24"/>
        </w:rPr>
        <w:t>3.3.4 Security &amp; Privacy</w:t>
      </w:r>
    </w:p>
    <w:p w14:paraId="3F718694"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Description</w:t>
      </w:r>
      <w:r w:rsidRPr="00D11B99">
        <w:rPr>
          <w:rFonts w:ascii="Times New Roman" w:hAnsi="Times New Roman" w:cs="Times New Roman"/>
        </w:rPr>
        <w:t>: As the system handles sensitive patient health data, strong privacy and security measures are required.</w:t>
      </w:r>
    </w:p>
    <w:p w14:paraId="0144B276" w14:textId="77777777" w:rsidR="00D11B99" w:rsidRPr="00D11B99" w:rsidRDefault="00D11B99" w:rsidP="00D11B99">
      <w:pPr>
        <w:numPr>
          <w:ilvl w:val="0"/>
          <w:numId w:val="21"/>
        </w:numPr>
        <w:rPr>
          <w:rFonts w:ascii="Times New Roman" w:hAnsi="Times New Roman" w:cs="Times New Roman"/>
        </w:rPr>
      </w:pPr>
      <w:r w:rsidRPr="00D11B99">
        <w:rPr>
          <w:rFonts w:ascii="Times New Roman" w:hAnsi="Times New Roman" w:cs="Times New Roman"/>
          <w:b/>
          <w:bCs/>
        </w:rPr>
        <w:t>Requirements</w:t>
      </w:r>
      <w:r w:rsidRPr="00D11B99">
        <w:rPr>
          <w:rFonts w:ascii="Times New Roman" w:hAnsi="Times New Roman" w:cs="Times New Roman"/>
        </w:rPr>
        <w:t>:</w:t>
      </w:r>
    </w:p>
    <w:p w14:paraId="437F126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Transmission</w:t>
      </w:r>
      <w:r w:rsidRPr="00D11B99">
        <w:rPr>
          <w:rFonts w:ascii="Times New Roman" w:hAnsi="Times New Roman" w:cs="Times New Roman"/>
        </w:rPr>
        <w:t xml:space="preserve">: All communication must be encrypted using </w:t>
      </w:r>
      <w:r w:rsidRPr="00D11B99">
        <w:rPr>
          <w:rFonts w:ascii="Times New Roman" w:hAnsi="Times New Roman" w:cs="Times New Roman"/>
          <w:b/>
          <w:bCs/>
        </w:rPr>
        <w:t>HTTPS/TLS</w:t>
      </w:r>
      <w:r w:rsidRPr="00D11B99">
        <w:rPr>
          <w:rFonts w:ascii="Times New Roman" w:hAnsi="Times New Roman" w:cs="Times New Roman"/>
        </w:rPr>
        <w:t>.</w:t>
      </w:r>
    </w:p>
    <w:p w14:paraId="7CF2332A"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Data Storage</w:t>
      </w:r>
      <w:r w:rsidRPr="00D11B99">
        <w:rPr>
          <w:rFonts w:ascii="Times New Roman" w:hAnsi="Times New Roman" w:cs="Times New Roman"/>
        </w:rPr>
        <w:t>: Patient data must be encrypted at rest (AES-256 or equivalent).</w:t>
      </w:r>
    </w:p>
    <w:p w14:paraId="72A1C293"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t>Authentication &amp; Access Control</w:t>
      </w:r>
      <w:r w:rsidRPr="00D11B99">
        <w:rPr>
          <w:rFonts w:ascii="Times New Roman" w:hAnsi="Times New Roman" w:cs="Times New Roman"/>
        </w:rPr>
        <w:t>: Patients, doctors, and admins must have separate access roles.</w:t>
      </w:r>
    </w:p>
    <w:p w14:paraId="42B26608" w14:textId="77777777" w:rsidR="00D11B99" w:rsidRPr="00D11B99" w:rsidRDefault="00D11B99" w:rsidP="00D11B99">
      <w:pPr>
        <w:numPr>
          <w:ilvl w:val="1"/>
          <w:numId w:val="21"/>
        </w:numPr>
        <w:rPr>
          <w:rFonts w:ascii="Times New Roman" w:hAnsi="Times New Roman" w:cs="Times New Roman"/>
        </w:rPr>
      </w:pPr>
      <w:r w:rsidRPr="00D11B99">
        <w:rPr>
          <w:rFonts w:ascii="Times New Roman" w:hAnsi="Times New Roman" w:cs="Times New Roman"/>
          <w:b/>
          <w:bCs/>
        </w:rPr>
        <w:lastRenderedPageBreak/>
        <w:t>Regulatory Compliance</w:t>
      </w:r>
      <w:r w:rsidRPr="00D11B99">
        <w:rPr>
          <w:rFonts w:ascii="Times New Roman" w:hAnsi="Times New Roman" w:cs="Times New Roman"/>
        </w:rPr>
        <w:t xml:space="preserve">: System must comply with </w:t>
      </w:r>
      <w:r w:rsidRPr="00D11B99">
        <w:rPr>
          <w:rFonts w:ascii="Times New Roman" w:hAnsi="Times New Roman" w:cs="Times New Roman"/>
          <w:b/>
          <w:bCs/>
        </w:rPr>
        <w:t>HIPAA / GDPR</w:t>
      </w:r>
      <w:r w:rsidRPr="00D11B99">
        <w:rPr>
          <w:rFonts w:ascii="Times New Roman" w:hAnsi="Times New Roman" w:cs="Times New Roman"/>
        </w:rPr>
        <w:t xml:space="preserve"> guidelines for healthcare data privacy.</w:t>
      </w:r>
    </w:p>
    <w:p w14:paraId="1F9F2B72" w14:textId="2137CA29" w:rsidR="00442D9B" w:rsidRDefault="00B40711" w:rsidP="00B40711">
      <w:pPr>
        <w:pStyle w:val="Heading1"/>
      </w:pPr>
      <w:r>
        <w:t xml:space="preserve">                          </w:t>
      </w:r>
      <w:r w:rsidR="00442D9B">
        <w:t xml:space="preserve">  </w:t>
      </w:r>
    </w:p>
    <w:p w14:paraId="6178BB17" w14:textId="0368A344" w:rsidR="00B40711" w:rsidRDefault="00A17605" w:rsidP="00B40711">
      <w:pPr>
        <w:pStyle w:val="Heading1"/>
      </w:pPr>
      <w:r>
        <w:t xml:space="preserve">                                </w:t>
      </w:r>
      <w:r w:rsidR="00B40711">
        <w:t>List of Figures</w:t>
      </w:r>
    </w:p>
    <w:p w14:paraId="0EA2650E" w14:textId="637CD1F6" w:rsidR="00D11B99" w:rsidRDefault="00FE472F">
      <w:pPr>
        <w:rPr>
          <w:rFonts w:ascii="Times New Roman" w:hAnsi="Times New Roman" w:cs="Times New Roman"/>
        </w:rPr>
      </w:pPr>
      <w:r>
        <w:rPr>
          <w:rFonts w:ascii="Times New Roman" w:hAnsi="Times New Roman" w:cs="Times New Roman"/>
        </w:rPr>
        <w:t xml:space="preserve">                                                                                                         </w:t>
      </w:r>
    </w:p>
    <w:p w14:paraId="30C3418A" w14:textId="1780E704" w:rsidR="00B77457"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1E87541A" wp14:editId="4C09610E">
            <wp:simplePos x="0" y="0"/>
            <wp:positionH relativeFrom="margin">
              <wp:posOffset>357505</wp:posOffset>
            </wp:positionH>
            <wp:positionV relativeFrom="margin">
              <wp:posOffset>1808480</wp:posOffset>
            </wp:positionV>
            <wp:extent cx="4635500" cy="2224277"/>
            <wp:effectExtent l="0" t="0" r="0" b="5080"/>
            <wp:wrapSquare wrapText="bothSides"/>
            <wp:docPr id="96941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1989" name="Picture 96941989"/>
                    <pic:cNvPicPr/>
                  </pic:nvPicPr>
                  <pic:blipFill>
                    <a:blip r:embed="rId5"/>
                    <a:stretch>
                      <a:fillRect/>
                    </a:stretch>
                  </pic:blipFill>
                  <pic:spPr>
                    <a:xfrm>
                      <a:off x="0" y="0"/>
                      <a:ext cx="4635500" cy="2224277"/>
                    </a:xfrm>
                    <a:prstGeom prst="rect">
                      <a:avLst/>
                    </a:prstGeom>
                  </pic:spPr>
                </pic:pic>
              </a:graphicData>
            </a:graphic>
          </wp:anchor>
        </w:drawing>
      </w:r>
    </w:p>
    <w:p w14:paraId="30FC8437" w14:textId="16CED2FD" w:rsidR="00FE472F" w:rsidRDefault="00FE472F" w:rsidP="00FE472F">
      <w:pPr>
        <w:rPr>
          <w:rFonts w:ascii="Times New Roman" w:hAnsi="Times New Roman" w:cs="Times New Roman"/>
        </w:rPr>
      </w:pPr>
      <w:r>
        <w:rPr>
          <w:rFonts w:ascii="Times New Roman" w:hAnsi="Times New Roman" w:cs="Times New Roman"/>
        </w:rPr>
        <w:t xml:space="preserve">  </w:t>
      </w:r>
    </w:p>
    <w:p w14:paraId="0245CE3A" w14:textId="136EA157" w:rsidR="00FE472F" w:rsidRPr="00FE472F" w:rsidRDefault="00FE472F" w:rsidP="00FE472F">
      <w:pPr>
        <w:rPr>
          <w:rFonts w:ascii="Times New Roman" w:hAnsi="Times New Roman" w:cs="Times New Roman"/>
        </w:rPr>
      </w:pPr>
      <w:r>
        <w:rPr>
          <w:rFonts w:asciiTheme="majorHAnsi" w:hAnsiTheme="majorHAnsi" w:cstheme="majorHAnsi"/>
          <w:sz w:val="24"/>
          <w:szCs w:val="24"/>
          <w:lang w:val="en-US"/>
        </w:rPr>
        <w:t xml:space="preserve">                      </w:t>
      </w:r>
    </w:p>
    <w:p w14:paraId="42BB3CFD" w14:textId="4B053287" w:rsidR="00FE472F" w:rsidRPr="00FE472F" w:rsidRDefault="00FE472F" w:rsidP="00FE472F">
      <w:pPr>
        <w:rPr>
          <w:rFonts w:ascii="Times New Roman" w:hAnsi="Times New Roman" w:cs="Times New Roman"/>
        </w:rPr>
      </w:pPr>
    </w:p>
    <w:p w14:paraId="58F5861F" w14:textId="0CEC74A7" w:rsidR="00B77457" w:rsidRDefault="00442D9B">
      <w:pPr>
        <w:rPr>
          <w:rFonts w:ascii="Times New Roman" w:hAnsi="Times New Roman" w:cs="Times New Roman"/>
        </w:rPr>
      </w:pPr>
      <w:r>
        <w:rPr>
          <w:rFonts w:ascii="Times New Roman" w:hAnsi="Times New Roman" w:cs="Times New Roman"/>
        </w:rPr>
        <w:t xml:space="preserve">              </w:t>
      </w:r>
      <w:r w:rsidR="00FE472F">
        <w:rPr>
          <w:rFonts w:ascii="Times New Roman" w:hAnsi="Times New Roman" w:cs="Times New Roman"/>
        </w:rPr>
        <w:t xml:space="preserve"> </w:t>
      </w:r>
    </w:p>
    <w:p w14:paraId="71718389" w14:textId="77777777" w:rsidR="00FE472F" w:rsidRDefault="00FE472F">
      <w:pPr>
        <w:rPr>
          <w:rFonts w:ascii="Times New Roman" w:hAnsi="Times New Roman" w:cs="Times New Roman"/>
        </w:rPr>
      </w:pPr>
    </w:p>
    <w:p w14:paraId="0D52476E" w14:textId="77777777" w:rsidR="00FE472F" w:rsidRDefault="00FE472F">
      <w:pPr>
        <w:rPr>
          <w:rFonts w:ascii="Times New Roman" w:hAnsi="Times New Roman" w:cs="Times New Roman"/>
        </w:rPr>
      </w:pPr>
    </w:p>
    <w:p w14:paraId="79BBA991" w14:textId="77777777" w:rsidR="00FE472F" w:rsidRDefault="00FE472F">
      <w:pPr>
        <w:rPr>
          <w:rFonts w:ascii="Times New Roman" w:hAnsi="Times New Roman" w:cs="Times New Roman"/>
        </w:rPr>
      </w:pPr>
    </w:p>
    <w:p w14:paraId="560BE67B" w14:textId="77777777" w:rsidR="00FE472F" w:rsidRDefault="00FE472F">
      <w:pPr>
        <w:rPr>
          <w:rFonts w:ascii="Times New Roman" w:hAnsi="Times New Roman" w:cs="Times New Roman"/>
        </w:rPr>
      </w:pPr>
    </w:p>
    <w:p w14:paraId="4A58FE44" w14:textId="472B3348" w:rsid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1 - System Architecture and Environment</w:t>
      </w:r>
    </w:p>
    <w:p w14:paraId="0E11304F" w14:textId="50DA03B2" w:rsidR="00FE472F" w:rsidRPr="00FE472F" w:rsidRDefault="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559ABA6" w14:textId="40CA60DF" w:rsidR="00FE472F" w:rsidRDefault="00FE472F">
      <w:pPr>
        <w:rPr>
          <w:rFonts w:ascii="Times New Roman" w:hAnsi="Times New Roman" w:cs="Times New Roman"/>
        </w:rPr>
      </w:pPr>
    </w:p>
    <w:p w14:paraId="299C798F" w14:textId="5444ED44" w:rsidR="00FE472F" w:rsidRDefault="00FE472F">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68C3EAFA" wp14:editId="3B2EBC80">
            <wp:simplePos x="0" y="0"/>
            <wp:positionH relativeFrom="margin">
              <wp:posOffset>739140</wp:posOffset>
            </wp:positionH>
            <wp:positionV relativeFrom="margin">
              <wp:posOffset>5380990</wp:posOffset>
            </wp:positionV>
            <wp:extent cx="3726180" cy="2522220"/>
            <wp:effectExtent l="0" t="0" r="7620" b="0"/>
            <wp:wrapSquare wrapText="bothSides"/>
            <wp:docPr id="144394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42871" name="Picture 1443942871"/>
                    <pic:cNvPicPr/>
                  </pic:nvPicPr>
                  <pic:blipFill>
                    <a:blip r:embed="rId6">
                      <a:extLst>
                        <a:ext uri="{28A0092B-C50C-407E-A947-70E740481C1C}">
                          <a14:useLocalDpi xmlns:a14="http://schemas.microsoft.com/office/drawing/2010/main" val="0"/>
                        </a:ext>
                      </a:extLst>
                    </a:blip>
                    <a:stretch>
                      <a:fillRect/>
                    </a:stretch>
                  </pic:blipFill>
                  <pic:spPr>
                    <a:xfrm>
                      <a:off x="0" y="0"/>
                      <a:ext cx="3726180" cy="2522220"/>
                    </a:xfrm>
                    <a:prstGeom prst="rect">
                      <a:avLst/>
                    </a:prstGeom>
                  </pic:spPr>
                </pic:pic>
              </a:graphicData>
            </a:graphic>
            <wp14:sizeRelH relativeFrom="margin">
              <wp14:pctWidth>0</wp14:pctWidth>
            </wp14:sizeRelH>
            <wp14:sizeRelV relativeFrom="margin">
              <wp14:pctHeight>0</wp14:pctHeight>
            </wp14:sizeRelV>
          </wp:anchor>
        </w:drawing>
      </w:r>
    </w:p>
    <w:p w14:paraId="374AC1FF" w14:textId="2B4A1644"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E472F">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68F86B2"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5FC62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93B104"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E12F3F"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7984273"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1A21B8" w14:textId="77777777"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A88254" w14:textId="77777777" w:rsidR="00FE472F" w:rsidRPr="00FE472F" w:rsidRDefault="00FE472F" w:rsidP="00FE472F">
      <w:pPr>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2 - Path Planning Data Flow</w:t>
      </w:r>
    </w:p>
    <w:p w14:paraId="6EAB1126" w14:textId="239CB61F"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256FBA" w14:textId="67F8D262" w:rsidR="00FE472F" w:rsidRDefault="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noProof/>
          <w:color w:val="4472C4" w:themeColor="accent1"/>
          <w:sz w:val="28"/>
          <w:szCs w:val="28"/>
        </w:rPr>
        <w:lastRenderedPageBreak/>
        <w:drawing>
          <wp:anchor distT="0" distB="0" distL="114300" distR="114300" simplePos="0" relativeHeight="251660288" behindDoc="0" locked="0" layoutInCell="1" allowOverlap="1" wp14:anchorId="022E90D9" wp14:editId="13AE9E67">
            <wp:simplePos x="0" y="0"/>
            <wp:positionH relativeFrom="margin">
              <wp:align>center</wp:align>
            </wp:positionH>
            <wp:positionV relativeFrom="margin">
              <wp:posOffset>350520</wp:posOffset>
            </wp:positionV>
            <wp:extent cx="3940810" cy="2750820"/>
            <wp:effectExtent l="0" t="0" r="2540" b="0"/>
            <wp:wrapSquare wrapText="bothSides"/>
            <wp:docPr id="1673517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17925" name="Picture 16735179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40810" cy="2750820"/>
                    </a:xfrm>
                    <a:prstGeom prst="rect">
                      <a:avLst/>
                    </a:prstGeom>
                  </pic:spPr>
                </pic:pic>
              </a:graphicData>
            </a:graphic>
            <wp14:sizeRelV relativeFrom="margin">
              <wp14:pctHeight>0</wp14:pctHeight>
            </wp14:sizeRelV>
          </wp:anchor>
        </w:drawing>
      </w:r>
      <w: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17BF2F0" w14:textId="77777777" w:rsidR="00FE472F" w:rsidRPr="00FE472F" w:rsidRDefault="00FE472F" w:rsidP="00FE472F">
      <w:pPr>
        <w:rPr>
          <w:rFonts w:ascii="Times New Roman" w:hAnsi="Times New Roman" w:cs="Times New Roman"/>
          <w:sz w:val="28"/>
          <w:szCs w:val="28"/>
        </w:rPr>
      </w:pPr>
    </w:p>
    <w:p w14:paraId="3542A06D" w14:textId="77777777" w:rsidR="00FE472F" w:rsidRPr="00FE472F" w:rsidRDefault="00FE472F" w:rsidP="00FE472F">
      <w:pPr>
        <w:rPr>
          <w:rFonts w:ascii="Times New Roman" w:hAnsi="Times New Roman" w:cs="Times New Roman"/>
          <w:sz w:val="28"/>
          <w:szCs w:val="28"/>
        </w:rPr>
      </w:pPr>
    </w:p>
    <w:p w14:paraId="279D95D7" w14:textId="77777777" w:rsidR="00FE472F" w:rsidRPr="00FE472F" w:rsidRDefault="00FE472F" w:rsidP="00FE472F">
      <w:pPr>
        <w:rPr>
          <w:rFonts w:ascii="Times New Roman" w:hAnsi="Times New Roman" w:cs="Times New Roman"/>
          <w:sz w:val="28"/>
          <w:szCs w:val="28"/>
        </w:rPr>
      </w:pPr>
    </w:p>
    <w:p w14:paraId="45953952" w14:textId="77777777" w:rsidR="00FE472F" w:rsidRPr="00FE472F" w:rsidRDefault="00FE472F" w:rsidP="00FE472F">
      <w:pPr>
        <w:rPr>
          <w:rFonts w:ascii="Times New Roman" w:hAnsi="Times New Roman" w:cs="Times New Roman"/>
          <w:sz w:val="28"/>
          <w:szCs w:val="28"/>
        </w:rPr>
      </w:pPr>
    </w:p>
    <w:p w14:paraId="04D0F1FB" w14:textId="77777777" w:rsidR="00FE472F" w:rsidRPr="00FE472F" w:rsidRDefault="00FE472F" w:rsidP="00FE472F">
      <w:pPr>
        <w:rPr>
          <w:rFonts w:ascii="Times New Roman" w:hAnsi="Times New Roman" w:cs="Times New Roman"/>
          <w:sz w:val="28"/>
          <w:szCs w:val="28"/>
        </w:rPr>
      </w:pPr>
    </w:p>
    <w:p w14:paraId="4CB4D4A9" w14:textId="77777777" w:rsidR="00FE472F" w:rsidRPr="00FE472F" w:rsidRDefault="00FE472F" w:rsidP="00FE472F">
      <w:pPr>
        <w:rPr>
          <w:rFonts w:ascii="Times New Roman" w:hAnsi="Times New Roman" w:cs="Times New Roman"/>
          <w:sz w:val="28"/>
          <w:szCs w:val="28"/>
        </w:rPr>
      </w:pPr>
    </w:p>
    <w:p w14:paraId="0BCF9D90" w14:textId="77777777" w:rsidR="00FE472F" w:rsidRPr="00FE472F" w:rsidRDefault="00FE472F" w:rsidP="00FE472F">
      <w:pPr>
        <w:rPr>
          <w:rFonts w:ascii="Times New Roman" w:hAnsi="Times New Roman" w:cs="Times New Roman"/>
          <w:sz w:val="28"/>
          <w:szCs w:val="28"/>
        </w:rPr>
      </w:pPr>
    </w:p>
    <w:p w14:paraId="3EE2F23C" w14:textId="77777777" w:rsidR="00FE472F" w:rsidRDefault="00FE472F" w:rsidP="00FE472F">
      <w:pPr>
        <w:rPr>
          <w:rFonts w:ascii="Times New Roman" w:hAnsi="Times New Roman" w:cs="Times New Roman"/>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151031" w14:textId="4ACCE498" w:rsidR="00FE472F" w:rsidRDefault="00FE472F" w:rsidP="00FE472F">
      <w:pPr>
        <w:rPr>
          <w:rFonts w:ascii="Times New Roman" w:hAnsi="Times New Roman" w:cs="Times New Roman"/>
          <w:sz w:val="28"/>
          <w:szCs w:val="28"/>
        </w:rPr>
      </w:pPr>
      <w:r>
        <w:rPr>
          <w:rFonts w:ascii="Times New Roman" w:hAnsi="Times New Roman" w:cs="Times New Roman"/>
          <w:sz w:val="28"/>
          <w:szCs w:val="28"/>
        </w:rPr>
        <w:t xml:space="preserve">    </w:t>
      </w:r>
    </w:p>
    <w:p w14:paraId="083EE844" w14:textId="5B32FC2E" w:rsidR="00FE472F" w:rsidRPr="00FE472F" w:rsidRDefault="00FE472F" w:rsidP="00FE472F">
      <w:pPr>
        <w:rPr>
          <w:rFonts w:asciiTheme="majorHAnsi" w:hAnsiTheme="majorHAnsi" w:cstheme="majorHAnsi"/>
          <w:sz w:val="28"/>
          <w:szCs w:val="28"/>
          <w:lang w:val="en-US"/>
        </w:rPr>
      </w:pPr>
      <w:r>
        <w:rPr>
          <w:rFonts w:ascii="Times New Roman" w:hAnsi="Times New Roman" w:cs="Times New Roman"/>
          <w:sz w:val="28"/>
          <w:szCs w:val="28"/>
        </w:rPr>
        <w:t xml:space="preserve">                  </w:t>
      </w:r>
      <w:r w:rsidR="00A1760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FE472F">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3 - Planner State Machine</w:t>
      </w:r>
    </w:p>
    <w:p w14:paraId="5F134FD9" w14:textId="4FABEFB0" w:rsidR="00FE472F" w:rsidRDefault="00FE472F" w:rsidP="00FE472F">
      <w:pPr>
        <w:rPr>
          <w:rFonts w:ascii="Times New Roman" w:hAnsi="Times New Roman" w:cs="Times New Roman"/>
          <w:sz w:val="28"/>
          <w:szCs w:val="28"/>
        </w:rPr>
      </w:pPr>
      <w:r>
        <w:rPr>
          <w:rFonts w:ascii="Times New Roman" w:hAnsi="Times New Roman" w:cs="Times New Roman"/>
          <w:noProof/>
          <w:color w:val="4472C4" w:themeColor="accent1"/>
          <w:sz w:val="28"/>
          <w:szCs w:val="28"/>
        </w:rPr>
        <w:drawing>
          <wp:anchor distT="0" distB="0" distL="114300" distR="114300" simplePos="0" relativeHeight="251661312" behindDoc="0" locked="0" layoutInCell="1" allowOverlap="1" wp14:anchorId="14FAD517" wp14:editId="25BE617C">
            <wp:simplePos x="0" y="0"/>
            <wp:positionH relativeFrom="margin">
              <wp:posOffset>815340</wp:posOffset>
            </wp:positionH>
            <wp:positionV relativeFrom="margin">
              <wp:posOffset>4991100</wp:posOffset>
            </wp:positionV>
            <wp:extent cx="4175760" cy="2788920"/>
            <wp:effectExtent l="0" t="0" r="0" b="0"/>
            <wp:wrapSquare wrapText="bothSides"/>
            <wp:docPr id="38718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5038" name="Picture 3871850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75760" cy="2788920"/>
                    </a:xfrm>
                    <a:prstGeom prst="rect">
                      <a:avLst/>
                    </a:prstGeom>
                  </pic:spPr>
                </pic:pic>
              </a:graphicData>
            </a:graphic>
            <wp14:sizeRelH relativeFrom="margin">
              <wp14:pctWidth>0</wp14:pctWidth>
            </wp14:sizeRelH>
            <wp14:sizeRelV relativeFrom="margin">
              <wp14:pctHeight>0</wp14:pctHeight>
            </wp14:sizeRelV>
          </wp:anchor>
        </w:drawing>
      </w:r>
    </w:p>
    <w:p w14:paraId="23988942" w14:textId="77777777" w:rsidR="00A17605" w:rsidRPr="00A17605" w:rsidRDefault="00A17605" w:rsidP="00A17605">
      <w:pPr>
        <w:rPr>
          <w:rFonts w:ascii="Times New Roman" w:hAnsi="Times New Roman" w:cs="Times New Roman"/>
          <w:sz w:val="28"/>
          <w:szCs w:val="28"/>
        </w:rPr>
      </w:pPr>
    </w:p>
    <w:p w14:paraId="157D0A9B" w14:textId="77777777" w:rsidR="00A17605" w:rsidRPr="00A17605" w:rsidRDefault="00A17605" w:rsidP="00A17605">
      <w:pPr>
        <w:rPr>
          <w:rFonts w:ascii="Times New Roman" w:hAnsi="Times New Roman" w:cs="Times New Roman"/>
          <w:sz w:val="28"/>
          <w:szCs w:val="28"/>
        </w:rPr>
      </w:pPr>
    </w:p>
    <w:p w14:paraId="74170B1E" w14:textId="77777777" w:rsidR="00A17605" w:rsidRPr="00A17605" w:rsidRDefault="00A17605" w:rsidP="00A17605">
      <w:pPr>
        <w:rPr>
          <w:rFonts w:ascii="Times New Roman" w:hAnsi="Times New Roman" w:cs="Times New Roman"/>
          <w:sz w:val="28"/>
          <w:szCs w:val="28"/>
        </w:rPr>
      </w:pPr>
    </w:p>
    <w:p w14:paraId="650F9920" w14:textId="77777777" w:rsidR="00A17605" w:rsidRPr="00A17605" w:rsidRDefault="00A17605" w:rsidP="00A17605">
      <w:pPr>
        <w:rPr>
          <w:rFonts w:ascii="Times New Roman" w:hAnsi="Times New Roman" w:cs="Times New Roman"/>
          <w:sz w:val="28"/>
          <w:szCs w:val="28"/>
        </w:rPr>
      </w:pPr>
    </w:p>
    <w:p w14:paraId="155EC034" w14:textId="77777777" w:rsidR="00A17605" w:rsidRPr="00A17605" w:rsidRDefault="00A17605" w:rsidP="00A17605">
      <w:pPr>
        <w:rPr>
          <w:rFonts w:ascii="Times New Roman" w:hAnsi="Times New Roman" w:cs="Times New Roman"/>
          <w:sz w:val="28"/>
          <w:szCs w:val="28"/>
        </w:rPr>
      </w:pPr>
    </w:p>
    <w:p w14:paraId="7A1A2EA6" w14:textId="77777777" w:rsidR="00A17605" w:rsidRPr="00A17605" w:rsidRDefault="00A17605" w:rsidP="00A17605">
      <w:pPr>
        <w:rPr>
          <w:rFonts w:ascii="Times New Roman" w:hAnsi="Times New Roman" w:cs="Times New Roman"/>
          <w:sz w:val="28"/>
          <w:szCs w:val="28"/>
        </w:rPr>
      </w:pPr>
    </w:p>
    <w:p w14:paraId="1C3C4440" w14:textId="77777777" w:rsidR="00A17605" w:rsidRPr="00A17605" w:rsidRDefault="00A17605" w:rsidP="00A17605">
      <w:pPr>
        <w:rPr>
          <w:rFonts w:ascii="Times New Roman" w:hAnsi="Times New Roman" w:cs="Times New Roman"/>
          <w:sz w:val="28"/>
          <w:szCs w:val="28"/>
        </w:rPr>
      </w:pPr>
    </w:p>
    <w:p w14:paraId="2A1E7093" w14:textId="77777777" w:rsidR="00A17605" w:rsidRPr="00A17605" w:rsidRDefault="00A17605" w:rsidP="00A17605">
      <w:pPr>
        <w:rPr>
          <w:rFonts w:ascii="Times New Roman" w:hAnsi="Times New Roman" w:cs="Times New Roman"/>
          <w:sz w:val="28"/>
          <w:szCs w:val="28"/>
        </w:rPr>
      </w:pPr>
    </w:p>
    <w:p w14:paraId="3DFD31DC" w14:textId="77777777" w:rsidR="00A17605" w:rsidRPr="00A17605" w:rsidRDefault="00A17605" w:rsidP="00A17605">
      <w:pPr>
        <w:rPr>
          <w:rFonts w:ascii="Times New Roman" w:hAnsi="Times New Roman" w:cs="Times New Roman"/>
          <w:sz w:val="28"/>
          <w:szCs w:val="28"/>
        </w:rPr>
      </w:pPr>
    </w:p>
    <w:p w14:paraId="70E16418" w14:textId="77777777" w:rsidR="00A17605" w:rsidRPr="00A17605" w:rsidRDefault="00A17605" w:rsidP="00A17605">
      <w:pPr>
        <w:rPr>
          <w:rFonts w:ascii="Times New Roman" w:hAnsi="Times New Roman" w:cs="Times New Roman"/>
          <w:sz w:val="28"/>
          <w:szCs w:val="28"/>
        </w:rPr>
      </w:pPr>
    </w:p>
    <w:p w14:paraId="08B5C0F4" w14:textId="77777777" w:rsidR="00A17605" w:rsidRPr="00A17605" w:rsidRDefault="00A17605" w:rsidP="00A17605">
      <w:pPr>
        <w:rPr>
          <w:rFonts w:ascii="Times New Roman" w:hAnsi="Times New Roman" w:cs="Times New Roman"/>
          <w:sz w:val="28"/>
          <w:szCs w:val="28"/>
        </w:rPr>
      </w:pPr>
    </w:p>
    <w:p w14:paraId="1185A472" w14:textId="77777777" w:rsidR="00A17605" w:rsidRDefault="00A17605" w:rsidP="00A17605">
      <w:pPr>
        <w:rPr>
          <w:rFonts w:ascii="Times New Roman" w:hAnsi="Times New Roman" w:cs="Times New Roman"/>
          <w:sz w:val="28"/>
          <w:szCs w:val="28"/>
        </w:rPr>
      </w:pPr>
    </w:p>
    <w:p w14:paraId="30880FB0" w14:textId="0AD52CB9" w:rsidR="00A17605" w:rsidRPr="00A17605" w:rsidRDefault="00A17605" w:rsidP="00A17605">
      <w:pPr>
        <w:rPr>
          <w:rFonts w:asciiTheme="majorHAnsi" w:hAnsiTheme="majorHAnsi" w:cstheme="majorHAnsi"/>
          <w:sz w:val="28"/>
          <w:szCs w:val="28"/>
          <w:lang w:val="en-US"/>
        </w:rPr>
      </w:pPr>
      <w:r>
        <w:rPr>
          <w:rFonts w:ascii="Times New Roman" w:hAnsi="Times New Roman" w:cs="Times New Roman"/>
          <w:sz w:val="28"/>
          <w:szCs w:val="28"/>
        </w:rPr>
        <w:tab/>
        <w:t xml:space="preserve">       </w:t>
      </w:r>
      <w:r w:rsidRPr="00A17605">
        <w:rPr>
          <w:rFonts w:asciiTheme="majorHAnsi" w:hAnsiTheme="majorHAnsi" w:cstheme="majorHAnsi"/>
          <w:color w:val="4472C4" w:themeColor="accent1"/>
          <w:sz w:val="28"/>
          <w:szCs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Figure 4 - Logical Structure of Planner Configuration Data</w:t>
      </w:r>
    </w:p>
    <w:p w14:paraId="28031064" w14:textId="6ECE8F54" w:rsidR="00A17605" w:rsidRPr="00A17605" w:rsidRDefault="00A17605" w:rsidP="00A17605">
      <w:pPr>
        <w:tabs>
          <w:tab w:val="left" w:pos="1332"/>
        </w:tabs>
        <w:rPr>
          <w:rFonts w:ascii="Times New Roman" w:hAnsi="Times New Roman" w:cs="Times New Roman"/>
          <w:sz w:val="28"/>
          <w:szCs w:val="28"/>
        </w:rPr>
      </w:pPr>
    </w:p>
    <w:sectPr w:rsidR="00A17605" w:rsidRPr="00A176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64BAF"/>
    <w:multiLevelType w:val="multilevel"/>
    <w:tmpl w:val="72743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61B7A"/>
    <w:multiLevelType w:val="multilevel"/>
    <w:tmpl w:val="942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44CFE"/>
    <w:multiLevelType w:val="multilevel"/>
    <w:tmpl w:val="E7F65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B3781"/>
    <w:multiLevelType w:val="multilevel"/>
    <w:tmpl w:val="3E745C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335C6"/>
    <w:multiLevelType w:val="multilevel"/>
    <w:tmpl w:val="382A1B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D1607"/>
    <w:multiLevelType w:val="multilevel"/>
    <w:tmpl w:val="5C0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E7C5B"/>
    <w:multiLevelType w:val="multilevel"/>
    <w:tmpl w:val="0C8A5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F361B"/>
    <w:multiLevelType w:val="multilevel"/>
    <w:tmpl w:val="D416C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939BF"/>
    <w:multiLevelType w:val="multilevel"/>
    <w:tmpl w:val="273EE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43B22"/>
    <w:multiLevelType w:val="multilevel"/>
    <w:tmpl w:val="78FA7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3758D"/>
    <w:multiLevelType w:val="multilevel"/>
    <w:tmpl w:val="C6DC6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8601D"/>
    <w:multiLevelType w:val="multilevel"/>
    <w:tmpl w:val="E834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377316"/>
    <w:multiLevelType w:val="multilevel"/>
    <w:tmpl w:val="B77A78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C719D"/>
    <w:multiLevelType w:val="multilevel"/>
    <w:tmpl w:val="D1F4F3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7400A4"/>
    <w:multiLevelType w:val="multilevel"/>
    <w:tmpl w:val="6DF0F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374FDD"/>
    <w:multiLevelType w:val="multilevel"/>
    <w:tmpl w:val="36F6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631257"/>
    <w:multiLevelType w:val="multilevel"/>
    <w:tmpl w:val="A4B2D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C4499"/>
    <w:multiLevelType w:val="multilevel"/>
    <w:tmpl w:val="DF22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3E19B4"/>
    <w:multiLevelType w:val="multilevel"/>
    <w:tmpl w:val="A5F2A0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0010B"/>
    <w:multiLevelType w:val="multilevel"/>
    <w:tmpl w:val="4B02F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F33BC8"/>
    <w:multiLevelType w:val="multilevel"/>
    <w:tmpl w:val="2B2C9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289335">
    <w:abstractNumId w:val="1"/>
  </w:num>
  <w:num w:numId="2" w16cid:durableId="1434398787">
    <w:abstractNumId w:val="6"/>
  </w:num>
  <w:num w:numId="3" w16cid:durableId="834800408">
    <w:abstractNumId w:val="2"/>
  </w:num>
  <w:num w:numId="4" w16cid:durableId="138621367">
    <w:abstractNumId w:val="15"/>
  </w:num>
  <w:num w:numId="5" w16cid:durableId="234709628">
    <w:abstractNumId w:val="5"/>
  </w:num>
  <w:num w:numId="6" w16cid:durableId="29652321">
    <w:abstractNumId w:val="3"/>
  </w:num>
  <w:num w:numId="7" w16cid:durableId="78334030">
    <w:abstractNumId w:val="16"/>
  </w:num>
  <w:num w:numId="8" w16cid:durableId="502816063">
    <w:abstractNumId w:val="10"/>
  </w:num>
  <w:num w:numId="9" w16cid:durableId="1060250009">
    <w:abstractNumId w:val="4"/>
  </w:num>
  <w:num w:numId="10" w16cid:durableId="1069579038">
    <w:abstractNumId w:val="11"/>
  </w:num>
  <w:num w:numId="11" w16cid:durableId="1389691455">
    <w:abstractNumId w:val="20"/>
  </w:num>
  <w:num w:numId="12" w16cid:durableId="1881046347">
    <w:abstractNumId w:val="7"/>
  </w:num>
  <w:num w:numId="13" w16cid:durableId="1502349960">
    <w:abstractNumId w:val="0"/>
  </w:num>
  <w:num w:numId="14" w16cid:durableId="554584426">
    <w:abstractNumId w:val="12"/>
  </w:num>
  <w:num w:numId="15" w16cid:durableId="1178468652">
    <w:abstractNumId w:val="8"/>
  </w:num>
  <w:num w:numId="16" w16cid:durableId="513304932">
    <w:abstractNumId w:val="13"/>
  </w:num>
  <w:num w:numId="17" w16cid:durableId="1123697844">
    <w:abstractNumId w:val="18"/>
  </w:num>
  <w:num w:numId="18" w16cid:durableId="365564534">
    <w:abstractNumId w:val="17"/>
  </w:num>
  <w:num w:numId="19" w16cid:durableId="552354507">
    <w:abstractNumId w:val="19"/>
  </w:num>
  <w:num w:numId="20" w16cid:durableId="1401440735">
    <w:abstractNumId w:val="9"/>
  </w:num>
  <w:num w:numId="21" w16cid:durableId="543981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B99"/>
    <w:rsid w:val="00042F6C"/>
    <w:rsid w:val="00131D84"/>
    <w:rsid w:val="00442D9B"/>
    <w:rsid w:val="004A65B4"/>
    <w:rsid w:val="00A17605"/>
    <w:rsid w:val="00B40711"/>
    <w:rsid w:val="00B77457"/>
    <w:rsid w:val="00C07AAE"/>
    <w:rsid w:val="00CF734B"/>
    <w:rsid w:val="00D11B99"/>
    <w:rsid w:val="00FE47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0195422B"/>
  <w15:chartTrackingRefBased/>
  <w15:docId w15:val="{4C60C281-1A0C-4993-BCA3-519ACF268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605"/>
  </w:style>
  <w:style w:type="paragraph" w:styleId="Heading1">
    <w:name w:val="heading 1"/>
    <w:basedOn w:val="Normal"/>
    <w:next w:val="Normal"/>
    <w:link w:val="Heading1Char"/>
    <w:uiPriority w:val="9"/>
    <w:qFormat/>
    <w:rsid w:val="00D11B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B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B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B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B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B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B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B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B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B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B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B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B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B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B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B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B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B99"/>
    <w:rPr>
      <w:rFonts w:eastAsiaTheme="majorEastAsia" w:cstheme="majorBidi"/>
      <w:color w:val="272727" w:themeColor="text1" w:themeTint="D8"/>
    </w:rPr>
  </w:style>
  <w:style w:type="paragraph" w:styleId="Title">
    <w:name w:val="Title"/>
    <w:basedOn w:val="Normal"/>
    <w:next w:val="Normal"/>
    <w:link w:val="TitleChar"/>
    <w:uiPriority w:val="10"/>
    <w:qFormat/>
    <w:rsid w:val="00D11B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B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B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B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B99"/>
    <w:pPr>
      <w:spacing w:before="160"/>
      <w:jc w:val="center"/>
    </w:pPr>
    <w:rPr>
      <w:i/>
      <w:iCs/>
      <w:color w:val="404040" w:themeColor="text1" w:themeTint="BF"/>
    </w:rPr>
  </w:style>
  <w:style w:type="character" w:customStyle="1" w:styleId="QuoteChar">
    <w:name w:val="Quote Char"/>
    <w:basedOn w:val="DefaultParagraphFont"/>
    <w:link w:val="Quote"/>
    <w:uiPriority w:val="29"/>
    <w:rsid w:val="00D11B99"/>
    <w:rPr>
      <w:i/>
      <w:iCs/>
      <w:color w:val="404040" w:themeColor="text1" w:themeTint="BF"/>
    </w:rPr>
  </w:style>
  <w:style w:type="paragraph" w:styleId="ListParagraph">
    <w:name w:val="List Paragraph"/>
    <w:basedOn w:val="Normal"/>
    <w:uiPriority w:val="34"/>
    <w:qFormat/>
    <w:rsid w:val="00D11B99"/>
    <w:pPr>
      <w:ind w:left="720"/>
      <w:contextualSpacing/>
    </w:pPr>
  </w:style>
  <w:style w:type="character" w:styleId="IntenseEmphasis">
    <w:name w:val="Intense Emphasis"/>
    <w:basedOn w:val="DefaultParagraphFont"/>
    <w:uiPriority w:val="21"/>
    <w:qFormat/>
    <w:rsid w:val="00D11B99"/>
    <w:rPr>
      <w:i/>
      <w:iCs/>
      <w:color w:val="2F5496" w:themeColor="accent1" w:themeShade="BF"/>
    </w:rPr>
  </w:style>
  <w:style w:type="paragraph" w:styleId="IntenseQuote">
    <w:name w:val="Intense Quote"/>
    <w:basedOn w:val="Normal"/>
    <w:next w:val="Normal"/>
    <w:link w:val="IntenseQuoteChar"/>
    <w:uiPriority w:val="30"/>
    <w:qFormat/>
    <w:rsid w:val="00D11B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B99"/>
    <w:rPr>
      <w:i/>
      <w:iCs/>
      <w:color w:val="2F5496" w:themeColor="accent1" w:themeShade="BF"/>
    </w:rPr>
  </w:style>
  <w:style w:type="character" w:styleId="IntenseReference">
    <w:name w:val="Intense Reference"/>
    <w:basedOn w:val="DefaultParagraphFont"/>
    <w:uiPriority w:val="32"/>
    <w:qFormat/>
    <w:rsid w:val="00D11B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2509</Words>
  <Characters>14304</Characters>
  <Application>Microsoft Office Word</Application>
  <DocSecurity>4</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Chirag V</dc:creator>
  <cp:keywords/>
  <dc:description/>
  <cp:lastModifiedBy>Chirag V</cp:lastModifiedBy>
  <cp:revision>2</cp:revision>
  <dcterms:created xsi:type="dcterms:W3CDTF">2025-08-21T15:28:00Z</dcterms:created>
  <dcterms:modified xsi:type="dcterms:W3CDTF">2025-08-21T15:28:00Z</dcterms:modified>
</cp:coreProperties>
</file>