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13D54" w14:textId="1E19D36D" w:rsidR="0025473B" w:rsidRPr="0025473B" w:rsidRDefault="009F56DA" w:rsidP="0025473B">
      <w:pPr>
        <w:shd w:val="clear" w:color="auto" w:fill="FFFFFF"/>
        <w:spacing w:after="0"/>
        <w:jc w:val="center"/>
        <w:outlineLvl w:val="0"/>
        <w:rPr>
          <w:rFonts w:asciiTheme="majorHAnsi" w:eastAsia="Times New Roman" w:hAnsiTheme="majorHAnsi" w:cstheme="minorHAnsi"/>
          <w:color w:val="333333"/>
          <w:kern w:val="36"/>
          <w:sz w:val="44"/>
          <w:szCs w:val="44"/>
        </w:rPr>
      </w:pPr>
      <w:bookmarkStart w:id="0" w:name="introduction"/>
      <w:r>
        <w:rPr>
          <w:rFonts w:asciiTheme="majorHAnsi" w:eastAsia="Times New Roman" w:hAnsiTheme="majorHAnsi" w:cstheme="minorHAnsi"/>
          <w:color w:val="333333"/>
          <w:kern w:val="36"/>
          <w:sz w:val="44"/>
          <w:szCs w:val="44"/>
        </w:rPr>
        <w:t>FINAL PROJECT</w:t>
      </w:r>
      <w:bookmarkStart w:id="1" w:name="_GoBack"/>
      <w:bookmarkEnd w:id="1"/>
    </w:p>
    <w:p w14:paraId="730A9FB9" w14:textId="77777777" w:rsidR="0025473B" w:rsidRPr="0025473B" w:rsidRDefault="0025473B" w:rsidP="0025473B">
      <w:pPr>
        <w:shd w:val="clear" w:color="auto" w:fill="FFFFFF"/>
        <w:spacing w:after="0"/>
        <w:jc w:val="center"/>
        <w:outlineLvl w:val="0"/>
        <w:rPr>
          <w:rFonts w:asciiTheme="majorHAnsi" w:eastAsia="Times New Roman" w:hAnsiTheme="majorHAnsi" w:cstheme="minorHAnsi"/>
          <w:color w:val="333333"/>
          <w:kern w:val="36"/>
          <w:sz w:val="44"/>
          <w:szCs w:val="44"/>
        </w:rPr>
      </w:pPr>
    </w:p>
    <w:p w14:paraId="799E5EBC" w14:textId="77777777" w:rsidR="0025473B" w:rsidRPr="0025473B" w:rsidRDefault="0025473B" w:rsidP="0025473B">
      <w:pPr>
        <w:shd w:val="clear" w:color="auto" w:fill="FFFFFF"/>
        <w:spacing w:after="0"/>
        <w:jc w:val="center"/>
        <w:outlineLvl w:val="0"/>
        <w:rPr>
          <w:rFonts w:asciiTheme="majorHAnsi" w:eastAsia="Times New Roman" w:hAnsiTheme="majorHAnsi" w:cstheme="minorHAnsi"/>
          <w:color w:val="333333"/>
          <w:kern w:val="36"/>
          <w:sz w:val="44"/>
          <w:szCs w:val="44"/>
        </w:rPr>
      </w:pPr>
    </w:p>
    <w:p w14:paraId="4BA54D1B" w14:textId="77777777" w:rsidR="0025473B" w:rsidRPr="0025473B" w:rsidRDefault="0025473B" w:rsidP="0025473B">
      <w:pPr>
        <w:shd w:val="clear" w:color="auto" w:fill="FFFFFF"/>
        <w:spacing w:after="0"/>
        <w:jc w:val="center"/>
        <w:outlineLvl w:val="0"/>
        <w:rPr>
          <w:rFonts w:asciiTheme="majorHAnsi" w:eastAsia="Times New Roman" w:hAnsiTheme="majorHAnsi" w:cstheme="minorHAnsi"/>
          <w:color w:val="333333"/>
          <w:kern w:val="36"/>
          <w:sz w:val="44"/>
          <w:szCs w:val="44"/>
        </w:rPr>
      </w:pPr>
      <w:r w:rsidRPr="0025473B">
        <w:rPr>
          <w:rFonts w:asciiTheme="majorHAnsi" w:eastAsia="Times New Roman" w:hAnsiTheme="majorHAnsi" w:cstheme="minorHAnsi"/>
          <w:color w:val="333333"/>
          <w:kern w:val="36"/>
          <w:sz w:val="44"/>
          <w:szCs w:val="44"/>
        </w:rPr>
        <w:t xml:space="preserve">BANA 7052 – LINEAR REGRESSION </w:t>
      </w:r>
    </w:p>
    <w:p w14:paraId="1F8BD38F" w14:textId="77777777" w:rsidR="0025473B" w:rsidRPr="0025473B" w:rsidRDefault="0025473B" w:rsidP="0025473B">
      <w:pPr>
        <w:shd w:val="clear" w:color="auto" w:fill="FFFFFF"/>
        <w:spacing w:after="0"/>
        <w:jc w:val="center"/>
        <w:outlineLvl w:val="0"/>
        <w:rPr>
          <w:rFonts w:asciiTheme="majorHAnsi" w:eastAsia="Times New Roman" w:hAnsiTheme="majorHAnsi" w:cstheme="minorHAnsi"/>
          <w:color w:val="333333"/>
          <w:kern w:val="36"/>
          <w:sz w:val="44"/>
          <w:szCs w:val="44"/>
        </w:rPr>
      </w:pPr>
    </w:p>
    <w:p w14:paraId="523FEB1E" w14:textId="77777777" w:rsidR="0025473B" w:rsidRPr="0025473B" w:rsidRDefault="0025473B" w:rsidP="0025473B">
      <w:pPr>
        <w:shd w:val="clear" w:color="auto" w:fill="FFFFFF"/>
        <w:spacing w:after="0"/>
        <w:outlineLvl w:val="0"/>
        <w:rPr>
          <w:rFonts w:asciiTheme="majorHAnsi" w:eastAsia="Times New Roman" w:hAnsiTheme="majorHAnsi" w:cstheme="minorHAnsi"/>
          <w:color w:val="333333"/>
          <w:kern w:val="36"/>
          <w:sz w:val="44"/>
          <w:szCs w:val="44"/>
        </w:rPr>
      </w:pPr>
    </w:p>
    <w:p w14:paraId="792BB363" w14:textId="77777777" w:rsidR="0025473B" w:rsidRPr="0025473B" w:rsidRDefault="0025473B" w:rsidP="0025473B">
      <w:pPr>
        <w:shd w:val="clear" w:color="auto" w:fill="FFFFFF"/>
        <w:spacing w:after="0"/>
        <w:jc w:val="center"/>
        <w:outlineLvl w:val="0"/>
        <w:rPr>
          <w:rFonts w:asciiTheme="majorHAnsi" w:eastAsia="Times New Roman" w:hAnsiTheme="majorHAnsi" w:cstheme="minorHAnsi"/>
          <w:color w:val="333333"/>
          <w:kern w:val="36"/>
          <w:sz w:val="44"/>
          <w:szCs w:val="44"/>
        </w:rPr>
      </w:pPr>
      <w:r w:rsidRPr="0025473B">
        <w:rPr>
          <w:rFonts w:asciiTheme="majorHAnsi" w:eastAsia="Times New Roman" w:hAnsiTheme="majorHAnsi" w:cstheme="minorHAnsi"/>
          <w:color w:val="333333"/>
          <w:kern w:val="36"/>
          <w:sz w:val="44"/>
          <w:szCs w:val="44"/>
        </w:rPr>
        <w:t>FALL 2019</w:t>
      </w:r>
    </w:p>
    <w:p w14:paraId="1C8DE6D6" w14:textId="77777777" w:rsidR="0025473B" w:rsidRPr="0025473B" w:rsidRDefault="0025473B" w:rsidP="0025473B">
      <w:pPr>
        <w:shd w:val="clear" w:color="auto" w:fill="FFFFFF"/>
        <w:spacing w:after="0"/>
        <w:ind w:left="2880"/>
        <w:jc w:val="center"/>
        <w:outlineLvl w:val="0"/>
        <w:rPr>
          <w:rFonts w:asciiTheme="majorHAnsi" w:eastAsia="Times New Roman" w:hAnsiTheme="majorHAnsi" w:cstheme="minorHAnsi"/>
          <w:color w:val="333333"/>
          <w:kern w:val="36"/>
          <w:sz w:val="44"/>
          <w:szCs w:val="44"/>
        </w:rPr>
      </w:pPr>
      <w:r w:rsidRPr="0025473B">
        <w:rPr>
          <w:rFonts w:asciiTheme="majorHAnsi" w:hAnsiTheme="majorHAnsi" w:cstheme="minorHAnsi"/>
          <w:noProof/>
          <w:color w:val="333333"/>
          <w:sz w:val="44"/>
          <w:szCs w:val="44"/>
          <w:lang w:val="en-IN" w:eastAsia="en-IN"/>
        </w:rPr>
        <w:drawing>
          <wp:anchor distT="0" distB="0" distL="114300" distR="114300" simplePos="0" relativeHeight="251659264" behindDoc="0" locked="0" layoutInCell="1" allowOverlap="1" wp14:anchorId="608FE400" wp14:editId="0B2AAC58">
            <wp:simplePos x="0" y="0"/>
            <wp:positionH relativeFrom="margin">
              <wp:align>center</wp:align>
            </wp:positionH>
            <wp:positionV relativeFrom="page">
              <wp:align>center</wp:align>
            </wp:positionV>
            <wp:extent cx="4544568" cy="2542032"/>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4568" cy="25420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DD5B9D" w14:textId="77777777" w:rsidR="0025473B" w:rsidRPr="0025473B" w:rsidRDefault="0025473B" w:rsidP="0025473B">
      <w:pPr>
        <w:shd w:val="clear" w:color="auto" w:fill="FFFFFF"/>
        <w:spacing w:after="0"/>
        <w:jc w:val="center"/>
        <w:outlineLvl w:val="0"/>
        <w:rPr>
          <w:rFonts w:asciiTheme="majorHAnsi" w:eastAsia="Times New Roman" w:hAnsiTheme="majorHAnsi" w:cstheme="minorHAnsi"/>
          <w:color w:val="333333"/>
          <w:kern w:val="36"/>
          <w:sz w:val="44"/>
          <w:szCs w:val="44"/>
        </w:rPr>
      </w:pPr>
    </w:p>
    <w:p w14:paraId="69104E87" w14:textId="77777777" w:rsidR="0025473B" w:rsidRPr="0025473B" w:rsidRDefault="0025473B" w:rsidP="0025473B">
      <w:pPr>
        <w:shd w:val="clear" w:color="auto" w:fill="FFFFFF"/>
        <w:spacing w:after="0"/>
        <w:jc w:val="center"/>
        <w:outlineLvl w:val="0"/>
        <w:rPr>
          <w:rFonts w:asciiTheme="majorHAnsi" w:eastAsia="Times New Roman" w:hAnsiTheme="majorHAnsi" w:cstheme="minorHAnsi"/>
          <w:color w:val="333333"/>
          <w:kern w:val="36"/>
          <w:sz w:val="44"/>
          <w:szCs w:val="44"/>
        </w:rPr>
      </w:pPr>
    </w:p>
    <w:p w14:paraId="31A18F99" w14:textId="77777777" w:rsidR="0025473B" w:rsidRPr="0025473B" w:rsidRDefault="0025473B" w:rsidP="0025473B">
      <w:pPr>
        <w:shd w:val="clear" w:color="auto" w:fill="FFFFFF"/>
        <w:spacing w:after="0"/>
        <w:jc w:val="center"/>
        <w:outlineLvl w:val="0"/>
        <w:rPr>
          <w:rFonts w:asciiTheme="majorHAnsi" w:eastAsia="Times New Roman" w:hAnsiTheme="majorHAnsi" w:cstheme="minorHAnsi"/>
          <w:color w:val="333333"/>
          <w:kern w:val="36"/>
          <w:sz w:val="44"/>
          <w:szCs w:val="44"/>
        </w:rPr>
      </w:pPr>
      <w:r w:rsidRPr="0025473B">
        <w:rPr>
          <w:rFonts w:asciiTheme="majorHAnsi" w:eastAsia="Times New Roman" w:hAnsiTheme="majorHAnsi" w:cstheme="minorHAnsi"/>
          <w:color w:val="333333"/>
          <w:kern w:val="36"/>
          <w:sz w:val="44"/>
          <w:szCs w:val="44"/>
        </w:rPr>
        <w:t>Submitted by:</w:t>
      </w:r>
    </w:p>
    <w:p w14:paraId="1E0EB268" w14:textId="77777777" w:rsidR="0025473B" w:rsidRPr="0025473B" w:rsidRDefault="0025473B" w:rsidP="0025473B">
      <w:pPr>
        <w:shd w:val="clear" w:color="auto" w:fill="FFFFFF"/>
        <w:spacing w:after="0"/>
        <w:jc w:val="center"/>
        <w:outlineLvl w:val="0"/>
        <w:rPr>
          <w:rFonts w:asciiTheme="majorHAnsi" w:eastAsia="Times New Roman" w:hAnsiTheme="majorHAnsi" w:cstheme="minorHAnsi"/>
          <w:color w:val="333333"/>
          <w:kern w:val="36"/>
          <w:sz w:val="44"/>
          <w:szCs w:val="44"/>
        </w:rPr>
      </w:pPr>
      <w:r w:rsidRPr="0025473B">
        <w:rPr>
          <w:rFonts w:asciiTheme="majorHAnsi" w:eastAsia="Times New Roman" w:hAnsiTheme="majorHAnsi" w:cstheme="minorHAnsi"/>
          <w:color w:val="333333"/>
          <w:kern w:val="36"/>
          <w:sz w:val="44"/>
          <w:szCs w:val="44"/>
        </w:rPr>
        <w:t>Abhijith Antony</w:t>
      </w:r>
    </w:p>
    <w:p w14:paraId="34DF00BF" w14:textId="77777777" w:rsidR="0025473B" w:rsidRPr="0025473B" w:rsidRDefault="0025473B" w:rsidP="0025473B">
      <w:pPr>
        <w:shd w:val="clear" w:color="auto" w:fill="FFFFFF"/>
        <w:spacing w:after="0"/>
        <w:jc w:val="center"/>
        <w:outlineLvl w:val="0"/>
        <w:rPr>
          <w:rFonts w:asciiTheme="majorHAnsi" w:eastAsia="Times New Roman" w:hAnsiTheme="majorHAnsi" w:cstheme="minorHAnsi"/>
          <w:color w:val="333333"/>
          <w:kern w:val="36"/>
          <w:sz w:val="44"/>
          <w:szCs w:val="44"/>
        </w:rPr>
      </w:pPr>
      <w:r w:rsidRPr="0025473B">
        <w:rPr>
          <w:rFonts w:asciiTheme="majorHAnsi" w:eastAsia="Times New Roman" w:hAnsiTheme="majorHAnsi" w:cstheme="minorHAnsi"/>
          <w:color w:val="333333"/>
          <w:kern w:val="36"/>
          <w:sz w:val="44"/>
          <w:szCs w:val="44"/>
        </w:rPr>
        <w:t>Hridhay Mehta</w:t>
      </w:r>
    </w:p>
    <w:p w14:paraId="6A2C655E" w14:textId="77777777" w:rsidR="0025473B" w:rsidRPr="0025473B" w:rsidRDefault="0025473B" w:rsidP="0025473B">
      <w:pPr>
        <w:shd w:val="clear" w:color="auto" w:fill="FFFFFF"/>
        <w:spacing w:after="0"/>
        <w:jc w:val="center"/>
        <w:outlineLvl w:val="0"/>
        <w:rPr>
          <w:rFonts w:asciiTheme="majorHAnsi" w:eastAsia="Times New Roman" w:hAnsiTheme="majorHAnsi" w:cstheme="minorHAnsi"/>
          <w:color w:val="333333"/>
          <w:kern w:val="36"/>
          <w:sz w:val="44"/>
          <w:szCs w:val="44"/>
        </w:rPr>
      </w:pPr>
      <w:r w:rsidRPr="0025473B">
        <w:rPr>
          <w:rFonts w:asciiTheme="majorHAnsi" w:eastAsia="Times New Roman" w:hAnsiTheme="majorHAnsi" w:cstheme="minorHAnsi"/>
          <w:color w:val="333333"/>
          <w:kern w:val="36"/>
          <w:sz w:val="44"/>
          <w:szCs w:val="44"/>
        </w:rPr>
        <w:t>Puneet Bhatia</w:t>
      </w:r>
    </w:p>
    <w:p w14:paraId="4439BA03" w14:textId="77777777" w:rsidR="0025473B" w:rsidRPr="0025473B" w:rsidRDefault="0025473B" w:rsidP="0025473B">
      <w:pPr>
        <w:shd w:val="clear" w:color="auto" w:fill="FFFFFF"/>
        <w:spacing w:after="0"/>
        <w:jc w:val="center"/>
        <w:outlineLvl w:val="0"/>
        <w:rPr>
          <w:rFonts w:asciiTheme="majorHAnsi" w:eastAsia="Times New Roman" w:hAnsiTheme="majorHAnsi" w:cstheme="minorHAnsi"/>
          <w:color w:val="333333"/>
          <w:kern w:val="36"/>
          <w:sz w:val="44"/>
          <w:szCs w:val="44"/>
        </w:rPr>
      </w:pPr>
      <w:r w:rsidRPr="0025473B">
        <w:rPr>
          <w:rFonts w:asciiTheme="majorHAnsi" w:eastAsia="Times New Roman" w:hAnsiTheme="majorHAnsi" w:cstheme="minorHAnsi"/>
          <w:color w:val="333333"/>
          <w:kern w:val="36"/>
          <w:sz w:val="44"/>
          <w:szCs w:val="44"/>
        </w:rPr>
        <w:t>Sahit Koganti</w:t>
      </w:r>
    </w:p>
    <w:p w14:paraId="75A1F062" w14:textId="77777777" w:rsidR="0025473B" w:rsidRPr="0025473B" w:rsidRDefault="0025473B" w:rsidP="0025473B">
      <w:pPr>
        <w:shd w:val="clear" w:color="auto" w:fill="FFFFFF"/>
        <w:spacing w:after="0"/>
        <w:jc w:val="center"/>
        <w:outlineLvl w:val="0"/>
        <w:rPr>
          <w:rFonts w:asciiTheme="majorHAnsi" w:eastAsia="Times New Roman" w:hAnsiTheme="majorHAnsi" w:cstheme="minorHAnsi"/>
          <w:color w:val="333333"/>
          <w:kern w:val="36"/>
          <w:sz w:val="44"/>
          <w:szCs w:val="44"/>
        </w:rPr>
      </w:pPr>
      <w:r w:rsidRPr="0025473B">
        <w:rPr>
          <w:rFonts w:asciiTheme="majorHAnsi" w:eastAsia="Times New Roman" w:hAnsiTheme="majorHAnsi" w:cstheme="minorHAnsi"/>
          <w:color w:val="333333"/>
          <w:kern w:val="36"/>
          <w:sz w:val="44"/>
          <w:szCs w:val="44"/>
        </w:rPr>
        <w:t>Vishnu Vijayakumar</w:t>
      </w:r>
    </w:p>
    <w:p w14:paraId="495ABD6D" w14:textId="3896F5AD" w:rsidR="00CC69DD" w:rsidRPr="00A37C21" w:rsidRDefault="00CC69DD" w:rsidP="00CC69DD">
      <w:pPr>
        <w:pStyle w:val="Heading2"/>
        <w:rPr>
          <w:rFonts w:cstheme="majorHAnsi"/>
        </w:rPr>
      </w:pPr>
      <w:r w:rsidRPr="00A37C21">
        <w:rPr>
          <w:rFonts w:cstheme="majorHAnsi"/>
        </w:rPr>
        <w:lastRenderedPageBreak/>
        <w:t>1. Introduction</w:t>
      </w:r>
      <w:bookmarkEnd w:id="0"/>
    </w:p>
    <w:p w14:paraId="3921DA16" w14:textId="77777777" w:rsidR="00CC69DD" w:rsidRPr="00A37C21" w:rsidRDefault="00CC69DD" w:rsidP="00CC69DD">
      <w:pPr>
        <w:pStyle w:val="BlockText"/>
        <w:rPr>
          <w:rFonts w:cstheme="majorHAnsi"/>
          <w:sz w:val="22"/>
          <w:szCs w:val="22"/>
        </w:rPr>
      </w:pPr>
      <w:r w:rsidRPr="00A37C21">
        <w:rPr>
          <w:rFonts w:cstheme="majorHAnsi"/>
          <w:sz w:val="22"/>
          <w:szCs w:val="22"/>
        </w:rPr>
        <w:t>Alumni donations are an important source of revenue for colleges and universities. If administrators could determine the factors that influence increases in the percentage of alumni who make a donation, they might be able to implement policies that could lead to increased revenues. Research shows that students who are more satisfied with their contact with teachers are more likely to graduate. We have taken a dataset containing information of 48 national universities and studied how the different factors affect the alumni giving rate. We have implemented a multiple linear regression model to answer this question</w:t>
      </w:r>
      <w:r>
        <w:rPr>
          <w:rFonts w:cstheme="majorHAnsi"/>
          <w:sz w:val="22"/>
          <w:szCs w:val="22"/>
        </w:rPr>
        <w:t>.</w:t>
      </w:r>
    </w:p>
    <w:p w14:paraId="62B84F83" w14:textId="77777777" w:rsidR="00CC69DD" w:rsidRPr="00A37C21" w:rsidRDefault="00CC69DD" w:rsidP="00CC69DD">
      <w:pPr>
        <w:pStyle w:val="Heading2"/>
        <w:rPr>
          <w:rFonts w:cstheme="majorHAnsi"/>
        </w:rPr>
      </w:pPr>
      <w:bookmarkStart w:id="2" w:name="data-description"/>
      <w:r w:rsidRPr="00A37C21">
        <w:rPr>
          <w:rFonts w:cstheme="majorHAnsi"/>
        </w:rPr>
        <w:t>2. Data Description</w:t>
      </w:r>
      <w:bookmarkEnd w:id="2"/>
    </w:p>
    <w:p w14:paraId="53CF4668" w14:textId="77777777" w:rsidR="00CC69DD" w:rsidRPr="00A37C21" w:rsidRDefault="00CC69DD" w:rsidP="00CC69DD">
      <w:pPr>
        <w:pStyle w:val="FirstParagraph"/>
        <w:spacing w:before="0" w:after="0"/>
        <w:rPr>
          <w:rFonts w:asciiTheme="majorHAnsi" w:hAnsiTheme="majorHAnsi" w:cstheme="majorHAnsi"/>
          <w:sz w:val="22"/>
          <w:szCs w:val="22"/>
        </w:rPr>
      </w:pPr>
      <w:r w:rsidRPr="00A37C21">
        <w:rPr>
          <w:rFonts w:asciiTheme="majorHAnsi" w:hAnsiTheme="majorHAnsi" w:cstheme="majorHAnsi"/>
          <w:sz w:val="22"/>
          <w:szCs w:val="22"/>
        </w:rPr>
        <w:t>Alumni data had the following 5 variables:</w:t>
      </w:r>
    </w:p>
    <w:p w14:paraId="51CCDA3F" w14:textId="77777777" w:rsidR="00CC69DD" w:rsidRPr="00A37C21" w:rsidRDefault="00CC69DD" w:rsidP="00200EFF">
      <w:pPr>
        <w:pStyle w:val="FirstParagraph"/>
        <w:numPr>
          <w:ilvl w:val="0"/>
          <w:numId w:val="7"/>
        </w:numPr>
        <w:spacing w:before="0" w:after="0"/>
        <w:ind w:hanging="346"/>
        <w:rPr>
          <w:rFonts w:asciiTheme="majorHAnsi" w:hAnsiTheme="majorHAnsi" w:cstheme="majorHAnsi"/>
          <w:sz w:val="22"/>
          <w:szCs w:val="22"/>
        </w:rPr>
      </w:pPr>
      <w:r w:rsidRPr="00A37C21">
        <w:rPr>
          <w:rFonts w:asciiTheme="majorHAnsi" w:hAnsiTheme="majorHAnsi" w:cstheme="majorHAnsi"/>
          <w:sz w:val="22"/>
          <w:szCs w:val="22"/>
        </w:rPr>
        <w:t>School: Name of the school</w:t>
      </w:r>
    </w:p>
    <w:p w14:paraId="3ADD9441" w14:textId="77777777" w:rsidR="00CC69DD" w:rsidRPr="00A37C21" w:rsidRDefault="00CC69DD" w:rsidP="00200EFF">
      <w:pPr>
        <w:pStyle w:val="FirstParagraph"/>
        <w:numPr>
          <w:ilvl w:val="0"/>
          <w:numId w:val="7"/>
        </w:numPr>
        <w:spacing w:before="0" w:after="0"/>
        <w:ind w:hanging="346"/>
        <w:rPr>
          <w:rFonts w:asciiTheme="majorHAnsi" w:hAnsiTheme="majorHAnsi" w:cstheme="majorHAnsi"/>
          <w:sz w:val="22"/>
          <w:szCs w:val="22"/>
        </w:rPr>
      </w:pPr>
      <w:r w:rsidRPr="00A37C21">
        <w:rPr>
          <w:rFonts w:asciiTheme="majorHAnsi" w:hAnsiTheme="majorHAnsi" w:cstheme="majorHAnsi"/>
          <w:sz w:val="22"/>
          <w:szCs w:val="22"/>
        </w:rPr>
        <w:t>percent_of_classes_under_20: The percentage of classes offered with fewer than 20 students</w:t>
      </w:r>
    </w:p>
    <w:p w14:paraId="618D54A2" w14:textId="77777777" w:rsidR="00CC69DD" w:rsidRPr="00A37C21" w:rsidRDefault="00CC69DD" w:rsidP="00200EFF">
      <w:pPr>
        <w:pStyle w:val="FirstParagraph"/>
        <w:numPr>
          <w:ilvl w:val="0"/>
          <w:numId w:val="7"/>
        </w:numPr>
        <w:spacing w:before="0" w:after="0"/>
        <w:ind w:hanging="346"/>
        <w:rPr>
          <w:rFonts w:asciiTheme="majorHAnsi" w:hAnsiTheme="majorHAnsi" w:cstheme="majorHAnsi"/>
          <w:sz w:val="22"/>
          <w:szCs w:val="22"/>
        </w:rPr>
      </w:pPr>
      <w:r w:rsidRPr="00A37C21">
        <w:rPr>
          <w:rFonts w:asciiTheme="majorHAnsi" w:hAnsiTheme="majorHAnsi" w:cstheme="majorHAnsi"/>
          <w:sz w:val="22"/>
          <w:szCs w:val="22"/>
        </w:rPr>
        <w:t>student_faculty_ratio: The ratio of the students enrolled to the number of faculty in school</w:t>
      </w:r>
    </w:p>
    <w:p w14:paraId="05F4AE96" w14:textId="77777777" w:rsidR="00CC69DD" w:rsidRPr="00A37C21" w:rsidRDefault="00CC69DD" w:rsidP="00200EFF">
      <w:pPr>
        <w:pStyle w:val="FirstParagraph"/>
        <w:numPr>
          <w:ilvl w:val="0"/>
          <w:numId w:val="7"/>
        </w:numPr>
        <w:spacing w:before="0" w:after="0"/>
        <w:ind w:hanging="346"/>
        <w:rPr>
          <w:rFonts w:asciiTheme="majorHAnsi" w:hAnsiTheme="majorHAnsi" w:cstheme="majorHAnsi"/>
          <w:sz w:val="22"/>
          <w:szCs w:val="22"/>
        </w:rPr>
      </w:pPr>
      <w:r w:rsidRPr="00A37C21">
        <w:rPr>
          <w:rFonts w:asciiTheme="majorHAnsi" w:hAnsiTheme="majorHAnsi" w:cstheme="majorHAnsi"/>
          <w:sz w:val="22"/>
          <w:szCs w:val="22"/>
        </w:rPr>
        <w:t>alumni_giving_rate: The percentage of alumni that donated to the university</w:t>
      </w:r>
    </w:p>
    <w:p w14:paraId="16DA5AE8" w14:textId="77777777" w:rsidR="00CC69DD" w:rsidRPr="00A37C21" w:rsidRDefault="00CC69DD" w:rsidP="00200EFF">
      <w:pPr>
        <w:pStyle w:val="FirstParagraph"/>
        <w:numPr>
          <w:ilvl w:val="0"/>
          <w:numId w:val="7"/>
        </w:numPr>
        <w:spacing w:before="0" w:after="0"/>
        <w:ind w:hanging="346"/>
        <w:rPr>
          <w:rFonts w:asciiTheme="majorHAnsi" w:hAnsiTheme="majorHAnsi" w:cstheme="majorHAnsi"/>
          <w:sz w:val="22"/>
          <w:szCs w:val="22"/>
        </w:rPr>
      </w:pPr>
      <w:r w:rsidRPr="00A37C21">
        <w:rPr>
          <w:rFonts w:asciiTheme="majorHAnsi" w:hAnsiTheme="majorHAnsi" w:cstheme="majorHAnsi"/>
          <w:sz w:val="22"/>
          <w:szCs w:val="22"/>
        </w:rPr>
        <w:t>private: This is an indicator variable indicating if the school is a private (1) or public institute (0)</w:t>
      </w:r>
    </w:p>
    <w:p w14:paraId="51DE226A" w14:textId="59B46859" w:rsidR="00CC69DD" w:rsidRPr="00A37C21" w:rsidRDefault="00CC69DD" w:rsidP="00CC69DD">
      <w:pPr>
        <w:pStyle w:val="FirstParagraph"/>
        <w:spacing w:before="0" w:after="0"/>
        <w:rPr>
          <w:rFonts w:asciiTheme="majorHAnsi" w:hAnsiTheme="majorHAnsi" w:cstheme="majorHAnsi"/>
          <w:sz w:val="22"/>
          <w:szCs w:val="22"/>
        </w:rPr>
      </w:pPr>
      <w:r w:rsidRPr="00A37C21">
        <w:rPr>
          <w:rFonts w:asciiTheme="majorHAnsi" w:hAnsiTheme="majorHAnsi" w:cstheme="majorHAnsi"/>
          <w:sz w:val="22"/>
          <w:szCs w:val="22"/>
        </w:rPr>
        <w:t xml:space="preserve">To improve the prediction </w:t>
      </w:r>
      <w:r w:rsidR="00200EFF" w:rsidRPr="00A37C21">
        <w:rPr>
          <w:rFonts w:asciiTheme="majorHAnsi" w:hAnsiTheme="majorHAnsi" w:cstheme="majorHAnsi"/>
          <w:sz w:val="22"/>
          <w:szCs w:val="22"/>
        </w:rPr>
        <w:t>performance,</w:t>
      </w:r>
      <w:r w:rsidRPr="00A37C21">
        <w:rPr>
          <w:rFonts w:asciiTheme="majorHAnsi" w:hAnsiTheme="majorHAnsi" w:cstheme="majorHAnsi"/>
          <w:sz w:val="22"/>
          <w:szCs w:val="22"/>
        </w:rPr>
        <w:t xml:space="preserve"> we added the following variables:</w:t>
      </w:r>
    </w:p>
    <w:p w14:paraId="51DB15D2" w14:textId="77777777" w:rsidR="00CC69DD" w:rsidRPr="00A37C21" w:rsidRDefault="00CC69DD" w:rsidP="00200EFF">
      <w:pPr>
        <w:pStyle w:val="FirstParagraph"/>
        <w:numPr>
          <w:ilvl w:val="0"/>
          <w:numId w:val="8"/>
        </w:numPr>
        <w:spacing w:before="0" w:after="0"/>
        <w:ind w:left="709" w:hanging="425"/>
        <w:rPr>
          <w:rFonts w:asciiTheme="majorHAnsi" w:hAnsiTheme="majorHAnsi" w:cstheme="majorHAnsi"/>
          <w:sz w:val="22"/>
          <w:szCs w:val="22"/>
        </w:rPr>
      </w:pPr>
      <w:r w:rsidRPr="00A37C21">
        <w:rPr>
          <w:rFonts w:asciiTheme="majorHAnsi" w:hAnsiTheme="majorHAnsi" w:cstheme="majorHAnsi"/>
          <w:sz w:val="22"/>
          <w:szCs w:val="22"/>
        </w:rPr>
        <w:t>Graduation Rate: Percent of students graduating</w:t>
      </w:r>
    </w:p>
    <w:p w14:paraId="5CE106E8" w14:textId="77777777" w:rsidR="00CC69DD" w:rsidRPr="00A37C21" w:rsidRDefault="00CC69DD" w:rsidP="00200EFF">
      <w:pPr>
        <w:pStyle w:val="FirstParagraph"/>
        <w:numPr>
          <w:ilvl w:val="0"/>
          <w:numId w:val="8"/>
        </w:numPr>
        <w:spacing w:before="0" w:after="0"/>
        <w:ind w:left="709" w:hanging="425"/>
        <w:rPr>
          <w:rFonts w:asciiTheme="majorHAnsi" w:hAnsiTheme="majorHAnsi" w:cstheme="majorHAnsi"/>
          <w:sz w:val="22"/>
          <w:szCs w:val="22"/>
        </w:rPr>
      </w:pPr>
      <w:r w:rsidRPr="00A37C21">
        <w:rPr>
          <w:rFonts w:asciiTheme="majorHAnsi" w:hAnsiTheme="majorHAnsi" w:cstheme="majorHAnsi"/>
          <w:sz w:val="22"/>
          <w:szCs w:val="22"/>
        </w:rPr>
        <w:t>Tuition: Fees for the college</w:t>
      </w:r>
    </w:p>
    <w:p w14:paraId="3FD2E885" w14:textId="77777777" w:rsidR="00CC69DD" w:rsidRPr="00A37C21" w:rsidRDefault="00CC69DD" w:rsidP="00200EFF">
      <w:pPr>
        <w:pStyle w:val="FirstParagraph"/>
        <w:numPr>
          <w:ilvl w:val="0"/>
          <w:numId w:val="8"/>
        </w:numPr>
        <w:spacing w:before="0" w:after="0"/>
        <w:ind w:left="709" w:hanging="425"/>
        <w:rPr>
          <w:rFonts w:asciiTheme="majorHAnsi" w:hAnsiTheme="majorHAnsi" w:cstheme="majorHAnsi"/>
          <w:sz w:val="22"/>
          <w:szCs w:val="22"/>
        </w:rPr>
      </w:pPr>
      <w:r w:rsidRPr="00A37C21">
        <w:rPr>
          <w:rFonts w:asciiTheme="majorHAnsi" w:hAnsiTheme="majorHAnsi" w:cstheme="majorHAnsi"/>
          <w:sz w:val="22"/>
          <w:szCs w:val="22"/>
        </w:rPr>
        <w:t>Enrollment: Total number of enrolled students</w:t>
      </w:r>
    </w:p>
    <w:p w14:paraId="192F01EC" w14:textId="77777777" w:rsidR="00CC69DD" w:rsidRPr="00A37C21" w:rsidRDefault="00CC69DD" w:rsidP="00200EFF">
      <w:pPr>
        <w:pStyle w:val="FirstParagraph"/>
        <w:numPr>
          <w:ilvl w:val="0"/>
          <w:numId w:val="8"/>
        </w:numPr>
        <w:spacing w:before="0" w:after="0"/>
        <w:ind w:left="709" w:hanging="425"/>
        <w:rPr>
          <w:rFonts w:asciiTheme="majorHAnsi" w:hAnsiTheme="majorHAnsi" w:cstheme="majorHAnsi"/>
          <w:sz w:val="22"/>
          <w:szCs w:val="22"/>
        </w:rPr>
      </w:pPr>
      <w:r w:rsidRPr="00A37C21">
        <w:rPr>
          <w:rFonts w:asciiTheme="majorHAnsi" w:hAnsiTheme="majorHAnsi" w:cstheme="majorHAnsi"/>
          <w:sz w:val="22"/>
          <w:szCs w:val="22"/>
        </w:rPr>
        <w:t>Earnings: Median earnings 6 years after graduation</w:t>
      </w:r>
    </w:p>
    <w:p w14:paraId="3B6978C7" w14:textId="77777777" w:rsidR="00CC69DD" w:rsidRPr="00A37C21" w:rsidRDefault="00CC69DD" w:rsidP="00200EFF">
      <w:pPr>
        <w:pStyle w:val="FirstParagraph"/>
        <w:numPr>
          <w:ilvl w:val="0"/>
          <w:numId w:val="8"/>
        </w:numPr>
        <w:spacing w:before="0" w:after="0"/>
        <w:ind w:left="709" w:hanging="425"/>
        <w:rPr>
          <w:rFonts w:asciiTheme="majorHAnsi" w:hAnsiTheme="majorHAnsi" w:cstheme="majorHAnsi"/>
          <w:sz w:val="22"/>
          <w:szCs w:val="22"/>
        </w:rPr>
      </w:pPr>
      <w:r w:rsidRPr="00A37C21">
        <w:rPr>
          <w:rFonts w:asciiTheme="majorHAnsi" w:hAnsiTheme="majorHAnsi" w:cstheme="majorHAnsi"/>
          <w:sz w:val="22"/>
          <w:szCs w:val="22"/>
        </w:rPr>
        <w:t>Employed: Percentage of students employed 2 years after graduation</w:t>
      </w:r>
    </w:p>
    <w:p w14:paraId="584B2D0E" w14:textId="0467849A" w:rsidR="00CC69DD" w:rsidRDefault="00CC69DD" w:rsidP="00200EFF">
      <w:pPr>
        <w:pStyle w:val="FirstParagraph"/>
        <w:numPr>
          <w:ilvl w:val="0"/>
          <w:numId w:val="8"/>
        </w:numPr>
        <w:spacing w:before="0" w:after="0"/>
        <w:ind w:left="709" w:hanging="425"/>
        <w:rPr>
          <w:rFonts w:asciiTheme="majorHAnsi" w:hAnsiTheme="majorHAnsi" w:cstheme="majorHAnsi"/>
          <w:sz w:val="22"/>
          <w:szCs w:val="22"/>
        </w:rPr>
      </w:pPr>
      <w:r w:rsidRPr="00A37C21">
        <w:rPr>
          <w:rFonts w:asciiTheme="majorHAnsi" w:hAnsiTheme="majorHAnsi" w:cstheme="majorHAnsi"/>
          <w:sz w:val="22"/>
          <w:szCs w:val="22"/>
        </w:rPr>
        <w:t>Rank: National University rankings</w:t>
      </w:r>
    </w:p>
    <w:p w14:paraId="3C37924B" w14:textId="43E9A724" w:rsidR="00200EFF" w:rsidRPr="0037520D" w:rsidRDefault="0037520D" w:rsidP="0037520D">
      <w:pPr>
        <w:pStyle w:val="Caption"/>
        <w:keepNext/>
        <w:spacing w:after="0"/>
        <w:jc w:val="center"/>
        <w:rPr>
          <w:sz w:val="18"/>
          <w:szCs w:val="18"/>
        </w:rPr>
      </w:pPr>
      <w:r w:rsidRPr="0037520D">
        <w:rPr>
          <w:sz w:val="18"/>
          <w:szCs w:val="18"/>
        </w:rPr>
        <w:br/>
      </w:r>
      <w:r w:rsidR="00200EFF" w:rsidRPr="0037520D">
        <w:rPr>
          <w:sz w:val="18"/>
          <w:szCs w:val="18"/>
        </w:rPr>
        <w:t xml:space="preserve">Figure </w:t>
      </w:r>
      <w:r w:rsidR="00200EFF" w:rsidRPr="0037520D">
        <w:rPr>
          <w:sz w:val="18"/>
          <w:szCs w:val="18"/>
        </w:rPr>
        <w:fldChar w:fldCharType="begin"/>
      </w:r>
      <w:r w:rsidR="00200EFF" w:rsidRPr="0037520D">
        <w:rPr>
          <w:sz w:val="18"/>
          <w:szCs w:val="18"/>
        </w:rPr>
        <w:instrText xml:space="preserve"> SEQ Figure \* ARABIC </w:instrText>
      </w:r>
      <w:r w:rsidR="00200EFF" w:rsidRPr="0037520D">
        <w:rPr>
          <w:sz w:val="18"/>
          <w:szCs w:val="18"/>
        </w:rPr>
        <w:fldChar w:fldCharType="separate"/>
      </w:r>
      <w:r w:rsidR="00A13FBA">
        <w:rPr>
          <w:noProof/>
          <w:sz w:val="18"/>
          <w:szCs w:val="18"/>
        </w:rPr>
        <w:t>1</w:t>
      </w:r>
      <w:r w:rsidR="00200EFF" w:rsidRPr="0037520D">
        <w:rPr>
          <w:sz w:val="18"/>
          <w:szCs w:val="18"/>
        </w:rPr>
        <w:fldChar w:fldCharType="end"/>
      </w:r>
      <w:r w:rsidR="00200EFF" w:rsidRPr="0037520D">
        <w:rPr>
          <w:sz w:val="18"/>
          <w:szCs w:val="18"/>
        </w:rPr>
        <w:t>: Correlation and data plots for each data are shown below.</w:t>
      </w:r>
    </w:p>
    <w:p w14:paraId="659FB52D" w14:textId="3FB7BFBA" w:rsidR="00200EFF" w:rsidRDefault="00200EFF" w:rsidP="0037520D">
      <w:pPr>
        <w:pStyle w:val="FirstParagraph"/>
        <w:jc w:val="center"/>
        <w:rPr>
          <w:rFonts w:asciiTheme="majorHAnsi" w:hAnsiTheme="majorHAnsi" w:cstheme="majorHAnsi"/>
          <w:sz w:val="22"/>
          <w:szCs w:val="22"/>
        </w:rPr>
      </w:pPr>
      <w:r>
        <w:rPr>
          <w:noProof/>
        </w:rPr>
        <w:drawing>
          <wp:inline distT="0" distB="0" distL="0" distR="0" wp14:anchorId="04C1758B" wp14:editId="1C7A3C3F">
            <wp:extent cx="6237780" cy="3458210"/>
            <wp:effectExtent l="19050" t="19050" r="10795"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7220" cy="3496707"/>
                    </a:xfrm>
                    <a:prstGeom prst="rect">
                      <a:avLst/>
                    </a:prstGeom>
                    <a:noFill/>
                    <a:ln>
                      <a:solidFill>
                        <a:schemeClr val="tx1"/>
                      </a:solidFill>
                    </a:ln>
                  </pic:spPr>
                </pic:pic>
              </a:graphicData>
            </a:graphic>
          </wp:inline>
        </w:drawing>
      </w:r>
    </w:p>
    <w:p w14:paraId="708DEA7F" w14:textId="4893A271" w:rsidR="008D3CFC" w:rsidRPr="00200EFF" w:rsidRDefault="008D3CFC" w:rsidP="00200EFF">
      <w:pPr>
        <w:pStyle w:val="FirstParagraph"/>
        <w:rPr>
          <w:rFonts w:asciiTheme="majorHAnsi" w:hAnsiTheme="majorHAnsi" w:cstheme="majorHAnsi"/>
          <w:sz w:val="22"/>
          <w:szCs w:val="22"/>
        </w:rPr>
      </w:pPr>
    </w:p>
    <w:p w14:paraId="0F69EFAB" w14:textId="77777777" w:rsidR="008D3CFC" w:rsidRPr="00CC69DD" w:rsidRDefault="00AC450B">
      <w:pPr>
        <w:pStyle w:val="Heading2"/>
        <w:rPr>
          <w:rFonts w:cstheme="majorHAnsi"/>
        </w:rPr>
      </w:pPr>
      <w:bookmarkStart w:id="3" w:name="modeling"/>
      <w:r>
        <w:lastRenderedPageBreak/>
        <w:t>3</w:t>
      </w:r>
      <w:r w:rsidRPr="00CC69DD">
        <w:rPr>
          <w:rFonts w:cstheme="majorHAnsi"/>
        </w:rPr>
        <w:t>. Modeling</w:t>
      </w:r>
      <w:bookmarkEnd w:id="3"/>
    </w:p>
    <w:p w14:paraId="6E1C2B64" w14:textId="77777777" w:rsidR="008D3CFC" w:rsidRPr="0037520D" w:rsidRDefault="00AC450B">
      <w:pPr>
        <w:pStyle w:val="Compact"/>
        <w:numPr>
          <w:ilvl w:val="0"/>
          <w:numId w:val="3"/>
        </w:numPr>
        <w:rPr>
          <w:rFonts w:asciiTheme="majorHAnsi" w:hAnsiTheme="majorHAnsi" w:cstheme="majorHAnsi"/>
          <w:sz w:val="22"/>
          <w:szCs w:val="22"/>
        </w:rPr>
      </w:pPr>
      <w:r w:rsidRPr="0037520D">
        <w:rPr>
          <w:rFonts w:asciiTheme="majorHAnsi" w:hAnsiTheme="majorHAnsi" w:cstheme="majorHAnsi"/>
          <w:b/>
          <w:bCs/>
          <w:sz w:val="22"/>
          <w:szCs w:val="22"/>
        </w:rPr>
        <w:t>Multi-collinearity</w:t>
      </w:r>
      <w:r w:rsidRPr="0037520D">
        <w:rPr>
          <w:rFonts w:asciiTheme="majorHAnsi" w:hAnsiTheme="majorHAnsi" w:cstheme="majorHAnsi"/>
          <w:sz w:val="22"/>
          <w:szCs w:val="22"/>
        </w:rPr>
        <w:t>: Starting with a basic multiple linear regression model we find that the tuition variable was causing multi-collinearity and so was dropped. This model had all Variation Inflation Factors &lt; 5.</w:t>
      </w:r>
    </w:p>
    <w:p w14:paraId="49B984FA" w14:textId="7A2E013A" w:rsidR="008D3CFC" w:rsidRPr="0037520D" w:rsidRDefault="00AC450B">
      <w:pPr>
        <w:pStyle w:val="Compact"/>
        <w:numPr>
          <w:ilvl w:val="0"/>
          <w:numId w:val="3"/>
        </w:numPr>
        <w:rPr>
          <w:rFonts w:asciiTheme="majorHAnsi" w:hAnsiTheme="majorHAnsi" w:cstheme="majorHAnsi"/>
          <w:sz w:val="22"/>
          <w:szCs w:val="22"/>
        </w:rPr>
      </w:pPr>
      <w:r w:rsidRPr="0037520D">
        <w:rPr>
          <w:rFonts w:asciiTheme="majorHAnsi" w:hAnsiTheme="majorHAnsi" w:cstheme="majorHAnsi"/>
          <w:b/>
          <w:bCs/>
          <w:sz w:val="22"/>
          <w:szCs w:val="22"/>
        </w:rPr>
        <w:t>Transformations</w:t>
      </w:r>
      <w:r w:rsidRPr="0037520D">
        <w:rPr>
          <w:rFonts w:asciiTheme="majorHAnsi" w:hAnsiTheme="majorHAnsi" w:cstheme="majorHAnsi"/>
          <w:sz w:val="22"/>
          <w:szCs w:val="22"/>
        </w:rPr>
        <w:t xml:space="preserve">: The error terms seem to have some unequal variances so we try square root, log and box-cox transformations on the response variable. The Box-Cox transformation shows the best </w:t>
      </w:r>
      <m:oMath>
        <m:sSubSup>
          <m:sSubSupPr>
            <m:ctrlPr>
              <w:rPr>
                <w:rFonts w:ascii="Cambria Math" w:hAnsi="Cambria Math" w:cstheme="majorHAnsi"/>
                <w:sz w:val="22"/>
                <w:szCs w:val="22"/>
              </w:rPr>
            </m:ctrlPr>
          </m:sSubSupPr>
          <m:e>
            <m:r>
              <w:rPr>
                <w:rFonts w:ascii="Cambria Math" w:hAnsi="Cambria Math" w:cstheme="majorHAnsi"/>
                <w:sz w:val="22"/>
                <w:szCs w:val="22"/>
              </w:rPr>
              <m:t>R</m:t>
            </m:r>
          </m:e>
          <m:sub>
            <m:r>
              <w:rPr>
                <w:rFonts w:ascii="Cambria Math" w:hAnsi="Cambria Math" w:cstheme="majorHAnsi"/>
                <w:sz w:val="22"/>
                <w:szCs w:val="22"/>
              </w:rPr>
              <m:t>adj</m:t>
            </m:r>
          </m:sub>
          <m:sup>
            <m:r>
              <w:rPr>
                <w:rFonts w:ascii="Cambria Math" w:hAnsi="Cambria Math" w:cstheme="majorHAnsi"/>
                <w:sz w:val="22"/>
                <w:szCs w:val="22"/>
              </w:rPr>
              <m:t>2</m:t>
            </m:r>
          </m:sup>
        </m:sSubSup>
      </m:oMath>
      <w:r w:rsidRPr="0037520D">
        <w:rPr>
          <w:rFonts w:asciiTheme="majorHAnsi" w:hAnsiTheme="majorHAnsi" w:cstheme="majorHAnsi"/>
          <w:sz w:val="22"/>
          <w:szCs w:val="22"/>
        </w:rPr>
        <w:t xml:space="preserve"> and RMSE.</w:t>
      </w:r>
    </w:p>
    <w:p w14:paraId="51F211A5" w14:textId="77777777" w:rsidR="00200EFF" w:rsidRPr="00CC69DD" w:rsidRDefault="00200EFF" w:rsidP="00200EFF">
      <w:pPr>
        <w:pStyle w:val="Compact"/>
        <w:rPr>
          <w:rFonts w:asciiTheme="majorHAnsi" w:hAnsiTheme="majorHAnsi" w:cstheme="majorHAnsi"/>
        </w:rPr>
      </w:pPr>
    </w:p>
    <w:p w14:paraId="6D2F4927" w14:textId="77777777" w:rsidR="008D3CFC" w:rsidRPr="00CC69DD" w:rsidRDefault="00AC450B">
      <w:pPr>
        <w:pStyle w:val="SourceCode"/>
        <w:rPr>
          <w:rFonts w:ascii="Consolas" w:hAnsi="Consolas" w:cstheme="majorHAnsi"/>
          <w:sz w:val="18"/>
          <w:szCs w:val="18"/>
        </w:rPr>
      </w:pPr>
      <w:r w:rsidRPr="00CC69DD">
        <w:rPr>
          <w:rStyle w:val="VerbatimChar"/>
          <w:rFonts w:cstheme="majorHAnsi"/>
          <w:sz w:val="18"/>
          <w:szCs w:val="18"/>
        </w:rPr>
        <w:t xml:space="preserve">##                     private percent_of_classes_under_20 </w:t>
      </w:r>
      <w:r w:rsidRPr="00CC69DD">
        <w:rPr>
          <w:rFonts w:ascii="Consolas" w:hAnsi="Consolas" w:cstheme="majorHAnsi"/>
          <w:sz w:val="18"/>
          <w:szCs w:val="18"/>
        </w:rPr>
        <w:br/>
      </w:r>
      <w:r w:rsidRPr="00CC69DD">
        <w:rPr>
          <w:rStyle w:val="VerbatimChar"/>
          <w:rFonts w:cstheme="majorHAnsi"/>
          <w:sz w:val="18"/>
          <w:szCs w:val="18"/>
        </w:rPr>
        <w:t xml:space="preserve">##                    4.885532                    4.321744 </w:t>
      </w:r>
      <w:r w:rsidRPr="00CC69DD">
        <w:rPr>
          <w:rFonts w:ascii="Consolas" w:hAnsi="Consolas" w:cstheme="majorHAnsi"/>
          <w:sz w:val="18"/>
          <w:szCs w:val="18"/>
        </w:rPr>
        <w:br/>
      </w:r>
      <w:r w:rsidRPr="00CC69DD">
        <w:rPr>
          <w:rStyle w:val="VerbatimChar"/>
          <w:rFonts w:cstheme="majorHAnsi"/>
          <w:sz w:val="18"/>
          <w:szCs w:val="18"/>
        </w:rPr>
        <w:t xml:space="preserve">##       student_faculty_ratio             Graduation.Rate </w:t>
      </w:r>
      <w:r w:rsidRPr="00CC69DD">
        <w:rPr>
          <w:rFonts w:ascii="Consolas" w:hAnsi="Consolas" w:cstheme="majorHAnsi"/>
          <w:sz w:val="18"/>
          <w:szCs w:val="18"/>
        </w:rPr>
        <w:br/>
      </w:r>
      <w:r w:rsidRPr="00CC69DD">
        <w:rPr>
          <w:rStyle w:val="VerbatimChar"/>
          <w:rFonts w:cstheme="majorHAnsi"/>
          <w:sz w:val="18"/>
          <w:szCs w:val="18"/>
        </w:rPr>
        <w:t xml:space="preserve">##                    4.570834                    1.455548 </w:t>
      </w:r>
      <w:r w:rsidRPr="00CC69DD">
        <w:rPr>
          <w:rFonts w:ascii="Consolas" w:hAnsi="Consolas" w:cstheme="majorHAnsi"/>
          <w:sz w:val="18"/>
          <w:szCs w:val="18"/>
        </w:rPr>
        <w:br/>
      </w:r>
      <w:r w:rsidRPr="00CC69DD">
        <w:rPr>
          <w:rStyle w:val="VerbatimChar"/>
          <w:rFonts w:cstheme="majorHAnsi"/>
          <w:sz w:val="18"/>
          <w:szCs w:val="18"/>
        </w:rPr>
        <w:t xml:space="preserve">##                  enrollment                    earnings </w:t>
      </w:r>
      <w:r w:rsidRPr="00CC69DD">
        <w:rPr>
          <w:rFonts w:ascii="Consolas" w:hAnsi="Consolas" w:cstheme="majorHAnsi"/>
          <w:sz w:val="18"/>
          <w:szCs w:val="18"/>
        </w:rPr>
        <w:br/>
      </w:r>
      <w:r w:rsidRPr="00CC69DD">
        <w:rPr>
          <w:rStyle w:val="VerbatimChar"/>
          <w:rFonts w:cstheme="majorHAnsi"/>
          <w:sz w:val="18"/>
          <w:szCs w:val="18"/>
        </w:rPr>
        <w:t xml:space="preserve">##                    2.838109                    2.084623 </w:t>
      </w:r>
      <w:r w:rsidRPr="00CC69DD">
        <w:rPr>
          <w:rFonts w:ascii="Consolas" w:hAnsi="Consolas" w:cstheme="majorHAnsi"/>
          <w:sz w:val="18"/>
          <w:szCs w:val="18"/>
        </w:rPr>
        <w:br/>
      </w:r>
      <w:r w:rsidRPr="00CC69DD">
        <w:rPr>
          <w:rStyle w:val="VerbatimChar"/>
          <w:rFonts w:cstheme="majorHAnsi"/>
          <w:sz w:val="18"/>
          <w:szCs w:val="18"/>
        </w:rPr>
        <w:t xml:space="preserve">##                        rank                    employed </w:t>
      </w:r>
      <w:r w:rsidRPr="00CC69DD">
        <w:rPr>
          <w:rFonts w:ascii="Consolas" w:hAnsi="Consolas" w:cstheme="majorHAnsi"/>
          <w:sz w:val="18"/>
          <w:szCs w:val="18"/>
        </w:rPr>
        <w:br/>
      </w:r>
      <w:r w:rsidRPr="00CC69DD">
        <w:rPr>
          <w:rStyle w:val="VerbatimChar"/>
          <w:rFonts w:cstheme="majorHAnsi"/>
          <w:sz w:val="18"/>
          <w:szCs w:val="18"/>
        </w:rPr>
        <w:t>##                    2.461304                    1.320899</w:t>
      </w:r>
    </w:p>
    <w:p w14:paraId="4A16514E" w14:textId="08B477A9" w:rsidR="008D3CFC" w:rsidRDefault="00AC450B" w:rsidP="00CC69DD">
      <w:pPr>
        <w:pStyle w:val="Compact"/>
        <w:numPr>
          <w:ilvl w:val="0"/>
          <w:numId w:val="3"/>
        </w:numPr>
        <w:rPr>
          <w:rFonts w:asciiTheme="majorHAnsi" w:hAnsiTheme="majorHAnsi" w:cstheme="majorHAnsi"/>
          <w:sz w:val="22"/>
          <w:szCs w:val="22"/>
        </w:rPr>
      </w:pPr>
      <w:r w:rsidRPr="0037520D">
        <w:rPr>
          <w:rFonts w:asciiTheme="majorHAnsi" w:hAnsiTheme="majorHAnsi" w:cstheme="majorHAnsi"/>
          <w:b/>
          <w:bCs/>
          <w:sz w:val="22"/>
          <w:szCs w:val="22"/>
        </w:rPr>
        <w:t>Diagnostics</w:t>
      </w:r>
      <w:r w:rsidRPr="0037520D">
        <w:rPr>
          <w:rFonts w:asciiTheme="majorHAnsi" w:hAnsiTheme="majorHAnsi" w:cstheme="majorHAnsi"/>
          <w:sz w:val="22"/>
          <w:szCs w:val="22"/>
        </w:rPr>
        <w:t>: We do diagnostic checking on the residuals of the Box-Cox transformed model.</w:t>
      </w:r>
    </w:p>
    <w:p w14:paraId="0E5F45D8" w14:textId="77777777" w:rsidR="0037520D" w:rsidRPr="0037520D" w:rsidRDefault="0037520D" w:rsidP="0037520D">
      <w:pPr>
        <w:pStyle w:val="Compact"/>
        <w:ind w:left="660"/>
        <w:rPr>
          <w:rFonts w:asciiTheme="majorHAnsi" w:hAnsiTheme="majorHAnsi" w:cstheme="majorHAnsi"/>
          <w:sz w:val="22"/>
          <w:szCs w:val="22"/>
        </w:rPr>
      </w:pPr>
    </w:p>
    <w:p w14:paraId="75D50384" w14:textId="69E45598" w:rsidR="0037520D" w:rsidRPr="0037520D" w:rsidRDefault="0037520D" w:rsidP="0037520D">
      <w:pPr>
        <w:pStyle w:val="Caption"/>
        <w:keepNext/>
        <w:jc w:val="center"/>
        <w:rPr>
          <w:rFonts w:asciiTheme="majorHAnsi" w:hAnsiTheme="majorHAnsi" w:cstheme="majorHAnsi"/>
          <w:sz w:val="18"/>
          <w:szCs w:val="18"/>
        </w:rPr>
      </w:pPr>
      <w:r w:rsidRPr="0037520D">
        <w:rPr>
          <w:rFonts w:asciiTheme="majorHAnsi" w:hAnsiTheme="majorHAnsi" w:cstheme="majorHAnsi"/>
          <w:sz w:val="18"/>
          <w:szCs w:val="18"/>
        </w:rPr>
        <w:t xml:space="preserve">Figure </w:t>
      </w:r>
      <w:r w:rsidRPr="0037520D">
        <w:rPr>
          <w:rFonts w:asciiTheme="majorHAnsi" w:hAnsiTheme="majorHAnsi" w:cstheme="majorHAnsi"/>
          <w:sz w:val="18"/>
          <w:szCs w:val="18"/>
        </w:rPr>
        <w:fldChar w:fldCharType="begin"/>
      </w:r>
      <w:r w:rsidRPr="0037520D">
        <w:rPr>
          <w:rFonts w:asciiTheme="majorHAnsi" w:hAnsiTheme="majorHAnsi" w:cstheme="majorHAnsi"/>
          <w:sz w:val="18"/>
          <w:szCs w:val="18"/>
        </w:rPr>
        <w:instrText xml:space="preserve"> SEQ Figure \* ARABIC </w:instrText>
      </w:r>
      <w:r w:rsidRPr="0037520D">
        <w:rPr>
          <w:rFonts w:asciiTheme="majorHAnsi" w:hAnsiTheme="majorHAnsi" w:cstheme="majorHAnsi"/>
          <w:sz w:val="18"/>
          <w:szCs w:val="18"/>
        </w:rPr>
        <w:fldChar w:fldCharType="separate"/>
      </w:r>
      <w:r w:rsidR="00A13FBA">
        <w:rPr>
          <w:rFonts w:asciiTheme="majorHAnsi" w:hAnsiTheme="majorHAnsi" w:cstheme="majorHAnsi"/>
          <w:noProof/>
          <w:sz w:val="18"/>
          <w:szCs w:val="18"/>
        </w:rPr>
        <w:t>2</w:t>
      </w:r>
      <w:r w:rsidRPr="0037520D">
        <w:rPr>
          <w:rFonts w:asciiTheme="majorHAnsi" w:hAnsiTheme="majorHAnsi" w:cstheme="majorHAnsi"/>
          <w:sz w:val="18"/>
          <w:szCs w:val="18"/>
        </w:rPr>
        <w:fldChar w:fldCharType="end"/>
      </w:r>
      <w:r w:rsidRPr="0037520D">
        <w:rPr>
          <w:rFonts w:asciiTheme="majorHAnsi" w:hAnsiTheme="majorHAnsi" w:cstheme="majorHAnsi"/>
          <w:sz w:val="18"/>
          <w:szCs w:val="18"/>
        </w:rPr>
        <w:t>: Diagnostics of residuals</w:t>
      </w:r>
    </w:p>
    <w:p w14:paraId="553A0C27" w14:textId="77777777" w:rsidR="008D3CFC" w:rsidRPr="00CC69DD" w:rsidRDefault="00AC450B" w:rsidP="0037520D">
      <w:pPr>
        <w:pStyle w:val="FirstParagraph"/>
        <w:jc w:val="center"/>
        <w:rPr>
          <w:rFonts w:asciiTheme="majorHAnsi" w:hAnsiTheme="majorHAnsi" w:cstheme="majorHAnsi"/>
        </w:rPr>
      </w:pPr>
      <w:r w:rsidRPr="00CC69DD">
        <w:rPr>
          <w:rFonts w:asciiTheme="majorHAnsi" w:hAnsiTheme="majorHAnsi" w:cstheme="majorHAnsi"/>
          <w:noProof/>
        </w:rPr>
        <w:drawing>
          <wp:inline distT="0" distB="0" distL="0" distR="0" wp14:anchorId="1D4F054A" wp14:editId="7FEE5455">
            <wp:extent cx="4620126" cy="3696101"/>
            <wp:effectExtent l="19050" t="19050" r="28575" b="19050"/>
            <wp:docPr id="2"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solidFill>
                        <a:schemeClr val="tx1"/>
                      </a:solidFill>
                      <a:headEnd/>
                      <a:tailEnd/>
                    </a:ln>
                  </pic:spPr>
                </pic:pic>
              </a:graphicData>
            </a:graphic>
          </wp:inline>
        </w:drawing>
      </w:r>
    </w:p>
    <w:p w14:paraId="2EF126CF" w14:textId="77777777" w:rsidR="008D3CFC" w:rsidRPr="00CC69DD" w:rsidRDefault="00AC450B">
      <w:pPr>
        <w:pStyle w:val="Compact"/>
        <w:numPr>
          <w:ilvl w:val="0"/>
          <w:numId w:val="5"/>
        </w:numPr>
        <w:rPr>
          <w:rFonts w:asciiTheme="majorHAnsi" w:hAnsiTheme="majorHAnsi" w:cstheme="majorHAnsi"/>
        </w:rPr>
      </w:pPr>
      <w:r w:rsidRPr="00200EFF">
        <w:rPr>
          <w:rFonts w:asciiTheme="majorHAnsi" w:hAnsiTheme="majorHAnsi" w:cstheme="majorHAnsi"/>
          <w:b/>
          <w:bCs/>
        </w:rPr>
        <w:t>Model selection</w:t>
      </w:r>
      <w:r w:rsidRPr="00CC69DD">
        <w:rPr>
          <w:rFonts w:asciiTheme="majorHAnsi" w:hAnsiTheme="majorHAnsi" w:cstheme="majorHAnsi"/>
        </w:rPr>
        <w:t xml:space="preserve">: We check for BIC values of the 10 best subsets of size 6 and find that with 3 predictors we achieve good BIC and </w:t>
      </w:r>
      <m:oMath>
        <m:sSubSup>
          <m:sSubSupPr>
            <m:ctrlPr>
              <w:rPr>
                <w:rFonts w:ascii="Cambria Math" w:hAnsi="Cambria Math" w:cstheme="majorHAnsi"/>
              </w:rPr>
            </m:ctrlPr>
          </m:sSubSupPr>
          <m:e>
            <m:r>
              <w:rPr>
                <w:rFonts w:ascii="Cambria Math" w:hAnsi="Cambria Math" w:cstheme="majorHAnsi"/>
              </w:rPr>
              <m:t>R</m:t>
            </m:r>
          </m:e>
          <m:sub>
            <m:r>
              <w:rPr>
                <w:rFonts w:ascii="Cambria Math" w:hAnsi="Cambria Math" w:cstheme="majorHAnsi"/>
              </w:rPr>
              <m:t>adj</m:t>
            </m:r>
          </m:sub>
          <m:sup>
            <m:r>
              <w:rPr>
                <w:rFonts w:ascii="Cambria Math" w:hAnsi="Cambria Math" w:cstheme="majorHAnsi"/>
              </w:rPr>
              <m:t>2</m:t>
            </m:r>
          </m:sup>
        </m:sSubSup>
      </m:oMath>
      <w:r w:rsidRPr="00CC69DD">
        <w:rPr>
          <w:rFonts w:asciiTheme="majorHAnsi" w:hAnsiTheme="majorHAnsi" w:cstheme="majorHAnsi"/>
        </w:rPr>
        <w:t xml:space="preserve"> values. We also performed backward, forward and stepwise selection techniques and summarized the results for each model.</w:t>
      </w:r>
    </w:p>
    <w:p w14:paraId="771957D9" w14:textId="2C50E630" w:rsidR="0037520D" w:rsidRPr="0037520D" w:rsidRDefault="0037520D" w:rsidP="0037520D">
      <w:pPr>
        <w:pStyle w:val="Caption"/>
        <w:keepNext/>
        <w:jc w:val="center"/>
        <w:rPr>
          <w:rFonts w:asciiTheme="majorHAnsi" w:hAnsiTheme="majorHAnsi" w:cstheme="majorHAnsi"/>
          <w:sz w:val="18"/>
          <w:szCs w:val="18"/>
        </w:rPr>
      </w:pPr>
      <w:r w:rsidRPr="0037520D">
        <w:rPr>
          <w:rFonts w:asciiTheme="majorHAnsi" w:hAnsiTheme="majorHAnsi" w:cstheme="majorHAnsi"/>
          <w:sz w:val="18"/>
          <w:szCs w:val="18"/>
        </w:rPr>
        <w:lastRenderedPageBreak/>
        <w:t xml:space="preserve">Figure </w:t>
      </w:r>
      <w:r w:rsidRPr="0037520D">
        <w:rPr>
          <w:rFonts w:asciiTheme="majorHAnsi" w:hAnsiTheme="majorHAnsi" w:cstheme="majorHAnsi"/>
          <w:sz w:val="18"/>
          <w:szCs w:val="18"/>
        </w:rPr>
        <w:fldChar w:fldCharType="begin"/>
      </w:r>
      <w:r w:rsidRPr="0037520D">
        <w:rPr>
          <w:rFonts w:asciiTheme="majorHAnsi" w:hAnsiTheme="majorHAnsi" w:cstheme="majorHAnsi"/>
          <w:sz w:val="18"/>
          <w:szCs w:val="18"/>
        </w:rPr>
        <w:instrText xml:space="preserve"> SEQ Figure \* ARABIC </w:instrText>
      </w:r>
      <w:r w:rsidRPr="0037520D">
        <w:rPr>
          <w:rFonts w:asciiTheme="majorHAnsi" w:hAnsiTheme="majorHAnsi" w:cstheme="majorHAnsi"/>
          <w:sz w:val="18"/>
          <w:szCs w:val="18"/>
        </w:rPr>
        <w:fldChar w:fldCharType="separate"/>
      </w:r>
      <w:r w:rsidR="00A13FBA">
        <w:rPr>
          <w:rFonts w:asciiTheme="majorHAnsi" w:hAnsiTheme="majorHAnsi" w:cstheme="majorHAnsi"/>
          <w:noProof/>
          <w:sz w:val="18"/>
          <w:szCs w:val="18"/>
        </w:rPr>
        <w:t>3</w:t>
      </w:r>
      <w:r w:rsidRPr="0037520D">
        <w:rPr>
          <w:rFonts w:asciiTheme="majorHAnsi" w:hAnsiTheme="majorHAnsi" w:cstheme="majorHAnsi"/>
          <w:sz w:val="18"/>
          <w:szCs w:val="18"/>
        </w:rPr>
        <w:fldChar w:fldCharType="end"/>
      </w:r>
      <w:r w:rsidRPr="0037520D">
        <w:rPr>
          <w:rFonts w:asciiTheme="majorHAnsi" w:hAnsiTheme="majorHAnsi" w:cstheme="majorHAnsi"/>
          <w:sz w:val="18"/>
          <w:szCs w:val="18"/>
        </w:rPr>
        <w:t xml:space="preserve">: BIC </w:t>
      </w:r>
      <w:r>
        <w:rPr>
          <w:rFonts w:asciiTheme="majorHAnsi" w:hAnsiTheme="majorHAnsi" w:cstheme="majorHAnsi"/>
          <w:sz w:val="18"/>
          <w:szCs w:val="18"/>
        </w:rPr>
        <w:t>values</w:t>
      </w:r>
    </w:p>
    <w:p w14:paraId="6CAA09AA" w14:textId="01D01D9F" w:rsidR="00200EFF" w:rsidRPr="0037520D" w:rsidRDefault="00200EFF" w:rsidP="0037520D">
      <w:pPr>
        <w:pStyle w:val="FirstParagraph"/>
        <w:jc w:val="center"/>
        <w:rPr>
          <w:rFonts w:asciiTheme="majorHAnsi" w:hAnsiTheme="majorHAnsi" w:cstheme="majorHAnsi"/>
          <w:noProof/>
        </w:rPr>
      </w:pPr>
      <w:r w:rsidRPr="00CC69DD">
        <w:rPr>
          <w:rFonts w:asciiTheme="majorHAnsi" w:hAnsiTheme="majorHAnsi" w:cstheme="majorHAnsi"/>
          <w:noProof/>
        </w:rPr>
        <w:drawing>
          <wp:inline distT="0" distB="0" distL="0" distR="0" wp14:anchorId="4CC55E33" wp14:editId="5975DEF6">
            <wp:extent cx="4619625" cy="2813105"/>
            <wp:effectExtent l="19050" t="19050" r="9525" b="25400"/>
            <wp:docPr id="3"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4-1.png"/>
                    <pic:cNvPicPr>
                      <a:picLocks noChangeAspect="1" noChangeArrowheads="1"/>
                    </pic:cNvPicPr>
                  </pic:nvPicPr>
                  <pic:blipFill rotWithShape="1">
                    <a:blip r:embed="rId10"/>
                    <a:srcRect t="23881"/>
                    <a:stretch/>
                  </pic:blipFill>
                  <pic:spPr bwMode="auto">
                    <a:xfrm>
                      <a:off x="0" y="0"/>
                      <a:ext cx="4620126" cy="28134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A4B35F3" w14:textId="036D1813" w:rsidR="0037520D" w:rsidRPr="0037520D" w:rsidRDefault="0037520D" w:rsidP="0037520D">
      <w:pPr>
        <w:pStyle w:val="Caption"/>
        <w:keepNext/>
        <w:jc w:val="center"/>
        <w:rPr>
          <w:rFonts w:asciiTheme="majorHAnsi" w:hAnsiTheme="majorHAnsi" w:cstheme="majorHAnsi"/>
          <w:sz w:val="18"/>
          <w:szCs w:val="18"/>
        </w:rPr>
      </w:pPr>
      <w:r w:rsidRPr="0037520D">
        <w:rPr>
          <w:rFonts w:asciiTheme="majorHAnsi" w:hAnsiTheme="majorHAnsi" w:cstheme="majorHAnsi"/>
          <w:sz w:val="18"/>
          <w:szCs w:val="18"/>
        </w:rPr>
        <w:t xml:space="preserve">Figure </w:t>
      </w:r>
      <w:r w:rsidRPr="0037520D">
        <w:rPr>
          <w:rFonts w:asciiTheme="majorHAnsi" w:hAnsiTheme="majorHAnsi" w:cstheme="majorHAnsi"/>
          <w:sz w:val="18"/>
          <w:szCs w:val="18"/>
        </w:rPr>
        <w:fldChar w:fldCharType="begin"/>
      </w:r>
      <w:r w:rsidRPr="0037520D">
        <w:rPr>
          <w:rFonts w:asciiTheme="majorHAnsi" w:hAnsiTheme="majorHAnsi" w:cstheme="majorHAnsi"/>
          <w:sz w:val="18"/>
          <w:szCs w:val="18"/>
        </w:rPr>
        <w:instrText xml:space="preserve"> SEQ Figure \* ARABIC </w:instrText>
      </w:r>
      <w:r w:rsidRPr="0037520D">
        <w:rPr>
          <w:rFonts w:asciiTheme="majorHAnsi" w:hAnsiTheme="majorHAnsi" w:cstheme="majorHAnsi"/>
          <w:sz w:val="18"/>
          <w:szCs w:val="18"/>
        </w:rPr>
        <w:fldChar w:fldCharType="separate"/>
      </w:r>
      <w:r w:rsidR="00A13FBA">
        <w:rPr>
          <w:rFonts w:asciiTheme="majorHAnsi" w:hAnsiTheme="majorHAnsi" w:cstheme="majorHAnsi"/>
          <w:noProof/>
          <w:sz w:val="18"/>
          <w:szCs w:val="18"/>
        </w:rPr>
        <w:t>4</w:t>
      </w:r>
      <w:r w:rsidRPr="0037520D">
        <w:rPr>
          <w:rFonts w:asciiTheme="majorHAnsi" w:hAnsiTheme="majorHAnsi" w:cstheme="majorHAnsi"/>
          <w:sz w:val="18"/>
          <w:szCs w:val="18"/>
        </w:rPr>
        <w:fldChar w:fldCharType="end"/>
      </w:r>
      <w:r w:rsidRPr="0037520D">
        <w:rPr>
          <w:rFonts w:asciiTheme="majorHAnsi" w:hAnsiTheme="majorHAnsi" w:cstheme="majorHAnsi"/>
          <w:sz w:val="18"/>
          <w:szCs w:val="18"/>
        </w:rPr>
        <w:t xml:space="preserve">: BIC &amp; Adj. R-Squared vs. </w:t>
      </w:r>
      <w:r>
        <w:rPr>
          <w:rFonts w:asciiTheme="majorHAnsi" w:hAnsiTheme="majorHAnsi" w:cstheme="majorHAnsi"/>
          <w:sz w:val="18"/>
          <w:szCs w:val="18"/>
        </w:rPr>
        <w:t xml:space="preserve">Number of </w:t>
      </w:r>
      <w:r w:rsidRPr="0037520D">
        <w:rPr>
          <w:rFonts w:asciiTheme="majorHAnsi" w:hAnsiTheme="majorHAnsi" w:cstheme="majorHAnsi"/>
          <w:sz w:val="18"/>
          <w:szCs w:val="18"/>
        </w:rPr>
        <w:t>Predictors</w:t>
      </w:r>
    </w:p>
    <w:p w14:paraId="746AA997" w14:textId="5241B358" w:rsidR="008D3CFC" w:rsidRDefault="00AC450B" w:rsidP="0037520D">
      <w:pPr>
        <w:pStyle w:val="FirstParagraph"/>
        <w:jc w:val="center"/>
        <w:rPr>
          <w:rFonts w:asciiTheme="majorHAnsi" w:hAnsiTheme="majorHAnsi" w:cstheme="majorHAnsi"/>
        </w:rPr>
      </w:pPr>
      <w:r w:rsidRPr="00CC69DD">
        <w:rPr>
          <w:rFonts w:asciiTheme="majorHAnsi" w:hAnsiTheme="majorHAnsi" w:cstheme="majorHAnsi"/>
          <w:noProof/>
        </w:rPr>
        <w:drawing>
          <wp:inline distT="0" distB="0" distL="0" distR="0" wp14:anchorId="4567A8D2" wp14:editId="43467A56">
            <wp:extent cx="5033176" cy="4818491"/>
            <wp:effectExtent l="19050" t="19050" r="15240" b="20320"/>
            <wp:docPr id="4"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4-2.png"/>
                    <pic:cNvPicPr>
                      <a:picLocks noChangeAspect="1" noChangeArrowheads="1"/>
                    </pic:cNvPicPr>
                  </pic:nvPicPr>
                  <pic:blipFill>
                    <a:blip r:embed="rId11"/>
                    <a:stretch>
                      <a:fillRect/>
                    </a:stretch>
                  </pic:blipFill>
                  <pic:spPr bwMode="auto">
                    <a:xfrm>
                      <a:off x="0" y="0"/>
                      <a:ext cx="5035884" cy="4821084"/>
                    </a:xfrm>
                    <a:prstGeom prst="rect">
                      <a:avLst/>
                    </a:prstGeom>
                    <a:noFill/>
                    <a:ln w="9525">
                      <a:solidFill>
                        <a:schemeClr val="tx1"/>
                      </a:solidFill>
                      <a:headEnd/>
                      <a:tailEnd/>
                    </a:ln>
                  </pic:spPr>
                </pic:pic>
              </a:graphicData>
            </a:graphic>
          </wp:inline>
        </w:drawing>
      </w:r>
    </w:p>
    <w:p w14:paraId="3AF8F041" w14:textId="09255858" w:rsidR="008D3CFC" w:rsidRPr="00200EFF" w:rsidRDefault="00AC450B">
      <w:pPr>
        <w:pStyle w:val="SourceCode"/>
        <w:rPr>
          <w:rFonts w:ascii="Consolas" w:hAnsi="Consolas" w:cstheme="majorHAnsi"/>
          <w:sz w:val="18"/>
          <w:szCs w:val="18"/>
        </w:rPr>
      </w:pPr>
      <w:r w:rsidRPr="00200EFF">
        <w:rPr>
          <w:rStyle w:val="VerbatimChar"/>
          <w:rFonts w:cstheme="majorHAnsi"/>
          <w:sz w:val="18"/>
          <w:szCs w:val="18"/>
        </w:rPr>
        <w:lastRenderedPageBreak/>
        <w:t>##           be_1    be_2    fs_1    fs_2    ss_1    ss_2</w:t>
      </w:r>
      <w:r w:rsidRPr="00200EFF">
        <w:rPr>
          <w:rFonts w:ascii="Consolas" w:hAnsi="Consolas" w:cstheme="majorHAnsi"/>
          <w:sz w:val="18"/>
          <w:szCs w:val="18"/>
        </w:rPr>
        <w:br/>
      </w:r>
      <w:r w:rsidRPr="00200EFF">
        <w:rPr>
          <w:rStyle w:val="VerbatimChar"/>
          <w:rFonts w:cstheme="majorHAnsi"/>
          <w:sz w:val="18"/>
          <w:szCs w:val="18"/>
        </w:rPr>
        <w:t>## AIC    137.478  68.894 137.809 102.652 137.478  68.894</w:t>
      </w:r>
      <w:r w:rsidRPr="00200EFF">
        <w:rPr>
          <w:rFonts w:ascii="Consolas" w:hAnsi="Consolas" w:cstheme="majorHAnsi"/>
          <w:sz w:val="18"/>
          <w:szCs w:val="18"/>
        </w:rPr>
        <w:br/>
      </w:r>
      <w:r w:rsidRPr="00200EFF">
        <w:rPr>
          <w:rStyle w:val="VerbatimChar"/>
          <w:rFonts w:cstheme="majorHAnsi"/>
          <w:sz w:val="18"/>
          <w:szCs w:val="18"/>
        </w:rPr>
        <w:t>## BIC    146.834 117.546 149.036 119.492 146.834 117.546</w:t>
      </w:r>
      <w:r w:rsidRPr="00200EFF">
        <w:rPr>
          <w:rFonts w:ascii="Consolas" w:hAnsi="Consolas" w:cstheme="majorHAnsi"/>
          <w:sz w:val="18"/>
          <w:szCs w:val="18"/>
        </w:rPr>
        <w:br/>
      </w:r>
      <w:r w:rsidRPr="00200EFF">
        <w:rPr>
          <w:rStyle w:val="VerbatimChar"/>
          <w:rFonts w:cstheme="majorHAnsi"/>
          <w:sz w:val="18"/>
          <w:szCs w:val="18"/>
        </w:rPr>
        <w:t>## adjR2    0.741   0.950   0.744   0.883   0.741   0.950</w:t>
      </w:r>
      <w:r w:rsidRPr="00200EFF">
        <w:rPr>
          <w:rFonts w:ascii="Consolas" w:hAnsi="Consolas" w:cstheme="majorHAnsi"/>
          <w:sz w:val="18"/>
          <w:szCs w:val="18"/>
        </w:rPr>
        <w:br/>
      </w:r>
      <w:r w:rsidRPr="00200EFF">
        <w:rPr>
          <w:rStyle w:val="VerbatimChar"/>
          <w:rFonts w:cstheme="majorHAnsi"/>
          <w:sz w:val="18"/>
          <w:szCs w:val="18"/>
        </w:rPr>
        <w:t>## RMSE     0.954   0.417   0.948   0.640   0.954   0.417</w:t>
      </w:r>
      <w:r w:rsidRPr="00200EFF">
        <w:rPr>
          <w:rFonts w:ascii="Consolas" w:hAnsi="Consolas" w:cstheme="majorHAnsi"/>
          <w:sz w:val="18"/>
          <w:szCs w:val="18"/>
        </w:rPr>
        <w:br/>
      </w:r>
      <w:r w:rsidRPr="00200EFF">
        <w:rPr>
          <w:rStyle w:val="VerbatimChar"/>
          <w:rFonts w:cstheme="majorHAnsi"/>
          <w:sz w:val="18"/>
          <w:szCs w:val="18"/>
        </w:rPr>
        <w:t>## PRESS   51.581  21.332  52.467  24.334  51.581  21.332</w:t>
      </w:r>
      <w:r w:rsidRPr="00200EFF">
        <w:rPr>
          <w:rFonts w:ascii="Consolas" w:hAnsi="Consolas" w:cstheme="majorHAnsi"/>
          <w:sz w:val="18"/>
          <w:szCs w:val="18"/>
        </w:rPr>
        <w:br/>
      </w:r>
      <w:r w:rsidRPr="00200EFF">
        <w:rPr>
          <w:rStyle w:val="VerbatimChar"/>
          <w:rFonts w:cstheme="majorHAnsi"/>
          <w:sz w:val="18"/>
          <w:szCs w:val="18"/>
        </w:rPr>
        <w:t>## nterms   4.000  25.000   5.000   8.000   4.000  25.000</w:t>
      </w:r>
    </w:p>
    <w:p w14:paraId="2AD969FA" w14:textId="5529CD59" w:rsidR="00200EFF" w:rsidRPr="0037520D" w:rsidRDefault="00AC450B" w:rsidP="0037520D">
      <w:pPr>
        <w:pStyle w:val="SourceCode"/>
        <w:rPr>
          <w:rFonts w:ascii="Consolas" w:hAnsi="Consolas" w:cstheme="majorHAnsi"/>
          <w:sz w:val="18"/>
          <w:szCs w:val="18"/>
        </w:rPr>
      </w:pPr>
      <w:r w:rsidRPr="00200EFF">
        <w:rPr>
          <w:rStyle w:val="VerbatimChar"/>
          <w:rFonts w:cstheme="majorHAnsi"/>
          <w:sz w:val="18"/>
          <w:szCs w:val="18"/>
        </w:rPr>
        <w:t xml:space="preserve">## </w:t>
      </w:r>
      <w:r w:rsidRPr="00200EFF">
        <w:rPr>
          <w:rFonts w:ascii="Consolas" w:hAnsi="Consolas" w:cstheme="majorHAnsi"/>
          <w:sz w:val="18"/>
          <w:szCs w:val="18"/>
        </w:rPr>
        <w:br/>
      </w:r>
      <w:r w:rsidRPr="00200EFF">
        <w:rPr>
          <w:rStyle w:val="VerbatimChar"/>
          <w:rFonts w:cstheme="majorHAnsi"/>
          <w:sz w:val="18"/>
          <w:szCs w:val="18"/>
        </w:rPr>
        <w:t>## Call:</w:t>
      </w:r>
      <w:r w:rsidRPr="00200EFF">
        <w:rPr>
          <w:rFonts w:ascii="Consolas" w:hAnsi="Consolas" w:cstheme="majorHAnsi"/>
          <w:sz w:val="18"/>
          <w:szCs w:val="18"/>
        </w:rPr>
        <w:br/>
      </w:r>
      <w:r w:rsidRPr="00200EFF">
        <w:rPr>
          <w:rStyle w:val="VerbatimChar"/>
          <w:rFonts w:cstheme="majorHAnsi"/>
          <w:sz w:val="18"/>
          <w:szCs w:val="18"/>
        </w:rPr>
        <w:t xml:space="preserve">## lm(formula = AGR2 ~ student_faculty_ratio + enrollment + rank + </w:t>
      </w:r>
      <w:r w:rsidRPr="00200EFF">
        <w:rPr>
          <w:rFonts w:ascii="Consolas" w:hAnsi="Consolas" w:cstheme="majorHAnsi"/>
          <w:sz w:val="18"/>
          <w:szCs w:val="18"/>
        </w:rPr>
        <w:br/>
      </w:r>
      <w:r w:rsidRPr="00200EFF">
        <w:rPr>
          <w:rStyle w:val="VerbatimChar"/>
          <w:rFonts w:cstheme="majorHAnsi"/>
          <w:sz w:val="18"/>
          <w:szCs w:val="18"/>
        </w:rPr>
        <w:t xml:space="preserve">##     employed + private + rank:employed + student_faculty_ratio:enrollment, </w:t>
      </w:r>
      <w:r w:rsidRPr="00200EFF">
        <w:rPr>
          <w:rFonts w:ascii="Consolas" w:hAnsi="Consolas" w:cstheme="majorHAnsi"/>
          <w:sz w:val="18"/>
          <w:szCs w:val="18"/>
        </w:rPr>
        <w:br/>
      </w:r>
      <w:r w:rsidRPr="00200EFF">
        <w:rPr>
          <w:rStyle w:val="VerbatimChar"/>
          <w:rFonts w:cstheme="majorHAnsi"/>
          <w:sz w:val="18"/>
          <w:szCs w:val="18"/>
        </w:rPr>
        <w:t>##     data = alumni_data)</w:t>
      </w:r>
      <w:r w:rsidRPr="00200EFF">
        <w:rPr>
          <w:rFonts w:ascii="Consolas" w:hAnsi="Consolas" w:cstheme="majorHAnsi"/>
          <w:sz w:val="18"/>
          <w:szCs w:val="18"/>
        </w:rPr>
        <w:br/>
      </w:r>
      <w:r w:rsidRPr="00200EFF">
        <w:rPr>
          <w:rStyle w:val="VerbatimChar"/>
          <w:rFonts w:cstheme="majorHAnsi"/>
          <w:sz w:val="18"/>
          <w:szCs w:val="18"/>
        </w:rPr>
        <w:t xml:space="preserve">## </w:t>
      </w:r>
      <w:r w:rsidRPr="00200EFF">
        <w:rPr>
          <w:rFonts w:ascii="Consolas" w:hAnsi="Consolas" w:cstheme="majorHAnsi"/>
          <w:sz w:val="18"/>
          <w:szCs w:val="18"/>
        </w:rPr>
        <w:br/>
      </w:r>
      <w:r w:rsidRPr="00200EFF">
        <w:rPr>
          <w:rStyle w:val="VerbatimChar"/>
          <w:rFonts w:cstheme="majorHAnsi"/>
          <w:sz w:val="18"/>
          <w:szCs w:val="18"/>
        </w:rPr>
        <w:t>## Residuals:</w:t>
      </w:r>
      <w:r w:rsidRPr="00200EFF">
        <w:rPr>
          <w:rFonts w:ascii="Consolas" w:hAnsi="Consolas" w:cstheme="majorHAnsi"/>
          <w:sz w:val="18"/>
          <w:szCs w:val="18"/>
        </w:rPr>
        <w:br/>
      </w:r>
      <w:r w:rsidRPr="00200EFF">
        <w:rPr>
          <w:rStyle w:val="VerbatimChar"/>
          <w:rFonts w:cstheme="majorHAnsi"/>
          <w:sz w:val="18"/>
          <w:szCs w:val="18"/>
        </w:rPr>
        <w:t xml:space="preserve">##      Min       1Q   Median       3Q      Max </w:t>
      </w:r>
      <w:r w:rsidRPr="00200EFF">
        <w:rPr>
          <w:rFonts w:ascii="Consolas" w:hAnsi="Consolas" w:cstheme="majorHAnsi"/>
          <w:sz w:val="18"/>
          <w:szCs w:val="18"/>
        </w:rPr>
        <w:br/>
      </w:r>
      <w:r w:rsidRPr="00200EFF">
        <w:rPr>
          <w:rStyle w:val="VerbatimChar"/>
          <w:rFonts w:cstheme="majorHAnsi"/>
          <w:sz w:val="18"/>
          <w:szCs w:val="18"/>
        </w:rPr>
        <w:t xml:space="preserve">## -0.99872 -0.50157  0.02201  0.44597  1.23820 </w:t>
      </w:r>
      <w:r w:rsidRPr="00200EFF">
        <w:rPr>
          <w:rFonts w:ascii="Consolas" w:hAnsi="Consolas" w:cstheme="majorHAnsi"/>
          <w:sz w:val="18"/>
          <w:szCs w:val="18"/>
        </w:rPr>
        <w:br/>
      </w:r>
      <w:r w:rsidRPr="00200EFF">
        <w:rPr>
          <w:rStyle w:val="VerbatimChar"/>
          <w:rFonts w:cstheme="majorHAnsi"/>
          <w:sz w:val="18"/>
          <w:szCs w:val="18"/>
        </w:rPr>
        <w:t xml:space="preserve">## </w:t>
      </w:r>
      <w:r w:rsidRPr="00200EFF">
        <w:rPr>
          <w:rFonts w:ascii="Consolas" w:hAnsi="Consolas" w:cstheme="majorHAnsi"/>
          <w:sz w:val="18"/>
          <w:szCs w:val="18"/>
        </w:rPr>
        <w:br/>
      </w:r>
      <w:r w:rsidRPr="00200EFF">
        <w:rPr>
          <w:rStyle w:val="VerbatimChar"/>
          <w:rFonts w:cstheme="majorHAnsi"/>
          <w:sz w:val="18"/>
          <w:szCs w:val="18"/>
        </w:rPr>
        <w:t>## Coefficients:</w:t>
      </w:r>
      <w:r w:rsidRPr="00200EFF">
        <w:rPr>
          <w:rFonts w:ascii="Consolas" w:hAnsi="Consolas" w:cstheme="majorHAnsi"/>
          <w:sz w:val="18"/>
          <w:szCs w:val="18"/>
        </w:rPr>
        <w:br/>
      </w:r>
      <w:r w:rsidRPr="00200EFF">
        <w:rPr>
          <w:rStyle w:val="VerbatimChar"/>
          <w:rFonts w:cstheme="majorHAnsi"/>
          <w:sz w:val="18"/>
          <w:szCs w:val="18"/>
        </w:rPr>
        <w:t>##                                    Estimate Std. Error t value Pr(&gt;|t|)</w:t>
      </w:r>
      <w:r w:rsidRPr="00200EFF">
        <w:rPr>
          <w:rFonts w:ascii="Consolas" w:hAnsi="Consolas" w:cstheme="majorHAnsi"/>
          <w:sz w:val="18"/>
          <w:szCs w:val="18"/>
        </w:rPr>
        <w:br/>
      </w:r>
      <w:r w:rsidRPr="00200EFF">
        <w:rPr>
          <w:rStyle w:val="VerbatimChar"/>
          <w:rFonts w:cstheme="majorHAnsi"/>
          <w:sz w:val="18"/>
          <w:szCs w:val="18"/>
        </w:rPr>
        <w:t>## (Intercept)                       2.599e+01  6.926e+00   3.752 0.000556</w:t>
      </w:r>
      <w:r w:rsidRPr="00200EFF">
        <w:rPr>
          <w:rFonts w:ascii="Consolas" w:hAnsi="Consolas" w:cstheme="majorHAnsi"/>
          <w:sz w:val="18"/>
          <w:szCs w:val="18"/>
        </w:rPr>
        <w:br/>
      </w:r>
      <w:r w:rsidRPr="00200EFF">
        <w:rPr>
          <w:rStyle w:val="VerbatimChar"/>
          <w:rFonts w:cstheme="majorHAnsi"/>
          <w:sz w:val="18"/>
          <w:szCs w:val="18"/>
        </w:rPr>
        <w:t>## student_faculty_ratio            -5.590e-02  6.146e-02  -0.909 0.368535</w:t>
      </w:r>
      <w:r w:rsidRPr="00200EFF">
        <w:rPr>
          <w:rFonts w:ascii="Consolas" w:hAnsi="Consolas" w:cstheme="majorHAnsi"/>
          <w:sz w:val="18"/>
          <w:szCs w:val="18"/>
        </w:rPr>
        <w:br/>
      </w:r>
      <w:r w:rsidRPr="00200EFF">
        <w:rPr>
          <w:rStyle w:val="VerbatimChar"/>
          <w:rFonts w:cstheme="majorHAnsi"/>
          <w:sz w:val="18"/>
          <w:szCs w:val="18"/>
        </w:rPr>
        <w:t>## enrollment                       -1.244e-04  2.163e-05  -5.752 1.05e-06</w:t>
      </w:r>
      <w:r w:rsidRPr="00200EFF">
        <w:rPr>
          <w:rFonts w:ascii="Consolas" w:hAnsi="Consolas" w:cstheme="majorHAnsi"/>
          <w:sz w:val="18"/>
          <w:szCs w:val="18"/>
        </w:rPr>
        <w:br/>
      </w:r>
      <w:r w:rsidRPr="00200EFF">
        <w:rPr>
          <w:rStyle w:val="VerbatimChar"/>
          <w:rFonts w:cstheme="majorHAnsi"/>
          <w:sz w:val="18"/>
          <w:szCs w:val="18"/>
        </w:rPr>
        <w:t>## rank                             -2.022e+00  3.077e-01  -6.570 7.48e-08</w:t>
      </w:r>
      <w:r w:rsidRPr="00200EFF">
        <w:rPr>
          <w:rFonts w:ascii="Consolas" w:hAnsi="Consolas" w:cstheme="majorHAnsi"/>
          <w:sz w:val="18"/>
          <w:szCs w:val="18"/>
        </w:rPr>
        <w:br/>
      </w:r>
      <w:r w:rsidRPr="00200EFF">
        <w:rPr>
          <w:rStyle w:val="VerbatimChar"/>
          <w:rFonts w:cstheme="majorHAnsi"/>
          <w:sz w:val="18"/>
          <w:szCs w:val="18"/>
        </w:rPr>
        <w:t>## employed                         -1.769e-01  7.671e-02  -2.306 0.026363</w:t>
      </w:r>
      <w:r w:rsidRPr="00200EFF">
        <w:rPr>
          <w:rFonts w:ascii="Consolas" w:hAnsi="Consolas" w:cstheme="majorHAnsi"/>
          <w:sz w:val="18"/>
          <w:szCs w:val="18"/>
        </w:rPr>
        <w:br/>
      </w:r>
      <w:r w:rsidRPr="00200EFF">
        <w:rPr>
          <w:rStyle w:val="VerbatimChar"/>
          <w:rFonts w:cstheme="majorHAnsi"/>
          <w:sz w:val="18"/>
          <w:szCs w:val="18"/>
        </w:rPr>
        <w:t>## private                           1.081e+00  3.892e-01   2.776 0.008320</w:t>
      </w:r>
      <w:r w:rsidRPr="00200EFF">
        <w:rPr>
          <w:rFonts w:ascii="Consolas" w:hAnsi="Consolas" w:cstheme="majorHAnsi"/>
          <w:sz w:val="18"/>
          <w:szCs w:val="18"/>
        </w:rPr>
        <w:br/>
      </w:r>
      <w:r w:rsidRPr="00200EFF">
        <w:rPr>
          <w:rStyle w:val="VerbatimChar"/>
          <w:rFonts w:cstheme="majorHAnsi"/>
          <w:sz w:val="18"/>
          <w:szCs w:val="18"/>
        </w:rPr>
        <w:t>## rank:employed                     2.112e-02  3.303e-03   6.394 1.32e-07</w:t>
      </w:r>
      <w:r w:rsidRPr="00200EFF">
        <w:rPr>
          <w:rFonts w:ascii="Consolas" w:hAnsi="Consolas" w:cstheme="majorHAnsi"/>
          <w:sz w:val="18"/>
          <w:szCs w:val="18"/>
        </w:rPr>
        <w:br/>
      </w:r>
      <w:r w:rsidRPr="00200EFF">
        <w:rPr>
          <w:rStyle w:val="VerbatimChar"/>
          <w:rFonts w:cstheme="majorHAnsi"/>
          <w:sz w:val="18"/>
          <w:szCs w:val="18"/>
        </w:rPr>
        <w:t>## student_faculty_ratio:enrollment  4.999e-06  1.611e-06   3.103 0.003505</w:t>
      </w:r>
      <w:r w:rsidRPr="00200EFF">
        <w:rPr>
          <w:rFonts w:ascii="Consolas" w:hAnsi="Consolas" w:cstheme="majorHAnsi"/>
          <w:sz w:val="18"/>
          <w:szCs w:val="18"/>
        </w:rPr>
        <w:br/>
      </w:r>
      <w:r w:rsidRPr="00200EFF">
        <w:rPr>
          <w:rStyle w:val="VerbatimChar"/>
          <w:rFonts w:cstheme="majorHAnsi"/>
          <w:sz w:val="18"/>
          <w:szCs w:val="18"/>
        </w:rPr>
        <w:t xml:space="preserve">##                                     </w:t>
      </w:r>
      <w:r w:rsidRPr="00200EFF">
        <w:rPr>
          <w:rFonts w:ascii="Consolas" w:hAnsi="Consolas" w:cstheme="majorHAnsi"/>
          <w:sz w:val="18"/>
          <w:szCs w:val="18"/>
        </w:rPr>
        <w:br/>
      </w:r>
      <w:r w:rsidRPr="00200EFF">
        <w:rPr>
          <w:rStyle w:val="VerbatimChar"/>
          <w:rFonts w:cstheme="majorHAnsi"/>
          <w:sz w:val="18"/>
          <w:szCs w:val="18"/>
        </w:rPr>
        <w:t>## (Intercept)                      ***</w:t>
      </w:r>
      <w:r w:rsidRPr="00200EFF">
        <w:rPr>
          <w:rFonts w:ascii="Consolas" w:hAnsi="Consolas" w:cstheme="majorHAnsi"/>
          <w:sz w:val="18"/>
          <w:szCs w:val="18"/>
        </w:rPr>
        <w:br/>
      </w:r>
      <w:r w:rsidRPr="00200EFF">
        <w:rPr>
          <w:rStyle w:val="VerbatimChar"/>
          <w:rFonts w:cstheme="majorHAnsi"/>
          <w:sz w:val="18"/>
          <w:szCs w:val="18"/>
        </w:rPr>
        <w:t xml:space="preserve">## student_faculty_ratio               </w:t>
      </w:r>
      <w:r w:rsidRPr="00200EFF">
        <w:rPr>
          <w:rFonts w:ascii="Consolas" w:hAnsi="Consolas" w:cstheme="majorHAnsi"/>
          <w:sz w:val="18"/>
          <w:szCs w:val="18"/>
        </w:rPr>
        <w:br/>
      </w:r>
      <w:r w:rsidRPr="00200EFF">
        <w:rPr>
          <w:rStyle w:val="VerbatimChar"/>
          <w:rFonts w:cstheme="majorHAnsi"/>
          <w:sz w:val="18"/>
          <w:szCs w:val="18"/>
        </w:rPr>
        <w:t>## enrollment                       ***</w:t>
      </w:r>
      <w:r w:rsidRPr="00200EFF">
        <w:rPr>
          <w:rFonts w:ascii="Consolas" w:hAnsi="Consolas" w:cstheme="majorHAnsi"/>
          <w:sz w:val="18"/>
          <w:szCs w:val="18"/>
        </w:rPr>
        <w:br/>
      </w:r>
      <w:r w:rsidRPr="00200EFF">
        <w:rPr>
          <w:rStyle w:val="VerbatimChar"/>
          <w:rFonts w:cstheme="majorHAnsi"/>
          <w:sz w:val="18"/>
          <w:szCs w:val="18"/>
        </w:rPr>
        <w:t>## rank                             ***</w:t>
      </w:r>
      <w:r w:rsidRPr="00200EFF">
        <w:rPr>
          <w:rFonts w:ascii="Consolas" w:hAnsi="Consolas" w:cstheme="majorHAnsi"/>
          <w:sz w:val="18"/>
          <w:szCs w:val="18"/>
        </w:rPr>
        <w:br/>
      </w:r>
      <w:r w:rsidRPr="00200EFF">
        <w:rPr>
          <w:rStyle w:val="VerbatimChar"/>
          <w:rFonts w:cstheme="majorHAnsi"/>
          <w:sz w:val="18"/>
          <w:szCs w:val="18"/>
        </w:rPr>
        <w:t xml:space="preserve">## employed                         *  </w:t>
      </w:r>
      <w:r w:rsidRPr="00200EFF">
        <w:rPr>
          <w:rFonts w:ascii="Consolas" w:hAnsi="Consolas" w:cstheme="majorHAnsi"/>
          <w:sz w:val="18"/>
          <w:szCs w:val="18"/>
        </w:rPr>
        <w:br/>
      </w:r>
      <w:r w:rsidRPr="00200EFF">
        <w:rPr>
          <w:rStyle w:val="VerbatimChar"/>
          <w:rFonts w:cstheme="majorHAnsi"/>
          <w:sz w:val="18"/>
          <w:szCs w:val="18"/>
        </w:rPr>
        <w:t xml:space="preserve">## private                          ** </w:t>
      </w:r>
      <w:r w:rsidRPr="00200EFF">
        <w:rPr>
          <w:rFonts w:ascii="Consolas" w:hAnsi="Consolas" w:cstheme="majorHAnsi"/>
          <w:sz w:val="18"/>
          <w:szCs w:val="18"/>
        </w:rPr>
        <w:br/>
      </w:r>
      <w:r w:rsidRPr="00200EFF">
        <w:rPr>
          <w:rStyle w:val="VerbatimChar"/>
          <w:rFonts w:cstheme="majorHAnsi"/>
          <w:sz w:val="18"/>
          <w:szCs w:val="18"/>
        </w:rPr>
        <w:t>## rank:employed                    ***</w:t>
      </w:r>
      <w:r w:rsidRPr="00200EFF">
        <w:rPr>
          <w:rFonts w:ascii="Consolas" w:hAnsi="Consolas" w:cstheme="majorHAnsi"/>
          <w:sz w:val="18"/>
          <w:szCs w:val="18"/>
        </w:rPr>
        <w:br/>
      </w:r>
      <w:r w:rsidRPr="00200EFF">
        <w:rPr>
          <w:rStyle w:val="VerbatimChar"/>
          <w:rFonts w:cstheme="majorHAnsi"/>
          <w:sz w:val="18"/>
          <w:szCs w:val="18"/>
        </w:rPr>
        <w:t xml:space="preserve">## student_faculty_ratio:enrollment ** </w:t>
      </w:r>
      <w:r w:rsidRPr="00200EFF">
        <w:rPr>
          <w:rFonts w:ascii="Consolas" w:hAnsi="Consolas" w:cstheme="majorHAnsi"/>
          <w:sz w:val="18"/>
          <w:szCs w:val="18"/>
        </w:rPr>
        <w:br/>
      </w:r>
      <w:r w:rsidRPr="00200EFF">
        <w:rPr>
          <w:rStyle w:val="VerbatimChar"/>
          <w:rFonts w:cstheme="majorHAnsi"/>
          <w:sz w:val="18"/>
          <w:szCs w:val="18"/>
        </w:rPr>
        <w:t>## ---</w:t>
      </w:r>
      <w:r w:rsidRPr="00200EFF">
        <w:rPr>
          <w:rFonts w:ascii="Consolas" w:hAnsi="Consolas" w:cstheme="majorHAnsi"/>
          <w:sz w:val="18"/>
          <w:szCs w:val="18"/>
        </w:rPr>
        <w:br/>
      </w:r>
      <w:r w:rsidRPr="00200EFF">
        <w:rPr>
          <w:rStyle w:val="VerbatimChar"/>
          <w:rFonts w:cstheme="majorHAnsi"/>
          <w:sz w:val="18"/>
          <w:szCs w:val="18"/>
        </w:rPr>
        <w:t>## Signif. codes:  0 '***' 0.001 '**' 0.01 '*' 0.05 '.' 0.1 ' ' 1</w:t>
      </w:r>
      <w:r w:rsidRPr="00200EFF">
        <w:rPr>
          <w:rFonts w:ascii="Consolas" w:hAnsi="Consolas" w:cstheme="majorHAnsi"/>
          <w:sz w:val="18"/>
          <w:szCs w:val="18"/>
        </w:rPr>
        <w:br/>
      </w:r>
      <w:r w:rsidRPr="00200EFF">
        <w:rPr>
          <w:rStyle w:val="VerbatimChar"/>
          <w:rFonts w:cstheme="majorHAnsi"/>
          <w:sz w:val="18"/>
          <w:szCs w:val="18"/>
        </w:rPr>
        <w:t xml:space="preserve">## </w:t>
      </w:r>
      <w:r w:rsidRPr="00200EFF">
        <w:rPr>
          <w:rFonts w:ascii="Consolas" w:hAnsi="Consolas" w:cstheme="majorHAnsi"/>
          <w:sz w:val="18"/>
          <w:szCs w:val="18"/>
        </w:rPr>
        <w:br/>
      </w:r>
      <w:r w:rsidRPr="00200EFF">
        <w:rPr>
          <w:rStyle w:val="VerbatimChar"/>
          <w:rFonts w:cstheme="majorHAnsi"/>
          <w:sz w:val="18"/>
          <w:szCs w:val="18"/>
        </w:rPr>
        <w:t>## Residual standard error: 0.6402 on 40 degrees of freedom</w:t>
      </w:r>
      <w:r w:rsidRPr="00200EFF">
        <w:rPr>
          <w:rFonts w:ascii="Consolas" w:hAnsi="Consolas" w:cstheme="majorHAnsi"/>
          <w:sz w:val="18"/>
          <w:szCs w:val="18"/>
        </w:rPr>
        <w:br/>
      </w:r>
      <w:r w:rsidRPr="00200EFF">
        <w:rPr>
          <w:rStyle w:val="VerbatimChar"/>
          <w:rFonts w:cstheme="majorHAnsi"/>
          <w:sz w:val="18"/>
          <w:szCs w:val="18"/>
        </w:rPr>
        <w:t xml:space="preserve">## Multiple R-squared:  0.9005, Adjusted R-squared:  0.8831 </w:t>
      </w:r>
      <w:r w:rsidRPr="00200EFF">
        <w:rPr>
          <w:rFonts w:ascii="Consolas" w:hAnsi="Consolas" w:cstheme="majorHAnsi"/>
          <w:sz w:val="18"/>
          <w:szCs w:val="18"/>
        </w:rPr>
        <w:br/>
      </w:r>
      <w:r w:rsidRPr="00200EFF">
        <w:rPr>
          <w:rStyle w:val="VerbatimChar"/>
          <w:rFonts w:cstheme="majorHAnsi"/>
          <w:sz w:val="18"/>
          <w:szCs w:val="18"/>
        </w:rPr>
        <w:t>## F-statistic: 51.73 on 7 and 40 DF,  p-value: &lt; 2.2e-16</w:t>
      </w:r>
      <w:bookmarkStart w:id="4" w:name="results"/>
    </w:p>
    <w:p w14:paraId="72FA0377" w14:textId="396BD28F" w:rsidR="008D3CFC" w:rsidRPr="00CC69DD" w:rsidRDefault="00AC450B">
      <w:pPr>
        <w:pStyle w:val="Heading2"/>
        <w:rPr>
          <w:rFonts w:cstheme="majorHAnsi"/>
        </w:rPr>
      </w:pPr>
      <w:r w:rsidRPr="00CC69DD">
        <w:rPr>
          <w:rFonts w:cstheme="majorHAnsi"/>
        </w:rPr>
        <w:t>4. Results</w:t>
      </w:r>
      <w:bookmarkEnd w:id="4"/>
    </w:p>
    <w:p w14:paraId="7C63E709" w14:textId="77777777" w:rsidR="008D3CFC" w:rsidRPr="00CC69DD" w:rsidRDefault="00AC450B">
      <w:pPr>
        <w:pStyle w:val="FirstParagraph"/>
        <w:rPr>
          <w:rFonts w:asciiTheme="majorHAnsi" w:hAnsiTheme="majorHAnsi" w:cstheme="majorHAnsi"/>
        </w:rPr>
      </w:pPr>
      <m:oMathPara>
        <m:oMathParaPr>
          <m:jc m:val="center"/>
        </m:oMathParaPr>
        <m:oMath>
          <m:r>
            <w:rPr>
              <w:rFonts w:ascii="Cambria Math" w:hAnsi="Cambria Math" w:cstheme="majorHAnsi"/>
            </w:rPr>
            <m:t>AGR2=</m:t>
          </m:r>
          <m:f>
            <m:fPr>
              <m:ctrlPr>
                <w:rPr>
                  <w:rFonts w:ascii="Cambria Math" w:hAnsi="Cambria Math" w:cstheme="majorHAnsi"/>
                </w:rPr>
              </m:ctrlPr>
            </m:fPr>
            <m:num>
              <m:r>
                <w:rPr>
                  <w:rFonts w:ascii="Cambria Math" w:hAnsi="Cambria Math" w:cstheme="majorHAnsi"/>
                </w:rPr>
                <m:t>alumni_giving_rat</m:t>
              </m:r>
              <m:sSup>
                <m:sSupPr>
                  <m:ctrlPr>
                    <w:rPr>
                      <w:rFonts w:ascii="Cambria Math" w:hAnsi="Cambria Math" w:cstheme="majorHAnsi"/>
                    </w:rPr>
                  </m:ctrlPr>
                </m:sSupPr>
                <m:e>
                  <m:r>
                    <w:rPr>
                      <w:rFonts w:ascii="Cambria Math" w:hAnsi="Cambria Math" w:cstheme="majorHAnsi"/>
                    </w:rPr>
                    <m:t>e</m:t>
                  </m:r>
                </m:e>
                <m:sup>
                  <m:r>
                    <w:rPr>
                      <w:rFonts w:ascii="Cambria Math" w:hAnsi="Cambria Math" w:cstheme="majorHAnsi"/>
                    </w:rPr>
                    <m:t>λ</m:t>
                  </m:r>
                </m:sup>
              </m:sSup>
              <m:r>
                <w:rPr>
                  <w:rFonts w:ascii="Cambria Math" w:hAnsi="Cambria Math" w:cstheme="majorHAnsi"/>
                </w:rPr>
                <m:t>-1</m:t>
              </m:r>
            </m:num>
            <m:den>
              <m:r>
                <w:rPr>
                  <w:rFonts w:ascii="Cambria Math" w:hAnsi="Cambria Math" w:cstheme="majorHAnsi"/>
                </w:rPr>
                <m:t>λ</m:t>
              </m:r>
            </m:den>
          </m:f>
        </m:oMath>
      </m:oMathPara>
    </w:p>
    <w:p w14:paraId="1FA33962" w14:textId="77777777" w:rsidR="008D3CFC" w:rsidRPr="00CC69DD" w:rsidRDefault="00AC450B">
      <w:pPr>
        <w:pStyle w:val="FirstParagraph"/>
        <w:rPr>
          <w:rFonts w:asciiTheme="majorHAnsi" w:hAnsiTheme="majorHAnsi" w:cstheme="majorHAnsi"/>
        </w:rPr>
      </w:pPr>
      <w:r w:rsidRPr="00CC69DD">
        <w:rPr>
          <w:rFonts w:asciiTheme="majorHAnsi" w:hAnsiTheme="majorHAnsi" w:cstheme="majorHAnsi"/>
        </w:rPr>
        <w:t>The above is the box-cox transformed output variable. In order to select a parsimonious model we select fs_2. The model’s equation now becomes:</w:t>
      </w:r>
    </w:p>
    <w:p w14:paraId="53DD3AD8" w14:textId="2AABBC6F" w:rsidR="008D3CFC" w:rsidRPr="0037520D" w:rsidRDefault="0037520D">
      <w:pPr>
        <w:pStyle w:val="BodyText"/>
        <w:rPr>
          <w:rFonts w:ascii="Consolas" w:hAnsi="Consolas" w:cstheme="majorHAnsi"/>
          <w:b/>
          <w:bCs/>
          <w:sz w:val="18"/>
          <w:szCs w:val="18"/>
        </w:rPr>
      </w:pPr>
      <m:oMathPara>
        <m:oMathParaPr>
          <m:jc m:val="center"/>
        </m:oMathParaPr>
        <m:oMath>
          <m:r>
            <m:rPr>
              <m:sty m:val="bi"/>
            </m:rPr>
            <w:rPr>
              <w:rFonts w:ascii="Cambria Math" w:hAnsi="Cambria Math" w:cstheme="majorHAnsi"/>
              <w:sz w:val="18"/>
              <w:szCs w:val="18"/>
            </w:rPr>
            <m:t>AGR</m:t>
          </m:r>
          <m:r>
            <m:rPr>
              <m:sty m:val="bi"/>
            </m:rPr>
            <w:rPr>
              <w:rFonts w:ascii="Cambria Math" w:hAnsi="Cambria Math" w:cstheme="majorHAnsi"/>
              <w:sz w:val="18"/>
              <w:szCs w:val="18"/>
            </w:rPr>
            <m:t>2=25.99-0.056*student_faculty_ratio-0.0001*enrollment-2.02*rank-0.17*employed+1.08*private+0.02*rank:employed+0.000005*student_faculty_ratio:enrollment</m:t>
          </m:r>
        </m:oMath>
      </m:oMathPara>
    </w:p>
    <w:p w14:paraId="69274CEE" w14:textId="77777777" w:rsidR="008D3CFC" w:rsidRPr="00CC69DD" w:rsidRDefault="00AC450B">
      <w:pPr>
        <w:pStyle w:val="Compact"/>
        <w:numPr>
          <w:ilvl w:val="0"/>
          <w:numId w:val="6"/>
        </w:numPr>
        <w:rPr>
          <w:rFonts w:asciiTheme="majorHAnsi" w:hAnsiTheme="majorHAnsi" w:cstheme="majorHAnsi"/>
        </w:rPr>
      </w:pPr>
      <w:r w:rsidRPr="00CC69DD">
        <w:rPr>
          <w:rFonts w:asciiTheme="majorHAnsi" w:hAnsiTheme="majorHAnsi" w:cstheme="majorHAnsi"/>
        </w:rPr>
        <w:t>88.12% variance in the output variable is explained by this model</w:t>
      </w:r>
    </w:p>
    <w:p w14:paraId="23BF25D9" w14:textId="77777777" w:rsidR="008D3CFC" w:rsidRPr="00CC69DD" w:rsidRDefault="00AC450B">
      <w:pPr>
        <w:pStyle w:val="Compact"/>
        <w:numPr>
          <w:ilvl w:val="0"/>
          <w:numId w:val="6"/>
        </w:numPr>
        <w:rPr>
          <w:rFonts w:asciiTheme="majorHAnsi" w:hAnsiTheme="majorHAnsi" w:cstheme="majorHAnsi"/>
        </w:rPr>
      </w:pPr>
      <w:r w:rsidRPr="00CC69DD">
        <w:rPr>
          <w:rFonts w:asciiTheme="majorHAnsi" w:hAnsiTheme="majorHAnsi" w:cstheme="majorHAnsi"/>
        </w:rPr>
        <w:t>Residual standard error of the model is found to be 0.6402</w:t>
      </w:r>
    </w:p>
    <w:p w14:paraId="771BB212" w14:textId="77777777" w:rsidR="008D3CFC" w:rsidRPr="00CC69DD" w:rsidRDefault="00AC450B">
      <w:pPr>
        <w:pStyle w:val="Compact"/>
        <w:numPr>
          <w:ilvl w:val="0"/>
          <w:numId w:val="6"/>
        </w:numPr>
        <w:rPr>
          <w:rFonts w:asciiTheme="majorHAnsi" w:hAnsiTheme="majorHAnsi" w:cstheme="majorHAnsi"/>
        </w:rPr>
      </w:pPr>
      <w:r w:rsidRPr="00CC69DD">
        <w:rPr>
          <w:rFonts w:asciiTheme="majorHAnsi" w:hAnsiTheme="majorHAnsi" w:cstheme="majorHAnsi"/>
        </w:rPr>
        <w:t>Some inferences from the equation:</w:t>
      </w:r>
      <w:r w:rsidRPr="00CC69DD">
        <w:rPr>
          <w:rFonts w:asciiTheme="majorHAnsi" w:hAnsiTheme="majorHAnsi" w:cstheme="majorHAnsi"/>
        </w:rPr>
        <w:br/>
        <w:t xml:space="preserve">i. All held constant, with 1 unit increase in student_faculty_ratio, the average AGR2 </w:t>
      </w:r>
      <w:r w:rsidRPr="00CC69DD">
        <w:rPr>
          <w:rFonts w:asciiTheme="majorHAnsi" w:hAnsiTheme="majorHAnsi" w:cstheme="majorHAnsi"/>
        </w:rPr>
        <w:lastRenderedPageBreak/>
        <w:t>decreases by 0.056 units</w:t>
      </w:r>
      <w:r w:rsidRPr="00CC69DD">
        <w:rPr>
          <w:rFonts w:asciiTheme="majorHAnsi" w:hAnsiTheme="majorHAnsi" w:cstheme="majorHAnsi"/>
        </w:rPr>
        <w:br/>
        <w:t>ii. All held constant, with 1 unit increase in rank, the average AGR2 decreases by 2.02 units</w:t>
      </w:r>
    </w:p>
    <w:p w14:paraId="7C8B5E3D" w14:textId="77777777" w:rsidR="008D3CFC" w:rsidRPr="00CC69DD" w:rsidRDefault="00AC450B">
      <w:pPr>
        <w:pStyle w:val="FirstParagraph"/>
        <w:rPr>
          <w:rFonts w:asciiTheme="majorHAnsi" w:hAnsiTheme="majorHAnsi" w:cstheme="majorHAnsi"/>
        </w:rPr>
      </w:pPr>
      <w:r w:rsidRPr="0037520D">
        <w:rPr>
          <w:rFonts w:asciiTheme="majorHAnsi" w:hAnsiTheme="majorHAnsi" w:cstheme="majorHAnsi"/>
          <w:b/>
          <w:bCs/>
        </w:rPr>
        <w:t>Hypothesis t-tests:</w:t>
      </w:r>
      <w:r w:rsidRPr="00CC69DD">
        <w:rPr>
          <w:rFonts w:asciiTheme="majorHAnsi" w:hAnsiTheme="majorHAnsi" w:cstheme="majorHAnsi"/>
        </w:rPr>
        <w:br/>
      </w:r>
      <m:oMath>
        <m:sSub>
          <m:sSubPr>
            <m:ctrlPr>
              <w:rPr>
                <w:rFonts w:ascii="Cambria Math" w:hAnsi="Cambria Math" w:cstheme="majorHAnsi"/>
              </w:rPr>
            </m:ctrlPr>
          </m:sSubPr>
          <m:e>
            <m:r>
              <w:rPr>
                <w:rFonts w:ascii="Cambria Math" w:hAnsi="Cambria Math" w:cstheme="majorHAnsi"/>
              </w:rPr>
              <m:t>H</m:t>
            </m:r>
          </m:e>
          <m:sub>
            <m:r>
              <w:rPr>
                <w:rFonts w:ascii="Cambria Math" w:hAnsi="Cambria Math" w:cstheme="majorHAnsi"/>
              </w:rPr>
              <m:t>0</m:t>
            </m:r>
          </m:sub>
        </m:sSub>
      </m:oMath>
      <w:r w:rsidRPr="00CC69DD">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i</m:t>
            </m:r>
          </m:sub>
        </m:sSub>
      </m:oMath>
      <w:r w:rsidRPr="00CC69DD">
        <w:rPr>
          <w:rFonts w:asciiTheme="majorHAnsi" w:hAnsiTheme="majorHAnsi" w:cstheme="majorHAnsi"/>
        </w:rPr>
        <w:t xml:space="preserve"> = 0</w:t>
      </w:r>
      <w:r w:rsidRPr="00CC69DD">
        <w:rPr>
          <w:rFonts w:asciiTheme="majorHAnsi" w:hAnsiTheme="majorHAnsi" w:cstheme="majorHAnsi"/>
        </w:rPr>
        <w:br/>
      </w:r>
      <m:oMath>
        <m:sSub>
          <m:sSubPr>
            <m:ctrlPr>
              <w:rPr>
                <w:rFonts w:ascii="Cambria Math" w:hAnsi="Cambria Math" w:cstheme="majorHAnsi"/>
              </w:rPr>
            </m:ctrlPr>
          </m:sSubPr>
          <m:e>
            <m:r>
              <w:rPr>
                <w:rFonts w:ascii="Cambria Math" w:hAnsi="Cambria Math" w:cstheme="majorHAnsi"/>
              </w:rPr>
              <m:t>H</m:t>
            </m:r>
          </m:e>
          <m:sub>
            <m:r>
              <w:rPr>
                <w:rFonts w:ascii="Cambria Math" w:hAnsi="Cambria Math" w:cstheme="majorHAnsi"/>
              </w:rPr>
              <m:t>a</m:t>
            </m:r>
          </m:sub>
        </m:sSub>
      </m:oMath>
      <w:r w:rsidRPr="00CC69DD">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i</m:t>
            </m:r>
          </m:sub>
        </m:sSub>
      </m:oMath>
      <w:r w:rsidRPr="00CC69DD">
        <w:rPr>
          <w:rFonts w:asciiTheme="majorHAnsi" w:hAnsiTheme="majorHAnsi" w:cstheme="majorHAnsi"/>
        </w:rPr>
        <w:t xml:space="preserve"> != 0</w:t>
      </w:r>
      <w:r w:rsidRPr="00CC69DD">
        <w:rPr>
          <w:rFonts w:asciiTheme="majorHAnsi" w:hAnsiTheme="majorHAnsi" w:cstheme="majorHAnsi"/>
        </w:rPr>
        <w:br/>
        <w:t xml:space="preserve">For all p-values &lt; 0.05, we reject </w:t>
      </w:r>
      <m:oMath>
        <m:sSub>
          <m:sSubPr>
            <m:ctrlPr>
              <w:rPr>
                <w:rFonts w:ascii="Cambria Math" w:hAnsi="Cambria Math" w:cstheme="majorHAnsi"/>
              </w:rPr>
            </m:ctrlPr>
          </m:sSubPr>
          <m:e>
            <m:r>
              <w:rPr>
                <w:rFonts w:ascii="Cambria Math" w:hAnsi="Cambria Math" w:cstheme="majorHAnsi"/>
              </w:rPr>
              <m:t>H</m:t>
            </m:r>
          </m:e>
          <m:sub>
            <m:r>
              <w:rPr>
                <w:rFonts w:ascii="Cambria Math" w:hAnsi="Cambria Math" w:cstheme="majorHAnsi"/>
              </w:rPr>
              <m:t>0</m:t>
            </m:r>
          </m:sub>
        </m:sSub>
      </m:oMath>
      <w:r w:rsidRPr="00CC69DD">
        <w:rPr>
          <w:rFonts w:asciiTheme="majorHAnsi" w:hAnsiTheme="majorHAnsi" w:cstheme="majorHAnsi"/>
        </w:rPr>
        <w:br/>
        <w:t xml:space="preserve">We can see that for all variables except student_faculty_ratio the p-value &lt; 0.05. Thus those </w:t>
      </w:r>
      <m:oMath>
        <m:r>
          <w:rPr>
            <w:rFonts w:ascii="Cambria Math" w:hAnsi="Cambria Math" w:cstheme="majorHAnsi"/>
          </w:rPr>
          <m:t>β</m:t>
        </m:r>
      </m:oMath>
      <w:r w:rsidRPr="00CC69DD">
        <w:rPr>
          <w:rFonts w:asciiTheme="majorHAnsi" w:hAnsiTheme="majorHAnsi" w:cstheme="majorHAnsi"/>
        </w:rPr>
        <w:t xml:space="preserve"> estimates are significant. For student_faculty_ratio, even though the </w:t>
      </w:r>
      <m:oMath>
        <m:r>
          <w:rPr>
            <w:rFonts w:ascii="Cambria Math" w:hAnsi="Cambria Math" w:cstheme="majorHAnsi"/>
          </w:rPr>
          <m:t>β</m:t>
        </m:r>
      </m:oMath>
      <w:r w:rsidRPr="00CC69DD">
        <w:rPr>
          <w:rFonts w:asciiTheme="majorHAnsi" w:hAnsiTheme="majorHAnsi" w:cstheme="majorHAnsi"/>
        </w:rPr>
        <w:t xml:space="preserve"> is not significant but we keep it as it gives a higher </w:t>
      </w:r>
      <m:oMath>
        <m:sSubSup>
          <m:sSubSupPr>
            <m:ctrlPr>
              <w:rPr>
                <w:rFonts w:ascii="Cambria Math" w:hAnsi="Cambria Math" w:cstheme="majorHAnsi"/>
              </w:rPr>
            </m:ctrlPr>
          </m:sSubSupPr>
          <m:e>
            <m:r>
              <w:rPr>
                <w:rFonts w:ascii="Cambria Math" w:hAnsi="Cambria Math" w:cstheme="majorHAnsi"/>
              </w:rPr>
              <m:t>R</m:t>
            </m:r>
          </m:e>
          <m:sub>
            <m:r>
              <w:rPr>
                <w:rFonts w:ascii="Cambria Math" w:hAnsi="Cambria Math" w:cstheme="majorHAnsi"/>
              </w:rPr>
              <m:t>adj</m:t>
            </m:r>
          </m:sub>
          <m:sup>
            <m:r>
              <w:rPr>
                <w:rFonts w:ascii="Cambria Math" w:hAnsi="Cambria Math" w:cstheme="majorHAnsi"/>
              </w:rPr>
              <m:t>2</m:t>
            </m:r>
          </m:sup>
        </m:sSubSup>
      </m:oMath>
      <w:r w:rsidRPr="00CC69DD">
        <w:rPr>
          <w:rFonts w:asciiTheme="majorHAnsi" w:hAnsiTheme="majorHAnsi" w:cstheme="majorHAnsi"/>
        </w:rPr>
        <w:t>.</w:t>
      </w:r>
    </w:p>
    <w:p w14:paraId="09AB3430" w14:textId="36461DBA" w:rsidR="008D3CFC" w:rsidRDefault="00AC450B">
      <w:pPr>
        <w:pStyle w:val="BodyText"/>
        <w:rPr>
          <w:rFonts w:asciiTheme="majorHAnsi" w:hAnsiTheme="majorHAnsi" w:cstheme="majorHAnsi"/>
        </w:rPr>
      </w:pPr>
      <w:r w:rsidRPr="0037520D">
        <w:rPr>
          <w:rFonts w:asciiTheme="majorHAnsi" w:hAnsiTheme="majorHAnsi" w:cstheme="majorHAnsi"/>
          <w:b/>
          <w:bCs/>
        </w:rPr>
        <w:t>Hypothesis F-test:</w:t>
      </w:r>
      <w:r w:rsidRPr="00CC69DD">
        <w:rPr>
          <w:rFonts w:asciiTheme="majorHAnsi" w:hAnsiTheme="majorHAnsi" w:cstheme="majorHAnsi"/>
        </w:rPr>
        <w:br/>
      </w:r>
      <m:oMath>
        <m:sSub>
          <m:sSubPr>
            <m:ctrlPr>
              <w:rPr>
                <w:rFonts w:ascii="Cambria Math" w:hAnsi="Cambria Math" w:cstheme="majorHAnsi"/>
              </w:rPr>
            </m:ctrlPr>
          </m:sSubPr>
          <m:e>
            <m:r>
              <w:rPr>
                <w:rFonts w:ascii="Cambria Math" w:hAnsi="Cambria Math" w:cstheme="majorHAnsi"/>
              </w:rPr>
              <m:t>H</m:t>
            </m:r>
          </m:e>
          <m:sub>
            <m:r>
              <w:rPr>
                <w:rFonts w:ascii="Cambria Math" w:hAnsi="Cambria Math" w:cstheme="majorHAnsi"/>
              </w:rPr>
              <m:t>0</m:t>
            </m:r>
          </m:sub>
        </m:sSub>
      </m:oMath>
      <w:r w:rsidRPr="00CC69DD">
        <w:rPr>
          <w:rFonts w:asciiTheme="majorHAnsi" w:hAnsiTheme="majorHAnsi" w:cstheme="majorHAnsi"/>
        </w:rPr>
        <w:t xml:space="preserve">: All </w: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i</m:t>
            </m:r>
          </m:sub>
        </m:sSub>
      </m:oMath>
      <w:r w:rsidRPr="00CC69DD">
        <w:rPr>
          <w:rFonts w:asciiTheme="majorHAnsi" w:hAnsiTheme="majorHAnsi" w:cstheme="majorHAnsi"/>
        </w:rPr>
        <w:t xml:space="preserve"> = 0</w:t>
      </w:r>
      <w:r w:rsidRPr="00CC69DD">
        <w:rPr>
          <w:rFonts w:asciiTheme="majorHAnsi" w:hAnsiTheme="majorHAnsi" w:cstheme="majorHAnsi"/>
        </w:rPr>
        <w:br/>
      </w:r>
      <m:oMath>
        <m:sSub>
          <m:sSubPr>
            <m:ctrlPr>
              <w:rPr>
                <w:rFonts w:ascii="Cambria Math" w:hAnsi="Cambria Math" w:cstheme="majorHAnsi"/>
              </w:rPr>
            </m:ctrlPr>
          </m:sSubPr>
          <m:e>
            <m:r>
              <w:rPr>
                <w:rFonts w:ascii="Cambria Math" w:hAnsi="Cambria Math" w:cstheme="majorHAnsi"/>
              </w:rPr>
              <m:t>H</m:t>
            </m:r>
          </m:e>
          <m:sub>
            <m:r>
              <w:rPr>
                <w:rFonts w:ascii="Cambria Math" w:hAnsi="Cambria Math" w:cstheme="majorHAnsi"/>
              </w:rPr>
              <m:t>a</m:t>
            </m:r>
          </m:sub>
        </m:sSub>
      </m:oMath>
      <w:r w:rsidRPr="00CC69DD">
        <w:rPr>
          <w:rFonts w:asciiTheme="majorHAnsi" w:hAnsiTheme="majorHAnsi" w:cstheme="majorHAnsi"/>
        </w:rPr>
        <w:t xml:space="preserve">: At least one </w: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i</m:t>
            </m:r>
          </m:sub>
        </m:sSub>
      </m:oMath>
      <w:r w:rsidRPr="00CC69DD">
        <w:rPr>
          <w:rFonts w:asciiTheme="majorHAnsi" w:hAnsiTheme="majorHAnsi" w:cstheme="majorHAnsi"/>
        </w:rPr>
        <w:t xml:space="preserve"> != 0</w:t>
      </w:r>
      <w:r w:rsidRPr="00CC69DD">
        <w:rPr>
          <w:rFonts w:asciiTheme="majorHAnsi" w:hAnsiTheme="majorHAnsi" w:cstheme="majorHAnsi"/>
        </w:rPr>
        <w:br/>
        <w:t xml:space="preserve">As p-value &lt; 0.05, we reject </w:t>
      </w:r>
      <m:oMath>
        <m:sSub>
          <m:sSubPr>
            <m:ctrlPr>
              <w:rPr>
                <w:rFonts w:ascii="Cambria Math" w:hAnsi="Cambria Math" w:cstheme="majorHAnsi"/>
              </w:rPr>
            </m:ctrlPr>
          </m:sSubPr>
          <m:e>
            <m:r>
              <w:rPr>
                <w:rFonts w:ascii="Cambria Math" w:hAnsi="Cambria Math" w:cstheme="majorHAnsi"/>
              </w:rPr>
              <m:t>H</m:t>
            </m:r>
          </m:e>
          <m:sub>
            <m:r>
              <w:rPr>
                <w:rFonts w:ascii="Cambria Math" w:hAnsi="Cambria Math" w:cstheme="majorHAnsi"/>
              </w:rPr>
              <m:t>0</m:t>
            </m:r>
          </m:sub>
        </m:sSub>
      </m:oMath>
      <w:r w:rsidRPr="00CC69DD">
        <w:rPr>
          <w:rFonts w:asciiTheme="majorHAnsi" w:hAnsiTheme="majorHAnsi" w:cstheme="majorHAnsi"/>
        </w:rPr>
        <w:t xml:space="preserve">. </w:t>
      </w:r>
      <w:proofErr w:type="gramStart"/>
      <w:r w:rsidRPr="00CC69DD">
        <w:rPr>
          <w:rFonts w:asciiTheme="majorHAnsi" w:hAnsiTheme="majorHAnsi" w:cstheme="majorHAnsi"/>
        </w:rPr>
        <w:t>Thus</w:t>
      </w:r>
      <w:proofErr w:type="gramEnd"/>
      <w:r w:rsidRPr="00CC69DD">
        <w:rPr>
          <w:rFonts w:asciiTheme="majorHAnsi" w:hAnsiTheme="majorHAnsi" w:cstheme="majorHAnsi"/>
        </w:rPr>
        <w:t xml:space="preserve"> our model as a whole is significant.</w:t>
      </w:r>
    </w:p>
    <w:p w14:paraId="3AEF2D35" w14:textId="04A60C6B" w:rsidR="00E32B3F" w:rsidRDefault="00E32B3F">
      <w:pPr>
        <w:pStyle w:val="BodyText"/>
        <w:rPr>
          <w:rFonts w:asciiTheme="majorHAnsi" w:hAnsiTheme="majorHAnsi" w:cstheme="majorHAnsi"/>
        </w:rPr>
      </w:pPr>
    </w:p>
    <w:p w14:paraId="134B9971" w14:textId="76352B4D" w:rsidR="00E32B3F" w:rsidRDefault="00E32B3F" w:rsidP="00E32B3F">
      <w:pPr>
        <w:pStyle w:val="Heading2"/>
        <w:rPr>
          <w:rFonts w:cstheme="majorHAnsi"/>
        </w:rPr>
      </w:pPr>
      <w:r>
        <w:rPr>
          <w:rFonts w:cstheme="majorHAnsi"/>
        </w:rPr>
        <w:t>5</w:t>
      </w:r>
      <w:r w:rsidRPr="00CC69DD">
        <w:rPr>
          <w:rFonts w:cstheme="majorHAnsi"/>
        </w:rPr>
        <w:t>. Re</w:t>
      </w:r>
      <w:r>
        <w:rPr>
          <w:rFonts w:cstheme="majorHAnsi"/>
        </w:rPr>
        <w:t>ferences</w:t>
      </w:r>
    </w:p>
    <w:p w14:paraId="70CB3131" w14:textId="3E3FE738" w:rsidR="00E32B3F" w:rsidRDefault="007F15CC" w:rsidP="00E32B3F">
      <w:pPr>
        <w:pStyle w:val="BodyText"/>
        <w:numPr>
          <w:ilvl w:val="0"/>
          <w:numId w:val="9"/>
        </w:numPr>
        <w:rPr>
          <w:rFonts w:asciiTheme="majorHAnsi" w:hAnsiTheme="majorHAnsi"/>
          <w:sz w:val="22"/>
          <w:szCs w:val="22"/>
        </w:rPr>
      </w:pPr>
      <w:hyperlink r:id="rId12" w:history="1">
        <w:r w:rsidR="00E32B3F" w:rsidRPr="00E32B3F">
          <w:rPr>
            <w:rStyle w:val="Hyperlink"/>
            <w:rFonts w:asciiTheme="majorHAnsi" w:hAnsiTheme="majorHAnsi"/>
            <w:sz w:val="22"/>
            <w:szCs w:val="22"/>
          </w:rPr>
          <w:t>https://www.niche.com/colleges/search/best-colleges/</w:t>
        </w:r>
      </w:hyperlink>
    </w:p>
    <w:p w14:paraId="34963014" w14:textId="1527620A" w:rsidR="00E32B3F" w:rsidRPr="00E32B3F" w:rsidRDefault="007F15CC" w:rsidP="00E32B3F">
      <w:pPr>
        <w:pStyle w:val="BodyText"/>
        <w:numPr>
          <w:ilvl w:val="0"/>
          <w:numId w:val="9"/>
        </w:numPr>
        <w:rPr>
          <w:rFonts w:asciiTheme="majorHAnsi" w:hAnsiTheme="majorHAnsi"/>
          <w:sz w:val="22"/>
          <w:szCs w:val="22"/>
        </w:rPr>
      </w:pPr>
      <w:hyperlink r:id="rId13" w:history="1">
        <w:r w:rsidR="00E32B3F">
          <w:rPr>
            <w:rStyle w:val="Hyperlink"/>
          </w:rPr>
          <w:t>https://www.usnews.com/best-colleges/rankings/national-universities</w:t>
        </w:r>
      </w:hyperlink>
    </w:p>
    <w:p w14:paraId="21FB1638" w14:textId="1DC6BB6C" w:rsidR="00E32B3F" w:rsidRDefault="007F15CC" w:rsidP="00E32B3F">
      <w:pPr>
        <w:pStyle w:val="BodyText"/>
        <w:numPr>
          <w:ilvl w:val="0"/>
          <w:numId w:val="9"/>
        </w:numPr>
        <w:rPr>
          <w:rFonts w:asciiTheme="majorHAnsi" w:hAnsiTheme="majorHAnsi"/>
          <w:sz w:val="22"/>
          <w:szCs w:val="22"/>
        </w:rPr>
      </w:pPr>
      <w:hyperlink r:id="rId14" w:history="1">
        <w:r w:rsidR="00E32B3F" w:rsidRPr="00E32B3F">
          <w:rPr>
            <w:rStyle w:val="Hyperlink"/>
            <w:rFonts w:asciiTheme="majorHAnsi" w:hAnsiTheme="majorHAnsi"/>
            <w:sz w:val="22"/>
            <w:szCs w:val="22"/>
          </w:rPr>
          <w:t>https://github.com/bgreenwell/uc-bana7052</w:t>
        </w:r>
      </w:hyperlink>
    </w:p>
    <w:p w14:paraId="6C10CFD6" w14:textId="0E9FB83B" w:rsidR="000B5C77" w:rsidRPr="000B5C77" w:rsidRDefault="000B5C77" w:rsidP="00E32B3F">
      <w:pPr>
        <w:pStyle w:val="BodyText"/>
        <w:numPr>
          <w:ilvl w:val="0"/>
          <w:numId w:val="9"/>
        </w:numPr>
        <w:rPr>
          <w:rFonts w:asciiTheme="majorHAnsi" w:hAnsiTheme="majorHAnsi" w:cstheme="majorHAnsi"/>
          <w:sz w:val="20"/>
          <w:szCs w:val="20"/>
        </w:rPr>
      </w:pPr>
      <w:r w:rsidRPr="000B5C77">
        <w:rPr>
          <w:rStyle w:val="Hyperlink"/>
          <w:sz w:val="22"/>
          <w:szCs w:val="22"/>
        </w:rPr>
        <w:t>RESEARCH PAPER – ‘MILLENNIAL ALUMNI GIVING: FACTORS FOR DONATING TO COLLEGES AND UNIVERSITIES’ by Yolanda Barbier Gibson</w:t>
      </w:r>
    </w:p>
    <w:p w14:paraId="71372741" w14:textId="673FBD3C" w:rsidR="00E32B3F" w:rsidRPr="00CC69DD" w:rsidRDefault="00E32B3F" w:rsidP="00E32B3F">
      <w:pPr>
        <w:pStyle w:val="BodyText"/>
        <w:rPr>
          <w:rFonts w:asciiTheme="majorHAnsi" w:hAnsiTheme="majorHAnsi" w:cstheme="majorHAnsi"/>
        </w:rPr>
      </w:pPr>
    </w:p>
    <w:sectPr w:rsidR="00E32B3F" w:rsidRPr="00CC69DD" w:rsidSect="0025473B">
      <w:pgSz w:w="12240" w:h="15840"/>
      <w:pgMar w:top="851"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5D88D" w14:textId="77777777" w:rsidR="007F15CC" w:rsidRDefault="007F15CC">
      <w:pPr>
        <w:spacing w:after="0"/>
      </w:pPr>
      <w:r>
        <w:separator/>
      </w:r>
    </w:p>
  </w:endnote>
  <w:endnote w:type="continuationSeparator" w:id="0">
    <w:p w14:paraId="26EABD40" w14:textId="77777777" w:rsidR="007F15CC" w:rsidRDefault="007F15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BBCA2" w14:textId="77777777" w:rsidR="007F15CC" w:rsidRDefault="007F15CC">
      <w:r>
        <w:separator/>
      </w:r>
    </w:p>
  </w:footnote>
  <w:footnote w:type="continuationSeparator" w:id="0">
    <w:p w14:paraId="02C74645" w14:textId="77777777" w:rsidR="007F15CC" w:rsidRDefault="007F15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FA670D6"/>
    <w:lvl w:ilvl="0">
      <w:start w:val="1"/>
      <w:numFmt w:val="lowerLetter"/>
      <w:lvlText w:val="%1."/>
      <w:lvlJc w:val="left"/>
      <w:pPr>
        <w:tabs>
          <w:tab w:val="num" w:pos="180"/>
        </w:tabs>
        <w:ind w:left="660" w:hanging="480"/>
      </w:pPr>
    </w:lvl>
    <w:lvl w:ilvl="1">
      <w:start w:val="1"/>
      <w:numFmt w:val="lowerLetter"/>
      <w:lvlText w:val="%2."/>
      <w:lvlJc w:val="left"/>
      <w:pPr>
        <w:tabs>
          <w:tab w:val="num" w:pos="900"/>
        </w:tabs>
        <w:ind w:left="1380" w:hanging="480"/>
      </w:pPr>
    </w:lvl>
    <w:lvl w:ilvl="2">
      <w:start w:val="1"/>
      <w:numFmt w:val="lowerLetter"/>
      <w:lvlText w:val="%3."/>
      <w:lvlJc w:val="left"/>
      <w:pPr>
        <w:tabs>
          <w:tab w:val="num" w:pos="1620"/>
        </w:tabs>
        <w:ind w:left="2100" w:hanging="480"/>
      </w:pPr>
    </w:lvl>
    <w:lvl w:ilvl="3">
      <w:start w:val="1"/>
      <w:numFmt w:val="lowerLetter"/>
      <w:lvlText w:val="%4."/>
      <w:lvlJc w:val="left"/>
      <w:pPr>
        <w:tabs>
          <w:tab w:val="num" w:pos="2340"/>
        </w:tabs>
        <w:ind w:left="2820" w:hanging="480"/>
      </w:pPr>
    </w:lvl>
    <w:lvl w:ilvl="4">
      <w:start w:val="1"/>
      <w:numFmt w:val="lowerLetter"/>
      <w:lvlText w:val="%5."/>
      <w:lvlJc w:val="left"/>
      <w:pPr>
        <w:tabs>
          <w:tab w:val="num" w:pos="3060"/>
        </w:tabs>
        <w:ind w:left="3540" w:hanging="480"/>
      </w:pPr>
    </w:lvl>
    <w:lvl w:ilvl="5">
      <w:start w:val="1"/>
      <w:numFmt w:val="lowerLetter"/>
      <w:lvlText w:val="%6."/>
      <w:lvlJc w:val="left"/>
      <w:pPr>
        <w:tabs>
          <w:tab w:val="num" w:pos="3780"/>
        </w:tabs>
        <w:ind w:left="4260" w:hanging="480"/>
      </w:pPr>
    </w:lvl>
    <w:lvl w:ilvl="6">
      <w:start w:val="1"/>
      <w:numFmt w:val="lowerLetter"/>
      <w:lvlText w:val="%7."/>
      <w:lvlJc w:val="left"/>
      <w:pPr>
        <w:tabs>
          <w:tab w:val="num" w:pos="4500"/>
        </w:tabs>
        <w:ind w:left="4980" w:hanging="480"/>
      </w:pPr>
    </w:lvl>
    <w:lvl w:ilvl="7">
      <w:start w:val="1"/>
      <w:numFmt w:val="lowerLetter"/>
      <w:lvlText w:val="%8."/>
      <w:lvlJc w:val="left"/>
      <w:pPr>
        <w:tabs>
          <w:tab w:val="num" w:pos="5220"/>
        </w:tabs>
        <w:ind w:left="5700" w:hanging="480"/>
      </w:pPr>
    </w:lvl>
    <w:lvl w:ilvl="8">
      <w:start w:val="1"/>
      <w:numFmt w:val="lowerLetter"/>
      <w:lvlText w:val="%9."/>
      <w:lvlJc w:val="left"/>
      <w:pPr>
        <w:tabs>
          <w:tab w:val="num" w:pos="5940"/>
        </w:tabs>
        <w:ind w:left="6420" w:hanging="480"/>
      </w:pPr>
    </w:lvl>
  </w:abstractNum>
  <w:abstractNum w:abstractNumId="1" w15:restartNumberingAfterBreak="0">
    <w:nsid w:val="0E743BFB"/>
    <w:multiLevelType w:val="hybridMultilevel"/>
    <w:tmpl w:val="AD40E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0CD2DE"/>
    <w:multiLevelType w:val="multilevel"/>
    <w:tmpl w:val="F0D48A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A45622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9AC4E3EA"/>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5" w15:restartNumberingAfterBreak="0">
    <w:nsid w:val="4A921215"/>
    <w:multiLevelType w:val="hybridMultilevel"/>
    <w:tmpl w:val="BC5CA0E4"/>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67BC597A"/>
    <w:multiLevelType w:val="hybridMultilevel"/>
    <w:tmpl w:val="F0F6A7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315DCA"/>
    <w:multiLevelType w:val="multilevel"/>
    <w:tmpl w:val="32926058"/>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5C77"/>
    <w:rsid w:val="00200EFF"/>
    <w:rsid w:val="0025473B"/>
    <w:rsid w:val="0037520D"/>
    <w:rsid w:val="004E29B3"/>
    <w:rsid w:val="00590D07"/>
    <w:rsid w:val="00784D58"/>
    <w:rsid w:val="007F15CC"/>
    <w:rsid w:val="008D3CFC"/>
    <w:rsid w:val="008D6863"/>
    <w:rsid w:val="009F56DA"/>
    <w:rsid w:val="00A13FBA"/>
    <w:rsid w:val="00AC450B"/>
    <w:rsid w:val="00B86B75"/>
    <w:rsid w:val="00BC48D5"/>
    <w:rsid w:val="00C36279"/>
    <w:rsid w:val="00CC69DD"/>
    <w:rsid w:val="00E315A3"/>
    <w:rsid w:val="00E32B3F"/>
    <w:rsid w:val="00F230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D4E8"/>
  <w15:docId w15:val="{A7BA5737-B4BC-4B9B-B648-036694EA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E32B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usnews.com/best-colleges/rankings/national-universiti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iche.com/colleges/search/best-colleg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bgreenwell/uc-bana70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BANA 7052 HW5</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BANA 7052 HW5</dc:title>
  <dc:creator>Hridhay Mehta</dc:creator>
  <cp:keywords/>
  <cp:lastModifiedBy>Antony, Abhijith (antonyah)</cp:lastModifiedBy>
  <cp:revision>6</cp:revision>
  <cp:lastPrinted>2019-11-27T21:32:00Z</cp:lastPrinted>
  <dcterms:created xsi:type="dcterms:W3CDTF">2019-11-27T20:58:00Z</dcterms:created>
  <dcterms:modified xsi:type="dcterms:W3CDTF">2020-01-21T23:13:00Z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