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86100" w14:textId="77777777" w:rsidR="00177095" w:rsidRPr="00177095" w:rsidRDefault="00177095" w:rsidP="00177095">
      <w:pPr>
        <w:rPr>
          <w:b/>
          <w:bCs/>
        </w:rPr>
      </w:pPr>
      <w:r w:rsidRPr="00177095">
        <w:rPr>
          <w:b/>
          <w:bCs/>
        </w:rPr>
        <w:t>From RAM to Real Persistence: How I Rebuilt My RAG Pipeline to Stop Re-Indexing Everything on Every Run</w:t>
      </w:r>
    </w:p>
    <w:p w14:paraId="6A1E14D0" w14:textId="77777777" w:rsidR="00177095" w:rsidRPr="00177095" w:rsidRDefault="00177095" w:rsidP="00177095">
      <w:r w:rsidRPr="00177095">
        <w:pict w14:anchorId="0F944FF0">
          <v:rect id="_x0000_i1067" style="width:0;height:1.5pt" o:hralign="center" o:hrstd="t" o:hr="t" fillcolor="#a0a0a0" stroked="f"/>
        </w:pict>
      </w:r>
    </w:p>
    <w:p w14:paraId="1F116B45" w14:textId="77777777" w:rsidR="00177095" w:rsidRPr="00177095" w:rsidRDefault="00177095" w:rsidP="00177095">
      <w:r w:rsidRPr="00177095">
        <w:t xml:space="preserve">It started with a frustration most ML engineers know intimately — that quiet dread of watching your terminal fill up with embedding logs </w:t>
      </w:r>
      <w:r w:rsidRPr="00177095">
        <w:rPr>
          <w:i/>
          <w:iCs/>
        </w:rPr>
        <w:t>again</w:t>
      </w:r>
      <w:r w:rsidRPr="00177095">
        <w:t>, for documents you've already processed a dozen times before. Every time I launched my RAG chatbot, it would dutifully chew through every PDF in my folder, convert every page into vectors, and load them all into memory. Then I'd ask my question, get my answer, close the window, and the next morning we'd do the whole thing over again from scratch.</w:t>
      </w:r>
    </w:p>
    <w:p w14:paraId="7A4D0BA2" w14:textId="77777777" w:rsidR="00177095" w:rsidRPr="00177095" w:rsidRDefault="00177095" w:rsidP="00177095">
      <w:r w:rsidRPr="00177095">
        <w:t xml:space="preserve">My project — an advanced RAG pipeline built on LangGraph, </w:t>
      </w:r>
      <w:proofErr w:type="spellStart"/>
      <w:r w:rsidRPr="00177095">
        <w:t>Ollama</w:t>
      </w:r>
      <w:proofErr w:type="spellEnd"/>
      <w:r w:rsidRPr="00177095">
        <w:t xml:space="preserve">, and </w:t>
      </w:r>
      <w:proofErr w:type="spellStart"/>
      <w:r w:rsidRPr="00177095">
        <w:t>HuggingFace</w:t>
      </w:r>
      <w:proofErr w:type="spellEnd"/>
      <w:r w:rsidRPr="00177095">
        <w:t xml:space="preserve"> embeddings — was genuinely capable. It could route queries intelligently between multiple document sources, grade its own retrieved results, fall back to web search when local docs weren't enough, and generate well-structured answers using a locally-hosted LLM. The graph architecture was clean. The retrieval logic was smart. But underneath all that sophistication sat a single embarrassing line:</w:t>
      </w:r>
    </w:p>
    <w:p w14:paraId="78C43052" w14:textId="086CF984" w:rsidR="00177095" w:rsidRPr="00177095" w:rsidRDefault="00177095" w:rsidP="00177095">
      <w:pPr>
        <w:rPr>
          <w:rFonts w:ascii="Cascadia Mono SemiBold" w:hAnsi="Cascadia Mono SemiBold" w:cs="Cascadia Mono SemiBold"/>
        </w:rPr>
      </w:pPr>
      <w:proofErr w:type="spellStart"/>
      <w:r w:rsidRPr="00177095">
        <w:rPr>
          <w:rFonts w:ascii="Cascadia Mono SemiBold" w:hAnsi="Cascadia Mono SemiBold" w:cs="Cascadia Mono SemiBold"/>
        </w:rPr>
        <w:t>global_store</w:t>
      </w:r>
      <w:proofErr w:type="spellEnd"/>
      <w:r w:rsidRPr="00177095">
        <w:rPr>
          <w:rFonts w:ascii="Cascadia Mono SemiBold" w:hAnsi="Cascadia Mono SemiBold" w:cs="Cascadia Mono SemiBold"/>
        </w:rPr>
        <w:t xml:space="preserve"> = </w:t>
      </w:r>
      <w:proofErr w:type="spellStart"/>
      <w:r w:rsidRPr="00177095">
        <w:rPr>
          <w:rFonts w:ascii="Cascadia Mono SemiBold" w:hAnsi="Cascadia Mono SemiBold" w:cs="Cascadia Mono SemiBold"/>
        </w:rPr>
        <w:t>InMemoryVectorStore</w:t>
      </w:r>
      <w:proofErr w:type="spellEnd"/>
      <w:r w:rsidRPr="00177095">
        <w:rPr>
          <w:rFonts w:ascii="Cascadia Mono SemiBold" w:hAnsi="Cascadia Mono SemiBold" w:cs="Cascadia Mono SemiBold"/>
        </w:rPr>
        <w:t>(embeddings)</w:t>
      </w:r>
    </w:p>
    <w:p w14:paraId="197EBE57" w14:textId="77777777" w:rsidR="00177095" w:rsidRPr="00177095" w:rsidRDefault="00177095" w:rsidP="00177095">
      <w:r w:rsidRPr="00177095">
        <w:t>RAM. Every single time. Gone the moment the process died.</w:t>
      </w:r>
    </w:p>
    <w:p w14:paraId="2E58CF85" w14:textId="77777777" w:rsidR="00177095" w:rsidRPr="00177095" w:rsidRDefault="00177095" w:rsidP="00177095">
      <w:r w:rsidRPr="00177095">
        <w:pict w14:anchorId="47CB66F4">
          <v:rect id="_x0000_i1068" style="width:0;height:1.5pt" o:hralign="center" o:hrstd="t" o:hr="t" fillcolor="#a0a0a0" stroked="f"/>
        </w:pict>
      </w:r>
    </w:p>
    <w:p w14:paraId="201DF8D6" w14:textId="77777777" w:rsidR="00177095" w:rsidRPr="00177095" w:rsidRDefault="00177095" w:rsidP="00177095">
      <w:pPr>
        <w:rPr>
          <w:b/>
          <w:bCs/>
        </w:rPr>
      </w:pPr>
      <w:r w:rsidRPr="00177095">
        <w:rPr>
          <w:b/>
          <w:bCs/>
        </w:rPr>
        <w:t>The Architecture That Got Me Here</w:t>
      </w:r>
    </w:p>
    <w:p w14:paraId="38DFE337" w14:textId="77777777" w:rsidR="00177095" w:rsidRPr="00177095" w:rsidRDefault="00177095" w:rsidP="00177095">
      <w:r w:rsidRPr="00177095">
        <w:t xml:space="preserve">The system had good bones. It used </w:t>
      </w:r>
      <w:proofErr w:type="spellStart"/>
      <w:r w:rsidRPr="00177095">
        <w:t>hf_doc_change_</w:t>
      </w:r>
      <w:proofErr w:type="gramStart"/>
      <w:r w:rsidRPr="00177095">
        <w:t>tracker.json</w:t>
      </w:r>
      <w:proofErr w:type="spellEnd"/>
      <w:proofErr w:type="gramEnd"/>
      <w:r w:rsidRPr="00177095">
        <w:t xml:space="preserve"> and </w:t>
      </w:r>
      <w:proofErr w:type="gramStart"/>
      <w:r w:rsidRPr="00177095">
        <w:t>a</w:t>
      </w:r>
      <w:proofErr w:type="gramEnd"/>
      <w:r w:rsidRPr="00177095">
        <w:t xml:space="preserve"> SQLite record manager (</w:t>
      </w:r>
      <w:proofErr w:type="spellStart"/>
      <w:r w:rsidRPr="00177095">
        <w:t>hf_record_manager.db</w:t>
      </w:r>
      <w:proofErr w:type="spellEnd"/>
      <w:r w:rsidRPr="00177095">
        <w:t>) to track which documents had been processed and when. The MD5 hash of every PDF was stored. The intention for incremental indexing was clearly there — someone (me, six weeks earlier) had thought about this problem and laid the groundwork.</w:t>
      </w:r>
    </w:p>
    <w:p w14:paraId="001C74AC" w14:textId="77777777" w:rsidR="00177095" w:rsidRPr="00177095" w:rsidRDefault="00177095" w:rsidP="00177095">
      <w:r w:rsidRPr="00177095">
        <w:t xml:space="preserve">But the vector store never got the memo. The tracker would dutifully note that nothing had changed, and then the indexing pipeline would ignore that information completely, embed everything anyway, and shovel it all into a </w:t>
      </w:r>
      <w:proofErr w:type="spellStart"/>
      <w:r w:rsidRPr="00177095">
        <w:t>InMemoryVectorStore</w:t>
      </w:r>
      <w:proofErr w:type="spellEnd"/>
      <w:r w:rsidRPr="00177095">
        <w:t xml:space="preserve"> that would evaporate at process exit. The tracker was a smoke alarm installed in a house with no roof.</w:t>
      </w:r>
    </w:p>
    <w:p w14:paraId="5EB4AD18" w14:textId="1F5EE76A" w:rsidR="00177095" w:rsidRPr="00177095" w:rsidRDefault="00177095" w:rsidP="00177095">
      <w:r w:rsidRPr="00177095">
        <w:t xml:space="preserve">The retrieval side was built around LangGraph nodes — a </w:t>
      </w:r>
      <w:proofErr w:type="spellStart"/>
      <w:r w:rsidRPr="00177095">
        <w:t>web_search_node</w:t>
      </w:r>
      <w:proofErr w:type="spellEnd"/>
      <w:r w:rsidRPr="00177095">
        <w:t xml:space="preserve">, a </w:t>
      </w:r>
      <w:proofErr w:type="spellStart"/>
      <w:r w:rsidRPr="00177095">
        <w:t>rag_fusion_node</w:t>
      </w:r>
      <w:proofErr w:type="spellEnd"/>
      <w:r w:rsidRPr="00177095">
        <w:t xml:space="preserve">, a </w:t>
      </w:r>
      <w:proofErr w:type="spellStart"/>
      <w:r w:rsidRPr="00177095">
        <w:t>hybrid_node</w:t>
      </w:r>
      <w:proofErr w:type="spellEnd"/>
      <w:r w:rsidRPr="00177095">
        <w:t xml:space="preserve">, and a </w:t>
      </w:r>
      <w:proofErr w:type="spellStart"/>
      <w:r w:rsidRPr="00177095">
        <w:t>MultiSourceRouter</w:t>
      </w:r>
      <w:proofErr w:type="spellEnd"/>
      <w:r w:rsidRPr="00177095">
        <w:t xml:space="preserve"> that decided which sources were relevant to a given query. These were all well-designed. They just kept being handed a </w:t>
      </w:r>
      <w:r w:rsidRPr="00177095">
        <w:t>brand-new</w:t>
      </w:r>
      <w:r w:rsidRPr="00177095">
        <w:t xml:space="preserve"> vector store every time, one with no memory of yesterday.</w:t>
      </w:r>
    </w:p>
    <w:p w14:paraId="54615DEA" w14:textId="77777777" w:rsidR="00177095" w:rsidRPr="00177095" w:rsidRDefault="00177095" w:rsidP="00177095">
      <w:r w:rsidRPr="00177095">
        <w:pict w14:anchorId="61398464">
          <v:rect id="_x0000_i1069" style="width:0;height:1.5pt" o:hralign="center" o:hrstd="t" o:hr="t" fillcolor="#a0a0a0" stroked="f"/>
        </w:pict>
      </w:r>
    </w:p>
    <w:p w14:paraId="365CCD53" w14:textId="77777777" w:rsidR="00177095" w:rsidRPr="00177095" w:rsidRDefault="00177095" w:rsidP="00177095">
      <w:pPr>
        <w:rPr>
          <w:b/>
          <w:bCs/>
        </w:rPr>
      </w:pPr>
      <w:r w:rsidRPr="00177095">
        <w:rPr>
          <w:b/>
          <w:bCs/>
        </w:rPr>
        <w:t>Choosing the Right Database</w:t>
      </w:r>
    </w:p>
    <w:p w14:paraId="213DB189" w14:textId="77777777" w:rsidR="00177095" w:rsidRPr="00177095" w:rsidRDefault="00177095" w:rsidP="00177095">
      <w:r w:rsidRPr="00177095">
        <w:t>The obvious fix was persistence. The question was which database to use.</w:t>
      </w:r>
    </w:p>
    <w:p w14:paraId="56D09A14" w14:textId="77777777" w:rsidR="00177095" w:rsidRPr="00177095" w:rsidRDefault="00177095" w:rsidP="00177095">
      <w:proofErr w:type="spellStart"/>
      <w:r w:rsidRPr="00177095">
        <w:rPr>
          <w:b/>
          <w:bCs/>
        </w:rPr>
        <w:t>ChromaDB</w:t>
      </w:r>
      <w:proofErr w:type="spellEnd"/>
      <w:r w:rsidRPr="00177095">
        <w:t xml:space="preserve"> was the tempting first choice — local, file-based, zero infrastructure. Just point it at a folder and it saves your vectors to disk. But the project was already running PostgreSQL (</w:t>
      </w:r>
      <w:proofErr w:type="spellStart"/>
      <w:r w:rsidRPr="00177095">
        <w:t>PGVector</w:t>
      </w:r>
      <w:proofErr w:type="spellEnd"/>
      <w:r w:rsidRPr="00177095">
        <w:t xml:space="preserve"> was already imported in indexing_core.py, the connection string was already in the environment). Using </w:t>
      </w:r>
      <w:proofErr w:type="spellStart"/>
      <w:r w:rsidRPr="00177095">
        <w:t>ChromaDB</w:t>
      </w:r>
      <w:proofErr w:type="spellEnd"/>
      <w:r w:rsidRPr="00177095">
        <w:t xml:space="preserve"> would mean running two separate storage systems for no real benefit.</w:t>
      </w:r>
    </w:p>
    <w:p w14:paraId="1BB3CBC8" w14:textId="77777777" w:rsidR="00177095" w:rsidRPr="00177095" w:rsidRDefault="00177095" w:rsidP="00177095">
      <w:r w:rsidRPr="00177095">
        <w:t xml:space="preserve">More importantly, PostgreSQL with </w:t>
      </w:r>
      <w:proofErr w:type="spellStart"/>
      <w:r w:rsidRPr="00177095">
        <w:t>PGVector</w:t>
      </w:r>
      <w:proofErr w:type="spellEnd"/>
      <w:r w:rsidRPr="00177095">
        <w:t xml:space="preserve"> has real production value. It handles concurrent reads, supports JSONB metadata filtering, scales to millions of vectors, and fits naturally into any deployment where you're already running a database. </w:t>
      </w:r>
      <w:proofErr w:type="spellStart"/>
      <w:r w:rsidRPr="00177095">
        <w:t>ChromaDB</w:t>
      </w:r>
      <w:proofErr w:type="spellEnd"/>
      <w:r w:rsidRPr="00177095">
        <w:t xml:space="preserve"> is great for a weekend project. </w:t>
      </w:r>
      <w:proofErr w:type="spellStart"/>
      <w:r w:rsidRPr="00177095">
        <w:lastRenderedPageBreak/>
        <w:t>PGVector</w:t>
      </w:r>
      <w:proofErr w:type="spellEnd"/>
      <w:r w:rsidRPr="00177095">
        <w:t xml:space="preserve"> is something you can take to production without rewriting everything six months from now.</w:t>
      </w:r>
    </w:p>
    <w:p w14:paraId="5B9D7B51" w14:textId="77777777" w:rsidR="00177095" w:rsidRPr="00177095" w:rsidRDefault="00177095" w:rsidP="00177095">
      <w:r w:rsidRPr="00177095">
        <w:t xml:space="preserve">The decision was easy. </w:t>
      </w:r>
      <w:proofErr w:type="spellStart"/>
      <w:r w:rsidRPr="00177095">
        <w:t>PGVector</w:t>
      </w:r>
      <w:proofErr w:type="spellEnd"/>
      <w:r w:rsidRPr="00177095">
        <w:t xml:space="preserve"> it was.</w:t>
      </w:r>
    </w:p>
    <w:p w14:paraId="4390AD17" w14:textId="77777777" w:rsidR="00177095" w:rsidRPr="00177095" w:rsidRDefault="00177095" w:rsidP="00177095">
      <w:r w:rsidRPr="00177095">
        <w:pict w14:anchorId="7698E3CA">
          <v:rect id="_x0000_i1070" style="width:0;height:1.5pt" o:hralign="center" o:hrstd="t" o:hr="t" fillcolor="#a0a0a0" stroked="f"/>
        </w:pict>
      </w:r>
    </w:p>
    <w:p w14:paraId="204D1CF4" w14:textId="77777777" w:rsidR="00177095" w:rsidRPr="00177095" w:rsidRDefault="00177095" w:rsidP="00177095">
      <w:pPr>
        <w:rPr>
          <w:b/>
          <w:bCs/>
        </w:rPr>
      </w:pPr>
      <w:r w:rsidRPr="00177095">
        <w:rPr>
          <w:b/>
          <w:bCs/>
        </w:rPr>
        <w:t>Redesigning the Indexing Logic</w:t>
      </w:r>
    </w:p>
    <w:p w14:paraId="495C8F10" w14:textId="77777777" w:rsidR="00177095" w:rsidRPr="00177095" w:rsidRDefault="00177095" w:rsidP="00177095">
      <w:r w:rsidRPr="00177095">
        <w:t>The rewrite touched exactly one file: retrieval_index.py. Everything else — the LangGraph nodes, the generation pipeline, the web search integration, the query routing — remained completely unchanged. That was the design goal: swap the storage layer without disturbing the intelligence layer above it.</w:t>
      </w:r>
    </w:p>
    <w:p w14:paraId="7EE92B28" w14:textId="77777777" w:rsidR="00177095" w:rsidRPr="00177095" w:rsidRDefault="00177095" w:rsidP="00177095">
      <w:r w:rsidRPr="00177095">
        <w:t>The new logic runs through three scenarios on every startup:</w:t>
      </w:r>
    </w:p>
    <w:p w14:paraId="52298F46" w14:textId="77777777" w:rsidR="00177095" w:rsidRPr="00177095" w:rsidRDefault="00177095" w:rsidP="00177095">
      <w:r w:rsidRPr="00177095">
        <w:rPr>
          <w:b/>
          <w:bCs/>
        </w:rPr>
        <w:t>First run.</w:t>
      </w:r>
      <w:r w:rsidRPr="00177095">
        <w:t xml:space="preserve"> The PostgreSQL collections don't exist yet. Every PDF gets loaded, split into chunks according to source-specific sizing rules (transformer papers get larger chunks than lecture notes, since the original code had already figured this out), embedded using the </w:t>
      </w:r>
      <w:proofErr w:type="spellStart"/>
      <w:r w:rsidRPr="00177095">
        <w:t>HuggingFace</w:t>
      </w:r>
      <w:proofErr w:type="spellEnd"/>
      <w:r w:rsidRPr="00177095">
        <w:t xml:space="preserve"> model, and written to </w:t>
      </w:r>
      <w:proofErr w:type="spellStart"/>
      <w:r w:rsidRPr="00177095">
        <w:t>PGVector</w:t>
      </w:r>
      <w:proofErr w:type="spellEnd"/>
      <w:r w:rsidRPr="00177095">
        <w:t>. This is slow. It's meant to be slow. It only happens once.</w:t>
      </w:r>
    </w:p>
    <w:p w14:paraId="1F6A4015" w14:textId="77777777" w:rsidR="00177095" w:rsidRPr="00177095" w:rsidRDefault="00177095" w:rsidP="00177095">
      <w:r w:rsidRPr="00177095">
        <w:rPr>
          <w:b/>
          <w:bCs/>
        </w:rPr>
        <w:t>Subsequent runs with unchanged PDFs.</w:t>
      </w:r>
      <w:r w:rsidRPr="00177095">
        <w:t xml:space="preserve"> The MD5 hash of each file matches what's in the tracker JSON. The code connects to the existing </w:t>
      </w:r>
      <w:proofErr w:type="spellStart"/>
      <w:r w:rsidRPr="00177095">
        <w:t>PGVector</w:t>
      </w:r>
      <w:proofErr w:type="spellEnd"/>
      <w:r w:rsidRPr="00177095">
        <w:t xml:space="preserve"> collection and hands a retriever directly to the LangGraph node. No loading. No splitting. No embedding. The startup that used to take two minutes now takes about three seconds.</w:t>
      </w:r>
    </w:p>
    <w:p w14:paraId="4A291C54" w14:textId="77777777" w:rsidR="00177095" w:rsidRPr="00177095" w:rsidRDefault="00177095" w:rsidP="00177095">
      <w:r w:rsidRPr="00177095">
        <w:rPr>
          <w:b/>
          <w:bCs/>
        </w:rPr>
        <w:t>A PDF has been added or modified.</w:t>
      </w:r>
      <w:r w:rsidRPr="00177095">
        <w:t xml:space="preserve"> The hash doesn't match. The old </w:t>
      </w:r>
      <w:proofErr w:type="spellStart"/>
      <w:r w:rsidRPr="00177095">
        <w:t>PGVector</w:t>
      </w:r>
      <w:proofErr w:type="spellEnd"/>
      <w:r w:rsidRPr="00177095">
        <w:t xml:space="preserve"> collection for that specific source gets dropped, the file gets re-processed, and only those new chunks are </w:t>
      </w:r>
      <w:proofErr w:type="spellStart"/>
      <w:r w:rsidRPr="00177095">
        <w:t>upserted</w:t>
      </w:r>
      <w:proofErr w:type="spellEnd"/>
      <w:r w:rsidRPr="00177095">
        <w:t xml:space="preserve">. Every other PDF's collection stays exactly as it was. The global collection — which holds chunks from all sources combined, used by the </w:t>
      </w:r>
      <w:proofErr w:type="spellStart"/>
      <w:r w:rsidRPr="00177095">
        <w:t>MultiSourceRouter</w:t>
      </w:r>
      <w:proofErr w:type="spellEnd"/>
      <w:r w:rsidRPr="00177095">
        <w:t xml:space="preserve"> — gets rebuilt by pulling existing chunks from the unchanged per-source collections and merging them with the newly embedded ones.</w:t>
      </w:r>
    </w:p>
    <w:p w14:paraId="26308CEC" w14:textId="77777777" w:rsidR="00177095" w:rsidRPr="00177095" w:rsidRDefault="00177095" w:rsidP="00177095">
      <w:r w:rsidRPr="00177095">
        <w:t>There's also a safety check: even if the tracker says a file is unchanged, the code verifies the collection actually exists in PostgreSQL with at least one vector. This handles the case where someone manually wiped the database, or ran the container fresh on a new machine.</w:t>
      </w:r>
    </w:p>
    <w:p w14:paraId="2F9AFB5F" w14:textId="77777777" w:rsidR="00177095" w:rsidRPr="00177095" w:rsidRDefault="00177095" w:rsidP="00177095">
      <w:r w:rsidRPr="00177095">
        <w:pict w14:anchorId="6267B910">
          <v:rect id="_x0000_i1071" style="width:0;height:1.5pt" o:hralign="center" o:hrstd="t" o:hr="t" fillcolor="#a0a0a0" stroked="f"/>
        </w:pict>
      </w:r>
    </w:p>
    <w:p w14:paraId="67AA49D8" w14:textId="77777777" w:rsidR="00177095" w:rsidRPr="00177095" w:rsidRDefault="00177095" w:rsidP="00177095">
      <w:pPr>
        <w:rPr>
          <w:b/>
          <w:bCs/>
        </w:rPr>
      </w:pPr>
      <w:r w:rsidRPr="00177095">
        <w:rPr>
          <w:b/>
          <w:bCs/>
        </w:rPr>
        <w:t>The Collections Structure</w:t>
      </w:r>
    </w:p>
    <w:p w14:paraId="0ADFD79C" w14:textId="77777777" w:rsidR="00177095" w:rsidRPr="00177095" w:rsidRDefault="00177095" w:rsidP="00177095">
      <w:r w:rsidRPr="00177095">
        <w:t xml:space="preserve">One of the subtler design choices was how to partition the data across </w:t>
      </w:r>
      <w:proofErr w:type="spellStart"/>
      <w:r w:rsidRPr="00177095">
        <w:t>PGVector</w:t>
      </w:r>
      <w:proofErr w:type="spellEnd"/>
      <w:r w:rsidRPr="00177095">
        <w:t xml:space="preserve"> collections. The solution was one collection per PDF source plus one global collection:</w:t>
      </w:r>
    </w:p>
    <w:p w14:paraId="485F43FA" w14:textId="77777777" w:rsidR="00177095" w:rsidRPr="00177095" w:rsidRDefault="00177095" w:rsidP="00177095">
      <w:pPr>
        <w:rPr>
          <w:rFonts w:ascii="Cascadia Mono SemiBold" w:hAnsi="Cascadia Mono SemiBold" w:cs="Cascadia Mono SemiBold"/>
        </w:rPr>
      </w:pPr>
      <w:proofErr w:type="spellStart"/>
      <w:r w:rsidRPr="00177095">
        <w:rPr>
          <w:rFonts w:ascii="Cascadia Mono SemiBold" w:hAnsi="Cascadia Mono SemiBold" w:cs="Cascadia Mono SemiBold"/>
        </w:rPr>
        <w:t>hf_global</w:t>
      </w:r>
      <w:proofErr w:type="spellEnd"/>
      <w:r w:rsidRPr="00177095">
        <w:rPr>
          <w:rFonts w:ascii="Cascadia Mono SemiBold" w:hAnsi="Cascadia Mono SemiBold" w:cs="Cascadia Mono SemiBold"/>
        </w:rPr>
        <w:t xml:space="preserve">          → all chunks from all PDFs combined</w:t>
      </w:r>
    </w:p>
    <w:p w14:paraId="09BFB287" w14:textId="77777777" w:rsidR="00177095" w:rsidRPr="00177095" w:rsidRDefault="00177095" w:rsidP="00177095">
      <w:pPr>
        <w:rPr>
          <w:rFonts w:ascii="Cascadia Mono SemiBold" w:hAnsi="Cascadia Mono SemiBold" w:cs="Cascadia Mono SemiBold"/>
        </w:rPr>
      </w:pPr>
      <w:r w:rsidRPr="00177095">
        <w:rPr>
          <w:rFonts w:ascii="Cascadia Mono SemiBold" w:hAnsi="Cascadia Mono SemiBold" w:cs="Cascadia Mono SemiBold"/>
        </w:rPr>
        <w:t>hf_pdf_source_1    → chunks from your first PDF only</w:t>
      </w:r>
    </w:p>
    <w:p w14:paraId="1A309D51" w14:textId="77777777" w:rsidR="00177095" w:rsidRPr="00177095" w:rsidRDefault="00177095" w:rsidP="00177095">
      <w:pPr>
        <w:rPr>
          <w:rFonts w:ascii="Cascadia Mono SemiBold" w:hAnsi="Cascadia Mono SemiBold" w:cs="Cascadia Mono SemiBold"/>
        </w:rPr>
      </w:pPr>
      <w:r w:rsidRPr="00177095">
        <w:rPr>
          <w:rFonts w:ascii="Cascadia Mono SemiBold" w:hAnsi="Cascadia Mono SemiBold" w:cs="Cascadia Mono SemiBold"/>
        </w:rPr>
        <w:t>hf_pdf_source_2    → chunks from your second PDF only</w:t>
      </w:r>
    </w:p>
    <w:p w14:paraId="560FEFB6" w14:textId="77777777" w:rsidR="00177095" w:rsidRPr="00177095" w:rsidRDefault="00177095" w:rsidP="00177095">
      <w:r w:rsidRPr="00177095">
        <w:t>...</w:t>
      </w:r>
    </w:p>
    <w:p w14:paraId="3C6BF74D" w14:textId="77777777" w:rsidR="00177095" w:rsidRPr="00177095" w:rsidRDefault="00177095" w:rsidP="00177095">
      <w:r w:rsidRPr="00177095">
        <w:t xml:space="preserve">This mirrors how the retrieval system actually works. The </w:t>
      </w:r>
      <w:proofErr w:type="spellStart"/>
      <w:r w:rsidRPr="00177095">
        <w:t>MultiSourceRouter</w:t>
      </w:r>
      <w:proofErr w:type="spellEnd"/>
      <w:r w:rsidRPr="00177095">
        <w:t xml:space="preserve"> sometimes needs to search across everything (global retriever), and sometimes needs to search within a specific document (source-specific retriever). Both paths were already in the code — they just needed the persistence to back them up.</w:t>
      </w:r>
    </w:p>
    <w:p w14:paraId="14FB2B2E" w14:textId="77777777" w:rsidR="00177095" w:rsidRPr="00177095" w:rsidRDefault="00177095" w:rsidP="00177095">
      <w:r w:rsidRPr="00177095">
        <w:lastRenderedPageBreak/>
        <w:t>The collection names are deterministic, derived from sorted filenames. That means they're stable across restarts, across machines, across Docker container rebuilds. No random UUIDs that break when you move the project.</w:t>
      </w:r>
    </w:p>
    <w:p w14:paraId="02B42DE6" w14:textId="77777777" w:rsidR="00177095" w:rsidRPr="00177095" w:rsidRDefault="00177095" w:rsidP="00177095">
      <w:r w:rsidRPr="00177095">
        <w:pict w14:anchorId="40337E3E">
          <v:rect id="_x0000_i1072" style="width:0;height:1.5pt" o:hralign="center" o:hrstd="t" o:hr="t" fillcolor="#a0a0a0" stroked="f"/>
        </w:pict>
      </w:r>
    </w:p>
    <w:p w14:paraId="55518E25" w14:textId="77777777" w:rsidR="00177095" w:rsidRPr="00177095" w:rsidRDefault="00177095" w:rsidP="00177095">
      <w:pPr>
        <w:rPr>
          <w:b/>
          <w:bCs/>
        </w:rPr>
      </w:pPr>
      <w:r w:rsidRPr="00177095">
        <w:rPr>
          <w:b/>
          <w:bCs/>
        </w:rPr>
        <w:t>One Flag to Rule Them All</w:t>
      </w:r>
    </w:p>
    <w:p w14:paraId="34C7071F" w14:textId="77777777" w:rsidR="00177095" w:rsidRPr="00177095" w:rsidRDefault="00177095" w:rsidP="00177095">
      <w:r w:rsidRPr="00177095">
        <w:t xml:space="preserve">Sometimes you genuinely need to start over. Maybe the embedding model changed. Maybe you restructured your PDF folder. Maybe you just want a clean slate. The new code accepts a </w:t>
      </w:r>
      <w:proofErr w:type="spellStart"/>
      <w:r w:rsidRPr="00177095">
        <w:t>force_reindex</w:t>
      </w:r>
      <w:proofErr w:type="spellEnd"/>
      <w:r w:rsidRPr="00177095">
        <w:t xml:space="preserve"> parameter:</w:t>
      </w:r>
    </w:p>
    <w:p w14:paraId="52690D66" w14:textId="77777777" w:rsidR="00177095" w:rsidRPr="00177095" w:rsidRDefault="00177095" w:rsidP="00177095">
      <w:pPr>
        <w:rPr>
          <w:rFonts w:ascii="Cascadia Mono SemiBold" w:hAnsi="Cascadia Mono SemiBold" w:cs="Cascadia Mono SemiBold"/>
        </w:rPr>
      </w:pPr>
      <w:proofErr w:type="spellStart"/>
      <w:r w:rsidRPr="00177095">
        <w:rPr>
          <w:rFonts w:ascii="Cascadia Mono SemiBold" w:hAnsi="Cascadia Mono SemiBold" w:cs="Cascadia Mono SemiBold"/>
        </w:rPr>
        <w:t>build_advanced_retrieval_</w:t>
      </w:r>
      <w:proofErr w:type="gramStart"/>
      <w:r w:rsidRPr="00177095">
        <w:rPr>
          <w:rFonts w:ascii="Cascadia Mono SemiBold" w:hAnsi="Cascadia Mono SemiBold" w:cs="Cascadia Mono SemiBold"/>
        </w:rPr>
        <w:t>index</w:t>
      </w:r>
      <w:proofErr w:type="spellEnd"/>
      <w:r w:rsidRPr="00177095">
        <w:rPr>
          <w:rFonts w:ascii="Cascadia Mono SemiBold" w:hAnsi="Cascadia Mono SemiBold" w:cs="Cascadia Mono SemiBold"/>
        </w:rPr>
        <w:t>(</w:t>
      </w:r>
      <w:proofErr w:type="gramEnd"/>
      <w:r w:rsidRPr="00177095">
        <w:rPr>
          <w:rFonts w:ascii="Cascadia Mono SemiBold" w:hAnsi="Cascadia Mono SemiBold" w:cs="Cascadia Mono SemiBold"/>
        </w:rPr>
        <w:t xml:space="preserve">k=6, </w:t>
      </w:r>
      <w:proofErr w:type="spellStart"/>
      <w:r w:rsidRPr="00177095">
        <w:rPr>
          <w:rFonts w:ascii="Cascadia Mono SemiBold" w:hAnsi="Cascadia Mono SemiBold" w:cs="Cascadia Mono SemiBold"/>
        </w:rPr>
        <w:t>force_reindex</w:t>
      </w:r>
      <w:proofErr w:type="spellEnd"/>
      <w:r w:rsidRPr="00177095">
        <w:rPr>
          <w:rFonts w:ascii="Cascadia Mono SemiBold" w:hAnsi="Cascadia Mono SemiBold" w:cs="Cascadia Mono SemiBold"/>
        </w:rPr>
        <w:t xml:space="preserve">="--reindex" in </w:t>
      </w:r>
      <w:proofErr w:type="spellStart"/>
      <w:proofErr w:type="gramStart"/>
      <w:r w:rsidRPr="00177095">
        <w:rPr>
          <w:rFonts w:ascii="Cascadia Mono SemiBold" w:hAnsi="Cascadia Mono SemiBold" w:cs="Cascadia Mono SemiBold"/>
        </w:rPr>
        <w:t>sys.argv</w:t>
      </w:r>
      <w:proofErr w:type="spellEnd"/>
      <w:proofErr w:type="gramEnd"/>
      <w:r w:rsidRPr="00177095">
        <w:rPr>
          <w:rFonts w:ascii="Cascadia Mono SemiBold" w:hAnsi="Cascadia Mono SemiBold" w:cs="Cascadia Mono SemiBold"/>
        </w:rPr>
        <w:t>)</w:t>
      </w:r>
    </w:p>
    <w:p w14:paraId="2333D36E" w14:textId="77777777" w:rsidR="00177095" w:rsidRPr="00177095" w:rsidRDefault="00177095" w:rsidP="00177095">
      <w:r w:rsidRPr="00177095">
        <w:t>Wire that up in your main entry point and you get a simple CLI escape hatch:</w:t>
      </w:r>
    </w:p>
    <w:p w14:paraId="1642E07B" w14:textId="77777777" w:rsidR="00177095" w:rsidRPr="00177095" w:rsidRDefault="00177095" w:rsidP="00177095">
      <w:pPr>
        <w:rPr>
          <w:rFonts w:ascii="Cascadia Mono SemiBold" w:hAnsi="Cascadia Mono SemiBold" w:cs="Cascadia Mono SemiBold"/>
        </w:rPr>
      </w:pPr>
      <w:r w:rsidRPr="00177095">
        <w:rPr>
          <w:rFonts w:ascii="Cascadia Mono SemiBold" w:hAnsi="Cascadia Mono SemiBold" w:cs="Cascadia Mono SemiBold"/>
        </w:rPr>
        <w:t>python main.py memory            # fast startup, loads from DB</w:t>
      </w:r>
    </w:p>
    <w:p w14:paraId="1EAA8708" w14:textId="2499F331" w:rsidR="00177095" w:rsidRPr="00177095" w:rsidRDefault="00177095" w:rsidP="00177095">
      <w:pPr>
        <w:rPr>
          <w:rFonts w:ascii="Cascadia Mono SemiBold" w:hAnsi="Cascadia Mono SemiBold" w:cs="Cascadia Mono SemiBold"/>
        </w:rPr>
      </w:pPr>
      <w:r w:rsidRPr="00177095">
        <w:rPr>
          <w:rFonts w:ascii="Cascadia Mono SemiBold" w:hAnsi="Cascadia Mono SemiBold" w:cs="Cascadia Mono SemiBold"/>
        </w:rPr>
        <w:t>python main.py memory --</w:t>
      </w:r>
      <w:r w:rsidRPr="00177095">
        <w:rPr>
          <w:rFonts w:ascii="Cascadia Mono SemiBold" w:hAnsi="Cascadia Mono SemiBold" w:cs="Cascadia Mono SemiBold"/>
        </w:rPr>
        <w:t>reindex #</w:t>
      </w:r>
      <w:r w:rsidRPr="00177095">
        <w:rPr>
          <w:rFonts w:ascii="Cascadia Mono SemiBold" w:hAnsi="Cascadia Mono SemiBold" w:cs="Cascadia Mono SemiBold"/>
        </w:rPr>
        <w:t xml:space="preserve"> wipes everything, starts fresh</w:t>
      </w:r>
    </w:p>
    <w:p w14:paraId="0F0B082A" w14:textId="77777777" w:rsidR="00177095" w:rsidRPr="00177095" w:rsidRDefault="00177095" w:rsidP="00177095">
      <w:r w:rsidRPr="00177095">
        <w:t>The normal path — the one you run 99% of the time — never touches that flag. It just connects, retrieves, and answers.</w:t>
      </w:r>
    </w:p>
    <w:p w14:paraId="3544E6F6" w14:textId="77777777" w:rsidR="00177095" w:rsidRPr="00177095" w:rsidRDefault="00177095" w:rsidP="00177095">
      <w:r w:rsidRPr="00177095">
        <w:pict w14:anchorId="127EEBCA">
          <v:rect id="_x0000_i1073" style="width:0;height:1.5pt" o:hralign="center" o:hrstd="t" o:hr="t" fillcolor="#a0a0a0" stroked="f"/>
        </w:pict>
      </w:r>
    </w:p>
    <w:p w14:paraId="2F5D2B95" w14:textId="77777777" w:rsidR="00177095" w:rsidRPr="00177095" w:rsidRDefault="00177095" w:rsidP="00177095">
      <w:pPr>
        <w:rPr>
          <w:b/>
          <w:bCs/>
        </w:rPr>
      </w:pPr>
      <w:r w:rsidRPr="00177095">
        <w:rPr>
          <w:b/>
          <w:bCs/>
        </w:rPr>
        <w:t>What It Feels Like Now</w:t>
      </w:r>
    </w:p>
    <w:p w14:paraId="245DC028" w14:textId="77777777" w:rsidR="00177095" w:rsidRPr="00177095" w:rsidRDefault="00177095" w:rsidP="00177095">
      <w:r w:rsidRPr="00177095">
        <w:t>The first time the new version started up and I saw this in the terminal:</w:t>
      </w:r>
    </w:p>
    <w:p w14:paraId="3BA18DE2" w14:textId="2DF6FCD9" w:rsidR="00177095" w:rsidRPr="00177095" w:rsidRDefault="00177095" w:rsidP="00177095">
      <w:r w:rsidRPr="00177095">
        <w:t xml:space="preserve">[UNCHANGED] </w:t>
      </w:r>
      <w:r w:rsidRPr="00177095">
        <w:t>attention_is_all_you_need.pdf → loading</w:t>
      </w:r>
      <w:r w:rsidRPr="00177095">
        <w:t xml:space="preserve"> from </w:t>
      </w:r>
      <w:proofErr w:type="spellStart"/>
      <w:r w:rsidRPr="00177095">
        <w:t>PGVector</w:t>
      </w:r>
      <w:proofErr w:type="spellEnd"/>
    </w:p>
    <w:p w14:paraId="3FCCD84A" w14:textId="4CA731C8" w:rsidR="00177095" w:rsidRPr="00177095" w:rsidRDefault="00177095" w:rsidP="00177095">
      <w:r w:rsidRPr="00177095">
        <w:t xml:space="preserve">[UNCHANGED] lecture_notes_ml.pdf           </w:t>
      </w:r>
      <w:r w:rsidRPr="00177095">
        <w:t>→ loading</w:t>
      </w:r>
      <w:r w:rsidRPr="00177095">
        <w:t xml:space="preserve"> from </w:t>
      </w:r>
      <w:proofErr w:type="spellStart"/>
      <w:r w:rsidRPr="00177095">
        <w:t>PGVector</w:t>
      </w:r>
      <w:proofErr w:type="spellEnd"/>
    </w:p>
    <w:p w14:paraId="309269C6" w14:textId="77777777" w:rsidR="00177095" w:rsidRPr="00177095" w:rsidRDefault="00177095" w:rsidP="00177095">
      <w:r w:rsidRPr="00177095">
        <w:rPr>
          <w:rFonts w:ascii="Segoe UI Symbol" w:hAnsi="Segoe UI Symbol" w:cs="Segoe UI Symbol"/>
        </w:rPr>
        <w:t>✓</w:t>
      </w:r>
      <w:r w:rsidRPr="00177095">
        <w:t xml:space="preserve"> Connected to existing global collection</w:t>
      </w:r>
    </w:p>
    <w:p w14:paraId="7BF09111" w14:textId="77777777" w:rsidR="00177095" w:rsidRPr="00177095" w:rsidRDefault="00177095" w:rsidP="00177095">
      <w:r w:rsidRPr="00177095">
        <w:t>...and then my question was answered in under four seconds total, it felt disproportionately satisfying for what was ultimately a two-hundred-line code change.</w:t>
      </w:r>
    </w:p>
    <w:p w14:paraId="56FA2599" w14:textId="77777777" w:rsidR="00177095" w:rsidRPr="00177095" w:rsidRDefault="00177095" w:rsidP="00177095">
      <w:r w:rsidRPr="00177095">
        <w:t>The RAG pipeline itself didn't change. The LangGraph graph didn't change. The query routing didn't change. The web search fallback didn't change. The grading nodes didn't change. What changed was that the system finally had a real memory — not just for the contents of your documents, but for the work it had already done to understand them.</w:t>
      </w:r>
    </w:p>
    <w:p w14:paraId="55813220" w14:textId="77777777" w:rsidR="00177095" w:rsidRPr="00177095" w:rsidRDefault="00177095" w:rsidP="00177095">
      <w:r w:rsidRPr="00177095">
        <w:t>The smoke alarm now has a roof. The tracker actually matters. The vectors persist through reboots, through crashes, through the mundane act of closing your laptop and going to bed.</w:t>
      </w:r>
    </w:p>
    <w:p w14:paraId="3B6C843A" w14:textId="18F9EE7C" w:rsidR="0031565D" w:rsidRDefault="00177095">
      <w:r w:rsidRPr="00177095">
        <w:t>And tomorrow morning, when you start it up again, it will just be ready.</w:t>
      </w:r>
    </w:p>
    <w:sectPr w:rsidR="0031565D" w:rsidSect="004C79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scadia Mono SemiBold">
    <w:panose1 w:val="020B0609020000020004"/>
    <w:charset w:val="00"/>
    <w:family w:val="modern"/>
    <w:pitch w:val="fixed"/>
    <w:sig w:usb0="A1002AFF" w:usb1="C200F9FB" w:usb2="00040020"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095"/>
    <w:rsid w:val="00045AD6"/>
    <w:rsid w:val="000C6B45"/>
    <w:rsid w:val="00126FEF"/>
    <w:rsid w:val="00177095"/>
    <w:rsid w:val="001E7409"/>
    <w:rsid w:val="002E46EB"/>
    <w:rsid w:val="0031565D"/>
    <w:rsid w:val="003D39ED"/>
    <w:rsid w:val="0040597A"/>
    <w:rsid w:val="004C7964"/>
    <w:rsid w:val="00532C99"/>
    <w:rsid w:val="00574756"/>
    <w:rsid w:val="005F56EF"/>
    <w:rsid w:val="006052A4"/>
    <w:rsid w:val="00705E7A"/>
    <w:rsid w:val="009860D6"/>
    <w:rsid w:val="00993E19"/>
    <w:rsid w:val="0099426B"/>
    <w:rsid w:val="00A00EE6"/>
    <w:rsid w:val="00A02396"/>
    <w:rsid w:val="00A60C19"/>
    <w:rsid w:val="00A77CD4"/>
    <w:rsid w:val="00B71772"/>
    <w:rsid w:val="00B92724"/>
    <w:rsid w:val="00D8071A"/>
    <w:rsid w:val="00D8768D"/>
    <w:rsid w:val="00DD5BBA"/>
    <w:rsid w:val="00DE7E4E"/>
    <w:rsid w:val="00FB0E6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A125C"/>
  <w15:chartTrackingRefBased/>
  <w15:docId w15:val="{A8C3C4C5-807B-4139-BA1A-2FB5C86B5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0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70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70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70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70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7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5F56EF"/>
    <w:pPr>
      <w:spacing w:before="240" w:after="240" w:line="360" w:lineRule="auto"/>
      <w:jc w:val="both"/>
    </w:pPr>
    <w:rPr>
      <w:rFonts w:ascii="Times New Roman" w:hAnsi="Times New Roman"/>
      <w:iCs/>
      <w:sz w:val="24"/>
      <w:szCs w:val="18"/>
    </w:rPr>
  </w:style>
  <w:style w:type="character" w:customStyle="1" w:styleId="Heading1Char">
    <w:name w:val="Heading 1 Char"/>
    <w:basedOn w:val="DefaultParagraphFont"/>
    <w:link w:val="Heading1"/>
    <w:uiPriority w:val="9"/>
    <w:rsid w:val="001770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70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70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70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70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7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095"/>
    <w:rPr>
      <w:rFonts w:eastAsiaTheme="majorEastAsia" w:cstheme="majorBidi"/>
      <w:color w:val="272727" w:themeColor="text1" w:themeTint="D8"/>
    </w:rPr>
  </w:style>
  <w:style w:type="paragraph" w:styleId="Title">
    <w:name w:val="Title"/>
    <w:basedOn w:val="Normal"/>
    <w:next w:val="Normal"/>
    <w:link w:val="TitleChar"/>
    <w:uiPriority w:val="10"/>
    <w:qFormat/>
    <w:rsid w:val="00177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095"/>
    <w:pPr>
      <w:spacing w:before="160"/>
      <w:jc w:val="center"/>
    </w:pPr>
    <w:rPr>
      <w:i/>
      <w:iCs/>
      <w:color w:val="404040" w:themeColor="text1" w:themeTint="BF"/>
    </w:rPr>
  </w:style>
  <w:style w:type="character" w:customStyle="1" w:styleId="QuoteChar">
    <w:name w:val="Quote Char"/>
    <w:basedOn w:val="DefaultParagraphFont"/>
    <w:link w:val="Quote"/>
    <w:uiPriority w:val="29"/>
    <w:rsid w:val="00177095"/>
    <w:rPr>
      <w:i/>
      <w:iCs/>
      <w:color w:val="404040" w:themeColor="text1" w:themeTint="BF"/>
    </w:rPr>
  </w:style>
  <w:style w:type="paragraph" w:styleId="ListParagraph">
    <w:name w:val="List Paragraph"/>
    <w:basedOn w:val="Normal"/>
    <w:uiPriority w:val="34"/>
    <w:qFormat/>
    <w:rsid w:val="00177095"/>
    <w:pPr>
      <w:ind w:left="720"/>
      <w:contextualSpacing/>
    </w:pPr>
  </w:style>
  <w:style w:type="character" w:styleId="IntenseEmphasis">
    <w:name w:val="Intense Emphasis"/>
    <w:basedOn w:val="DefaultParagraphFont"/>
    <w:uiPriority w:val="21"/>
    <w:qFormat/>
    <w:rsid w:val="00177095"/>
    <w:rPr>
      <w:i/>
      <w:iCs/>
      <w:color w:val="2F5496" w:themeColor="accent1" w:themeShade="BF"/>
    </w:rPr>
  </w:style>
  <w:style w:type="paragraph" w:styleId="IntenseQuote">
    <w:name w:val="Intense Quote"/>
    <w:basedOn w:val="Normal"/>
    <w:next w:val="Normal"/>
    <w:link w:val="IntenseQuoteChar"/>
    <w:uiPriority w:val="30"/>
    <w:qFormat/>
    <w:rsid w:val="001770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7095"/>
    <w:rPr>
      <w:i/>
      <w:iCs/>
      <w:color w:val="2F5496" w:themeColor="accent1" w:themeShade="BF"/>
    </w:rPr>
  </w:style>
  <w:style w:type="character" w:styleId="IntenseReference">
    <w:name w:val="Intense Reference"/>
    <w:basedOn w:val="DefaultParagraphFont"/>
    <w:uiPriority w:val="32"/>
    <w:qFormat/>
    <w:rsid w:val="001770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1125</Words>
  <Characters>6413</Characters>
  <Application>Microsoft Office Word</Application>
  <DocSecurity>0</DocSecurity>
  <Lines>53</Lines>
  <Paragraphs>15</Paragraphs>
  <ScaleCrop>false</ScaleCrop>
  <Company/>
  <LinksUpToDate>false</LinksUpToDate>
  <CharactersWithSpaces>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Abhijeet Kumar</dc:creator>
  <cp:keywords/>
  <dc:description/>
  <cp:lastModifiedBy>Abhijeet Kumar</cp:lastModifiedBy>
  <cp:revision>2</cp:revision>
  <dcterms:created xsi:type="dcterms:W3CDTF">2026-05-14T08:21:00Z</dcterms:created>
  <dcterms:modified xsi:type="dcterms:W3CDTF">2026-05-14T08:29:00Z</dcterms:modified>
</cp:coreProperties>
</file>