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F3864"/>
          <w:sz w:val="52"/>
          <w:szCs w:val="52"/>
        </w:rPr>
        <w:t xml:space="preserve">PRODUCT REQUIREMENTS DOCUMENT</w:t>
      </w:r>
    </w:p>
    <w:p>
      <w:pPr>
        <w:spacing w:after="120"/>
        <w:jc w:val="center"/>
      </w:pPr>
      <w:r>
        <w:rPr>
          <w:rFonts w:ascii="Arial" w:cs="Arial" w:eastAsia="Arial" w:hAnsi="Arial"/>
          <w:b/>
          <w:bCs/>
          <w:color w:val="2E75B6"/>
          <w:sz w:val="38"/>
          <w:szCs w:val="38"/>
        </w:rPr>
        <w:t xml:space="preserve">Multi-Agent Vehicle Platoon RL Environment</w:t>
      </w:r>
    </w:p>
    <w:p>
      <w:pPr>
        <w:spacing w:after="400"/>
        <w:jc w:val="center"/>
      </w:pPr>
      <w:r>
        <w:rPr>
          <w:rFonts w:ascii="Arial" w:cs="Arial" w:eastAsia="Arial" w:hAnsi="Arial"/>
          <w:color w:val="888888"/>
          <w:sz w:val="24"/>
          <w:szCs w:val="24"/>
        </w:rPr>
        <w:t xml:space="preserve">OpenEnv Hackathon India 2026  ·  Version 1.2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Version</w:t>
            </w:r>
          </w:p>
        </w:tc>
        <w:tc>
          <w:tcPr>
            <w:tcW w:type="dxa" w:w="6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1.2 — Final (vibecoding-ready)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OpenEnv (latest) + Unsloth + HF TRL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Model</w:t>
            </w:r>
          </w:p>
        </w:tc>
        <w:tc>
          <w:tcPr>
            <w:tcW w:type="dxa" w:w="6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Qwen/Qwen2.5-1.5B-Instruct — shared weights, 2 agent instances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Training Hardware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RTX 5060 local (WSL2 Ubuntu 22.04) + Google Colab for judges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HF Space GPU</w:t>
            </w:r>
          </w:p>
        </w:tc>
        <w:tc>
          <w:tcPr>
            <w:tcW w:type="dxa" w:w="6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Paid GPU tier via HF credits (T4 or ZeroGPU A10G)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Visualization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Gradio 4.x on HuggingFace Spaces — judge-facing live demo</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Hackathon</w:t>
            </w:r>
          </w:p>
        </w:tc>
        <w:tc>
          <w:tcPr>
            <w:tcW w:type="dxa" w:w="6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OpenEnv Hackathon India 2026</w:t>
            </w:r>
          </w:p>
        </w:tc>
      </w:tr>
    </w:tbl>
    <w:p>
      <w:r>
        <w:t xml:space="preserve"/>
      </w:r>
    </w:p>
    <w:p>
      <w:pPr>
        <w:pageBreakBefore/>
      </w:pPr>
      <w:r>
        <w:t xml:space="preserve"/>
      </w:r>
    </w:p>
    <w:p>
      <w:pPr>
        <w:pStyle w:val="Heading1"/>
      </w:pPr>
      <w:r>
        <w:rPr>
          <w:b/>
          <w:bCs/>
        </w:rPr>
        <w:t xml:space="preserve">1. Project Overview</w:t>
      </w:r>
    </w:p>
    <w:p>
      <w:r>
        <w:t xml:space="preserve">This project builds a multi-agent cooperative vehicle platoon environment for LLM-based reinforcement learning, submitted to the OpenEnv Hackathon India 2026. Three cars travel in a straight line at highway speed. The lead car (Car 0) is scenario-controlled. The two rear cars (Car 1 and Car 2) are each driven by a separate instance of a Qwen 2.5 1.5B language model agent.</w:t>
      </w:r>
    </w:p>
    <w:p>
      <w:r>
        <w:t xml:space="preserve"/>
      </w:r>
    </w:p>
    <w:p>
      <w:r>
        <w:t xml:space="preserve">The core mechanic is broadcast-based coordination: at the end of every simulation step, each car's full physical state — position, velocity, acceleration, brake pressure, dimensions — is automatically broadcast to all other agents. Receiving agents use this raw kinematic data to compute their own required deceleration and act before a collision becomes unavoidable. Agents do not write natural-language messages; the environment packages and distributes state packets automatically.</w:t>
      </w:r>
    </w:p>
    <w:p>
      <w:r>
        <w:t xml:space="preserve"/>
      </w:r>
    </w:p>
    <w:p>
      <w:pPr>
        <w:pStyle w:val="Heading2"/>
      </w:pPr>
      <w:r>
        <w:rPr>
          <w:b/>
          <w:bCs/>
        </w:rPr>
        <w:t xml:space="preserve">1.1 Core Novelty</w:t>
      </w:r>
    </w:p>
    <w:p>
      <w:pPr>
        <w:pStyle w:val="ListParagraph"/>
        <w:numPr>
          <w:ilvl w:val="0"/>
          <w:numId w:val="2"/>
        </w:numPr>
      </w:pPr>
      <w:r>
        <w:t xml:space="preserve">LLM-driven cooperative driving: language models as real-time vehicle controllers making sub-second decisions</w:t>
      </w:r>
    </w:p>
    <w:p>
      <w:pPr>
        <w:pStyle w:val="ListParagraph"/>
        <w:numPr>
          <w:ilvl w:val="0"/>
          <w:numId w:val="2"/>
        </w:numPr>
      </w:pPr>
      <w:r>
        <w:t xml:space="preserve">Physics-grounded broadcast coordination: agents receive peer state data they can use to calculate required deceleration themselves</w:t>
      </w:r>
    </w:p>
    <w:p>
      <w:pPr>
        <w:pStyle w:val="ListParagraph"/>
        <w:numPr>
          <w:ilvl w:val="0"/>
          <w:numId w:val="2"/>
        </w:numPr>
      </w:pPr>
      <w:r>
        <w:t xml:space="preserve">Measurable training progress: collision rate, gap error, and recovery time all improve from SFT baseline to RL-trained model</w:t>
      </w:r>
    </w:p>
    <w:p>
      <w:r>
        <w:t xml:space="preserve"/>
      </w:r>
    </w:p>
    <w:p>
      <w:pPr>
        <w:pStyle w:val="Heading2"/>
      </w:pPr>
      <w:r>
        <w:rPr>
          <w:b/>
          <w:bCs/>
        </w:rPr>
        <w:t xml:space="preserve">1.2 Why This Is Interesting for LLM Training</w:t>
      </w:r>
    </w:p>
    <w:p>
      <w:r>
        <w:t xml:space="preserve">Platoon control teaches an LLM things it currently cannot do well: causal physical reasoning under time pressure, multi-objective trade-off (safety vs. speed vs. ride comfort), and anticipation using peer data rather than pure reaction to local sensors. An agent that receives Car 0's broadcast showing brake_pedal=0.85 and net_accel=−6.8 m/s² can project Car 0's future position and brake before its own gap_to_front turns critical. This forward projection from structured state data is the core skill being trained.</w:t>
      </w:r>
    </w:p>
    <w:p>
      <w:r>
        <w:t xml:space="preserve"/>
      </w:r>
    </w:p>
    <w:p>
      <w:pPr>
        <w:pStyle w:val="Heading1"/>
      </w:pPr>
      <w:r>
        <w:rPr>
          <w:b/>
          <w:bCs/>
        </w:rPr>
        <w:t xml:space="preserve">2. Hackathon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Requirement</w:t>
            </w:r>
          </w:p>
        </w:tc>
        <w:tc>
          <w:tcPr>
            <w:tcW w:type="dxa" w:w="4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Implementation</w:t>
            </w:r>
          </w:p>
        </w:tc>
        <w:tc>
          <w:tcPr>
            <w:tcW w:type="dxa" w:w="21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Verified By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Use OpenEnv (latest release)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PlatoonEnv extends OpenEnv Environment base class with valid openenv.yaml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Automated on import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Training script — Unsloth or HF TRL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training/platoon_colab.ipynb — self-contained Colab notebook, runs on free T4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Judges re-run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Training evidence — reward + loss plots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results/reward_curve.png and results/loss_curve.png committed to repo</w:t>
            </w:r>
          </w:p>
        </w:tc>
        <w:tc>
          <w:tcPr>
            <w:tcW w:type="dxa" w:w="2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Judges read README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Mini-blog or &lt;2 min YouTube video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HuggingFace blog post with scenario walkthrough and result comparison, linked from README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Judges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Environment on HuggingFace Space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Gradio app deployed via Dockerfile, paid GPU tier (T4/ZeroGPU), judges visit URL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Judges visit Space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README — problem, env, results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README.md with all 8 required sections (see Section 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Judges read README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openenv.yaml manifest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Manifest in repo root, validated by PlatoonEnv.__init__ on startup</w:t>
            </w:r>
          </w:p>
        </w:tc>
        <w:tc>
          <w:tcPr>
            <w:tcW w:type="dxa" w:w="2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Automated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No large video files in HF Hub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All video and media are external URLs only (YouTube / HF blog)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Manual check</w:t>
            </w:r>
          </w:p>
        </w:tc>
      </w:tr>
    </w:tbl>
    <w:p>
      <w:r>
        <w:t xml:space="preserve"/>
      </w:r>
    </w:p>
    <w:p>
      <w:pPr>
        <w:pStyle w:val="Heading1"/>
      </w:pPr>
      <w:r>
        <w:rPr>
          <w:b/>
          <w:bCs/>
        </w:rPr>
        <w:t xml:space="preserve">3. System Architecture</w:t>
      </w:r>
    </w:p>
    <w:p>
      <w:pPr>
        <w:pStyle w:val="Heading2"/>
      </w:pPr>
      <w:r>
        <w:rPr>
          <w:b/>
          <w:bCs/>
        </w:rP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Component</w:t>
            </w:r>
          </w:p>
        </w:tc>
        <w:tc>
          <w:tcPr>
            <w:tcW w:type="dxa" w:w="24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Technology</w:t>
            </w:r>
          </w:p>
        </w:tc>
        <w:tc>
          <w:tcPr>
            <w:tcW w:type="dxa" w:w="47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Simulation Engine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Python 3.11, OpenEnv</w:t>
            </w:r>
          </w:p>
        </w:tc>
        <w:tc>
          <w:tcPr>
            <w:tcW w:type="dxa" w:w="4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Vehicle physics, scenario phase control, broadcast distribution, reward computation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LLM Agent (Car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Qwen 2.5 1.5B — Unsloth 4-bit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Mid-car controller. Reads obs text, generates action text, called once per step.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LLM Agent (Car 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Same model weights, 2nd call</w:t>
            </w:r>
          </w:p>
        </w:tc>
        <w:tc>
          <w:tcPr>
            <w:tcW w:type="dxa" w:w="4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Rear-car controller. Identical inference path, different observation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Broadcast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In-process Python dict, 1-step delay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Packages full physical state of every car and distributes to all other agents each step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Training Orchestrator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training/train_local.py</w:t>
            </w:r>
          </w:p>
        </w:tc>
        <w:tc>
          <w:tcPr>
            <w:tcW w:type="dxa" w:w="4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Episode rollouts, reward collection, GRPO updates, HF Hub checkpoint pushes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Gradio Demo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Gradio 4.x + HF Spaces (paid GPU)</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Judge-facing live demo. Loads RL checkpoint from HF Hub, runs inference on GPU.</w:t>
            </w:r>
          </w:p>
        </w:tc>
      </w:tr>
    </w:tbl>
    <w:p>
      <w:r>
        <w:t xml:space="preserve"/>
      </w:r>
    </w:p>
    <w:p>
      <w:pPr>
        <w:pStyle w:val="Heading2"/>
      </w:pPr>
      <w:r>
        <w:rPr>
          <w:b/>
          <w:bCs/>
        </w:rPr>
        <w:t xml:space="preserve">3.2 Repository Structure</w:t>
      </w:r>
    </w:p>
    <w:p>
      <w:r>
        <w:t xml:space="preserve">Every file path referenced in this document maps to this tree. Do not deviate from this structure — the openenv.yaml manifest and import paths depend on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platoon-rl-env/</w:t>
            </w:r>
          </w:p>
          <w:p>
            <w:pPr>
              <w:spacing w:line="240"/>
            </w:pPr>
            <w:r>
              <w:rPr>
                <w:rFonts w:ascii="Courier New" w:cs="Courier New" w:eastAsia="Courier New" w:hAnsi="Courier New"/>
                <w:color w:val="D4D4D4"/>
                <w:sz w:val="17"/>
                <w:szCs w:val="17"/>
              </w:rPr>
              <w:t xml:space="preserve">├── environment/</w:t>
            </w:r>
          </w:p>
          <w:p>
            <w:pPr>
              <w:spacing w:line="240"/>
            </w:pPr>
            <w:r>
              <w:rPr>
                <w:rFonts w:ascii="Courier New" w:cs="Courier New" w:eastAsia="Courier New" w:hAnsi="Courier New"/>
                <w:color w:val="D4D4D4"/>
                <w:sz w:val="17"/>
                <w:szCs w:val="17"/>
              </w:rPr>
              <w:t xml:space="preserve">│   ├── __init__.py</w:t>
            </w:r>
          </w:p>
          <w:p>
            <w:pPr>
              <w:spacing w:line="240"/>
            </w:pPr>
            <w:r>
              <w:rPr>
                <w:rFonts w:ascii="Courier New" w:cs="Courier New" w:eastAsia="Courier New" w:hAnsi="Courier New"/>
                <w:color w:val="D4D4D4"/>
                <w:sz w:val="17"/>
                <w:szCs w:val="17"/>
              </w:rPr>
              <w:t xml:space="preserve">│   ├── platoon_env.py            # OpenEnv Environment subclass — reset / step / state / close</w:t>
            </w:r>
          </w:p>
          <w:p>
            <w:pPr>
              <w:spacing w:line="240"/>
            </w:pPr>
            <w:r>
              <w:rPr>
                <w:rFonts w:ascii="Courier New" w:cs="Courier New" w:eastAsia="Courier New" w:hAnsi="Courier New"/>
                <w:color w:val="D4D4D4"/>
                <w:sz w:val="17"/>
                <w:szCs w:val="17"/>
              </w:rPr>
              <w:t xml:space="preserve">│   ├── vehicle.py                # Vehicle dataclass + longitudinal physics model</w:t>
            </w:r>
          </w:p>
          <w:p>
            <w:pPr>
              <w:spacing w:line="240"/>
            </w:pPr>
            <w:r>
              <w:rPr>
                <w:rFonts w:ascii="Courier New" w:cs="Courier New" w:eastAsia="Courier New" w:hAnsi="Courier New"/>
                <w:color w:val="D4D4D4"/>
                <w:sz w:val="17"/>
                <w:szCs w:val="17"/>
              </w:rPr>
              <w:t xml:space="preserve">│   ├── reward.py                 # Composable Rubric classes + total reward aggregation</w:t>
            </w:r>
          </w:p>
          <w:p>
            <w:pPr>
              <w:spacing w:line="240"/>
            </w:pPr>
            <w:r>
              <w:rPr>
                <w:rFonts w:ascii="Courier New" w:cs="Courier New" w:eastAsia="Courier New" w:hAnsi="Courier New"/>
                <w:color w:val="D4D4D4"/>
                <w:sz w:val="17"/>
                <w:szCs w:val="17"/>
              </w:rPr>
              <w:t xml:space="preserve">│   ├── communication.py          # BroadcastLayer — collect, package, distribute each step</w:t>
            </w:r>
          </w:p>
          <w:p>
            <w:pPr>
              <w:spacing w:line="240"/>
            </w:pPr>
            <w:r>
              <w:rPr>
                <w:rFonts w:ascii="Courier New" w:cs="Courier New" w:eastAsia="Courier New" w:hAnsi="Courier New"/>
                <w:color w:val="D4D4D4"/>
                <w:sz w:val="17"/>
                <w:szCs w:val="17"/>
              </w:rPr>
              <w:t xml:space="preserve">│   └── scenarios/</w:t>
            </w:r>
          </w:p>
          <w:p>
            <w:pPr>
              <w:spacing w:line="240"/>
            </w:pPr>
            <w:r>
              <w:rPr>
                <w:rFonts w:ascii="Courier New" w:cs="Courier New" w:eastAsia="Courier New" w:hAnsi="Courier New"/>
                <w:color w:val="D4D4D4"/>
                <w:sz w:val="17"/>
                <w:szCs w:val="17"/>
              </w:rPr>
              <w:t xml:space="preserve">│       ├── __init__.py</w:t>
            </w:r>
          </w:p>
          <w:p>
            <w:pPr>
              <w:spacing w:line="240"/>
            </w:pPr>
            <w:r>
              <w:rPr>
                <w:rFonts w:ascii="Courier New" w:cs="Courier New" w:eastAsia="Courier New" w:hAnsi="Courier New"/>
                <w:color w:val="D4D4D4"/>
                <w:sz w:val="17"/>
                <w:szCs w:val="17"/>
              </w:rPr>
              <w:t xml:space="preserve">│       └── scenario_01_brake.py  # Phase controller: steady→brake_event→hold_low→recovery→steady_2</w:t>
            </w:r>
          </w:p>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agents/</w:t>
            </w:r>
          </w:p>
          <w:p>
            <w:pPr>
              <w:spacing w:line="240"/>
            </w:pPr>
            <w:r>
              <w:rPr>
                <w:rFonts w:ascii="Courier New" w:cs="Courier New" w:eastAsia="Courier New" w:hAnsi="Courier New"/>
                <w:color w:val="D4D4D4"/>
                <w:sz w:val="17"/>
                <w:szCs w:val="17"/>
              </w:rPr>
              <w:t xml:space="preserve">│   ├── __init__.py</w:t>
            </w:r>
          </w:p>
          <w:p>
            <w:pPr>
              <w:spacing w:line="240"/>
            </w:pPr>
            <w:r>
              <w:rPr>
                <w:rFonts w:ascii="Courier New" w:cs="Courier New" w:eastAsia="Courier New" w:hAnsi="Courier New"/>
                <w:color w:val="D4D4D4"/>
                <w:sz w:val="17"/>
                <w:szCs w:val="17"/>
              </w:rPr>
              <w:t xml:space="preserve">│   └── llm_agent.py              # LLMAgent: load model, tokenize obs, generate, parse action</w:t>
            </w:r>
          </w:p>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training/</w:t>
            </w:r>
          </w:p>
          <w:p>
            <w:pPr>
              <w:spacing w:line="240"/>
            </w:pPr>
            <w:r>
              <w:rPr>
                <w:rFonts w:ascii="Courier New" w:cs="Courier New" w:eastAsia="Courier New" w:hAnsi="Courier New"/>
                <w:color w:val="D4D4D4"/>
                <w:sz w:val="17"/>
                <w:szCs w:val="17"/>
              </w:rPr>
              <w:t xml:space="preserve">│   ├── train_local.py            # Multi-agent training loop (RTX 5060, WSL2)</w:t>
            </w:r>
          </w:p>
          <w:p>
            <w:pPr>
              <w:spacing w:line="240"/>
            </w:pPr>
            <w:r>
              <w:rPr>
                <w:rFonts w:ascii="Courier New" w:cs="Courier New" w:eastAsia="Courier New" w:hAnsi="Courier New"/>
                <w:color w:val="D4D4D4"/>
                <w:sz w:val="17"/>
                <w:szCs w:val="17"/>
              </w:rPr>
              <w:t xml:space="preserve">│   └── platoon_colab.ipynb       # Self-contained Colab notebook for judges</w:t>
            </w:r>
          </w:p>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data/</w:t>
            </w:r>
          </w:p>
          <w:p>
            <w:pPr>
              <w:spacing w:line="240"/>
            </w:pPr>
            <w:r>
              <w:rPr>
                <w:rFonts w:ascii="Courier New" w:cs="Courier New" w:eastAsia="Courier New" w:hAnsi="Courier New"/>
                <w:color w:val="D4D4D4"/>
                <w:sz w:val="17"/>
                <w:szCs w:val="17"/>
              </w:rPr>
              <w:t xml:space="preserve">│   └── sft/</w:t>
            </w:r>
          </w:p>
          <w:p>
            <w:pPr>
              <w:spacing w:line="240"/>
            </w:pPr>
            <w:r>
              <w:rPr>
                <w:rFonts w:ascii="Courier New" w:cs="Courier New" w:eastAsia="Courier New" w:hAnsi="Courier New"/>
                <w:color w:val="D4D4D4"/>
                <w:sz w:val="17"/>
                <w:szCs w:val="17"/>
              </w:rPr>
              <w:t xml:space="preserve">│       └── scenario_01.jsonl     # SFT dataset — paste Claude-generated data here</w:t>
            </w:r>
          </w:p>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visualization/</w:t>
            </w:r>
          </w:p>
          <w:p>
            <w:pPr>
              <w:spacing w:line="240"/>
            </w:pPr>
            <w:r>
              <w:rPr>
                <w:rFonts w:ascii="Courier New" w:cs="Courier New" w:eastAsia="Courier New" w:hAnsi="Courier New"/>
                <w:color w:val="D4D4D4"/>
                <w:sz w:val="17"/>
                <w:szCs w:val="17"/>
              </w:rPr>
              <w:t xml:space="preserve">│   ├── app.py                    # Gradio app entry point (HF Spaces, paid GPU)</w:t>
            </w:r>
          </w:p>
          <w:p>
            <w:pPr>
              <w:spacing w:line="240"/>
            </w:pPr>
            <w:r>
              <w:rPr>
                <w:rFonts w:ascii="Courier New" w:cs="Courier New" w:eastAsia="Courier New" w:hAnsi="Courier New"/>
                <w:color w:val="D4D4D4"/>
                <w:sz w:val="17"/>
                <w:szCs w:val="17"/>
              </w:rPr>
              <w:t xml:space="preserve">│   └── renderer.py               # SVG top-down road canvas builder (pure dicts in, SVG out)</w:t>
            </w:r>
          </w:p>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results/</w:t>
            </w:r>
          </w:p>
          <w:p>
            <w:pPr>
              <w:spacing w:line="240"/>
            </w:pPr>
            <w:r>
              <w:rPr>
                <w:rFonts w:ascii="Courier New" w:cs="Courier New" w:eastAsia="Courier New" w:hAnsi="Courier New"/>
                <w:color w:val="D4D4D4"/>
                <w:sz w:val="17"/>
                <w:szCs w:val="17"/>
              </w:rPr>
              <w:t xml:space="preserve">│   ├── reward_curve.png          # Committed after local training — embedded in README</w:t>
            </w:r>
          </w:p>
          <w:p>
            <w:pPr>
              <w:spacing w:line="240"/>
            </w:pPr>
            <w:r>
              <w:rPr>
                <w:rFonts w:ascii="Courier New" w:cs="Courier New" w:eastAsia="Courier New" w:hAnsi="Courier New"/>
                <w:color w:val="D4D4D4"/>
                <w:sz w:val="17"/>
                <w:szCs w:val="17"/>
              </w:rPr>
              <w:t xml:space="preserve">│   └── loss_curve.png</w:t>
            </w:r>
          </w:p>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checkpoints/                  # Local LoRA checkpoints — gitignored</w:t>
            </w:r>
          </w:p>
          <w:p>
            <w:pPr>
              <w:spacing w:line="240"/>
            </w:pPr>
            <w:r>
              <w:rPr>
                <w:rFonts w:ascii="Courier New" w:cs="Courier New" w:eastAsia="Courier New" w:hAnsi="Courier New"/>
                <w:color w:val="D4D4D4"/>
                <w:sz w:val="17"/>
                <w:szCs w:val="17"/>
              </w:rPr>
              <w:t xml:space="preserve">│   └── .gitkeep</w:t>
            </w:r>
          </w:p>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openenv.yaml                  # OpenEnv manifest — validated on PlatoonEnv import</w:t>
            </w:r>
          </w:p>
          <w:p>
            <w:pPr>
              <w:spacing w:line="240"/>
            </w:pPr>
            <w:r>
              <w:rPr>
                <w:rFonts w:ascii="Courier New" w:cs="Courier New" w:eastAsia="Courier New" w:hAnsi="Courier New"/>
                <w:color w:val="D4D4D4"/>
                <w:sz w:val="17"/>
                <w:szCs w:val="17"/>
              </w:rPr>
              <w:t xml:space="preserve">├── Dockerfile                    # HF Spaces deployment</w:t>
            </w:r>
          </w:p>
          <w:p>
            <w:pPr>
              <w:spacing w:line="240"/>
            </w:pPr>
            <w:r>
              <w:rPr>
                <w:rFonts w:ascii="Courier New" w:cs="Courier New" w:eastAsia="Courier New" w:hAnsi="Courier New"/>
                <w:color w:val="D4D4D4"/>
                <w:sz w:val="17"/>
                <w:szCs w:val="17"/>
              </w:rPr>
              <w:t xml:space="preserve">├── requirements.txt</w:t>
            </w:r>
          </w:p>
          <w:p>
            <w:pPr>
              <w:spacing w:line="240"/>
            </w:pPr>
            <w:r>
              <w:rPr>
                <w:rFonts w:ascii="Courier New" w:cs="Courier New" w:eastAsia="Courier New" w:hAnsi="Courier New"/>
                <w:color w:val="D4D4D4"/>
                <w:sz w:val="17"/>
                <w:szCs w:val="17"/>
              </w:rPr>
              <w:t xml:space="preserve">├── .gitignore                    # Must include: checkpoints/ and __pycache__/</w:t>
            </w:r>
          </w:p>
          <w:p>
            <w:pPr>
              <w:spacing w:line="240"/>
            </w:pPr>
            <w:r>
              <w:rPr>
                <w:rFonts w:ascii="Courier New" w:cs="Courier New" w:eastAsia="Courier New" w:hAnsi="Courier New"/>
                <w:color w:val="D4D4D4"/>
                <w:sz w:val="17"/>
                <w:szCs w:val="17"/>
              </w:rPr>
              <w:t xml:space="preserve">└── README.md</w:t>
            </w:r>
          </w:p>
        </w:tc>
      </w:tr>
    </w:tbl>
    <w:p>
      <w:r>
        <w:t xml:space="preserve"/>
      </w:r>
    </w:p>
    <w:p>
      <w:pPr>
        <w:pStyle w:val="Heading1"/>
      </w:pPr>
      <w:r>
        <w:rPr>
          <w:b/>
          <w:bCs/>
        </w:rPr>
        <w:t xml:space="preserve">4. Environment Specification</w:t>
      </w:r>
    </w:p>
    <w:p>
      <w:pPr>
        <w:pStyle w:val="Heading2"/>
      </w:pPr>
      <w:r>
        <w:rPr>
          <w:b/>
          <w:bCs/>
        </w:rPr>
        <w:t xml:space="preserve">4.1 OpenEnv API Compliance</w:t>
      </w:r>
    </w:p>
    <w:p>
      <w:r>
        <w:t xml:space="preserve">PlatoonEnv MUST extend the OpenEnv Environment base class. The following methods must be implemented exactly. Do NOT name any MCP tool reset, step, state, or close — these are reserved.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Method</w:t>
            </w:r>
          </w:p>
        </w:tc>
        <w:tc>
          <w:tcPr>
            <w:tcW w:type="dxa" w:w="3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Signature</w:t>
            </w:r>
          </w:p>
        </w:tc>
        <w:tc>
          <w:tcPr>
            <w:tcW w:type="dxa" w:w="49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Returns / Behaviour</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reset()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reset(seed: int = None) -&gt; Dict[str, str]</w:t>
            </w:r>
          </w:p>
        </w:tc>
        <w:tc>
          <w:tcPr>
            <w:tcW w:type="dxa" w:w="4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Resets all 3 vehicles to initial positions and speeds. Seeds numpy RNG. Returns observation dict keyed by agent ID string ('agent_1', 'agent_2').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step()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step(actions: Dict[str, str]) -&gt; Tuple[obs, rewards, dones, infos]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Parses action texts, applies physics for all vehicles, runs broadcast layer, computes rewards. Returns dicts keyed by agent ID.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state()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state() -&gt; Dict</w:t>
            </w:r>
          </w:p>
        </w:tc>
        <w:tc>
          <w:tcPr>
            <w:tcW w:type="dxa" w:w="4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Returns full internal state snapshot — all vehicle states, current broadcast buffer, scenario phase, timestep. Used by renderer and logger.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close()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close() -&gt; 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Clean shutdown. No-op if no resources to release.</w:t>
            </w:r>
          </w:p>
        </w:tc>
      </w:tr>
    </w:tbl>
    <w:p>
      <w:r>
        <w:t xml:space="preserve"/>
      </w:r>
    </w:p>
    <w:p>
      <w:pPr>
        <w:pStyle w:val="Heading2"/>
      </w:pPr>
      <w:r>
        <w:rPr>
          <w:b/>
          <w:bCs/>
        </w:rPr>
        <w:t xml:space="preserve">4.2 Observation Space — Per Agent, Formatted as Text</w:t>
      </w:r>
    </w:p>
    <w:p>
      <w:r>
        <w:t xml:space="preserve">Each agent receives its observation as a structured plain-text string. The LLM reads this as its prompt. All numeric values are formatted to 2 decimal places. The peer_broadcasts section is populated from the broadcast buffer (see Section 4.5).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5860"/>
      </w:tblGrid>
      <w:tr>
        <w:tc>
          <w:tcPr>
            <w:tcW w:type="dxa" w:w="17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Field</w:t>
            </w:r>
          </w:p>
        </w:tc>
        <w:tc>
          <w:tcPr>
            <w:tcW w:type="dxa" w:w="9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Type</w:t>
            </w:r>
          </w:p>
        </w:tc>
        <w:tc>
          <w:tcPr>
            <w:tcW w:type="dxa" w:w="9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Unit</w:t>
            </w:r>
          </w:p>
        </w:tc>
        <w:tc>
          <w:tcPr>
            <w:tcW w:type="dxa" w:w="58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Description</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ego_velocity</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m/s</w:t>
            </w:r>
          </w:p>
        </w:tc>
        <w:tc>
          <w:tcPr>
            <w:tcW w:type="dxa" w:w="58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This vehicle's speed at the start of the current step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ego_accel_pedal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0.0–1.0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Acceleration pedal value this vehicle applied in the previous step</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ego_brake_pedal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0.0–1.0</w:t>
            </w:r>
          </w:p>
        </w:tc>
        <w:tc>
          <w:tcPr>
            <w:tcW w:type="dxa" w:w="58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Brake pedal value this vehicle applied in the previous step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ego_x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Longitudinal position of this vehicle's front bumper</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ego_length</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w:t>
            </w:r>
          </w:p>
        </w:tc>
        <w:tc>
          <w:tcPr>
            <w:tcW w:type="dxa" w:w="58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Vehicle body length — fixed at 4.5 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ego_width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Vehicle body width — fixed at 1.8 m</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gap_to_front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w:t>
            </w:r>
          </w:p>
        </w:tc>
        <w:tc>
          <w:tcPr>
            <w:tcW w:type="dxa" w:w="58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Bumper-to-bumper distance to the vehicle directly ahead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desired_gap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Target following distance = max(5.0, ego_velocity × 2.0)  [2-second headway rule]</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gap_error</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w:t>
            </w:r>
          </w:p>
        </w:tc>
        <w:tc>
          <w:tcPr>
            <w:tcW w:type="dxa" w:w="58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gap_to_front − desired_gap. Negative means dangerously close.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front_velocity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Speed of the vehicle directly ahead. −1.0 for Car 0 (no vehicle ahead).</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peer_broadcasts</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list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w:t>
            </w:r>
          </w:p>
        </w:tc>
        <w:tc>
          <w:tcPr>
            <w:tcW w:type="dxa" w:w="58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Physical state packets broadcast by ALL other cars at the end of the previous step (see Section 4.5)</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scenario_phase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steady | brake_event | hold_low | recovery | steady_2</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timestep</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int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w:t>
            </w:r>
          </w:p>
        </w:tc>
        <w:tc>
          <w:tcPr>
            <w:tcW w:type="dxa" w:w="58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Current simulation step (0-indexed, max 350)</w:t>
            </w:r>
          </w:p>
        </w:tc>
      </w:tr>
    </w:tbl>
    <w:p>
      <w:r>
        <w:t xml:space="preserve"/>
      </w:r>
    </w:p>
    <w:p>
      <w:r>
        <w:t xml:space="preserve">Observation text template — implement this exactly in platoon_env.py: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[OBSERVATION — Agent {agent_id} — Step {timestep}]</w:t>
            </w:r>
          </w:p>
          <w:p>
            <w:pPr>
              <w:spacing w:line="240"/>
            </w:pPr>
            <w:r>
              <w:rPr>
                <w:rFonts w:ascii="Courier New" w:cs="Courier New" w:eastAsia="Courier New" w:hAnsi="Courier New"/>
                <w:color w:val="D4D4D4"/>
                <w:sz w:val="17"/>
                <w:szCs w:val="17"/>
              </w:rPr>
              <w:t xml:space="preserve">scenario_phase: {scenario_phase}</w:t>
            </w:r>
          </w:p>
          <w:p>
            <w:pPr>
              <w:spacing w:line="240"/>
            </w:pPr>
            <w:r>
              <w:rPr>
                <w:rFonts w:ascii="Courier New" w:cs="Courier New" w:eastAsia="Courier New" w:hAnsi="Courier New"/>
                <w:color w:val="D4D4D4"/>
                <w:sz w:val="17"/>
                <w:szCs w:val="17"/>
              </w:rPr>
              <w:t xml:space="preserve">ego_velocity:    {ego_velocity:.2f} m/s</w:t>
            </w:r>
          </w:p>
          <w:p>
            <w:pPr>
              <w:spacing w:line="240"/>
            </w:pPr>
            <w:r>
              <w:rPr>
                <w:rFonts w:ascii="Courier New" w:cs="Courier New" w:eastAsia="Courier New" w:hAnsi="Courier New"/>
                <w:color w:val="D4D4D4"/>
                <w:sz w:val="17"/>
                <w:szCs w:val="17"/>
              </w:rPr>
              <w:t xml:space="preserve">ego_accel_pedal: {ego_accel_pedal:.2f}</w:t>
            </w:r>
          </w:p>
          <w:p>
            <w:pPr>
              <w:spacing w:line="240"/>
            </w:pPr>
            <w:r>
              <w:rPr>
                <w:rFonts w:ascii="Courier New" w:cs="Courier New" w:eastAsia="Courier New" w:hAnsi="Courier New"/>
                <w:color w:val="D4D4D4"/>
                <w:sz w:val="17"/>
                <w:szCs w:val="17"/>
              </w:rPr>
              <w:t xml:space="preserve">ego_brake_pedal: {ego_brake_pedal:.2f}</w:t>
            </w:r>
          </w:p>
          <w:p>
            <w:pPr>
              <w:spacing w:line="240"/>
            </w:pPr>
            <w:r>
              <w:rPr>
                <w:rFonts w:ascii="Courier New" w:cs="Courier New" w:eastAsia="Courier New" w:hAnsi="Courier New"/>
                <w:color w:val="D4D4D4"/>
                <w:sz w:val="17"/>
                <w:szCs w:val="17"/>
              </w:rPr>
              <w:t xml:space="preserve">ego_x:           {ego_x:.2f} m</w:t>
            </w:r>
          </w:p>
          <w:p>
            <w:pPr>
              <w:spacing w:line="240"/>
            </w:pPr>
            <w:r>
              <w:rPr>
                <w:rFonts w:ascii="Courier New" w:cs="Courier New" w:eastAsia="Courier New" w:hAnsi="Courier New"/>
                <w:color w:val="D4D4D4"/>
                <w:sz w:val="17"/>
                <w:szCs w:val="17"/>
              </w:rPr>
              <w:t xml:space="preserve">ego_length: 4.5 m  |  ego_width: 1.8 m</w:t>
            </w:r>
          </w:p>
          <w:p>
            <w:pPr>
              <w:spacing w:line="240"/>
            </w:pPr>
            <w:r>
              <w:rPr>
                <w:rFonts w:ascii="Courier New" w:cs="Courier New" w:eastAsia="Courier New" w:hAnsi="Courier New"/>
                <w:color w:val="D4D4D4"/>
                <w:sz w:val="17"/>
                <w:szCs w:val="17"/>
              </w:rPr>
              <w:t xml:space="preserve">gap_to_front:  {gap_to_front:.2f} m</w:t>
            </w:r>
          </w:p>
          <w:p>
            <w:pPr>
              <w:spacing w:line="240"/>
            </w:pPr>
            <w:r>
              <w:rPr>
                <w:rFonts w:ascii="Courier New" w:cs="Courier New" w:eastAsia="Courier New" w:hAnsi="Courier New"/>
                <w:color w:val="D4D4D4"/>
                <w:sz w:val="17"/>
                <w:szCs w:val="17"/>
              </w:rPr>
              <w:t xml:space="preserve">desired_gap:   {desired_gap:.2f} m   (gap_error: {gap_error:+.2f} m)</w:t>
            </w:r>
          </w:p>
          <w:p>
            <w:pPr>
              <w:spacing w:line="240"/>
            </w:pPr>
            <w:r>
              <w:rPr>
                <w:rFonts w:ascii="Courier New" w:cs="Courier New" w:eastAsia="Courier New" w:hAnsi="Courier New"/>
                <w:color w:val="D4D4D4"/>
                <w:sz w:val="17"/>
                <w:szCs w:val="17"/>
              </w:rPr>
              <w:t xml:space="preserve">front_velocity: {front_velocity:.2f} m/s</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[PEER BROADCASTS — physical state from end of step {timestep-1}]</w:t>
            </w:r>
          </w:p>
          <w:p>
            <w:pPr>
              <w:spacing w:line="240"/>
            </w:pPr>
            <w:r>
              <w:rPr>
                <w:rFonts w:ascii="Courier New" w:cs="Courier New" w:eastAsia="Courier New" w:hAnsi="Courier New"/>
                <w:color w:val="D4D4D4"/>
                <w:sz w:val="17"/>
                <w:szCs w:val="17"/>
              </w:rPr>
              <w:t xml:space="preserve">{for each sender in broadcast_buffer:}</w:t>
            </w:r>
          </w:p>
          <w:p>
            <w:pPr>
              <w:spacing w:line="240"/>
            </w:pPr>
            <w:r>
              <w:rPr>
                <w:rFonts w:ascii="Courier New" w:cs="Courier New" w:eastAsia="Courier New" w:hAnsi="Courier New"/>
                <w:color w:val="D4D4D4"/>
                <w:sz w:val="17"/>
                <w:szCs w:val="17"/>
              </w:rPr>
              <w:t xml:space="preserve">Car {sender_id} | x={x_position:.2f} m | vel={velocity:.2f} m/s | accel_pedal={accel_pedal:.2f} | brake_pedal={brake_pedal:.2f} | net_accel={net_acceleration:+.2f} m/s² | len=4.5 m</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Respond with your action in the exact format shown below. accel_pedal and brake_pedal cannot both be non-zero.</w:t>
            </w:r>
          </w:p>
          <w:p>
            <w:pPr>
              <w:spacing w:line="240"/>
            </w:pPr>
            <w:r>
              <w:rPr>
                <w:rFonts w:ascii="Courier New" w:cs="Courier New" w:eastAsia="Courier New" w:hAnsi="Courier New"/>
                <w:color w:val="D4D4D4"/>
                <w:sz w:val="17"/>
                <w:szCs w:val="17"/>
              </w:rPr>
              <w:t xml:space="preserve">ACTION:</w:t>
            </w:r>
          </w:p>
          <w:p>
            <w:pPr>
              <w:spacing w:line="240"/>
            </w:pPr>
            <w:r>
              <w:rPr>
                <w:rFonts w:ascii="Courier New" w:cs="Courier New" w:eastAsia="Courier New" w:hAnsi="Courier New"/>
                <w:color w:val="D4D4D4"/>
                <w:sz w:val="17"/>
                <w:szCs w:val="17"/>
              </w:rPr>
              <w:t xml:space="preserve">accel_pedal: &lt;float 0.0–1.0&gt;</w:t>
            </w:r>
          </w:p>
          <w:p>
            <w:pPr>
              <w:spacing w:line="240"/>
            </w:pPr>
            <w:r>
              <w:rPr>
                <w:rFonts w:ascii="Courier New" w:cs="Courier New" w:eastAsia="Courier New" w:hAnsi="Courier New"/>
                <w:color w:val="D4D4D4"/>
                <w:sz w:val="17"/>
                <w:szCs w:val="17"/>
              </w:rPr>
              <w:t xml:space="preserve">brake_pedal: &lt;float 0.0–1.0&gt;</w:t>
            </w:r>
          </w:p>
        </w:tc>
      </w:tr>
    </w:tbl>
    <w:p>
      <w:r>
        <w:t xml:space="preserve"/>
      </w:r>
    </w:p>
    <w:p>
      <w:pPr>
        <w:pStyle w:val="Heading2"/>
      </w:pPr>
      <w:r>
        <w:rPr>
          <w:b/>
          <w:bCs/>
        </w:rPr>
        <w:t xml:space="preserve">4.3 Action Space — Per Agent, Formatted as Text</w:t>
      </w:r>
    </w:p>
    <w:p>
      <w:r>
        <w:t xml:space="preserve">Each agent outputs a structured text response. The environment parses it with regex. If parsing fails or the accel+brake constraint is violated, the action defaults to accel_pedal=0.0, brake_pedal=0.0 (coast) and the failure is logged to results/metrics.jsonl.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2700"/>
        <w:gridCol w:w="3360"/>
      </w:tblGrid>
      <w:tr>
        <w:tc>
          <w:tcPr>
            <w:tcW w:type="dxa" w:w="15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Field</w:t>
            </w:r>
          </w:p>
        </w:tc>
        <w:tc>
          <w:tcPr>
            <w:tcW w:type="dxa" w:w="9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Type</w:t>
            </w:r>
          </w:p>
        </w:tc>
        <w:tc>
          <w:tcPr>
            <w:tcW w:type="dxa" w:w="9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Range</w:t>
            </w:r>
          </w:p>
        </w:tc>
        <w:tc>
          <w:tcPr>
            <w:tcW w:type="dxa" w:w="27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Constraint</w:t>
            </w:r>
          </w:p>
        </w:tc>
        <w:tc>
          <w:tcPr>
            <w:tcW w:type="dxa" w:w="33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Effect</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accel_pedal</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0.0–1.0</w:t>
            </w:r>
          </w:p>
        </w:tc>
        <w:tc>
          <w:tcPr>
            <w:tcW w:type="dxa" w:w="2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Must be 0.0 when brake_pedal &gt; 0</w:t>
            </w:r>
          </w:p>
        </w:tc>
        <w:tc>
          <w:tcPr>
            <w:tcW w:type="dxa" w:w="3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net_acceleration = accel_pedal × 3.0 m/s²</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brake_pedal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0.0–1.0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Must be 0.0 when accel_pedal &gt;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net_acceleration = −(brake_pedal × 8.0 m/s²)</w:t>
            </w:r>
          </w:p>
        </w:tc>
      </w:tr>
    </w:tbl>
    <w:p>
      <w:r>
        <w:t xml:space="preserve"/>
      </w:r>
    </w:p>
    <w:p>
      <w:r>
        <w:t xml:space="preserve">Required action output format — parser uses this exact regex pattern: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ACTION:</w:t>
            </w:r>
          </w:p>
          <w:p>
            <w:pPr>
              <w:spacing w:line="240"/>
            </w:pPr>
            <w:r>
              <w:rPr>
                <w:rFonts w:ascii="Courier New" w:cs="Courier New" w:eastAsia="Courier New" w:hAnsi="Courier New"/>
                <w:color w:val="D4D4D4"/>
                <w:sz w:val="17"/>
                <w:szCs w:val="17"/>
              </w:rPr>
              <w:t xml:space="preserve">accel_pedal: 0.00</w:t>
            </w:r>
          </w:p>
          <w:p>
            <w:pPr>
              <w:spacing w:line="240"/>
            </w:pPr>
            <w:r>
              <w:rPr>
                <w:rFonts w:ascii="Courier New" w:cs="Courier New" w:eastAsia="Courier New" w:hAnsi="Courier New"/>
                <w:color w:val="D4D4D4"/>
                <w:sz w:val="17"/>
                <w:szCs w:val="17"/>
              </w:rPr>
              <w:t xml:space="preserve">brake_pedal: 0.55</w:t>
            </w:r>
          </w:p>
        </w:tc>
      </w:tr>
    </w:tbl>
    <w:p>
      <w:r>
        <w:t xml:space="preserve"/>
      </w:r>
    </w:p>
    <w:p>
      <w:r>
        <w:t xml:space="preserve">IMPORTANT: There is no broadcast field in the action. Broadcasting is fully automatic — the environment handles it after each step. Agents output only accel_pedal and brake_pedal.</w:t>
      </w:r>
    </w:p>
    <w:p>
      <w:r>
        <w:t xml:space="preserve"/>
      </w:r>
    </w:p>
    <w:p>
      <w:pPr>
        <w:pStyle w:val="Heading2"/>
      </w:pPr>
      <w:r>
        <w:rPr>
          <w:b/>
          <w:bCs/>
        </w:rPr>
        <w:t xml:space="preserve">4.4 Vehicle Physics Model</w:t>
      </w:r>
    </w:p>
    <w:p>
      <w:r>
        <w:t xml:space="preserve">Fixed timestep dt = 0.1 s (10 Hz simulation). Longitudinal (1D) dynamics only. All cars share identical physical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Parameter</w:t>
            </w:r>
          </w:p>
        </w:tc>
        <w:tc>
          <w:tcPr>
            <w:tcW w:type="dxa" w:w="3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Value</w:t>
            </w:r>
          </w:p>
        </w:tc>
        <w:tc>
          <w:tcPr>
            <w:tcW w:type="dxa" w:w="37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dt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0.1 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Fixed simulation rate — 10 steps per real second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max_acceleration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3.0 m/s²</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Achieved at accel_pedal = 1.0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max_deceleration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8.0 m/s²</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Achieved at brake_pedal = 1.0 (emergency brake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v_min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0.0 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Vehicles cannot reverse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v_max</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30.0 m/s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≈108 km/h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vehicle_length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4.5 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Used for gap and collision calculation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vehicle_width</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1.8 m</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Visual only — no lateral dynamics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net_acceleration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 = (accel_pedal × 3.0) − (brake_pedal × 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Signed. Only one pedal active at a time.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position update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x(t+1) = x(t) + v(t)·dt + 0.5·a(t)·dt²</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Standard kinematic equation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velocity update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v(t+1) = clamp(v(t) + a(t)·dt,  0,  v_max)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Hard clamp — no negative velocities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gap calculation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gap = x_front_bumper_ahead − x_front_bumper_ego − ego_length</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Bumper-to-bumper, not centre-to-centre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collision condition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gap ≤ 0.0 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Episode terminates immediately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desired_gap formula</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max(5.0,  ego_velocity × 2.0)</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2-second headway. Minimum 5 m even at low speed.</w:t>
            </w:r>
          </w:p>
        </w:tc>
      </w:tr>
    </w:tbl>
    <w:p>
      <w:r>
        <w:t xml:space="preserve"/>
      </w:r>
    </w:p>
    <w:p>
      <w:pPr>
        <w:pStyle w:val="Heading2"/>
      </w:pPr>
      <w:r>
        <w:rPr>
          <w:b/>
          <w:bCs/>
        </w:rPr>
        <w:t xml:space="preserve">4.5 Communication Layer — Broadcast Protocol</w:t>
      </w:r>
    </w:p>
    <w:p>
      <w:r>
        <w:t xml:space="preserve">The broadcast layer is the defining feature of this environment. It gives each agent the full physical state of every other car so that agents can perform their own kinematic calculations and act before a collision becomes unavoidable. Broadcasting is entirely automatic — no agent code writes or formats broadcasts.</w:t>
      </w:r>
    </w:p>
    <w:p>
      <w:r>
        <w:t xml:space="preserve"/>
      </w:r>
    </w:p>
    <w:p>
      <w:pPr>
        <w:pStyle w:val="Heading3"/>
      </w:pPr>
      <w:r>
        <w:rPr>
          <w:b/>
          <w:bCs/>
        </w:rPr>
        <w:t xml:space="preserve">What is broadcast</w:t>
      </w:r>
    </w:p>
    <w:p>
      <w:r>
        <w:t xml:space="preserve">At the end of every step(), the environment packages one broadcast packet per car (including Car 0). Each packet contains the car's complete physical state as it stood at the END of that step: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"sender_id":       1,        # int  — which car produced this packet</w:t>
            </w:r>
          </w:p>
          <w:p>
            <w:pPr>
              <w:spacing w:line="240"/>
            </w:pPr>
            <w:r>
              <w:rPr>
                <w:rFonts w:ascii="Courier New" w:cs="Courier New" w:eastAsia="Courier New" w:hAnsi="Courier New"/>
                <w:color w:val="D4D4D4"/>
                <w:sz w:val="17"/>
                <w:szCs w:val="17"/>
              </w:rPr>
              <w:t xml:space="preserve">    "x_position":      163.40,   # float m    — front bumper longitudinal position</w:t>
            </w:r>
          </w:p>
          <w:p>
            <w:pPr>
              <w:spacing w:line="240"/>
            </w:pPr>
            <w:r>
              <w:rPr>
                <w:rFonts w:ascii="Courier New" w:cs="Courier New" w:eastAsia="Courier New" w:hAnsi="Courier New"/>
                <w:color w:val="D4D4D4"/>
                <w:sz w:val="17"/>
                <w:szCs w:val="17"/>
              </w:rPr>
              <w:t xml:space="preserve">    "velocity":        13.80,    # float m/s  — speed at end of this step</w:t>
            </w:r>
          </w:p>
          <w:p>
            <w:pPr>
              <w:spacing w:line="240"/>
            </w:pPr>
            <w:r>
              <w:rPr>
                <w:rFonts w:ascii="Courier New" w:cs="Courier New" w:eastAsia="Courier New" w:hAnsi="Courier New"/>
                <w:color w:val="D4D4D4"/>
                <w:sz w:val="17"/>
                <w:szCs w:val="17"/>
              </w:rPr>
              <w:t xml:space="preserve">    "accel_pedal":     0.00,     # float 0–1  — acceleration pedal applied this step</w:t>
            </w:r>
          </w:p>
          <w:p>
            <w:pPr>
              <w:spacing w:line="240"/>
            </w:pPr>
            <w:r>
              <w:rPr>
                <w:rFonts w:ascii="Courier New" w:cs="Courier New" w:eastAsia="Courier New" w:hAnsi="Courier New"/>
                <w:color w:val="D4D4D4"/>
                <w:sz w:val="17"/>
                <w:szCs w:val="17"/>
              </w:rPr>
              <w:t xml:space="preserve">    "brake_pedal":     0.72,     # float 0–1  — brake pedal applied this step</w:t>
            </w:r>
          </w:p>
          <w:p>
            <w:pPr>
              <w:spacing w:line="240"/>
            </w:pPr>
            <w:r>
              <w:rPr>
                <w:rFonts w:ascii="Courier New" w:cs="Courier New" w:eastAsia="Courier New" w:hAnsi="Courier New"/>
                <w:color w:val="D4D4D4"/>
                <w:sz w:val="17"/>
                <w:szCs w:val="17"/>
              </w:rPr>
              <w:t xml:space="preserve">    "net_acceleration":-5.76,    # float m/s² — signed net acceleration this step</w:t>
            </w:r>
          </w:p>
          <w:p>
            <w:pPr>
              <w:spacing w:line="240"/>
            </w:pPr>
            <w:r>
              <w:rPr>
                <w:rFonts w:ascii="Courier New" w:cs="Courier New" w:eastAsia="Courier New" w:hAnsi="Courier New"/>
                <w:color w:val="D4D4D4"/>
                <w:sz w:val="17"/>
                <w:szCs w:val="17"/>
              </w:rPr>
              <w:t xml:space="preserve">    "length":          4.5,      # float m    — body length (constant)</w:t>
            </w:r>
          </w:p>
          <w:p>
            <w:pPr>
              <w:spacing w:line="240"/>
            </w:pPr>
            <w:r>
              <w:rPr>
                <w:rFonts w:ascii="Courier New" w:cs="Courier New" w:eastAsia="Courier New" w:hAnsi="Courier New"/>
                <w:color w:val="D4D4D4"/>
                <w:sz w:val="17"/>
                <w:szCs w:val="17"/>
              </w:rPr>
              <w:t xml:space="preserve">    "width":           1.8       # float m    — body width (constant)</w:t>
            </w:r>
          </w:p>
          <w:p>
            <w:pPr>
              <w:spacing w:line="240"/>
            </w:pPr>
            <w:r>
              <w:rPr>
                <w:rFonts w:ascii="Courier New" w:cs="Courier New" w:eastAsia="Courier New" w:hAnsi="Courier New"/>
                <w:color w:val="D4D4D4"/>
                <w:sz w:val="17"/>
                <w:szCs w:val="17"/>
              </w:rPr>
              <w:t xml:space="preserve">}</w:t>
            </w:r>
          </w:p>
        </w:tc>
      </w:tr>
    </w:tbl>
    <w:p>
      <w:r>
        <w:t xml:space="preserve"/>
      </w:r>
    </w:p>
    <w:p>
      <w:pPr>
        <w:pStyle w:val="Heading3"/>
      </w:pPr>
      <w:r>
        <w:rPr>
          <w:b/>
          <w:bCs/>
        </w:rPr>
        <w:t xml:space="preserve">Why each field matters to the receiving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Broadcast Field</w:t>
            </w:r>
          </w:p>
        </w:tc>
        <w:tc>
          <w:tcPr>
            <w:tcW w:type="dxa" w:w="65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How the Receiving Agent Uses It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x_position + length</w:t>
            </w:r>
          </w:p>
        </w:tc>
        <w:tc>
          <w:tcPr>
            <w:tcW w:type="dxa" w:w="6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Compute exact bumper-to-bumper gap to sender RIGHT NOW, and project sender's future position using velocity and net_acceleration over N 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velocity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Compute closing speed: if sender velocity &lt; ego velocity, gap is shrinking. Rate of closure = ego_velocity − sender_velocity.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accel_pedal / brake_pedal / net_acceleration</w:t>
            </w:r>
          </w:p>
        </w:tc>
        <w:tc>
          <w:tcPr>
            <w:tcW w:type="dxa" w:w="6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Project sender's future velocity: v_future = sender_velocity + net_acceleration × N × dt. Tells the agent how many steps until sender reaches a critical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Required for accurate gap calculation and minimum safe distance margin.</w:t>
            </w:r>
          </w:p>
        </w:tc>
      </w:tr>
    </w:tbl>
    <w:p>
      <w:r>
        <w:t xml:space="preserve"/>
      </w:r>
    </w:p>
    <w:p>
      <w:pPr>
        <w:pStyle w:val="Heading3"/>
      </w:pPr>
      <w:r>
        <w:rPr>
          <w:b/>
          <w:bCs/>
        </w:rPr>
        <w:t xml:space="preserve">Example kinematic reasoning the LLM should perform</w:t>
      </w:r>
    </w:p>
    <w:p>
      <w:r>
        <w:t xml:space="preserve">Car 0 broadcast: velocity=12.1 m/s, brake_pedal=0.85, net_accel=−6.8 m/s², x=197.3 m.</w:t>
      </w:r>
    </w:p>
    <w:p>
      <w:r>
        <w:t xml:space="preserve">Agent 1 (Car 1) ego state: velocity=15.0 m/s, x=163.4 m, gap_to_front=29.4 m.</w:t>
      </w:r>
    </w:p>
    <w:p>
      <w:r>
        <w:t xml:space="preserve"/>
      </w:r>
    </w:p>
    <w:p>
      <w:r>
        <w:t xml:space="preserve">Expected reasoning: 'Car 0 is decelerating at −6.8 m/s². At this rate it will reach 5.0 m/s in approximately (12.1−5.0)/6.8 = 1.04 s = 10.4 steps. My closing speed is 15.0−12.1 = 2.9 m/s. In 10 steps my gap will shrink by roughly 2.9×1.0 = 2.9 m to ≈26.5 m, which is still above my desired_gap of 30 m but trending wrong. I must apply proportional braking now — approximately brake_pedal = 0.35 — to match Car 0's deceleration profile and maintain gap.'</w:t>
      </w:r>
    </w:p>
    <w:p>
      <w:r>
        <w:t xml:space="preserve"/>
      </w:r>
    </w:p>
    <w:p>
      <w:pPr>
        <w:pStyle w:val="Heading3"/>
      </w:pPr>
      <w:r>
        <w:rPr>
          <w:b/>
          <w:bCs/>
        </w:rPr>
        <w:t xml:space="preserve">Timing — one-step delay</w:t>
      </w:r>
    </w:p>
    <w:p>
      <w:r>
        <w:t xml:space="preserve">Packets from step T are stored in a broadcast buffer and delivered to all receiving agents as part of their observation at step T+1. There is no same-step look-ahead. Agents that wait to see the collision before braking will always be too late. The reward structure (Section 6) penalises both late reaction (gap_error_penalty) and over-reaction (jerk_penalty), teaching the model to use the broadcast data for smooth anticipatory control.</w:t>
      </w:r>
    </w:p>
    <w:p>
      <w:r>
        <w:t xml:space="preserve"/>
      </w:r>
    </w:p>
    <w:p>
      <w:pPr>
        <w:pStyle w:val="Heading3"/>
      </w:pPr>
      <w:r>
        <w:rPr>
          <w:b/>
          <w:bCs/>
        </w:rPr>
        <w:t xml:space="preserve">Car 0 also broadcasts</w:t>
      </w:r>
    </w:p>
    <w:p>
      <w:r>
        <w:t xml:space="preserve">Car 0 (the scenario-controlled lead car) produces a broadcast packet each step just like an agent. Both Car 1 and Car 2 receive Car 0's state in their observation. Car 0 does not receive any broadcasts — it follows its scripted phase sequence unconditionally.</w:t>
      </w:r>
    </w:p>
    <w:p>
      <w:r>
        <w:t xml:space="preserve"/>
      </w:r>
    </w:p>
    <w:p>
      <w:pPr>
        <w:pStyle w:val="Heading1"/>
      </w:pPr>
      <w:r>
        <w:rPr>
          <w:b/>
          <w:bCs/>
        </w:rPr>
        <w:t xml:space="preserve">5. Scenario 01 — Emergency Brake and Recovery</w:t>
      </w:r>
    </w:p>
    <w:p>
      <w:pPr>
        <w:pStyle w:val="Heading2"/>
      </w:pPr>
      <w:r>
        <w:rPr>
          <w:b/>
          <w:bCs/>
        </w:rPr>
        <w:t xml:space="preserve">5.1 Overview</w:t>
      </w:r>
    </w:p>
    <w:p>
      <w:r>
        <w:t xml:space="preserve">Three cars travel at 15 m/s in platoon formation with a 30 m bumper-to-bumper gap (2-second headway). Car 0 (lead) executes a hard emergency brake, holds at low speed, then accelerates back to cruising speed. Car 1 and Car 2 must use each other's broadcasts and Car 0's broadcast to react smoothly and safely throughout.</w:t>
      </w:r>
    </w:p>
    <w:p>
      <w:r>
        <w:t xml:space="preserve"/>
      </w:r>
    </w:p>
    <w:p>
      <w:pPr>
        <w:pStyle w:val="Heading2"/>
      </w:pPr>
      <w:r>
        <w:rPr>
          <w:b/>
          <w:bCs/>
        </w:rPr>
        <w:t xml:space="preserve">5.2 Initial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700"/>
        <w:gridCol w:w="1660"/>
      </w:tblGrid>
      <w:tr>
        <w:tc>
          <w:tcPr>
            <w:tcW w:type="dxa" w:w="14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Vehicle</w:t>
            </w:r>
          </w:p>
        </w:tc>
        <w:tc>
          <w:tcPr>
            <w:tcW w:type="dxa" w:w="24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Role</w:t>
            </w:r>
          </w:p>
        </w:tc>
        <w:tc>
          <w:tcPr>
            <w:tcW w:type="dxa" w:w="2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Start x (front bumper)</w:t>
            </w:r>
          </w:p>
        </w:tc>
        <w:tc>
          <w:tcPr>
            <w:tcW w:type="dxa" w:w="17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Start Velocity</w:t>
            </w:r>
          </w:p>
        </w:tc>
        <w:tc>
          <w:tcPr>
            <w:tcW w:type="dxa" w:w="16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Initial Gap</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Car 0 (Lead)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Scenario-controlled — no LLM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200.0 m</w:t>
            </w:r>
          </w:p>
        </w:tc>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15.0 m/s</w:t>
            </w:r>
          </w:p>
        </w:tc>
        <w:tc>
          <w:tcPr>
            <w:tcW w:type="dxa" w:w="16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N/A — front of platoon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Car 1 (Mid)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LLM Agent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165.5 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15.0 m/s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30.0 m from Car 0  [2s headway at 15 m/s]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Car 2 (Rear)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LLM Agent 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131.0 m</w:t>
            </w:r>
          </w:p>
        </w:tc>
        <w:tc>
          <w:tcPr>
            <w:tcW w:type="dxa" w:w="17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15.0 m/s</w:t>
            </w:r>
          </w:p>
        </w:tc>
        <w:tc>
          <w:tcPr>
            <w:tcW w:type="dxa" w:w="16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30.0 m from Car 1  [2s headway at 15 m/s]</w:t>
            </w:r>
          </w:p>
        </w:tc>
      </w:tr>
    </w:tbl>
    <w:p>
      <w:r>
        <w:t xml:space="preserve"/>
      </w:r>
    </w:p>
    <w:p>
      <w:r>
        <w:t xml:space="preserve">Both agents start in steady-state formation: gap_error = 0.0 m, gap_to_front = desired_gap = 30.0 m. The first 50 steps let agents learn nominal following behavior before the brake event.</w:t>
      </w:r>
    </w:p>
    <w:p>
      <w:r>
        <w:t xml:space="preserve"/>
      </w:r>
    </w:p>
    <w:p>
      <w:pPr>
        <w:pStyle w:val="Heading2"/>
      </w:pPr>
      <w:r>
        <w:rPr>
          <w:b/>
          <w:bCs/>
        </w:rPr>
        <w:t xml:space="preserve">5.3 Scenario Phase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3200"/>
        <w:gridCol w:w="3360"/>
      </w:tblGrid>
      <w:tr>
        <w:tc>
          <w:tcPr>
            <w:tcW w:type="dxa" w:w="1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Phase</w:t>
            </w:r>
          </w:p>
        </w:tc>
        <w:tc>
          <w:tcPr>
            <w:tcW w:type="dxa" w:w="8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Steps</w:t>
            </w:r>
          </w:p>
        </w:tc>
        <w:tc>
          <w:tcPr>
            <w:tcW w:type="dxa" w:w="8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Duration</w:t>
            </w:r>
          </w:p>
        </w:tc>
        <w:tc>
          <w:tcPr>
            <w:tcW w:type="dxa" w:w="3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Car 0 Behavior</w:t>
            </w:r>
          </w:p>
        </w:tc>
        <w:tc>
          <w:tcPr>
            <w:tcW w:type="dxa" w:w="33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LLM Agent Goal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steady</w:t>
            </w:r>
          </w:p>
        </w:tc>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0–50</w:t>
            </w:r>
          </w:p>
        </w:tc>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5 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Hold 15.0 m/s constant. accel_pedal ≈ 0.1 to overcome drag.</w:t>
            </w:r>
          </w:p>
        </w:tc>
        <w:tc>
          <w:tcPr>
            <w:tcW w:type="dxa" w:w="3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Hold 30 m gap. Micro-adjust with small accel/brake inputs. Learn baseline following.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brake_event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51–120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7 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Apply brake_pedal = 0.85. Decelerate at −6.8 m/s² until speed reaches 5.0 m/s, then 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Detect brake from Car 0 broadcast immediately. Apply proportional braking. Prevent collision. Car 2 must also react to Car 1's braking.</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hold_low</w:t>
            </w:r>
          </w:p>
        </w:tc>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121–180</w:t>
            </w:r>
          </w:p>
        </w:tc>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6 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Hold 5.0 m/s. desired_gap drops to 10.0 m at this speed.</w:t>
            </w:r>
          </w:p>
        </w:tc>
        <w:tc>
          <w:tcPr>
            <w:tcW w:type="dxa" w:w="3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Stabilise at 5.0 m/s. Re-establish safe gap under new desired_gap = 10.0 m. Smooth out jerk from brake phase.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recovery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181–260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8 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Apply accel_pedal = 0.6. Accelerate at +1.8 m/s² back to 15.0 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Follow Car 0 acceleration using broadcast. Avoid opening gap too wide. Proportional acceleration.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steady_2</w:t>
            </w:r>
          </w:p>
        </w:tc>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261–350</w:t>
            </w:r>
          </w:p>
        </w:tc>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9 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Hold 15.0 m/s. desired_gap returns to 30.0 m.</w:t>
            </w:r>
          </w:p>
        </w:tc>
        <w:tc>
          <w:tcPr>
            <w:tcW w:type="dxa" w:w="3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Re-establish 30 m formation gap. Recovery bonus (+3.0/step) earned when |gap_error| &lt; 1.0 m.</w:t>
            </w:r>
          </w:p>
        </w:tc>
      </w:tr>
    </w:tbl>
    <w:p>
      <w:r>
        <w:t xml:space="preserve"/>
      </w:r>
    </w:p>
    <w:p>
      <w:pPr>
        <w:pStyle w:val="Heading2"/>
      </w:pPr>
      <w:r>
        <w:rPr>
          <w:b/>
          <w:bCs/>
        </w:rPr>
        <w:t xml:space="preserve">5.4 Episode Termination</w:t>
      </w:r>
    </w:p>
    <w:p>
      <w:pPr>
        <w:pStyle w:val="ListParagraph"/>
        <w:numPr>
          <w:ilvl w:val="0"/>
          <w:numId w:val="2"/>
        </w:numPr>
      </w:pPr>
      <w:r>
        <w:t xml:space="preserve">Normal end: step counter reaches 350</w:t>
      </w:r>
    </w:p>
    <w:p>
      <w:pPr>
        <w:pStyle w:val="ListParagraph"/>
        <w:numPr>
          <w:ilvl w:val="0"/>
          <w:numId w:val="2"/>
        </w:numPr>
      </w:pPr>
      <w:r>
        <w:t xml:space="preserve">Early termination: any bumper-to-bumper gap ≤ 0.0 m (collision detected). Episode ends immediately, collision_penalty = −100 applied, both agents receive done=True.</w:t>
      </w:r>
    </w:p>
    <w:p>
      <w:r>
        <w:t xml:space="preserve"/>
      </w:r>
    </w:p>
    <w:p>
      <w:pPr>
        <w:pStyle w:val="Heading2"/>
      </w:pPr>
      <w:r>
        <w:rPr>
          <w:b/>
          <w:bCs/>
        </w:rPr>
        <w:t xml:space="preserve">5.5 Success Criteria — Logged Each Evaluation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Metric</w:t>
            </w:r>
          </w:p>
        </w:tc>
        <w:tc>
          <w:tcPr>
            <w:tcW w:type="dxa" w:w="28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Pass Threshold</w:t>
            </w:r>
          </w:p>
        </w:tc>
        <w:tc>
          <w:tcPr>
            <w:tcW w:type="dxa" w:w="37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Why It Matters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Collision occurred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False (zero collisions)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Primary safety 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gap_error at step 350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&lt; ±2.0 m for both agents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Formation re-established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Mean absolute jerk</w:t>
            </w:r>
          </w:p>
        </w:tc>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&lt; 3.0 m/s³ across full episode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Smooth, realistic driving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Recovery time after steady_2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&lt; 40 steps to |gap_error| &lt; 2.0 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Efficient re-formation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Speed match at hold_low</w:t>
            </w:r>
          </w:p>
        </w:tc>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Both agents within 0.5 m/s of 5.0 by step 150</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Cooperative deceleration</w:t>
            </w:r>
          </w:p>
        </w:tc>
      </w:tr>
    </w:tbl>
    <w:p>
      <w:r>
        <w:t xml:space="preserve"/>
      </w:r>
    </w:p>
    <w:p>
      <w:pPr>
        <w:pStyle w:val="Heading1"/>
      </w:pPr>
      <w:r>
        <w:rPr>
          <w:b/>
          <w:bCs/>
        </w:rPr>
        <w:t xml:space="preserve">6. Reward Function</w:t>
      </w:r>
    </w:p>
    <w:p>
      <w:r>
        <w:t xml:space="preserve">Computed per-agent per-step using OpenEnv's composable Rubric system. All components are summed into a scalar. The function is designed to make reward hacking hard: an agent that slams brakes avoids collision but earns large jerk penalties. An agent that accelerates away eliminates gap_error in one direction but opens up the other. The only way to maximise reward is to drive smoothly, maintain formation, and use broadcast data to anticipate.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360"/>
        <w:gridCol w:w="3000"/>
      </w:tblGrid>
      <w:tr>
        <w:tc>
          <w:tcPr>
            <w:tcW w:type="dxa" w:w="2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Rubric Component</w:t>
            </w:r>
          </w:p>
        </w:tc>
        <w:tc>
          <w:tcPr>
            <w:tcW w:type="dxa" w:w="3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Formula</w:t>
            </w:r>
          </w:p>
        </w:tc>
        <w:tc>
          <w:tcPr>
            <w:tcW w:type="dxa" w:w="13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Range / Step</w:t>
            </w:r>
          </w:p>
        </w:tc>
        <w:tc>
          <w:tcPr>
            <w:tcW w:type="dxa" w:w="3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collision_penalty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−100.0 if gap_to_front ≤ 0 else 0.0</w:t>
            </w:r>
          </w:p>
        </w:tc>
        <w:tc>
          <w:tcPr>
            <w:tcW w:type="dxa" w:w="1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[−100, 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Hard safety floor. Also terminates episode.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gap_error_penalty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−min(|gap_error|, 15.0) × 0.4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[−6.0,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Penalises both closing too fast AND drifting too far. Symmetric.</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speed_maintenance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−|ego_velocity − front_velocity| × 0.15</w:t>
            </w:r>
          </w:p>
        </w:tc>
        <w:tc>
          <w:tcPr>
            <w:tcW w:type="dxa" w:w="1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[−4.5, 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Rewards matching the speed of the car ahead. Drives platoon cohesion.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jerk_penalty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−min(|Δaccel / dt|, 5.0) × 0.08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[−0.4,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Penalises abrupt pedal changes. Encourages smooth proportional control.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recovery_bonus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+3.0 if |gap_error| &lt; 1.0 AND phase == steady_2</w:t>
            </w:r>
          </w:p>
        </w:tc>
        <w:tc>
          <w:tcPr>
            <w:tcW w:type="dxa" w:w="1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[0, +3.0]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Bonus for successfully re-establishing formation. Main positive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comfort_penalty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−0.05 if accel_pedal &gt; 0 AND brake_pedal &gt; 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[−0.05,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Penalises simultaneous throttle+brake — physically incoherent, parser should catch this too.</w:t>
            </w:r>
          </w:p>
        </w:tc>
      </w:tr>
    </w:tbl>
    <w:p>
      <w:r>
        <w:t xml:space="preserve"/>
      </w:r>
    </w:p>
    <w:p>
      <w:r>
        <w:t xml:space="preserve">Total: R = collision_penalty + gap_error_penalty + speed_maintenance + jerk_penalty + recovery_bonus + comfort_penalty</w:t>
      </w:r>
    </w:p>
    <w:p>
      <w:r>
        <w:t xml:space="preserve"/>
      </w:r>
    </w:p>
    <w:p>
      <w:r>
        <w:t xml:space="preserve">Δaccel in jerk_penalty = |accel_applied_this_step − accel_applied_last_step|, divided by dt. This includes both acceleration and deceleration changes.</w:t>
      </w:r>
    </w:p>
    <w:p>
      <w:r>
        <w:t xml:space="preserve"/>
      </w:r>
    </w:p>
    <w:p>
      <w:pPr>
        <w:pStyle w:val="Heading1"/>
      </w:pPr>
      <w:r>
        <w:rPr>
          <w:b/>
          <w:bCs/>
        </w:rPr>
        <w:t xml:space="preserve">7. SFT Data</w:t>
      </w:r>
    </w:p>
    <w:p>
      <w:pPr>
        <w:pStyle w:val="Heading2"/>
      </w:pPr>
      <w:r>
        <w:rPr>
          <w:b/>
          <w:bCs/>
        </w:rPr>
        <w:t xml:space="preserve">7.1 Purpose</w:t>
      </w:r>
    </w:p>
    <w:p>
      <w:r>
        <w:t xml:space="preserve">Before RL training, Qwen 2.5 1.5B is fine-tuned on expert driving demonstrations. SFT bootstraps the policy from random token generation to coherent vehicle control. The RL phase then improves on this baseline using environment reward signals.</w:t>
      </w:r>
    </w:p>
    <w:p>
      <w:r>
        <w:t xml:space="preserve"/>
      </w:r>
    </w:p>
    <w:p>
      <w:pPr>
        <w:pStyle w:val="Heading2"/>
      </w:pPr>
      <w:r>
        <w:rPr>
          <w:b/>
          <w:bCs/>
        </w:rPr>
        <w:t xml:space="preserve">7.2 Dataset Location and Format</w:t>
      </w:r>
    </w:p>
    <w:p>
      <w:r>
        <w:t xml:space="preserve">Place all generated SFT data 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data/sft/scenario_01.jsonl</w:t>
            </w:r>
          </w:p>
        </w:tc>
      </w:tr>
    </w:tbl>
    <w:p>
      <w:r>
        <w:t xml:space="preserve"/>
      </w:r>
    </w:p>
    <w:p>
      <w:r>
        <w:t xml:space="preserve">One JSON object per line. Each record is one agent at one timestep. Schema: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  "id":               "s01_agent1_step0067",</w:t>
            </w:r>
          </w:p>
          <w:p>
            <w:pPr>
              <w:spacing w:line="240"/>
            </w:pPr>
            <w:r>
              <w:rPr>
                <w:rFonts w:ascii="Courier New" w:cs="Courier New" w:eastAsia="Courier New" w:hAnsi="Courier New"/>
                <w:color w:val="D4D4D4"/>
                <w:sz w:val="17"/>
                <w:szCs w:val="17"/>
              </w:rPr>
              <w:t xml:space="preserve">  "scenario":         "scenario_01_brake",</w:t>
            </w:r>
          </w:p>
          <w:p>
            <w:pPr>
              <w:spacing w:line="240"/>
            </w:pPr>
            <w:r>
              <w:rPr>
                <w:rFonts w:ascii="Courier New" w:cs="Courier New" w:eastAsia="Courier New" w:hAnsi="Courier New"/>
                <w:color w:val="D4D4D4"/>
                <w:sz w:val="17"/>
                <w:szCs w:val="17"/>
              </w:rPr>
              <w:t xml:space="preserve">  "phase":            "brake_event",</w:t>
            </w:r>
          </w:p>
          <w:p>
            <w:pPr>
              <w:spacing w:line="240"/>
            </w:pPr>
            <w:r>
              <w:rPr>
                <w:rFonts w:ascii="Courier New" w:cs="Courier New" w:eastAsia="Courier New" w:hAnsi="Courier New"/>
                <w:color w:val="D4D4D4"/>
                <w:sz w:val="17"/>
                <w:szCs w:val="17"/>
              </w:rPr>
              <w:t xml:space="preserve">  "agent_id":         1,</w:t>
            </w:r>
          </w:p>
          <w:p>
            <w:pPr>
              <w:spacing w:line="240"/>
            </w:pPr>
            <w:r>
              <w:rPr>
                <w:rFonts w:ascii="Courier New" w:cs="Courier New" w:eastAsia="Courier New" w:hAnsi="Courier New"/>
                <w:color w:val="D4D4D4"/>
                <w:sz w:val="17"/>
                <w:szCs w:val="17"/>
              </w:rPr>
              <w:t xml:space="preserve">  "timestep":         67,</w:t>
            </w:r>
          </w:p>
          <w:p>
            <w:pPr>
              <w:spacing w:line="240"/>
            </w:pPr>
            <w:r>
              <w:rPr>
                <w:rFonts w:ascii="Courier New" w:cs="Courier New" w:eastAsia="Courier New" w:hAnsi="Courier New"/>
                <w:color w:val="D4D4D4"/>
                <w:sz w:val="17"/>
                <w:szCs w:val="17"/>
              </w:rPr>
              <w:t xml:space="preserve">  "observation_text": "[OBSERVATION — Agent 1 — Step 67]\nscenario_phase: brake_event\n...",</w:t>
            </w:r>
          </w:p>
          <w:p>
            <w:pPr>
              <w:spacing w:line="240"/>
            </w:pPr>
            <w:r>
              <w:rPr>
                <w:rFonts w:ascii="Courier New" w:cs="Courier New" w:eastAsia="Courier New" w:hAnsi="Courier New"/>
                <w:color w:val="D4D4D4"/>
                <w:sz w:val="17"/>
                <w:szCs w:val="17"/>
              </w:rPr>
              <w:t xml:space="preserve">  "reasoning":        "Car 0 broadcast shows brake_pedal=0.85 and net_accel=−6.80 m/s². ...",</w:t>
            </w:r>
          </w:p>
          <w:p>
            <w:pPr>
              <w:spacing w:line="240"/>
            </w:pPr>
            <w:r>
              <w:rPr>
                <w:rFonts w:ascii="Courier New" w:cs="Courier New" w:eastAsia="Courier New" w:hAnsi="Courier New"/>
                <w:color w:val="D4D4D4"/>
                <w:sz w:val="17"/>
                <w:szCs w:val="17"/>
              </w:rPr>
              <w:t xml:space="preserve">  "action_text":      "ACTION:\naccel_pedal: 0.00\nbrake_pedal: 0.58"</w:t>
            </w:r>
          </w:p>
          <w:p>
            <w:pPr>
              <w:spacing w:line="240"/>
            </w:pPr>
            <w:r>
              <w:rPr>
                <w:rFonts w:ascii="Courier New" w:cs="Courier New" w:eastAsia="Courier New" w:hAnsi="Courier New"/>
                <w:color w:val="D4D4D4"/>
                <w:sz w:val="17"/>
                <w:szCs w:val="17"/>
              </w:rPr>
              <w:t xml:space="preserve">}</w:t>
            </w:r>
          </w:p>
        </w:tc>
      </w:tr>
    </w:tbl>
    <w:p>
      <w:r>
        <w:t xml:space="preserve"/>
      </w:r>
    </w:p>
    <w:p>
      <w:r>
        <w:t xml:space="preserve">The observation_text field must use the EXACT template from Section 4.2. The action_text field must use the EXACT format from Section 4.3. The reasoning field is the chain-of-thought: it should show the kinematic calculation the agent performed using the broadcast data.</w:t>
      </w:r>
    </w:p>
    <w:p>
      <w:r>
        <w:t xml:space="preserve"/>
      </w:r>
    </w:p>
    <w:p>
      <w:r>
        <w:t xml:space="preserve">Target dataset size: ~500 records per phase × 5 phases × 2 agents = 5,000 records. Minimum viable: 3,000 records with broad phase coverage.</w:t>
      </w:r>
    </w:p>
    <w:p>
      <w:r>
        <w:t xml:space="preserve"/>
      </w:r>
    </w:p>
    <w:p>
      <w:r>
        <w:t xml:space="preserve">SFT data is generated separately using Claude (see sft_generation_prompt.md). Paste the generated JSONL output into data/sft/scenario_01.jsonl before running training.</w:t>
      </w:r>
    </w:p>
    <w:p>
      <w:r>
        <w:t xml:space="preserve"/>
      </w:r>
    </w:p>
    <w:p>
      <w:pPr>
        <w:pStyle w:val="Heading1"/>
      </w:pPr>
      <w:r>
        <w:rPr>
          <w:b/>
          <w:bCs/>
        </w:rPr>
        <w:t xml:space="preserve">8. Multi-Agent Training Pipeline</w:t>
      </w:r>
    </w:p>
    <w:p>
      <w:pPr>
        <w:pStyle w:val="Heading2"/>
      </w:pPr>
      <w:r>
        <w:rPr>
          <w:b/>
          <w:bCs/>
        </w:rPr>
        <w:t xml:space="preserve">8.1 Shared Weights Architecture</w:t>
      </w:r>
    </w:p>
    <w:p>
      <w:r>
        <w:t xml:space="preserve">Car 1 and Car 2 are controlled by the SAME Qwen 2.5 1.5B model loaded once into GPU memory. At each simulation step, two separate inference calls are made — one per agent — with different observation text inputs. This is parameter-sharing: one set of weights, two rollouts per step.</w:t>
      </w:r>
    </w:p>
    <w:p>
      <w:r>
        <w:t xml:space="preserve"/>
      </w:r>
    </w:p>
    <w:p>
      <w:r>
        <w:t xml:space="preserve">Training updates the single shared model using rewards from BOTH agents. The model receives twice the experience per episode versus training a single agent. The agent_id field in the observation text tells the model which car it is controlling, so it can develop differentiated behaviour (mid-car vs rear-car) within a single set of weights.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Property</w:t>
            </w:r>
          </w:p>
        </w:tc>
        <w:tc>
          <w:tcPr>
            <w:tcW w:type="dxa" w:w="67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GPU memory footprint</w:t>
            </w:r>
          </w:p>
        </w:tc>
        <w:tc>
          <w:tcPr>
            <w:tcW w:type="dxa" w:w="6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One 4-bit quantised Qwen 2.5 1.5B ≈ 1.0 GB VRAM. Well within RTX 5060 (8 GB).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Inference calls per step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2 — one per LLM agent. Sequential (not parallel) on a single GPU.</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Gradient source</w:t>
            </w:r>
          </w:p>
        </w:tc>
        <w:tc>
          <w:tcPr>
            <w:tcW w:type="dxa" w:w="6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Rewards from Agent 1 AND Agent 2 both contribute to each GRPO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Checkpoint = one 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Saving the LoRA adapter saves the policy for both agents simultaneously.</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Agent differentiation</w:t>
            </w:r>
          </w:p>
        </w:tc>
        <w:tc>
          <w:tcPr>
            <w:tcW w:type="dxa" w:w="6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agent_id in observation text. Model learns car-position-aware behaviour.</w:t>
            </w:r>
          </w:p>
        </w:tc>
      </w:tr>
    </w:tbl>
    <w:p>
      <w:r>
        <w:t xml:space="preserve"/>
      </w:r>
    </w:p>
    <w:p>
      <w:pPr>
        <w:pStyle w:val="Heading2"/>
      </w:pPr>
      <w:r>
        <w:rPr>
          <w:b/>
          <w:bCs/>
        </w:rPr>
        <w:t xml:space="preserve">8.2 Training Script — train_local.py</w:t>
      </w:r>
    </w:p>
    <w:p>
      <w:r>
        <w:t xml:space="preserve">Runs on the RTX 5060 under WSL2 Ubuntu 22.04. Invoked as: python training/train_local.py [--sft | --rl] [options]. Full execution flow:</w:t>
      </w:r>
    </w:p>
    <w:p>
      <w:r>
        <w:t xml:space="preserve"/>
      </w:r>
    </w:p>
    <w:p>
      <w:pPr>
        <w:pStyle w:val="ListParagraph"/>
        <w:numPr>
          <w:ilvl w:val="0"/>
          <w:numId w:val="{num1-0}"/>
        </w:numPr>
      </w:pPr>
      <w:r>
        <w:t xml:space="preserve">Parse CLI args. Set random seed. Configure logging to console + results/metrics.jsonl.</w:t>
      </w:r>
    </w:p>
    <w:p>
      <w:pPr>
        <w:pStyle w:val="ListParagraph"/>
        <w:numPr>
          <w:ilvl w:val="0"/>
          <w:numId w:val="{num1-0}"/>
        </w:numPr>
      </w:pPr>
      <w:r>
        <w:t xml:space="preserve">Load Qwen/Qwen2.5-1.5B-Instruct with Unsloth FastLanguageModel.from_pretrained(), 4-bit NF4 quantisation.</w:t>
      </w:r>
    </w:p>
    <w:p>
      <w:pPr>
        <w:pStyle w:val="ListParagraph"/>
        <w:numPr>
          <w:ilvl w:val="0"/>
          <w:numId w:val="{num1-0}"/>
        </w:numPr>
      </w:pPr>
      <w:r>
        <w:t xml:space="preserve">If --rl: load SFT LoRA adapter from checkpoints/sft_final/ (or {hf_username}/platoon-qwen-sft from HF Hub if local not found).</w:t>
      </w:r>
    </w:p>
    <w:p>
      <w:pPr>
        <w:pStyle w:val="ListParagraph"/>
        <w:numPr>
          <w:ilvl w:val="0"/>
          <w:numId w:val="{num1-0}"/>
        </w:numPr>
      </w:pPr>
      <w:r>
        <w:t xml:space="preserve">If --sft: configure SFTTrainer with data/sft/scenario_01.jsonl. Run SFT training. Save adapter to checkpoints/sft_final/ and push to HF Hub. Exit.</w:t>
      </w:r>
    </w:p>
    <w:p>
      <w:pPr>
        <w:pStyle w:val="ListParagraph"/>
        <w:numPr>
          <w:ilvl w:val="0"/>
          <w:numId w:val="{num1-0}"/>
        </w:numPr>
      </w:pPr>
      <w:r>
        <w:t xml:space="preserve">If --rl: configure GRPOTrainer. Enter episode loop:</w:t>
      </w:r>
    </w:p>
    <w:p>
      <w:pPr>
        <w:pStyle w:val="ListParagraph"/>
        <w:numPr>
          <w:ilvl w:val="0"/>
          <w:numId w:val="{num1-0}"/>
        </w:numPr>
      </w:pPr>
      <w:r>
        <w:t xml:space="preserve">    a. env.reset(seed=episode_seed) → obs_dict for agent_1 and agent_2.</w:t>
      </w:r>
    </w:p>
    <w:p>
      <w:pPr>
        <w:pStyle w:val="ListParagraph"/>
        <w:numPr>
          <w:ilvl w:val="0"/>
          <w:numId w:val="{num1-0}"/>
        </w:numPr>
      </w:pPr>
      <w:r>
        <w:t xml:space="preserve">    b. For each step 0→350: generate action for agent_1, generate action for agent_2, env.step(actions), store (obs, action, reward, done) for each agent.</w:t>
      </w:r>
    </w:p>
    <w:p>
      <w:pPr>
        <w:pStyle w:val="ListParagraph"/>
        <w:numPr>
          <w:ilvl w:val="0"/>
          <w:numId w:val="{num1-0}"/>
        </w:numPr>
      </w:pPr>
      <w:r>
        <w:t xml:space="preserve">    c. On done=True (collision or step 350): log episode stats, break.</w:t>
      </w:r>
    </w:p>
    <w:p>
      <w:pPr>
        <w:pStyle w:val="ListParagraph"/>
        <w:numPr>
          <w:ilvl w:val="0"/>
          <w:numId w:val="{num1-0}"/>
        </w:numPr>
      </w:pPr>
      <w:r>
        <w:t xml:space="preserve">Every 8 episodes: run GRPO update on collected rollout buffer. Clear buffer.</w:t>
      </w:r>
    </w:p>
    <w:p>
      <w:pPr>
        <w:pStyle w:val="ListParagraph"/>
        <w:numPr>
          <w:ilvl w:val="0"/>
          <w:numId w:val="{num1-0}"/>
        </w:numPr>
      </w:pPr>
      <w:r>
        <w:t xml:space="preserve">Every 50 episodes: run 10 evaluation episodes (no gradient updates). Log eval metrics.</w:t>
      </w:r>
    </w:p>
    <w:p>
      <w:pPr>
        <w:pStyle w:val="ListParagraph"/>
        <w:numPr>
          <w:ilvl w:val="0"/>
          <w:numId w:val="{num1-0}"/>
        </w:numPr>
      </w:pPr>
      <w:r>
        <w:t xml:space="preserve">Every 50 episodes: save LoRA checkpoint to checkpoints/rl_ep{N}/ and push to {hf_username}/platoon-qwen-rl on HF Hub.</w:t>
      </w:r>
    </w:p>
    <w:p>
      <w:pPr>
        <w:pStyle w:val="ListParagraph"/>
        <w:numPr>
          <w:ilvl w:val="0"/>
          <w:numId w:val="{num1-0}"/>
        </w:numPr>
      </w:pPr>
      <w:r>
        <w:t xml:space="preserve">After all episodes: generate results/reward_curve.png and results/loss_curve.png from metrics.jsonl.</w:t>
      </w:r>
    </w:p>
    <w:p>
      <w:r>
        <w:t xml:space="preserve"/>
      </w:r>
    </w:p>
    <w:p>
      <w:pPr>
        <w:pStyle w:val="Heading2"/>
      </w:pPr>
      <w:r>
        <w:rPr>
          <w:b/>
          <w:bCs/>
        </w:rPr>
        <w:t xml:space="preserve">8.3 Phase 1 — SFT Fine-tuning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Parameter</w:t>
            </w:r>
          </w:p>
        </w:tc>
        <w:tc>
          <w:tcPr>
            <w:tcW w:type="dxa" w:w="63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Base model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Qwen/Qwen2.5-1.5B-Instruct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Training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data/sft/scenario_01.jsonl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Framework</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Unsloth FastLanguageModel + HF TRL SFTTrainer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Epochs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3</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Per-device batch size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Gradient accumulation steps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8  →  effective batch size = 16</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Learning rate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2e-4 with cosine decay, 100 warmup steps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Max sequence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2048 tokens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LoRA rank r</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LoRA alpha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32</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LoRA dropout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0.05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LoRA target 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q_proj, k_proj, v_proj, o_proj, gate_proj, up_proj, down_proj</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Quantisation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4-bit NF4 via bitsandbytes — fits in 8 GB VRAM with room to spare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Output — local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checkpoints/sft_final/  (adapter_model.safetensors + tokenizer)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Output — HF Hub</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{hf_username}/platoon-qwen-sft  (LoRA adapter only, ~50 MB)</w:t>
            </w:r>
          </w:p>
        </w:tc>
      </w:tr>
    </w:tbl>
    <w:p>
      <w:r>
        <w:t xml:space="preserve"/>
      </w:r>
    </w:p>
    <w:p>
      <w:pPr>
        <w:pStyle w:val="Heading2"/>
      </w:pPr>
      <w:r>
        <w:rPr>
          <w:b/>
          <w:bCs/>
        </w:rPr>
        <w:t xml:space="preserve">8.4 Phase 2 — GRPO Reinforcement Learning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Parameter</w:t>
            </w:r>
          </w:p>
        </w:tc>
        <w:tc>
          <w:tcPr>
            <w:tcW w:type="dxa" w:w="63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Algorithm</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GRPO — Group Relative Policy Optimisation via HF TRL GRPOTrainer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Starting checkpoint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SFT adapter from checkpoints/sft_final/ or HF Hub fallback</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Total training episodes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500  (each = 350 env steps × 2 agents = 700 inference calls per episode)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Episodes per GRPO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8</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GRPO group size G</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4  (4 rollouts per prompt sampled for relative advantage estimation)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Learning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5e-6, constant schedule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KL penalty beta</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0.01  (prevents reward hacking / policy collapse)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Max new tokens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32  (action text is short: 3 lines)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Checkpoint frequency</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Every 50 episodes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Output — local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checkpoints/rl_ep{N}/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Output — HF Hub</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{hf_username}/platoon-qwen-rl  (latest adapter pushed every 50 episodes)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Early stopping 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collision_rate &lt; 0.05 for 3 consecutive eval windows (150 episodes)</w:t>
            </w:r>
          </w:p>
        </w:tc>
      </w:tr>
    </w:tbl>
    <w:p>
      <w:r>
        <w:t xml:space="preserve"/>
      </w:r>
    </w:p>
    <w:p>
      <w:pPr>
        <w:pStyle w:val="Heading2"/>
      </w:pPr>
      <w:r>
        <w:rPr>
          <w:b/>
          <w:bCs/>
        </w:rPr>
        <w:t xml:space="preserve">8.5 HuggingFace Hub Checkpoint Structure</w:t>
      </w:r>
    </w:p>
    <w:p>
      <w:r>
        <w:t xml:space="preserve">Two model repos on HF Hub. Both contain only LoRA adapters (~50 MB each) — NOT full model weights. The base model (Qwen/Qwen2.5-1.5B-Instruct) is always loaded directly from HF Hub at runtime.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{hf_username}/platoon-qwen-sft/</w:t>
            </w:r>
          </w:p>
          <w:p>
            <w:pPr>
              <w:spacing w:line="240"/>
            </w:pPr>
            <w:r>
              <w:rPr>
                <w:rFonts w:ascii="Courier New" w:cs="Courier New" w:eastAsia="Courier New" w:hAnsi="Courier New"/>
                <w:color w:val="D4D4D4"/>
                <w:sz w:val="17"/>
                <w:szCs w:val="17"/>
              </w:rPr>
              <w:t xml:space="preserve">├── adapter_config.json</w:t>
            </w:r>
          </w:p>
          <w:p>
            <w:pPr>
              <w:spacing w:line="240"/>
            </w:pPr>
            <w:r>
              <w:rPr>
                <w:rFonts w:ascii="Courier New" w:cs="Courier New" w:eastAsia="Courier New" w:hAnsi="Courier New"/>
                <w:color w:val="D4D4D4"/>
                <w:sz w:val="17"/>
                <w:szCs w:val="17"/>
              </w:rPr>
              <w:t xml:space="preserve">├── adapter_model.safetensors       # SFT-tuned LoRA adapter</w:t>
            </w:r>
          </w:p>
          <w:p>
            <w:pPr>
              <w:spacing w:line="240"/>
            </w:pPr>
            <w:r>
              <w:rPr>
                <w:rFonts w:ascii="Courier New" w:cs="Courier New" w:eastAsia="Courier New" w:hAnsi="Courier New"/>
                <w:color w:val="D4D4D4"/>
                <w:sz w:val="17"/>
                <w:szCs w:val="17"/>
              </w:rPr>
              <w:t xml:space="preserve">├── tokenizer.json</w:t>
            </w:r>
          </w:p>
          <w:p>
            <w:pPr>
              <w:spacing w:line="240"/>
            </w:pPr>
            <w:r>
              <w:rPr>
                <w:rFonts w:ascii="Courier New" w:cs="Courier New" w:eastAsia="Courier New" w:hAnsi="Courier New"/>
                <w:color w:val="D4D4D4"/>
                <w:sz w:val="17"/>
                <w:szCs w:val="17"/>
              </w:rPr>
              <w:t xml:space="preserve">├── tokenizer_config.json</w:t>
            </w:r>
          </w:p>
          <w:p>
            <w:pPr>
              <w:spacing w:line="240"/>
            </w:pPr>
            <w:r>
              <w:rPr>
                <w:rFonts w:ascii="Courier New" w:cs="Courier New" w:eastAsia="Courier New" w:hAnsi="Courier New"/>
                <w:color w:val="D4D4D4"/>
                <w:sz w:val="17"/>
                <w:szCs w:val="17"/>
              </w:rPr>
              <w:t xml:space="preserve">└── README.md</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{hf_username}/platoon-qwen-rl/</w:t>
            </w:r>
          </w:p>
          <w:p>
            <w:pPr>
              <w:spacing w:line="240"/>
            </w:pPr>
            <w:r>
              <w:rPr>
                <w:rFonts w:ascii="Courier New" w:cs="Courier New" w:eastAsia="Courier New" w:hAnsi="Courier New"/>
                <w:color w:val="D4D4D4"/>
                <w:sz w:val="17"/>
                <w:szCs w:val="17"/>
              </w:rPr>
              <w:t xml:space="preserve">├── adapter_config.json</w:t>
            </w:r>
          </w:p>
          <w:p>
            <w:pPr>
              <w:spacing w:line="240"/>
            </w:pPr>
            <w:r>
              <w:rPr>
                <w:rFonts w:ascii="Courier New" w:cs="Courier New" w:eastAsia="Courier New" w:hAnsi="Courier New"/>
                <w:color w:val="D4D4D4"/>
                <w:sz w:val="17"/>
                <w:szCs w:val="17"/>
              </w:rPr>
              <w:t xml:space="preserve">├── adapter_model.safetensors       # Latest RL checkpoint (overwritten each push)</w:t>
            </w:r>
          </w:p>
          <w:p>
            <w:pPr>
              <w:spacing w:line="240"/>
            </w:pPr>
            <w:r>
              <w:rPr>
                <w:rFonts w:ascii="Courier New" w:cs="Courier New" w:eastAsia="Courier New" w:hAnsi="Courier New"/>
                <w:color w:val="D4D4D4"/>
                <w:sz w:val="17"/>
                <w:szCs w:val="17"/>
              </w:rPr>
              <w:t xml:space="preserve">├── adapter_model_ep050.safetensors # Snapshot at episode 50</w:t>
            </w:r>
          </w:p>
          <w:p>
            <w:pPr>
              <w:spacing w:line="240"/>
            </w:pPr>
            <w:r>
              <w:rPr>
                <w:rFonts w:ascii="Courier New" w:cs="Courier New" w:eastAsia="Courier New" w:hAnsi="Courier New"/>
                <w:color w:val="D4D4D4"/>
                <w:sz w:val="17"/>
                <w:szCs w:val="17"/>
              </w:rPr>
              <w:t xml:space="preserve">├── adapter_model_ep100.safetensors # Snapshot at episode 100</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 tokenizer.json</w:t>
            </w:r>
          </w:p>
          <w:p>
            <w:pPr>
              <w:spacing w:line="240"/>
            </w:pPr>
            <w:r>
              <w:rPr>
                <w:rFonts w:ascii="Courier New" w:cs="Courier New" w:eastAsia="Courier New" w:hAnsi="Courier New"/>
                <w:color w:val="D4D4D4"/>
                <w:sz w:val="17"/>
                <w:szCs w:val="17"/>
              </w:rPr>
              <w:t xml:space="preserve">├── training_metrics.json           # {episode, collision_rate, mean_reward, gap_error} per checkpoint</w:t>
            </w:r>
          </w:p>
          <w:p>
            <w:pPr>
              <w:spacing w:line="240"/>
            </w:pPr>
            <w:r>
              <w:rPr>
                <w:rFonts w:ascii="Courier New" w:cs="Courier New" w:eastAsia="Courier New" w:hAnsi="Courier New"/>
                <w:color w:val="D4D4D4"/>
                <w:sz w:val="17"/>
                <w:szCs w:val="17"/>
              </w:rPr>
              <w:t xml:space="preserve">└── README.md</w:t>
            </w:r>
          </w:p>
        </w:tc>
      </w:tr>
    </w:tbl>
    <w:p>
      <w:r>
        <w:t xml:space="preserve"/>
      </w:r>
    </w:p>
    <w:p>
      <w:pPr>
        <w:pStyle w:val="Heading2"/>
      </w:pPr>
      <w:r>
        <w:rPr>
          <w:b/>
          <w:bCs/>
        </w:rPr>
        <w:t xml:space="preserve">8.6 Evaluation Protocol</w:t>
      </w:r>
    </w:p>
    <w:p>
      <w:r>
        <w:t xml:space="preserve">After every 50 training episodes, pause training and run 10 evaluation episodes (no weight updates, deterministic decoding temperature=0). Log the following per checkpoint: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Metric</w:t>
            </w:r>
          </w:p>
        </w:tc>
        <w:tc>
          <w:tcPr>
            <w:tcW w:type="dxa" w:w="35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Description</w:t>
            </w:r>
          </w:p>
        </w:tc>
        <w:tc>
          <w:tcPr>
            <w:tcW w:type="dxa" w:w="34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Post-Training Target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collision_rate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 of eval episodes with any gap ≤ 0</w:t>
            </w:r>
          </w:p>
        </w:tc>
        <w:tc>
          <w:tcPr>
            <w:tcW w:type="dxa" w:w="3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&lt;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mean_episode_reward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Sum of all per-step rewards across both agents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&gt; −50  (vs ~−300 untrained)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mean_gap_error_final</w:t>
            </w:r>
          </w:p>
        </w:tc>
        <w:tc>
          <w:tcPr>
            <w:tcW w:type="dxa" w:w="3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Mean |gap_error| at step 350, both agents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&lt; 3.0 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mean_jerk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Mean |Δaccel/dt| across full episode, both agents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&lt; 2.5 m/s³</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recovery_time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Steps until |gap_error| &lt; 2.0 m after steady_2 starts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&lt; 40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parse_failure_rate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 of LLM outputs that failed action parsing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&lt; 2%</w:t>
            </w:r>
          </w:p>
        </w:tc>
      </w:tr>
    </w:tbl>
    <w:p>
      <w:r>
        <w:t xml:space="preserve"/>
      </w:r>
    </w:p>
    <w:p>
      <w:r>
        <w:t xml:space="preserve">The headline result for the README and blog post: collision_rate and mean_gap_error_final for untrained (SFT-only) vs RL-trained agent, run on the same 10 evaluation seeds.</w:t>
      </w:r>
    </w:p>
    <w:p>
      <w:r>
        <w:t xml:space="preserve"/>
      </w:r>
    </w:p>
    <w:p>
      <w:pPr>
        <w:pStyle w:val="Heading1"/>
      </w:pPr>
      <w:r>
        <w:rPr>
          <w:b/>
          <w:bCs/>
        </w:rPr>
        <w:t xml:space="preserve">9. HuggingFace Space — Gradio Demo App</w:t>
      </w:r>
    </w:p>
    <w:p>
      <w:pPr>
        <w:pStyle w:val="Heading2"/>
      </w:pPr>
      <w:r>
        <w:rPr>
          <w:b/>
          <w:bCs/>
        </w:rPr>
        <w:t xml:space="preserve">9.1 Purpose and Audience</w:t>
      </w:r>
    </w:p>
    <w:p>
      <w:r>
        <w:t xml:space="preserve">The Gradio app is the primary judge-facing artifact. Judges visit the HF Space URL directly — they do NOT run anything locally. The app must be immediately usable with zero configuration and show a compelling live demo within 30 seconds of opening.</w:t>
      </w:r>
    </w:p>
    <w:p>
      <w:r>
        <w:t xml:space="preserve"/>
      </w:r>
    </w:p>
    <w:p>
      <w:pPr>
        <w:pStyle w:val="Heading2"/>
      </w:pPr>
      <w:r>
        <w:rPr>
          <w:b/>
          <w:bCs/>
        </w:rPr>
        <w:t xml:space="preserve">9.2 GPU Configuration</w:t>
      </w:r>
    </w:p>
    <w:p>
      <w:r>
        <w:t xml:space="preserve">The HF Space is configured to use a paid GPU tier using available HF credits. Use either a persistent T4 Space or ZeroGPU (A10G, billed per second of use). This allows the app to run actual LLM inference at interactive speed — no CPU fallback, no quantisation compromise for the demo.</w:t>
      </w:r>
    </w:p>
    <w:p>
      <w:r>
        <w:t xml:space="preserve"/>
      </w:r>
    </w:p>
    <w:p>
      <w:r>
        <w:t xml:space="preserve">Set the hardware in the Space README.md header (the YAML front-matter of the Space repo's README, NOT the project README):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w:t>
            </w:r>
          </w:p>
          <w:p>
            <w:pPr>
              <w:spacing w:line="240"/>
            </w:pPr>
            <w:r>
              <w:rPr>
                <w:rFonts w:ascii="Courier New" w:cs="Courier New" w:eastAsia="Courier New" w:hAnsi="Courier New"/>
                <w:color w:val="D4D4D4"/>
                <w:sz w:val="17"/>
                <w:szCs w:val="17"/>
              </w:rPr>
              <w:t xml:space="preserve">title: Platoon RL Env</w:t>
            </w:r>
          </w:p>
          <w:p>
            <w:pPr>
              <w:spacing w:line="240"/>
            </w:pPr>
            <w:r>
              <w:rPr>
                <w:rFonts w:ascii="Courier New" w:cs="Courier New" w:eastAsia="Courier New" w:hAnsi="Courier New"/>
                <w:color w:val="D4D4D4"/>
                <w:sz w:val="17"/>
                <w:szCs w:val="17"/>
              </w:rPr>
              <w:t xml:space="preserve">emoji: 🚗</w:t>
            </w:r>
          </w:p>
          <w:p>
            <w:pPr>
              <w:spacing w:line="240"/>
            </w:pPr>
            <w:r>
              <w:rPr>
                <w:rFonts w:ascii="Courier New" w:cs="Courier New" w:eastAsia="Courier New" w:hAnsi="Courier New"/>
                <w:color w:val="D4D4D4"/>
                <w:sz w:val="17"/>
                <w:szCs w:val="17"/>
              </w:rPr>
              <w:t xml:space="preserve">colorFrom: blue</w:t>
            </w:r>
          </w:p>
          <w:p>
            <w:pPr>
              <w:spacing w:line="240"/>
            </w:pPr>
            <w:r>
              <w:rPr>
                <w:rFonts w:ascii="Courier New" w:cs="Courier New" w:eastAsia="Courier New" w:hAnsi="Courier New"/>
                <w:color w:val="D4D4D4"/>
                <w:sz w:val="17"/>
                <w:szCs w:val="17"/>
              </w:rPr>
              <w:t xml:space="preserve">colorTo: green</w:t>
            </w:r>
          </w:p>
          <w:p>
            <w:pPr>
              <w:spacing w:line="240"/>
            </w:pPr>
            <w:r>
              <w:rPr>
                <w:rFonts w:ascii="Courier New" w:cs="Courier New" w:eastAsia="Courier New" w:hAnsi="Courier New"/>
                <w:color w:val="D4D4D4"/>
                <w:sz w:val="17"/>
                <w:szCs w:val="17"/>
              </w:rPr>
              <w:t xml:space="preserve">sdk: docker</w:t>
            </w:r>
          </w:p>
          <w:p>
            <w:pPr>
              <w:spacing w:line="240"/>
            </w:pPr>
            <w:r>
              <w:rPr>
                <w:rFonts w:ascii="Courier New" w:cs="Courier New" w:eastAsia="Courier New" w:hAnsi="Courier New"/>
                <w:color w:val="D4D4D4"/>
                <w:sz w:val="17"/>
                <w:szCs w:val="17"/>
              </w:rPr>
              <w:t xml:space="preserve">hardware: t4-small</w:t>
            </w:r>
          </w:p>
          <w:p>
            <w:pPr>
              <w:spacing w:line="240"/>
            </w:pPr>
            <w:r>
              <w:rPr>
                <w:rFonts w:ascii="Courier New" w:cs="Courier New" w:eastAsia="Courier New" w:hAnsi="Courier New"/>
                <w:color w:val="D4D4D4"/>
                <w:sz w:val="17"/>
                <w:szCs w:val="17"/>
              </w:rPr>
              <w:t xml:space="preserve">pinned: false</w:t>
            </w:r>
          </w:p>
          <w:p>
            <w:pPr>
              <w:spacing w:line="240"/>
            </w:pPr>
            <w:r>
              <w:rPr>
                <w:rFonts w:ascii="Courier New" w:cs="Courier New" w:eastAsia="Courier New" w:hAnsi="Courier New"/>
                <w:color w:val="D4D4D4"/>
                <w:sz w:val="17"/>
                <w:szCs w:val="17"/>
              </w:rPr>
              <w:t xml:space="preserve">---</w:t>
            </w:r>
          </w:p>
        </w:tc>
      </w:tr>
    </w:tbl>
    <w:p>
      <w:r>
        <w:t xml:space="preserve"/>
      </w:r>
    </w:p>
    <w:p>
      <w:r>
        <w:t xml:space="preserve">Replace t4-small with zero-a10g if using ZeroGPU. T4 costs approximately $0.60/hr (charged while the Space is running). ZeroGPU charges only during active inference requests. Choose based on remaining HF credit budget. Monitor spend at huggingface.co/settings/billing.</w:t>
      </w:r>
    </w:p>
    <w:p>
      <w:r>
        <w:t xml:space="preserve"/>
      </w:r>
    </w:p>
    <w:p>
      <w:r>
        <w:t xml:space="preserve">When using ZeroGPU, decorate GPU-bound functions in app.py with @spaces.GPU: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import spaces</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@spaces.GPU</w:t>
            </w:r>
          </w:p>
          <w:p>
            <w:pPr>
              <w:spacing w:line="240"/>
            </w:pPr>
            <w:r>
              <w:rPr>
                <w:rFonts w:ascii="Courier New" w:cs="Courier New" w:eastAsia="Courier New" w:hAnsi="Courier New"/>
                <w:color w:val="D4D4D4"/>
                <w:sz w:val="17"/>
                <w:szCs w:val="17"/>
              </w:rPr>
              <w:t xml:space="preserve">def run_inference_step(obs_agent1: str, obs_agent2: str) -&gt; tuple[str, str]:</w:t>
            </w:r>
          </w:p>
          <w:p>
            <w:pPr>
              <w:spacing w:line="240"/>
            </w:pPr>
            <w:r>
              <w:rPr>
                <w:rFonts w:ascii="Courier New" w:cs="Courier New" w:eastAsia="Courier New" w:hAnsi="Courier New"/>
                <w:color w:val="D4D4D4"/>
                <w:sz w:val="17"/>
                <w:szCs w:val="17"/>
              </w:rPr>
              <w:t xml:space="preserve">    # model.generate() calls go here</w:t>
            </w:r>
          </w:p>
          <w:p>
            <w:pPr>
              <w:spacing w:line="240"/>
            </w:pPr>
            <w:r>
              <w:rPr>
                <w:rFonts w:ascii="Courier New" w:cs="Courier New" w:eastAsia="Courier New" w:hAnsi="Courier New"/>
                <w:color w:val="D4D4D4"/>
                <w:sz w:val="17"/>
                <w:szCs w:val="17"/>
              </w:rPr>
              <w:t xml:space="preserve">    ...</w:t>
            </w:r>
          </w:p>
        </w:tc>
      </w:tr>
    </w:tbl>
    <w:p>
      <w:r>
        <w:t xml:space="preserve"/>
      </w:r>
    </w:p>
    <w:p>
      <w:pPr>
        <w:pStyle w:val="Heading2"/>
      </w:pPr>
      <w:r>
        <w:rPr>
          <w:b/>
          <w:bCs/>
        </w:rPr>
        <w:t xml:space="preserve">9.3 App Startup Sequence</w:t>
      </w:r>
    </w:p>
    <w:p>
      <w:pPr>
        <w:pStyle w:val="ListParagraph"/>
        <w:numPr>
          <w:ilvl w:val="0"/>
          <w:numId w:val="{num2-0}"/>
        </w:numPr>
      </w:pPr>
      <w:r>
        <w:t xml:space="preserve">app.py starts. Validate openenv.yaml. Print hardware info (GPU type, VRAM).</w:t>
      </w:r>
    </w:p>
    <w:p>
      <w:pPr>
        <w:pStyle w:val="ListParagraph"/>
        <w:numPr>
          <w:ilvl w:val="0"/>
          <w:numId w:val="{num2-0}"/>
        </w:numPr>
      </w:pPr>
      <w:r>
        <w:t xml:space="preserve">Download RL checkpoint from {hf_username}/platoon-qwen-rl via huggingface_hub.snapshot_download().</w:t>
      </w:r>
    </w:p>
    <w:p>
      <w:pPr>
        <w:pStyle w:val="ListParagraph"/>
        <w:numPr>
          <w:ilvl w:val="0"/>
          <w:numId w:val="{num2-0}"/>
        </w:numPr>
      </w:pPr>
      <w:r>
        <w:t xml:space="preserve">If RL checkpoint found: load base Qwen 2.5 1.5B + RL LoRA adapter onto GPU.</w:t>
      </w:r>
    </w:p>
    <w:p>
      <w:pPr>
        <w:pStyle w:val="ListParagraph"/>
        <w:numPr>
          <w:ilvl w:val="0"/>
          <w:numId w:val="{num2-0}"/>
        </w:numPr>
      </w:pPr>
      <w:r>
        <w:t xml:space="preserve">If RL checkpoint NOT found: fall back to {hf_username}/platoon-qwen-sft (SFT adapter).</w:t>
      </w:r>
    </w:p>
    <w:p>
      <w:pPr>
        <w:pStyle w:val="ListParagraph"/>
        <w:numPr>
          <w:ilvl w:val="0"/>
          <w:numId w:val="{num2-0}"/>
        </w:numPr>
      </w:pPr>
      <w:r>
        <w:t xml:space="preserve">If neither found: load base Qwen 2.5 1.5B with no adapter (untrained baseline only).</w:t>
      </w:r>
    </w:p>
    <w:p>
      <w:pPr>
        <w:pStyle w:val="ListParagraph"/>
        <w:numPr>
          <w:ilvl w:val="0"/>
          <w:numId w:val="{num2-0}"/>
        </w:numPr>
      </w:pPr>
      <w:r>
        <w:t xml:space="preserve">Initialise two PlatoonEnv instances: env_trained (RL model) and env_untrained (base model or SFT).</w:t>
      </w:r>
    </w:p>
    <w:p>
      <w:pPr>
        <w:pStyle w:val="ListParagraph"/>
        <w:numPr>
          <w:ilvl w:val="0"/>
          <w:numId w:val="{num2-0}"/>
        </w:numPr>
      </w:pPr>
      <w:r>
        <w:t xml:space="preserve">Render landing page. Play button is immediately clickable.</w:t>
      </w:r>
    </w:p>
    <w:p>
      <w:r>
        <w:t xml:space="preserve"/>
      </w:r>
    </w:p>
    <w:p>
      <w:pPr>
        <w:pStyle w:val="Heading2"/>
      </w:pPr>
      <w:r>
        <w:rPr>
          <w:b/>
          <w:bCs/>
        </w:rPr>
        <w:t xml:space="preserve">9.4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Component</w:t>
            </w:r>
          </w:p>
        </w:tc>
        <w:tc>
          <w:tcPr>
            <w:tcW w:type="dxa" w:w="2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Gradio Element</w:t>
            </w:r>
          </w:p>
        </w:tc>
        <w:tc>
          <w:tcPr>
            <w:tcW w:type="dxa" w:w="55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Specification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Road Canvas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gr.HTML (SVG)</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Top-down road view. Cars = coloured rectangles with velocity label and gap annotation. Updates every step. Car 0 = grey, Car 1 = blue, Car 2 = green. Red flash on collision.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Reward Chart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gr.LinePlot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Live line chart: reward per step for Agent 1 (blue) and Agent 2 (green). X-axis = step, Y-axis = reward. Resets on new episode.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Broadcast Feed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gr.Dataframe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Rolling table of last 5 broadcast packets received. Columns: sender, x, velocity, accel_pedal, brake_pedal, net_accel.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Phase Banner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gr.Label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Current scenario phase with background colour: steady=green, brake_event=orange, hold_low=yellow, recovery=teal, steady_2=green, collision=red.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Agent State Cards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gr.JSON × 2</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One collapsible JSON display per agent showing full current observation dict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Controls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gr.Button ×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Play (step through episode at selected speed), Pause, Reset (reinitialise env, clear charts).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Mode Selector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gr.Radio</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Trained (RL) | Untrained (base) | Side-by-Side. Side-by-Side shows two road canvases with same seed.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Speed Slider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gr.Slider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Playback delay between steps: 0.05 s (fast) to 1.0 s (slow). Default 0.2 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Stats Panel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gr.Markdown</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Episode summary after completion: total reward, collision (Y/N), final gap error for each agent, recovery time.</w:t>
            </w:r>
          </w:p>
        </w:tc>
      </w:tr>
    </w:tbl>
    <w:p>
      <w:r>
        <w:t xml:space="preserve"/>
      </w:r>
    </w:p>
    <w:p>
      <w:pPr>
        <w:pStyle w:val="Heading2"/>
      </w:pPr>
      <w:r>
        <w:rPr>
          <w:b/>
          <w:bCs/>
        </w:rPr>
        <w:t xml:space="preserve">9.5 Side-by-Side Mode</w:t>
      </w:r>
    </w:p>
    <w:p>
      <w:r>
        <w:t xml:space="preserve">Two road canvases render simultaneously with identical episode seed and scenario. Left canvas = RL-trained agents. Right canvas = untrained (base) agents. This is the key visual comparison for judges: trained agents brake smoothly using broadcast data; untrained agents react late or collide. Both canvases advance one step at a time on each Play tick.</w:t>
      </w:r>
    </w:p>
    <w:p>
      <w:r>
        <w:t xml:space="preserve"/>
      </w:r>
    </w:p>
    <w:p>
      <w:pPr>
        <w:pStyle w:val="Heading1"/>
      </w:pPr>
      <w:r>
        <w:rPr>
          <w:b/>
          <w:bCs/>
        </w:rPr>
        <w:t xml:space="preserve">10. Docker and Deployment</w:t>
      </w:r>
    </w:p>
    <w:p>
      <w:pPr>
        <w:pStyle w:val="Heading2"/>
      </w:pPr>
      <w:r>
        <w:rPr>
          <w:b/>
          <w:bCs/>
        </w:rPr>
        <w:t xml:space="preserve">10.1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FROM python:3.11-slim</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WORKDIR /app</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RUN apt-get update &amp;&amp; apt-get install -y git curl &amp;&amp; \</w:t>
            </w:r>
          </w:p>
          <w:p>
            <w:pPr>
              <w:spacing w:line="240"/>
            </w:pPr>
            <w:r>
              <w:rPr>
                <w:rFonts w:ascii="Courier New" w:cs="Courier New" w:eastAsia="Courier New" w:hAnsi="Courier New"/>
                <w:color w:val="D4D4D4"/>
                <w:sz w:val="17"/>
                <w:szCs w:val="17"/>
              </w:rPr>
              <w:t xml:space="preserve">    rm -rf /var/lib/apt/lists/*</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COPY requirements.txt .</w:t>
            </w:r>
          </w:p>
          <w:p>
            <w:pPr>
              <w:spacing w:line="240"/>
            </w:pPr>
            <w:r>
              <w:rPr>
                <w:rFonts w:ascii="Courier New" w:cs="Courier New" w:eastAsia="Courier New" w:hAnsi="Courier New"/>
                <w:color w:val="D4D4D4"/>
                <w:sz w:val="17"/>
                <w:szCs w:val="17"/>
              </w:rPr>
              <w:t xml:space="preserve">RUN pip install --no-cache-dir -r requirements.txt</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COPY . .</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 Validate openenv manifest at build time — fail fast if broken</w:t>
            </w:r>
          </w:p>
          <w:p>
            <w:pPr>
              <w:spacing w:line="240"/>
            </w:pPr>
            <w:r>
              <w:rPr>
                <w:rFonts w:ascii="Courier New" w:cs="Courier New" w:eastAsia="Courier New" w:hAnsi="Courier New"/>
                <w:color w:val="D4D4D4"/>
                <w:sz w:val="17"/>
                <w:szCs w:val="17"/>
              </w:rPr>
              <w:t xml:space="preserve">RUN python -c "import yaml; yaml.safe_load(open('openenv.yaml'))" || (echo 'openenv.yaml invalid' &amp;&amp; exit 1)</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 HuggingFace Spaces requires exactly port 7860 and 0.0.0.0 bind</w:t>
            </w:r>
          </w:p>
          <w:p>
            <w:pPr>
              <w:spacing w:line="240"/>
            </w:pPr>
            <w:r>
              <w:rPr>
                <w:rFonts w:ascii="Courier New" w:cs="Courier New" w:eastAsia="Courier New" w:hAnsi="Courier New"/>
                <w:color w:val="D4D4D4"/>
                <w:sz w:val="17"/>
                <w:szCs w:val="17"/>
              </w:rPr>
              <w:t xml:space="preserve">EXPOSE 7860</w:t>
            </w:r>
          </w:p>
          <w:p>
            <w:pPr>
              <w:spacing w:line="240"/>
            </w:pPr>
            <w:r>
              <w:rPr>
                <w:rFonts w:ascii="Courier New" w:cs="Courier New" w:eastAsia="Courier New" w:hAnsi="Courier New"/>
                <w:color w:val="D4D4D4"/>
                <w:sz w:val="17"/>
                <w:szCs w:val="17"/>
              </w:rPr>
              <w:t xml:space="preserve">ENV GRADIO_SERVER_NAME=0.0.0.0</w:t>
            </w:r>
          </w:p>
          <w:p>
            <w:pPr>
              <w:spacing w:line="240"/>
            </w:pPr>
            <w:r>
              <w:rPr>
                <w:rFonts w:ascii="Courier New" w:cs="Courier New" w:eastAsia="Courier New" w:hAnsi="Courier New"/>
                <w:color w:val="D4D4D4"/>
                <w:sz w:val="17"/>
                <w:szCs w:val="17"/>
              </w:rPr>
              <w:t xml:space="preserve">ENV GRADIO_SERVER_PORT=7860</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CMD ["python", "visualization/app.py"]</w:t>
            </w:r>
          </w:p>
        </w:tc>
      </w:tr>
    </w:tbl>
    <w:p>
      <w:r>
        <w:t xml:space="preserve"/>
      </w:r>
    </w:p>
    <w:p>
      <w:pPr>
        <w:pStyle w:val="Heading2"/>
      </w:pPr>
      <w:r>
        <w:rPr>
          <w:b/>
          <w:bCs/>
        </w:rPr>
        <w:t xml:space="preserve">10.2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 Simulation</w:t>
            </w:r>
          </w:p>
          <w:p>
            <w:pPr>
              <w:spacing w:line="240"/>
            </w:pPr>
            <w:r>
              <w:rPr>
                <w:rFonts w:ascii="Courier New" w:cs="Courier New" w:eastAsia="Courier New" w:hAnsi="Courier New"/>
                <w:color w:val="D4D4D4"/>
                <w:sz w:val="17"/>
                <w:szCs w:val="17"/>
              </w:rPr>
              <w:t xml:space="preserve">openenv&gt;=0.1.0</w:t>
            </w:r>
          </w:p>
          <w:p>
            <w:pPr>
              <w:spacing w:line="240"/>
            </w:pPr>
            <w:r>
              <w:rPr>
                <w:rFonts w:ascii="Courier New" w:cs="Courier New" w:eastAsia="Courier New" w:hAnsi="Courier New"/>
                <w:color w:val="D4D4D4"/>
                <w:sz w:val="17"/>
                <w:szCs w:val="17"/>
              </w:rPr>
              <w:t xml:space="preserve">numpy&gt;=1.26.0</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 LLM — training and inference</w:t>
            </w:r>
          </w:p>
          <w:p>
            <w:pPr>
              <w:spacing w:line="240"/>
            </w:pPr>
            <w:r>
              <w:rPr>
                <w:rFonts w:ascii="Courier New" w:cs="Courier New" w:eastAsia="Courier New" w:hAnsi="Courier New"/>
                <w:color w:val="D4D4D4"/>
                <w:sz w:val="17"/>
                <w:szCs w:val="17"/>
              </w:rPr>
              <w:t xml:space="preserve">torch&gt;=2.3.0</w:t>
            </w:r>
          </w:p>
          <w:p>
            <w:pPr>
              <w:spacing w:line="240"/>
            </w:pPr>
            <w:r>
              <w:rPr>
                <w:rFonts w:ascii="Courier New" w:cs="Courier New" w:eastAsia="Courier New" w:hAnsi="Courier New"/>
                <w:color w:val="D4D4D4"/>
                <w:sz w:val="17"/>
                <w:szCs w:val="17"/>
              </w:rPr>
              <w:t xml:space="preserve">transformers&gt;=4.44.0</w:t>
            </w:r>
          </w:p>
          <w:p>
            <w:pPr>
              <w:spacing w:line="240"/>
            </w:pPr>
            <w:r>
              <w:rPr>
                <w:rFonts w:ascii="Courier New" w:cs="Courier New" w:eastAsia="Courier New" w:hAnsi="Courier New"/>
                <w:color w:val="D4D4D4"/>
                <w:sz w:val="17"/>
                <w:szCs w:val="17"/>
              </w:rPr>
              <w:t xml:space="preserve">unsloth[colab]&gt;=2024.9.0</w:t>
            </w:r>
          </w:p>
          <w:p>
            <w:pPr>
              <w:spacing w:line="240"/>
            </w:pPr>
            <w:r>
              <w:rPr>
                <w:rFonts w:ascii="Courier New" w:cs="Courier New" w:eastAsia="Courier New" w:hAnsi="Courier New"/>
                <w:color w:val="D4D4D4"/>
                <w:sz w:val="17"/>
                <w:szCs w:val="17"/>
              </w:rPr>
              <w:t xml:space="preserve">trl&gt;=0.11.0</w:t>
            </w:r>
          </w:p>
          <w:p>
            <w:pPr>
              <w:spacing w:line="240"/>
            </w:pPr>
            <w:r>
              <w:rPr>
                <w:rFonts w:ascii="Courier New" w:cs="Courier New" w:eastAsia="Courier New" w:hAnsi="Courier New"/>
                <w:color w:val="D4D4D4"/>
                <w:sz w:val="17"/>
                <w:szCs w:val="17"/>
              </w:rPr>
              <w:t xml:space="preserve">peft&gt;=0.12.0</w:t>
            </w:r>
          </w:p>
          <w:p>
            <w:pPr>
              <w:spacing w:line="240"/>
            </w:pPr>
            <w:r>
              <w:rPr>
                <w:rFonts w:ascii="Courier New" w:cs="Courier New" w:eastAsia="Courier New" w:hAnsi="Courier New"/>
                <w:color w:val="D4D4D4"/>
                <w:sz w:val="17"/>
                <w:szCs w:val="17"/>
              </w:rPr>
              <w:t xml:space="preserve">bitsandbytes&gt;=0.43.0</w:t>
            </w:r>
          </w:p>
          <w:p>
            <w:pPr>
              <w:spacing w:line="240"/>
            </w:pPr>
            <w:r>
              <w:rPr>
                <w:rFonts w:ascii="Courier New" w:cs="Courier New" w:eastAsia="Courier New" w:hAnsi="Courier New"/>
                <w:color w:val="D4D4D4"/>
                <w:sz w:val="17"/>
                <w:szCs w:val="17"/>
              </w:rPr>
              <w:t xml:space="preserve">accelerate&gt;=0.33.0</w:t>
            </w:r>
          </w:p>
          <w:p>
            <w:pPr>
              <w:spacing w:line="240"/>
            </w:pPr>
            <w:r>
              <w:rPr>
                <w:rFonts w:ascii="Courier New" w:cs="Courier New" w:eastAsia="Courier New" w:hAnsi="Courier New"/>
                <w:color w:val="D4D4D4"/>
                <w:sz w:val="17"/>
                <w:szCs w:val="17"/>
              </w:rPr>
              <w:t xml:space="preserve">datasets&gt;=2.20.0</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 HuggingFace</w:t>
            </w:r>
          </w:p>
          <w:p>
            <w:pPr>
              <w:spacing w:line="240"/>
            </w:pPr>
            <w:r>
              <w:rPr>
                <w:rFonts w:ascii="Courier New" w:cs="Courier New" w:eastAsia="Courier New" w:hAnsi="Courier New"/>
                <w:color w:val="D4D4D4"/>
                <w:sz w:val="17"/>
                <w:szCs w:val="17"/>
              </w:rPr>
              <w:t xml:space="preserve">huggingface_hub&gt;=0.24.0</w:t>
            </w:r>
          </w:p>
          <w:p>
            <w:pPr>
              <w:spacing w:line="240"/>
            </w:pPr>
            <w:r>
              <w:rPr>
                <w:rFonts w:ascii="Courier New" w:cs="Courier New" w:eastAsia="Courier New" w:hAnsi="Courier New"/>
                <w:color w:val="D4D4D4"/>
                <w:sz w:val="17"/>
                <w:szCs w:val="17"/>
              </w:rPr>
              <w:t xml:space="preserve">spaces&gt;=0.28.0           # ZeroGPU @spaces.GPU decorator</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 Visualization</w:t>
            </w:r>
          </w:p>
          <w:p>
            <w:pPr>
              <w:spacing w:line="240"/>
            </w:pPr>
            <w:r>
              <w:rPr>
                <w:rFonts w:ascii="Courier New" w:cs="Courier New" w:eastAsia="Courier New" w:hAnsi="Courier New"/>
                <w:color w:val="D4D4D4"/>
                <w:sz w:val="17"/>
                <w:szCs w:val="17"/>
              </w:rPr>
              <w:t xml:space="preserve">gradio&gt;=4.42.0</w:t>
            </w:r>
          </w:p>
          <w:p>
            <w:pPr>
              <w:spacing w:line="240"/>
            </w:pPr>
            <w:r>
              <w:rPr>
                <w:rFonts w:ascii="Courier New" w:cs="Courier New" w:eastAsia="Courier New" w:hAnsi="Courier New"/>
                <w:color w:val="D4D4D4"/>
                <w:sz w:val="17"/>
                <w:szCs w:val="17"/>
              </w:rPr>
              <w:t xml:space="preserve">matplotlib&gt;=3.9.0</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 Utilities</w:t>
            </w:r>
          </w:p>
          <w:p>
            <w:pPr>
              <w:spacing w:line="240"/>
            </w:pPr>
            <w:r>
              <w:rPr>
                <w:rFonts w:ascii="Courier New" w:cs="Courier New" w:eastAsia="Courier New" w:hAnsi="Courier New"/>
                <w:color w:val="D4D4D4"/>
                <w:sz w:val="17"/>
                <w:szCs w:val="17"/>
              </w:rPr>
              <w:t xml:space="preserve">wandb&gt;=0.17.0</w:t>
            </w:r>
          </w:p>
          <w:p>
            <w:pPr>
              <w:spacing w:line="240"/>
            </w:pPr>
            <w:r>
              <w:rPr>
                <w:rFonts w:ascii="Courier New" w:cs="Courier New" w:eastAsia="Courier New" w:hAnsi="Courier New"/>
                <w:color w:val="D4D4D4"/>
                <w:sz w:val="17"/>
                <w:szCs w:val="17"/>
              </w:rPr>
              <w:t xml:space="preserve">tqdm&gt;=4.66.0</w:t>
            </w:r>
          </w:p>
          <w:p>
            <w:pPr>
              <w:spacing w:line="240"/>
            </w:pPr>
            <w:r>
              <w:rPr>
                <w:rFonts w:ascii="Courier New" w:cs="Courier New" w:eastAsia="Courier New" w:hAnsi="Courier New"/>
                <w:color w:val="D4D4D4"/>
                <w:sz w:val="17"/>
                <w:szCs w:val="17"/>
              </w:rPr>
              <w:t xml:space="preserve">pyyaml&gt;=6.0</w:t>
            </w:r>
          </w:p>
        </w:tc>
      </w:tr>
    </w:tbl>
    <w:p>
      <w:r>
        <w:t xml:space="preserve"/>
      </w:r>
    </w:p>
    <w:p>
      <w:pPr>
        <w:pStyle w:val="Heading2"/>
      </w:pPr>
      <w:r>
        <w:rPr>
          <w:b/>
          <w:bCs/>
        </w:rPr>
        <w:t xml:space="preserve">10.3 Deployment Steps</w:t>
      </w:r>
    </w:p>
    <w:p>
      <w:pPr>
        <w:pStyle w:val="ListParagraph"/>
        <w:numPr>
          <w:ilvl w:val="0"/>
          <w:numId w:val="{num3-0}"/>
        </w:numPr>
      </w:pPr>
      <w:r>
        <w:t xml:space="preserve">Add HF Space as a git remote: git remote add space https://huggingface.co/spaces/{hf_username}/platoon-rl-env</w:t>
      </w:r>
    </w:p>
    <w:p>
      <w:pPr>
        <w:pStyle w:val="ListParagraph"/>
        <w:numPr>
          <w:ilvl w:val="0"/>
          <w:numId w:val="{num3-0}"/>
        </w:numPr>
      </w:pPr>
      <w:r>
        <w:t xml:space="preserve">Push to HF Space: git push space main</w:t>
      </w:r>
    </w:p>
    <w:p>
      <w:pPr>
        <w:pStyle w:val="ListParagraph"/>
        <w:numPr>
          <w:ilvl w:val="0"/>
          <w:numId w:val="{num3-0}"/>
        </w:numPr>
      </w:pPr>
      <w:r>
        <w:t xml:space="preserve">HF Spaces detects the Dockerfile, builds the image, and deploys. First build ~8 min; subsequent pushes ~2 min.</w:t>
      </w:r>
    </w:p>
    <w:p>
      <w:pPr>
        <w:pStyle w:val="ListParagraph"/>
        <w:numPr>
          <w:ilvl w:val="0"/>
          <w:numId w:val="{num3-0}"/>
        </w:numPr>
      </w:pPr>
      <w:r>
        <w:t xml:space="preserve">Monitor build in the Logs tab of the Space page.</w:t>
      </w:r>
    </w:p>
    <w:p>
      <w:pPr>
        <w:pStyle w:val="ListParagraph"/>
        <w:numPr>
          <w:ilvl w:val="0"/>
          <w:numId w:val="{num3-0}"/>
        </w:numPr>
      </w:pPr>
      <w:r>
        <w:t xml:space="preserve">Once live, visit the Space URL and confirm the Play button works and the GPU is active.</w:t>
      </w:r>
    </w:p>
    <w:p>
      <w:pPr>
        <w:pStyle w:val="ListParagraph"/>
        <w:numPr>
          <w:ilvl w:val="0"/>
          <w:numId w:val="{num3-0}"/>
        </w:numPr>
      </w:pPr>
      <w:r>
        <w:t xml:space="preserve">After each training run: push updated results/ and README to both GitHub (git push origin main) and HF Space (git push space main).</w:t>
      </w:r>
    </w:p>
    <w:p>
      <w:r>
        <w:t xml:space="preserve"/>
      </w:r>
    </w:p>
    <w:p>
      <w:pPr>
        <w:pStyle w:val="Heading1"/>
      </w:pPr>
      <w:r>
        <w:rPr>
          <w:b/>
          <w:bCs/>
        </w:rPr>
        <w:t xml:space="preserve">11. README.md Specification</w:t>
      </w:r>
    </w:p>
    <w:p>
      <w:r>
        <w:t xml:space="preserve">Judges read the README directly. It must be completable in 3–5 minutes. Required sections in this exact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Section</w:t>
            </w:r>
          </w:p>
        </w:tc>
        <w:tc>
          <w:tcPr>
            <w:tcW w:type="dxa" w:w="43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Content Required</w:t>
            </w:r>
          </w:p>
        </w:tc>
        <w:tc>
          <w:tcPr>
            <w:tcW w:type="dxa" w:w="30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Target Length</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Title + tagline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Project name. One sentence: what it does and why it is interesting.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2 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Problem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What capability gap in LLMs does this train? Why is cooperative vehicle control a good training domain?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3–5 sentences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Environment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What does the agent observe? What does it do? What does it get rewarded for? Paste the obs field table and the action format from Sections 4.2–4.3.</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2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Quick Demo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HF Space URL in large text. One sentence: 'Click Play to watch trained agents handle an emergency brake.'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3 lines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Results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Embed results/reward_curve.png. One comparison table: collision_rate + mean_gap_error for untrained vs RL-trained across 10 eval episodes.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 image + 1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Training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How to retrain locally (one command). Link to Colab notebook. Estimated runtime on T4.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10 lines max</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Why It Matters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Real-world relevance: highway platoon efficiency, V2V communication, LLM physical reasoning benchmark.</w:t>
            </w:r>
          </w:p>
        </w:tc>
        <w:tc>
          <w:tcPr>
            <w:tcW w:type="dxa" w:w="3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3–5 sentences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Links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HF Space URL, HF blog post URL, Colab notebook URL, WandB run URL (if used).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4 bullet points</w:t>
            </w:r>
          </w:p>
        </w:tc>
      </w:tr>
    </w:tbl>
    <w:p>
      <w:r>
        <w:t xml:space="preserve"/>
      </w:r>
    </w:p>
    <w:p>
      <w:pPr>
        <w:pStyle w:val="Heading1"/>
      </w:pPr>
      <w:r>
        <w:rPr>
          <w:b/>
          <w:bCs/>
        </w:rPr>
        <w:t xml:space="preserve">12. AI Agent Coding Instructions (Vibecoding Guide)</w:t>
      </w:r>
    </w:p>
    <w:p>
      <w:r>
        <w:t xml:space="preserve">These instructions are for the AI coding agent (GitHub Copilot or Codex in VS Code). Follow them precisely to avoid circular imports, OOM errors, and deployment failures.</w:t>
      </w:r>
    </w:p>
    <w:p>
      <w:r>
        <w:t xml:space="preserve"/>
      </w:r>
    </w:p>
    <w:p>
      <w:pPr>
        <w:pStyle w:val="Heading2"/>
      </w:pPr>
      <w:r>
        <w:rPr>
          <w:b/>
          <w:bCs/>
        </w:rPr>
        <w:t xml:space="preserve">12.1 Mandatory Build Order</w:t>
      </w:r>
    </w:p>
    <w:p>
      <w:r>
        <w:t xml:space="preserve">Implement files in this exact sequence. Each file may only import from files higher in this 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c>
          <w:tcPr>
            <w:tcW w:type="dxa" w:w="5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Step</w:t>
            </w:r>
          </w:p>
        </w:tc>
        <w:tc>
          <w:tcPr>
            <w:tcW w:type="dxa" w:w="29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File to Implement</w:t>
            </w:r>
          </w:p>
        </w:tc>
        <w:tc>
          <w:tcPr>
            <w:tcW w:type="dxa" w:w="59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Allowed Imports</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w:t>
            </w:r>
          </w:p>
        </w:tc>
        <w:tc>
          <w:tcPr>
            <w:tcW w:type="dxa" w:w="2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environment/vehicle.py</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numpy only. No project imports.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environment/reward.py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numpy. Type hints from vehicle.py only (TYPE_CHECKING guard).</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3</w:t>
            </w:r>
          </w:p>
        </w:tc>
        <w:tc>
          <w:tcPr>
            <w:tcW w:type="dxa" w:w="2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environment/communication.py</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numpy only. No project imports.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environment/scenarios/scenario_01_brake.py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vehicle.py only.</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5</w:t>
            </w:r>
          </w:p>
        </w:tc>
        <w:tc>
          <w:tcPr>
            <w:tcW w:type="dxa" w:w="2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environment/platoon_env.py</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vehicle, reward, communication, scenario_01_brake, openenv base class.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agents/llm_agent.py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transformers, unsloth, peft. NO imports from environment/.</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7</w:t>
            </w:r>
          </w:p>
        </w:tc>
        <w:tc>
          <w:tcPr>
            <w:tcW w:type="dxa" w:w="2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visualization/renderer.py</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No project imports. Takes plain Python dicts, returns SVG string.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visualization/app.py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platoon_env, llm_agent, renderer, gradio, spaces, huggingface_hub.</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9</w:t>
            </w:r>
          </w:p>
        </w:tc>
        <w:tc>
          <w:tcPr>
            <w:tcW w:type="dxa" w:w="29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training/train_local.py</w:t>
            </w:r>
          </w:p>
        </w:tc>
        <w:tc>
          <w:tcPr>
            <w:tcW w:type="dxa" w:w="5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platoon_env, llm_agent, trl, unsloth, huggingface_hub, matplotlib.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training/platoon_colab.ipynb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Self-contained. Install all dependencies in Cell 1. No local imports.</w:t>
            </w:r>
          </w:p>
        </w:tc>
      </w:tr>
    </w:tbl>
    <w:p>
      <w:r>
        <w:t xml:space="preserve"/>
      </w:r>
    </w:p>
    <w:p>
      <w:pPr>
        <w:pStyle w:val="Heading2"/>
      </w:pPr>
      <w:r>
        <w:rPr>
          <w:b/>
          <w:bCs/>
        </w:rPr>
        <w:t xml:space="preserve">12.2 Hard Constraints</w:t>
      </w:r>
    </w:p>
    <w:p>
      <w:pPr>
        <w:pStyle w:val="ListParagraph"/>
        <w:numPr>
          <w:ilvl w:val="0"/>
          <w:numId w:val="2"/>
        </w:numPr>
      </w:pPr>
      <w:r>
        <w:t xml:space="preserve">NEVER import environment/ modules inside agents/llm_agent.py. Pass observation as plain strings, return action as plain strings.</w:t>
      </w:r>
    </w:p>
    <w:p>
      <w:pPr>
        <w:pStyle w:val="ListParagraph"/>
        <w:numPr>
          <w:ilvl w:val="0"/>
          <w:numId w:val="2"/>
        </w:numPr>
      </w:pPr>
      <w:r>
        <w:t xml:space="preserve">environment step() MUST be deterministic given the same numpy seed. Call np.random.seed(seed) inside reset().</w:t>
      </w:r>
    </w:p>
    <w:p>
      <w:pPr>
        <w:pStyle w:val="ListParagraph"/>
        <w:numPr>
          <w:ilvl w:val="0"/>
          <w:numId w:val="2"/>
        </w:numPr>
      </w:pPr>
      <w:r>
        <w:t xml:space="preserve">All file paths MUST use pathlib.Path. No os.path or hardcoded string paths anywhere.</w:t>
      </w:r>
    </w:p>
    <w:p>
      <w:pPr>
        <w:pStyle w:val="ListParagraph"/>
        <w:numPr>
          <w:ilvl w:val="0"/>
          <w:numId w:val="2"/>
        </w:numPr>
      </w:pPr>
      <w:r>
        <w:t xml:space="preserve">Parse agent action text with regex only. NEVER use eval() or exec() on LLM output.</w:t>
      </w:r>
    </w:p>
    <w:p>
      <w:pPr>
        <w:pStyle w:val="ListParagraph"/>
        <w:numPr>
          <w:ilvl w:val="0"/>
          <w:numId w:val="2"/>
        </w:numPr>
      </w:pPr>
      <w:r>
        <w:t xml:space="preserve">If action parsing fails: log the raw output to results/metrics.jsonl, default to accel_pedal=0.0, brake_pedal=0.0, continue episode.</w:t>
      </w:r>
    </w:p>
    <w:p>
      <w:pPr>
        <w:pStyle w:val="ListParagraph"/>
        <w:numPr>
          <w:ilvl w:val="0"/>
          <w:numId w:val="2"/>
        </w:numPr>
      </w:pPr>
      <w:r>
        <w:t xml:space="preserve">Enforce accel+brake constraint in the parser: if both &gt; 0, set accel=0.0, keep brake value, log violation.</w:t>
      </w:r>
    </w:p>
    <w:p>
      <w:pPr>
        <w:pStyle w:val="ListParagraph"/>
        <w:numPr>
          <w:ilvl w:val="0"/>
          <w:numId w:val="2"/>
        </w:numPr>
      </w:pPr>
      <w:r>
        <w:t xml:space="preserve">train_local.py MUST write one metrics record to results/metrics.jsonl after EVERY episode, not just at checkpoints.</w:t>
      </w:r>
    </w:p>
    <w:p>
      <w:pPr>
        <w:pStyle w:val="ListParagraph"/>
        <w:numPr>
          <w:ilvl w:val="0"/>
          <w:numId w:val="2"/>
        </w:numPr>
      </w:pPr>
      <w:r>
        <w:t xml:space="preserve">HF Hub pushes MUST use huggingface_hub.upload_folder(), not git-lfs — git-lfs is interactive and breaks in WSL2 scripts.</w:t>
      </w:r>
    </w:p>
    <w:p>
      <w:pPr>
        <w:pStyle w:val="ListParagraph"/>
        <w:numPr>
          <w:ilvl w:val="0"/>
          <w:numId w:val="2"/>
        </w:numPr>
      </w:pPr>
      <w:r>
        <w:t xml:space="preserve">The Gradio app MUST handle missing HF Hub checkpoints gracefully (fall back to base model, show warning banner).</w:t>
      </w:r>
    </w:p>
    <w:p>
      <w:pPr>
        <w:pStyle w:val="ListParagraph"/>
        <w:numPr>
          <w:ilvl w:val="0"/>
          <w:numId w:val="2"/>
        </w:numPr>
      </w:pPr>
      <w:r>
        <w:t xml:space="preserve">openenv.yaml MUST be validated in PlatoonEnv.__init__ using yaml.safe_load(). Raise ValueError with a clear message if invalid.</w:t>
      </w:r>
    </w:p>
    <w:p>
      <w:pPr>
        <w:pStyle w:val="ListParagraph"/>
        <w:numPr>
          <w:ilvl w:val="0"/>
          <w:numId w:val="2"/>
        </w:numPr>
      </w:pPr>
      <w:r>
        <w:t xml:space="preserve">The Dockerfile MUST validate openenv.yaml at build time (RUN python -c ... as shown in Section 10.1) — fail the build if invalid.</w:t>
      </w:r>
    </w:p>
    <w:p>
      <w:r>
        <w:t xml:space="preserve"/>
      </w:r>
    </w:p>
    <w:p>
      <w:pPr>
        <w:pStyle w:val="Heading2"/>
      </w:pPr>
      <w:r>
        <w:rPr>
          <w:b/>
          <w:bCs/>
        </w:rPr>
        <w:t xml:space="preserve">12.3 openenv.yaml — Complete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20"/>
              <w:bottom w:type="dxa" w:w="140"/>
              <w:right w:type="dxa" w:w="220"/>
            </w:tcMar>
          </w:tcPr>
          <w:p>
            <w:pPr>
              <w:spacing w:line="240"/>
            </w:pPr>
            <w:r>
              <w:rPr>
                <w:rFonts w:ascii="Courier New" w:cs="Courier New" w:eastAsia="Courier New" w:hAnsi="Courier New"/>
                <w:color w:val="D4D4D4"/>
                <w:sz w:val="17"/>
                <w:szCs w:val="17"/>
              </w:rPr>
              <w:t xml:space="preserve">name: platoon-rl-env</w:t>
            </w:r>
          </w:p>
          <w:p>
            <w:pPr>
              <w:spacing w:line="240"/>
            </w:pPr>
            <w:r>
              <w:rPr>
                <w:rFonts w:ascii="Courier New" w:cs="Courier New" w:eastAsia="Courier New" w:hAnsi="Courier New"/>
                <w:color w:val="D4D4D4"/>
                <w:sz w:val="17"/>
                <w:szCs w:val="17"/>
              </w:rPr>
              <w:t xml:space="preserve">version: "1.0.0"</w:t>
            </w:r>
          </w:p>
          <w:p>
            <w:pPr>
              <w:spacing w:line="240"/>
            </w:pPr>
            <w:r>
              <w:rPr>
                <w:rFonts w:ascii="Courier New" w:cs="Courier New" w:eastAsia="Courier New" w:hAnsi="Courier New"/>
                <w:color w:val="D4D4D4"/>
                <w:sz w:val="17"/>
                <w:szCs w:val="17"/>
              </w:rPr>
              <w:t xml:space="preserve">description: "Multi-agent vehicle platoon RL environment — cooperative emergency braking via physical state broadcasting"</w:t>
            </w:r>
          </w:p>
          <w:p>
            <w:pPr>
              <w:spacing w:line="240"/>
            </w:pPr>
            <w:r>
              <w:rPr>
                <w:rFonts w:ascii="Courier New" w:cs="Courier New" w:eastAsia="Courier New" w:hAnsi="Courier New"/>
                <w:color w:val="D4D4D4"/>
                <w:sz w:val="17"/>
                <w:szCs w:val="17"/>
              </w:rPr>
              <w:t xml:space="preserve">author: "{your-name}"</w:t>
            </w:r>
          </w:p>
          <w:p>
            <w:pPr>
              <w:spacing w:line="240"/>
            </w:pPr>
            <w:r>
              <w:rPr>
                <w:rFonts w:ascii="Courier New" w:cs="Courier New" w:eastAsia="Courier New" w:hAnsi="Courier New"/>
                <w:color w:val="D4D4D4"/>
                <w:sz w:val="17"/>
                <w:szCs w:val="17"/>
              </w:rPr>
              <w:t xml:space="preserve">license: MIT</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environment:</w:t>
            </w:r>
          </w:p>
          <w:p>
            <w:pPr>
              <w:spacing w:line="240"/>
            </w:pPr>
            <w:r>
              <w:rPr>
                <w:rFonts w:ascii="Courier New" w:cs="Courier New" w:eastAsia="Courier New" w:hAnsi="Courier New"/>
                <w:color w:val="D4D4D4"/>
                <w:sz w:val="17"/>
                <w:szCs w:val="17"/>
              </w:rPr>
              <w:t xml:space="preserve">  class: PlatoonEnv</w:t>
            </w:r>
          </w:p>
          <w:p>
            <w:pPr>
              <w:spacing w:line="240"/>
            </w:pPr>
            <w:r>
              <w:rPr>
                <w:rFonts w:ascii="Courier New" w:cs="Courier New" w:eastAsia="Courier New" w:hAnsi="Courier New"/>
                <w:color w:val="D4D4D4"/>
                <w:sz w:val="17"/>
                <w:szCs w:val="17"/>
              </w:rPr>
              <w:t xml:space="preserve">  module: environment.platoon_env</w:t>
            </w:r>
          </w:p>
          <w:p>
            <w:pPr>
              <w:spacing w:line="240"/>
            </w:pPr>
            <w:r>
              <w:rPr>
                <w:rFonts w:ascii="Courier New" w:cs="Courier New" w:eastAsia="Courier New" w:hAnsi="Courier New"/>
                <w:color w:val="D4D4D4"/>
                <w:sz w:val="17"/>
                <w:szCs w:val="17"/>
              </w:rPr>
              <w:t xml:space="preserve">  observation_space: text</w:t>
            </w:r>
          </w:p>
          <w:p>
            <w:pPr>
              <w:spacing w:line="240"/>
            </w:pPr>
            <w:r>
              <w:rPr>
                <w:rFonts w:ascii="Courier New" w:cs="Courier New" w:eastAsia="Courier New" w:hAnsi="Courier New"/>
                <w:color w:val="D4D4D4"/>
                <w:sz w:val="17"/>
                <w:szCs w:val="17"/>
              </w:rPr>
              <w:t xml:space="preserve">  action_space: text</w:t>
            </w:r>
          </w:p>
          <w:p>
            <w:pPr>
              <w:spacing w:line="240"/>
            </w:pPr>
            <w:r>
              <w:rPr>
                <w:rFonts w:ascii="Courier New" w:cs="Courier New" w:eastAsia="Courier New" w:hAnsi="Courier New"/>
                <w:color w:val="D4D4D4"/>
                <w:sz w:val="17"/>
                <w:szCs w:val="17"/>
              </w:rPr>
              <w:t xml:space="preserve">  num_agents: 2                   # LLM agents (Car 1 and Car 2)</w:t>
            </w:r>
          </w:p>
          <w:p>
            <w:pPr>
              <w:spacing w:line="240"/>
            </w:pPr>
            <w:r>
              <w:rPr>
                <w:rFonts w:ascii="Courier New" w:cs="Courier New" w:eastAsia="Courier New" w:hAnsi="Courier New"/>
                <w:color w:val="D4D4D4"/>
                <w:sz w:val="17"/>
                <w:szCs w:val="17"/>
              </w:rPr>
              <w:t xml:space="preserve">  lead_car: scenario_controlled   # Car 0 is not an LLM agent</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scenarios:</w:t>
            </w:r>
          </w:p>
          <w:p>
            <w:pPr>
              <w:spacing w:line="240"/>
            </w:pPr>
            <w:r>
              <w:rPr>
                <w:rFonts w:ascii="Courier New" w:cs="Courier New" w:eastAsia="Courier New" w:hAnsi="Courier New"/>
                <w:color w:val="D4D4D4"/>
                <w:sz w:val="17"/>
                <w:szCs w:val="17"/>
              </w:rPr>
              <w:t xml:space="preserve">  - name: scenario_01_brake</w:t>
            </w:r>
          </w:p>
          <w:p>
            <w:pPr>
              <w:spacing w:line="240"/>
            </w:pPr>
            <w:r>
              <w:rPr>
                <w:rFonts w:ascii="Courier New" w:cs="Courier New" w:eastAsia="Courier New" w:hAnsi="Courier New"/>
                <w:color w:val="D4D4D4"/>
                <w:sz w:val="17"/>
                <w:szCs w:val="17"/>
              </w:rPr>
              <w:t xml:space="preserve">    description: "Lead car hard brake and recovery — 350 steps — 5 phases"</w:t>
            </w:r>
          </w:p>
          <w:p>
            <w:pPr>
              <w:spacing w:line="240"/>
            </w:pPr>
            <w:r>
              <w:rPr>
                <w:rFonts w:ascii="Courier New" w:cs="Courier New" w:eastAsia="Courier New" w:hAnsi="Courier New"/>
                <w:color w:val="D4D4D4"/>
                <w:sz w:val="17"/>
                <w:szCs w:val="17"/>
              </w:rPr>
              <w:t xml:space="preserve">    max_steps: 350</w:t>
            </w:r>
          </w:p>
          <w:p>
            <w:pPr>
              <w:spacing w:line="240"/>
            </w:pPr>
            <w:r>
              <w:rPr>
                <w:rFonts w:ascii="Courier New" w:cs="Courier New" w:eastAsia="Courier New" w:hAnsi="Courier New"/>
                <w:color w:val="D4D4D4"/>
                <w:sz w:val="17"/>
                <w:szCs w:val="17"/>
              </w:rPr>
              <w:t xml:space="preserve">    num_llm_agents: 2</w:t>
            </w:r>
          </w:p>
          <w:p>
            <w:pPr>
              <w:spacing w:line="240"/>
            </w:pPr>
            <w:r>
              <w:rPr>
                <w:rFonts w:ascii="Courier New" w:cs="Courier New" w:eastAsia="Courier New" w:hAnsi="Courier New"/>
                <w:color w:val="D4D4D4"/>
                <w:sz w:val="17"/>
                <w:szCs w:val="17"/>
              </w:rPr>
              <w:t xml:space="preserve">    phases: [steady, brake_event, hold_low, recovery, steady_2]</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model:</w:t>
            </w:r>
          </w:p>
          <w:p>
            <w:pPr>
              <w:spacing w:line="240"/>
            </w:pPr>
            <w:r>
              <w:rPr>
                <w:rFonts w:ascii="Courier New" w:cs="Courier New" w:eastAsia="Courier New" w:hAnsi="Courier New"/>
                <w:color w:val="D4D4D4"/>
                <w:sz w:val="17"/>
                <w:szCs w:val="17"/>
              </w:rPr>
              <w:t xml:space="preserve">  base: Qwen/Qwen2.5-1.5B-Instruct</w:t>
            </w:r>
          </w:p>
          <w:p>
            <w:pPr>
              <w:spacing w:line="240"/>
            </w:pPr>
            <w:r>
              <w:rPr>
                <w:rFonts w:ascii="Courier New" w:cs="Courier New" w:eastAsia="Courier New" w:hAnsi="Courier New"/>
                <w:color w:val="D4D4D4"/>
                <w:sz w:val="17"/>
                <w:szCs w:val="17"/>
              </w:rPr>
              <w:t xml:space="preserve">  sft_checkpoint: "{hf_username}/platoon-qwen-sft"</w:t>
            </w:r>
          </w:p>
          <w:p>
            <w:pPr>
              <w:spacing w:line="240"/>
            </w:pPr>
            <w:r>
              <w:rPr>
                <w:rFonts w:ascii="Courier New" w:cs="Courier New" w:eastAsia="Courier New" w:hAnsi="Courier New"/>
                <w:color w:val="D4D4D4"/>
                <w:sz w:val="17"/>
                <w:szCs w:val="17"/>
              </w:rPr>
              <w:t xml:space="preserve">  rl_checkpoint:  "{hf_username}/platoon-qwen-rl"</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training:</w:t>
            </w:r>
          </w:p>
          <w:p>
            <w:pPr>
              <w:spacing w:line="240"/>
            </w:pPr>
            <w:r>
              <w:rPr>
                <w:rFonts w:ascii="Courier New" w:cs="Courier New" w:eastAsia="Courier New" w:hAnsi="Courier New"/>
                <w:color w:val="D4D4D4"/>
                <w:sz w:val="17"/>
                <w:szCs w:val="17"/>
              </w:rPr>
              <w:t xml:space="preserve">  sft_epochs: 3</w:t>
            </w:r>
          </w:p>
          <w:p>
            <w:pPr>
              <w:spacing w:line="240"/>
            </w:pPr>
            <w:r>
              <w:rPr>
                <w:rFonts w:ascii="Courier New" w:cs="Courier New" w:eastAsia="Courier New" w:hAnsi="Courier New"/>
                <w:color w:val="D4D4D4"/>
                <w:sz w:val="17"/>
                <w:szCs w:val="17"/>
              </w:rPr>
              <w:t xml:space="preserve">  rl_episodes: 500</w:t>
            </w:r>
          </w:p>
          <w:p>
            <w:pPr>
              <w:spacing w:line="240"/>
            </w:pPr>
            <w:r>
              <w:rPr>
                <w:rFonts w:ascii="Courier New" w:cs="Courier New" w:eastAsia="Courier New" w:hAnsi="Courier New"/>
                <w:color w:val="D4D4D4"/>
                <w:sz w:val="17"/>
                <w:szCs w:val="17"/>
              </w:rPr>
              <w:t xml:space="preserve">  grpo_group_size: 4</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requirements:</w:t>
            </w:r>
          </w:p>
          <w:p>
            <w:pPr>
              <w:spacing w:line="240"/>
            </w:pPr>
            <w:r>
              <w:rPr>
                <w:rFonts w:ascii="Courier New" w:cs="Courier New" w:eastAsia="Courier New" w:hAnsi="Courier New"/>
                <w:color w:val="D4D4D4"/>
                <w:sz w:val="17"/>
                <w:szCs w:val="17"/>
              </w:rPr>
              <w:t xml:space="preserve">  python: "&gt;=3.11"</w:t>
            </w:r>
          </w:p>
          <w:p>
            <w:pPr>
              <w:spacing w:line="240"/>
            </w:pPr>
            <w:r>
              <w:rPr>
                <w:rFonts w:ascii="Courier New" w:cs="Courier New" w:eastAsia="Courier New" w:hAnsi="Courier New"/>
                <w:color w:val="D4D4D4"/>
                <w:sz w:val="17"/>
                <w:szCs w:val="17"/>
              </w:rPr>
              <w:t xml:space="preserve">  packages:</w:t>
            </w:r>
          </w:p>
          <w:p>
            <w:pPr>
              <w:spacing w:line="240"/>
            </w:pPr>
            <w:r>
              <w:rPr>
                <w:rFonts w:ascii="Courier New" w:cs="Courier New" w:eastAsia="Courier New" w:hAnsi="Courier New"/>
                <w:color w:val="D4D4D4"/>
                <w:sz w:val="17"/>
                <w:szCs w:val="17"/>
              </w:rPr>
              <w:t xml:space="preserve">    - openenv&gt;=0.1.0</w:t>
            </w:r>
          </w:p>
          <w:p>
            <w:pPr>
              <w:spacing w:line="240"/>
            </w:pPr>
            <w:r>
              <w:rPr>
                <w:rFonts w:ascii="Courier New" w:cs="Courier New" w:eastAsia="Courier New" w:hAnsi="Courier New"/>
                <w:color w:val="D4D4D4"/>
                <w:sz w:val="17"/>
                <w:szCs w:val="17"/>
              </w:rPr>
              <w:t xml:space="preserve">    - torch&gt;=2.3.0</w:t>
            </w:r>
          </w:p>
          <w:p>
            <w:pPr>
              <w:spacing w:line="240"/>
            </w:pPr>
            <w:r>
              <w:rPr>
                <w:rFonts w:ascii="Courier New" w:cs="Courier New" w:eastAsia="Courier New" w:hAnsi="Courier New"/>
                <w:color w:val="D4D4D4"/>
                <w:sz w:val="17"/>
                <w:szCs w:val="17"/>
              </w:rPr>
              <w:t xml:space="preserve">    - transformers&gt;=4.44.0</w:t>
            </w:r>
          </w:p>
          <w:p>
            <w:pPr>
              <w:spacing w:line="240"/>
            </w:pPr>
            <w:r>
              <w:rPr>
                <w:rFonts w:ascii="Courier New" w:cs="Courier New" w:eastAsia="Courier New" w:hAnsi="Courier New"/>
                <w:color w:val="D4D4D4"/>
                <w:sz w:val="17"/>
                <w:szCs w:val="17"/>
              </w:rPr>
              <w:t xml:space="preserve">    - unsloth&gt;=2024.9.0</w:t>
            </w:r>
          </w:p>
          <w:p>
            <w:pPr>
              <w:spacing w:line="240"/>
            </w:pPr>
            <w:r>
              <w:rPr>
                <w:rFonts w:ascii="Courier New" w:cs="Courier New" w:eastAsia="Courier New" w:hAnsi="Courier New"/>
                <w:color w:val="D4D4D4"/>
                <w:sz w:val="17"/>
                <w:szCs w:val="17"/>
              </w:rPr>
              <w:t xml:space="preserve">    - trl&gt;=0.11.0</w:t>
            </w:r>
          </w:p>
          <w:p>
            <w:pPr>
              <w:spacing w:line="240"/>
            </w:pPr>
            <w:r>
              <w:rPr>
                <w:rFonts w:ascii="Courier New" w:cs="Courier New" w:eastAsia="Courier New" w:hAnsi="Courier New"/>
                <w:color w:val="D4D4D4"/>
                <w:sz w:val="17"/>
                <w:szCs w:val="17"/>
              </w:rPr>
              <w:t xml:space="preserve"> </w:t>
            </w:r>
          </w:p>
          <w:p>
            <w:pPr>
              <w:spacing w:line="240"/>
            </w:pPr>
            <w:r>
              <w:rPr>
                <w:rFonts w:ascii="Courier New" w:cs="Courier New" w:eastAsia="Courier New" w:hAnsi="Courier New"/>
                <w:color w:val="D4D4D4"/>
                <w:sz w:val="17"/>
                <w:szCs w:val="17"/>
              </w:rPr>
              <w:t xml:space="preserve">huggingface:</w:t>
            </w:r>
          </w:p>
          <w:p>
            <w:pPr>
              <w:spacing w:line="240"/>
            </w:pPr>
            <w:r>
              <w:rPr>
                <w:rFonts w:ascii="Courier New" w:cs="Courier New" w:eastAsia="Courier New" w:hAnsi="Courier New"/>
                <w:color w:val="D4D4D4"/>
                <w:sz w:val="17"/>
                <w:szCs w:val="17"/>
              </w:rPr>
              <w:t xml:space="preserve">  space_url: "https://huggingface.co/spaces/{hf_username}/platoon-rl-env"</w:t>
            </w:r>
          </w:p>
          <w:p>
            <w:pPr>
              <w:spacing w:line="240"/>
            </w:pPr>
            <w:r>
              <w:rPr>
                <w:rFonts w:ascii="Courier New" w:cs="Courier New" w:eastAsia="Courier New" w:hAnsi="Courier New"/>
                <w:color w:val="D4D4D4"/>
                <w:sz w:val="17"/>
                <w:szCs w:val="17"/>
              </w:rPr>
              <w:t xml:space="preserve">  space_hardware: "t4-small"</w:t>
            </w:r>
          </w:p>
          <w:p>
            <w:pPr>
              <w:spacing w:line="240"/>
            </w:pPr>
            <w:r>
              <w:rPr>
                <w:rFonts w:ascii="Courier New" w:cs="Courier New" w:eastAsia="Courier New" w:hAnsi="Courier New"/>
                <w:color w:val="D4D4D4"/>
                <w:sz w:val="17"/>
                <w:szCs w:val="17"/>
              </w:rPr>
              <w:t xml:space="preserve">  model_repos:</w:t>
            </w:r>
          </w:p>
          <w:p>
            <w:pPr>
              <w:spacing w:line="240"/>
            </w:pPr>
            <w:r>
              <w:rPr>
                <w:rFonts w:ascii="Courier New" w:cs="Courier New" w:eastAsia="Courier New" w:hAnsi="Courier New"/>
                <w:color w:val="D4D4D4"/>
                <w:sz w:val="17"/>
                <w:szCs w:val="17"/>
              </w:rPr>
              <w:t xml:space="preserve">    - "{hf_username}/platoon-qwen-sft"</w:t>
            </w:r>
          </w:p>
          <w:p>
            <w:pPr>
              <w:spacing w:line="240"/>
            </w:pPr>
            <w:r>
              <w:rPr>
                <w:rFonts w:ascii="Courier New" w:cs="Courier New" w:eastAsia="Courier New" w:hAnsi="Courier New"/>
                <w:color w:val="D4D4D4"/>
                <w:sz w:val="17"/>
                <w:szCs w:val="17"/>
              </w:rPr>
              <w:t xml:space="preserve">    - "{hf_username}/platoon-qwen-rl"</w:t>
            </w:r>
          </w:p>
        </w:tc>
      </w:tr>
    </w:tbl>
    <w:p>
      <w:r>
        <w:t xml:space="preserve"/>
      </w:r>
    </w:p>
    <w:p>
      <w:pPr>
        <w:pStyle w:val="Heading1"/>
      </w:pPr>
      <w:r>
        <w:rPr>
          <w:b/>
          <w:bCs/>
        </w:rPr>
        <w:t xml:space="preserve">13. Acceptance Criteria</w:t>
      </w:r>
    </w:p>
    <w:p>
      <w:r>
        <w:t xml:space="preserve">Every item must pass before submission. Run all command-based checks in the WSL2 terminal with the venv active.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w:t>
            </w:r>
          </w:p>
        </w:tc>
        <w:tc>
          <w:tcPr>
            <w:tcW w:type="dxa" w:w="36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Test</w:t>
            </w:r>
          </w:p>
        </w:tc>
        <w:tc>
          <w:tcPr>
            <w:tcW w:type="dxa" w:w="53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Command or Check</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Environment runs full 350-step episode without error</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python -m environment.platoon_env --smoke-test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Broadcast packets have all required fields every step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Verified in smoke test stdout</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3</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Reward computed correctly for both agents each step</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Verified in smoke test stdout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Action parse failure defaults gracefully, logs failure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python -m environment.platoon_env --test-bad-action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5</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SFT data file valid JSONL with all required fields</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python -c "import json; r=[json.loads(l) for l in open('data/sft/scenario_01.jsonl')]; print(len(r))"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SFT training: 1 epoch, no OOM on RTX 5060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python training/train_local.py --sft --epochs 1</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7</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SFT checkpoint saved locally and pushed to HF Hub</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ls checkpoints/sft_final/ &amp;&amp; check HF Hub repo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RL training: 10 episodes, no crash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python training/train_local.py --rl --episodes 10</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9</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RL checkpoint saved locally and pushed to HF Hub</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ls checkpoints/rl_ep* &amp;&amp; check HF Hub repo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metrics.jsonl written after every episode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wc -l results/metrics.jsonl  (should match episode count)</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11</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Gradio app starts and loads RL checkpoint from HF Hub</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python visualization/app.py  →  visit localhost:7860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Side-by-Side mode shows two simultaneous canvases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Manual check in browser</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13</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Docker build succeeds</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docker build -t platoon-env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Docker run shows Gradio on localhost:7860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docker run --rm -p 7860:7860 platoon-env</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15</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HF Space builds and deploys (judge visit)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git push space main  →  visit Space URL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GPU active on HF Space (not CPU fallback)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Check Space hardware badge and startup logs</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17</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Colab notebook runs end-to-end on free T4</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Fresh Colab session, Runtime → Run 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results/reward_curve.png committed to repo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git log --oneline results/reward_curve.png</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19</w:t>
            </w:r>
          </w:p>
        </w:tc>
        <w:tc>
          <w:tcPr>
            <w:tcW w:type="dxa" w:w="3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openenv.yaml validates on PlatoonEnv import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python -c "from environment.platoon_env import PlatoonEnv"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README has all 8 required sections with result plots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Manual review against Section 11 checklist</w:t>
            </w:r>
          </w:p>
        </w:tc>
      </w:tr>
    </w:tbl>
    <w:p>
      <w:r>
        <w:t xml:space="preserve"/>
      </w:r>
    </w:p>
    <w:p>
      <w:pPr>
        <w:pStyle w:val="Heading1"/>
      </w:pPr>
      <w:r>
        <w:rPr>
          <w:b/>
          <w:bCs/>
        </w:rPr>
        <w:t xml:space="preserve">14. Out of Scope — Version 1.0</w:t>
      </w:r>
    </w:p>
    <w:p>
      <w:pPr>
        <w:pStyle w:val="ListParagraph"/>
        <w:numPr>
          <w:ilvl w:val="0"/>
          <w:numId w:val="2"/>
        </w:numPr>
      </w:pPr>
      <w:r>
        <w:t xml:space="preserve">Lateral vehicle dynamics (steering, yaw, lane changes)</w:t>
      </w:r>
    </w:p>
    <w:p>
      <w:pPr>
        <w:pStyle w:val="ListParagraph"/>
        <w:numPr>
          <w:ilvl w:val="0"/>
          <w:numId w:val="2"/>
        </w:numPr>
      </w:pPr>
      <w:r>
        <w:t xml:space="preserve">More than 3 vehicles or more than 2 LLM agents</w:t>
      </w:r>
    </w:p>
    <w:p>
      <w:pPr>
        <w:pStyle w:val="ListParagraph"/>
        <w:numPr>
          <w:ilvl w:val="0"/>
          <w:numId w:val="2"/>
        </w:numPr>
      </w:pPr>
      <w:r>
        <w:t xml:space="preserve">Adversarial agents or deliberately corrupted broadcast packets</w:t>
      </w:r>
    </w:p>
    <w:p>
      <w:pPr>
        <w:pStyle w:val="ListParagraph"/>
        <w:numPr>
          <w:ilvl w:val="0"/>
          <w:numId w:val="2"/>
        </w:numPr>
      </w:pPr>
      <w:r>
        <w:t xml:space="preserve">Sensor noise, perception uncertainty, or GPS error modelling</w:t>
      </w:r>
    </w:p>
    <w:p>
      <w:pPr>
        <w:pStyle w:val="ListParagraph"/>
        <w:numPr>
          <w:ilvl w:val="0"/>
          <w:numId w:val="2"/>
        </w:numPr>
      </w:pPr>
      <w:r>
        <w:t xml:space="preserve">Real-world tyre dynamics, aerodynamics, or road gradient</w:t>
      </w:r>
    </w:p>
    <w:p>
      <w:pPr>
        <w:pStyle w:val="ListParagraph"/>
        <w:numPr>
          <w:ilvl w:val="0"/>
          <w:numId w:val="2"/>
        </w:numPr>
      </w:pPr>
      <w:r>
        <w:t xml:space="preserve">Additional scenarios beyond Scenario 01 (future: intersection, merge, multi-lane)</w:t>
      </w:r>
    </w:p>
    <w:p>
      <w:pPr>
        <w:pStyle w:val="ListParagraph"/>
        <w:numPr>
          <w:ilvl w:val="0"/>
          <w:numId w:val="2"/>
        </w:numPr>
      </w:pPr>
      <w:r>
        <w:t xml:space="preserve">Heterogeneous vehicle types (trucks, motorcycles)</w:t>
      </w:r>
    </w:p>
    <w:p>
      <w:r>
        <w:t xml:space="preserve"/>
      </w:r>
    </w:p>
    <w:p>
      <w:pPr>
        <w:pStyle w:val="Heading1"/>
      </w:pPr>
      <w:r>
        <w:rPr>
          <w:b/>
          <w:bCs/>
        </w:rP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Term</w:t>
            </w:r>
          </w:p>
        </w:tc>
        <w:tc>
          <w:tcPr>
            <w:tcW w:type="dxa" w:w="7160"/>
            <w:tcBorders>
              <w:top w:val="single" w:color="1F3864" w:sz="1"/>
              <w:left w:val="single" w:color="1F3864" w:sz="1"/>
              <w:bottom w:val="single" w:color="1F3864" w:sz="1"/>
              <w:right w:val="single" w:color="1F3864" w:sz="1"/>
            </w:tcBorders>
            <w:shd w:fill="1F3864" w:val="clear"/>
            <w:tcMar>
              <w:top w:type="dxa" w:w="90"/>
              <w:left w:type="dxa" w:w="140"/>
              <w:bottom w:type="dxa" w:w="90"/>
              <w:right w:type="dxa" w:w="140"/>
            </w:tcMar>
            <w:vAlign w:val="center"/>
          </w:tcPr>
          <w:p>
            <w:r>
              <w:rPr>
                <w:b/>
                <w:bCs/>
                <w:color w:val="FFFFFF"/>
                <w:sz w:val="19"/>
                <w:szCs w:val="19"/>
              </w:rPr>
              <w:t xml:space="preserve">Definition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Platoon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 convoy of vehicles coordinating speed and spacing to travel in formation. Common in highway trucking for fuel efficiency.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Headway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Time gap between vehicles. 2-second headway = safe following rule: following distance = speed × 2.</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Gap Error</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Actual bumper-to-bumper gap minus desired gap. Negative = too close (dangerous). Positive = too far (inefficient).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Net Acceleration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Signed acceleration: positive when accelerating, negative when braking. a = accel_pedal×3.0 − brake_pedal×8.0.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Jerk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Rate of change of acceleration (m/s³). High jerk = abrupt pedal inputs = uncomfortable, unrealistic driving.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Group Relative Policy Optimisation. RL algorithm designed for LLM fine-tuning. Estimates advantage by comparing reward within a group of rollouts rather than using a value network.</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SFT</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Supervised Fine-Tuning. Pre-training step on expert demonstrations. Gives RL a sensible starting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LoRA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Low-Rank Adaptation. Efficient fine-tuning method: adds small trainable rank-r matrices to frozen model weights. Full model not needed at training or inference time.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Parameter Sharing</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Both LLM agents use identical model weights. One model serves both cars. Trained jointly on experience from both agents.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Broadcast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Automatic distribution of each car's full physical state (position, velocity, pedal inputs, acceleration) to all other agents at the end of each simulation step.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ZeroGPU</w:t>
            </w:r>
          </w:p>
        </w:tc>
        <w:tc>
          <w:tcPr>
            <w:tcW w:type="dxa" w:w="7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18"/>
                <w:szCs w:val="18"/>
              </w:rPr>
              <w:t xml:space="preserve">HuggingFace Spaces GPU tier: shared A10G GPU billed per second of active use. Cost-effective for demo apps with bursty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OpenEnv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Hackathon framework for building LLM-trainable RL environments with a standard Gym-style API (reset, step, state, close).</w:t>
            </w:r>
          </w:p>
        </w:tc>
      </w:tr>
    </w:tbl>
    <w:p>
      <w:r>
        <w:t xml:space="preserve"/>
      </w:r>
    </w:p>
    <w:p>
      <w:pPr>
        <w:jc w:val="center"/>
      </w:pPr>
      <w:r>
        <w:rPr>
          <w:b/>
          <w:bCs/>
          <w:color w:val="888888"/>
          <w:sz w:val="20"/>
          <w:szCs w:val="20"/>
        </w:rPr>
        <w:t xml:space="preserve">— END OF PRD v1.2 FINAL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2026-04-25T11:31:06.758Z</dcterms:created>
  <dcterms:modified xsi:type="dcterms:W3CDTF">2026-04-25T11:31:06.759Z</dcterms:modified>
</cp:coreProperties>
</file>

<file path=docProps/custom.xml><?xml version="1.0" encoding="utf-8"?>
<Properties xmlns="http://schemas.openxmlformats.org/officeDocument/2006/custom-properties" xmlns:vt="http://schemas.openxmlformats.org/officeDocument/2006/docPropsVTypes"/>
</file>