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A6510" w14:textId="77777777" w:rsidR="00CD3035" w:rsidRPr="004C5C15" w:rsidRDefault="00C935FD" w:rsidP="00C935FD">
      <w:pPr>
        <w:pStyle w:val="Heading1"/>
        <w:ind w:right="978" w:firstLine="0"/>
        <w:jc w:val="both"/>
        <w:rPr>
          <w:sz w:val="32"/>
          <w:szCs w:val="32"/>
          <w:u w:val="single"/>
        </w:rPr>
      </w:pPr>
      <w:r>
        <w:rPr>
          <w:sz w:val="32"/>
          <w:szCs w:val="32"/>
          <w:u w:val="single"/>
        </w:rPr>
        <w:t xml:space="preserve">Shareholder Report: </w:t>
      </w:r>
      <w:r w:rsidR="00A22BE5" w:rsidRPr="004C5C15">
        <w:rPr>
          <w:sz w:val="32"/>
          <w:szCs w:val="32"/>
          <w:u w:val="single"/>
        </w:rPr>
        <w:t>Universal Exports Business Operation</w:t>
      </w:r>
      <w:r>
        <w:rPr>
          <w:sz w:val="32"/>
          <w:szCs w:val="32"/>
          <w:u w:val="single"/>
        </w:rPr>
        <w:t>s</w:t>
      </w:r>
      <w:r w:rsidR="00A22BE5" w:rsidRPr="004C5C15">
        <w:rPr>
          <w:sz w:val="32"/>
          <w:szCs w:val="32"/>
          <w:u w:val="single"/>
        </w:rPr>
        <w:t xml:space="preserve"> – 2022</w:t>
      </w:r>
    </w:p>
    <w:p w14:paraId="53C407A7" w14:textId="77777777" w:rsidR="004658DF" w:rsidRDefault="004658DF">
      <w:pPr>
        <w:pStyle w:val="BodyText"/>
        <w:spacing w:before="12"/>
        <w:ind w:left="0"/>
        <w:rPr>
          <w:b/>
          <w:sz w:val="23"/>
        </w:rPr>
      </w:pPr>
    </w:p>
    <w:p w14:paraId="226680A4" w14:textId="77777777" w:rsidR="004658DF" w:rsidRDefault="004658DF">
      <w:pPr>
        <w:pStyle w:val="BodyText"/>
        <w:spacing w:before="1"/>
        <w:ind w:left="0"/>
      </w:pPr>
    </w:p>
    <w:p w14:paraId="5161C76E" w14:textId="77777777" w:rsidR="00576FCE" w:rsidRDefault="00576FCE" w:rsidP="005966A5">
      <w:pPr>
        <w:pStyle w:val="BodyText"/>
        <w:ind w:right="846"/>
        <w:jc w:val="both"/>
        <w:rPr>
          <w:b/>
          <w:bCs/>
          <w:sz w:val="28"/>
          <w:szCs w:val="28"/>
          <w:u w:val="single"/>
        </w:rPr>
      </w:pPr>
      <w:r w:rsidRPr="005966A5">
        <w:rPr>
          <w:b/>
          <w:bCs/>
          <w:sz w:val="28"/>
          <w:szCs w:val="28"/>
          <w:u w:val="single"/>
        </w:rPr>
        <w:t>Executive Summary:</w:t>
      </w:r>
    </w:p>
    <w:p w14:paraId="2F2C951D" w14:textId="77777777" w:rsidR="005966A5" w:rsidRPr="005966A5" w:rsidRDefault="005966A5" w:rsidP="005966A5">
      <w:pPr>
        <w:pStyle w:val="BodyText"/>
        <w:ind w:right="846"/>
        <w:jc w:val="both"/>
        <w:rPr>
          <w:b/>
          <w:bCs/>
          <w:sz w:val="28"/>
          <w:szCs w:val="28"/>
          <w:u w:val="single"/>
        </w:rPr>
      </w:pPr>
    </w:p>
    <w:p w14:paraId="5C613E51" w14:textId="77777777" w:rsidR="00172B93" w:rsidRDefault="00000000" w:rsidP="005966A5">
      <w:pPr>
        <w:pStyle w:val="BodyText"/>
        <w:ind w:right="846"/>
        <w:jc w:val="both"/>
      </w:pPr>
      <w:r>
        <w:t>This</w:t>
      </w:r>
      <w:r w:rsidR="00172B93">
        <w:t xml:space="preserve"> shareholder</w:t>
      </w:r>
      <w:r>
        <w:rPr>
          <w:spacing w:val="-8"/>
        </w:rPr>
        <w:t xml:space="preserve"> </w:t>
      </w:r>
      <w:r>
        <w:t>report</w:t>
      </w:r>
      <w:r>
        <w:rPr>
          <w:spacing w:val="-7"/>
        </w:rPr>
        <w:t xml:space="preserve"> </w:t>
      </w:r>
      <w:r>
        <w:t>is</w:t>
      </w:r>
      <w:r>
        <w:rPr>
          <w:spacing w:val="-5"/>
        </w:rPr>
        <w:t xml:space="preserve"> </w:t>
      </w:r>
      <w:r>
        <w:t>provided</w:t>
      </w:r>
      <w:r>
        <w:rPr>
          <w:spacing w:val="-6"/>
        </w:rPr>
        <w:t xml:space="preserve"> </w:t>
      </w:r>
      <w:r>
        <w:t>to</w:t>
      </w:r>
      <w:r>
        <w:rPr>
          <w:spacing w:val="-6"/>
        </w:rPr>
        <w:t xml:space="preserve"> </w:t>
      </w:r>
      <w:r>
        <w:t>have</w:t>
      </w:r>
      <w:r>
        <w:rPr>
          <w:spacing w:val="-5"/>
        </w:rPr>
        <w:t xml:space="preserve"> </w:t>
      </w:r>
      <w:r>
        <w:t>an</w:t>
      </w:r>
      <w:r>
        <w:rPr>
          <w:spacing w:val="-7"/>
        </w:rPr>
        <w:t xml:space="preserve"> </w:t>
      </w:r>
      <w:r>
        <w:t>understanding</w:t>
      </w:r>
      <w:r>
        <w:rPr>
          <w:spacing w:val="-8"/>
        </w:rPr>
        <w:t xml:space="preserve"> </w:t>
      </w:r>
      <w:r>
        <w:t>of</w:t>
      </w:r>
      <w:r>
        <w:rPr>
          <w:spacing w:val="1"/>
        </w:rPr>
        <w:t xml:space="preserve"> </w:t>
      </w:r>
      <w:r>
        <w:t>the</w:t>
      </w:r>
      <w:r w:rsidR="00172B93">
        <w:t xml:space="preserve"> overall</w:t>
      </w:r>
      <w:r>
        <w:t xml:space="preserve"> business operation </w:t>
      </w:r>
      <w:r w:rsidR="00172B93">
        <w:t xml:space="preserve">of Universal Exports </w:t>
      </w:r>
      <w:r>
        <w:t xml:space="preserve">in 2022. </w:t>
      </w:r>
    </w:p>
    <w:p w14:paraId="19A09FE4" w14:textId="77777777" w:rsidR="002960BF" w:rsidRDefault="002960BF" w:rsidP="005966A5">
      <w:pPr>
        <w:pStyle w:val="BodyText"/>
        <w:ind w:right="846"/>
        <w:jc w:val="both"/>
      </w:pPr>
    </w:p>
    <w:p w14:paraId="4222A7F9" w14:textId="77777777" w:rsidR="002960BF" w:rsidRDefault="002960BF" w:rsidP="005966A5">
      <w:pPr>
        <w:pStyle w:val="BodyText"/>
        <w:ind w:right="978"/>
        <w:jc w:val="both"/>
      </w:pPr>
      <w:r>
        <w:t xml:space="preserve">The major points highlighted are with respect to the following- </w:t>
      </w:r>
    </w:p>
    <w:p w14:paraId="4692D37F" w14:textId="77777777" w:rsidR="002960BF" w:rsidRDefault="002960BF" w:rsidP="005966A5">
      <w:pPr>
        <w:pStyle w:val="BodyText"/>
        <w:ind w:right="978"/>
        <w:jc w:val="both"/>
      </w:pPr>
    </w:p>
    <w:p w14:paraId="09C89963" w14:textId="77777777" w:rsidR="004658DF" w:rsidRDefault="00576FCE" w:rsidP="005966A5">
      <w:pPr>
        <w:pStyle w:val="ListParagraph"/>
        <w:numPr>
          <w:ilvl w:val="0"/>
          <w:numId w:val="2"/>
        </w:numPr>
        <w:tabs>
          <w:tab w:val="left" w:pos="1223"/>
        </w:tabs>
        <w:ind w:hanging="243"/>
        <w:jc w:val="both"/>
        <w:rPr>
          <w:sz w:val="24"/>
        </w:rPr>
      </w:pPr>
      <w:r>
        <w:rPr>
          <w:sz w:val="24"/>
        </w:rPr>
        <w:t>Income,</w:t>
      </w:r>
      <w:r>
        <w:rPr>
          <w:spacing w:val="-4"/>
          <w:sz w:val="24"/>
        </w:rPr>
        <w:t xml:space="preserve"> </w:t>
      </w:r>
      <w:r>
        <w:rPr>
          <w:sz w:val="24"/>
        </w:rPr>
        <w:t>cost,</w:t>
      </w:r>
      <w:r>
        <w:rPr>
          <w:spacing w:val="-5"/>
          <w:sz w:val="24"/>
        </w:rPr>
        <w:t xml:space="preserve"> </w:t>
      </w:r>
      <w:r>
        <w:rPr>
          <w:sz w:val="24"/>
        </w:rPr>
        <w:t>and</w:t>
      </w:r>
      <w:r>
        <w:rPr>
          <w:spacing w:val="-5"/>
          <w:sz w:val="24"/>
        </w:rPr>
        <w:t xml:space="preserve"> </w:t>
      </w:r>
      <w:r>
        <w:rPr>
          <w:sz w:val="24"/>
        </w:rPr>
        <w:t>profit</w:t>
      </w:r>
      <w:r>
        <w:rPr>
          <w:spacing w:val="-6"/>
          <w:sz w:val="24"/>
        </w:rPr>
        <w:t xml:space="preserve"> margins </w:t>
      </w:r>
      <w:r>
        <w:rPr>
          <w:sz w:val="24"/>
        </w:rPr>
        <w:t>across</w:t>
      </w:r>
      <w:r>
        <w:rPr>
          <w:spacing w:val="-6"/>
          <w:sz w:val="24"/>
        </w:rPr>
        <w:t xml:space="preserve"> </w:t>
      </w:r>
      <w:r>
        <w:rPr>
          <w:sz w:val="24"/>
        </w:rPr>
        <w:t>various</w:t>
      </w:r>
      <w:r>
        <w:rPr>
          <w:spacing w:val="-7"/>
          <w:sz w:val="24"/>
        </w:rPr>
        <w:t xml:space="preserve"> </w:t>
      </w:r>
      <w:r>
        <w:rPr>
          <w:sz w:val="24"/>
        </w:rPr>
        <w:t>periods.</w:t>
      </w:r>
    </w:p>
    <w:p w14:paraId="6FB1342B" w14:textId="77777777" w:rsidR="004658DF" w:rsidRDefault="00576FCE" w:rsidP="005966A5">
      <w:pPr>
        <w:pStyle w:val="ListParagraph"/>
        <w:numPr>
          <w:ilvl w:val="0"/>
          <w:numId w:val="2"/>
        </w:numPr>
        <w:tabs>
          <w:tab w:val="left" w:pos="1235"/>
        </w:tabs>
        <w:ind w:left="1234" w:hanging="255"/>
        <w:jc w:val="both"/>
        <w:rPr>
          <w:sz w:val="24"/>
        </w:rPr>
      </w:pPr>
      <w:r>
        <w:rPr>
          <w:sz w:val="24"/>
        </w:rPr>
        <w:t xml:space="preserve">Product </w:t>
      </w:r>
      <w:r w:rsidR="005966A5">
        <w:rPr>
          <w:sz w:val="24"/>
        </w:rPr>
        <w:t>Diversity Portfolio</w:t>
      </w:r>
    </w:p>
    <w:p w14:paraId="7C2B4137" w14:textId="77777777" w:rsidR="004658DF" w:rsidRDefault="002960BF" w:rsidP="005966A5">
      <w:pPr>
        <w:pStyle w:val="ListParagraph"/>
        <w:numPr>
          <w:ilvl w:val="0"/>
          <w:numId w:val="2"/>
        </w:numPr>
        <w:tabs>
          <w:tab w:val="left" w:pos="1156"/>
        </w:tabs>
        <w:ind w:left="1155" w:hanging="176"/>
        <w:jc w:val="both"/>
        <w:rPr>
          <w:sz w:val="24"/>
        </w:rPr>
      </w:pPr>
      <w:r>
        <w:rPr>
          <w:sz w:val="24"/>
        </w:rPr>
        <w:t xml:space="preserve"> Sales</w:t>
      </w:r>
      <w:r>
        <w:rPr>
          <w:spacing w:val="-9"/>
          <w:sz w:val="24"/>
        </w:rPr>
        <w:t xml:space="preserve"> </w:t>
      </w:r>
      <w:r>
        <w:rPr>
          <w:sz w:val="24"/>
        </w:rPr>
        <w:t>performance</w:t>
      </w:r>
      <w:r>
        <w:rPr>
          <w:spacing w:val="-9"/>
          <w:sz w:val="24"/>
        </w:rPr>
        <w:t xml:space="preserve"> </w:t>
      </w:r>
      <w:r>
        <w:rPr>
          <w:sz w:val="24"/>
        </w:rPr>
        <w:t>across</w:t>
      </w:r>
      <w:r>
        <w:rPr>
          <w:spacing w:val="-10"/>
          <w:sz w:val="24"/>
        </w:rPr>
        <w:t xml:space="preserve"> </w:t>
      </w:r>
      <w:r w:rsidR="005966A5">
        <w:rPr>
          <w:sz w:val="24"/>
        </w:rPr>
        <w:t>different countries</w:t>
      </w:r>
    </w:p>
    <w:p w14:paraId="2271D4E4" w14:textId="77777777" w:rsidR="004658DF" w:rsidRDefault="002960BF" w:rsidP="005966A5">
      <w:pPr>
        <w:pStyle w:val="ListParagraph"/>
        <w:numPr>
          <w:ilvl w:val="0"/>
          <w:numId w:val="2"/>
        </w:numPr>
        <w:tabs>
          <w:tab w:val="left" w:pos="1182"/>
        </w:tabs>
        <w:ind w:left="980" w:right="1736" w:firstLine="0"/>
        <w:jc w:val="both"/>
        <w:rPr>
          <w:sz w:val="24"/>
        </w:rPr>
      </w:pPr>
      <w:r>
        <w:rPr>
          <w:sz w:val="24"/>
        </w:rPr>
        <w:t xml:space="preserve"> </w:t>
      </w:r>
      <w:r w:rsidR="005966A5">
        <w:rPr>
          <w:sz w:val="24"/>
        </w:rPr>
        <w:t>Sustainability measures in shipment methods</w:t>
      </w:r>
    </w:p>
    <w:p w14:paraId="0400F6B0" w14:textId="77777777" w:rsidR="004658DF" w:rsidRDefault="004658DF">
      <w:pPr>
        <w:pStyle w:val="BodyText"/>
        <w:spacing w:before="1"/>
        <w:ind w:left="0"/>
      </w:pPr>
    </w:p>
    <w:p w14:paraId="340478D5" w14:textId="77777777" w:rsidR="004658DF" w:rsidRPr="005966A5" w:rsidRDefault="00000000" w:rsidP="005966A5">
      <w:pPr>
        <w:pStyle w:val="BodyText"/>
        <w:numPr>
          <w:ilvl w:val="0"/>
          <w:numId w:val="4"/>
        </w:numPr>
        <w:jc w:val="both"/>
        <w:rPr>
          <w:b/>
          <w:bCs/>
          <w:sz w:val="28"/>
          <w:szCs w:val="28"/>
        </w:rPr>
      </w:pPr>
      <w:r w:rsidRPr="005966A5">
        <w:rPr>
          <w:b/>
          <w:bCs/>
          <w:sz w:val="28"/>
          <w:szCs w:val="28"/>
          <w:u w:val="single"/>
        </w:rPr>
        <w:t>Income,</w:t>
      </w:r>
      <w:r w:rsidRPr="005966A5">
        <w:rPr>
          <w:b/>
          <w:bCs/>
          <w:spacing w:val="-4"/>
          <w:sz w:val="28"/>
          <w:szCs w:val="28"/>
          <w:u w:val="single"/>
        </w:rPr>
        <w:t xml:space="preserve"> </w:t>
      </w:r>
      <w:r w:rsidRPr="005966A5">
        <w:rPr>
          <w:b/>
          <w:bCs/>
          <w:sz w:val="28"/>
          <w:szCs w:val="28"/>
          <w:u w:val="single"/>
        </w:rPr>
        <w:t>Cost,</w:t>
      </w:r>
      <w:r w:rsidRPr="005966A5">
        <w:rPr>
          <w:b/>
          <w:bCs/>
          <w:spacing w:val="-4"/>
          <w:sz w:val="28"/>
          <w:szCs w:val="28"/>
          <w:u w:val="single"/>
        </w:rPr>
        <w:t xml:space="preserve"> </w:t>
      </w:r>
      <w:r w:rsidRPr="005966A5">
        <w:rPr>
          <w:b/>
          <w:bCs/>
          <w:sz w:val="28"/>
          <w:szCs w:val="28"/>
          <w:u w:val="single"/>
        </w:rPr>
        <w:t>and</w:t>
      </w:r>
      <w:r w:rsidRPr="005966A5">
        <w:rPr>
          <w:b/>
          <w:bCs/>
          <w:spacing w:val="-4"/>
          <w:sz w:val="28"/>
          <w:szCs w:val="28"/>
          <w:u w:val="single"/>
        </w:rPr>
        <w:t xml:space="preserve"> </w:t>
      </w:r>
      <w:r w:rsidRPr="005966A5">
        <w:rPr>
          <w:b/>
          <w:bCs/>
          <w:sz w:val="28"/>
          <w:szCs w:val="28"/>
          <w:u w:val="single"/>
        </w:rPr>
        <w:t>Profit</w:t>
      </w:r>
      <w:r w:rsidR="005966A5" w:rsidRPr="005966A5">
        <w:rPr>
          <w:b/>
          <w:bCs/>
          <w:sz w:val="28"/>
          <w:szCs w:val="28"/>
          <w:u w:val="single"/>
        </w:rPr>
        <w:t xml:space="preserve"> Margins</w:t>
      </w:r>
      <w:r w:rsidRPr="005966A5">
        <w:rPr>
          <w:b/>
          <w:bCs/>
          <w:sz w:val="28"/>
          <w:szCs w:val="28"/>
          <w:u w:val="single"/>
        </w:rPr>
        <w:t>:</w:t>
      </w:r>
    </w:p>
    <w:p w14:paraId="2A9C5461" w14:textId="77777777" w:rsidR="005966A5" w:rsidRPr="005966A5" w:rsidRDefault="005966A5" w:rsidP="005966A5">
      <w:pPr>
        <w:pStyle w:val="BodyText"/>
        <w:ind w:left="1340"/>
        <w:jc w:val="both"/>
        <w:rPr>
          <w:b/>
          <w:bCs/>
          <w:sz w:val="28"/>
          <w:szCs w:val="28"/>
        </w:rPr>
      </w:pPr>
    </w:p>
    <w:p w14:paraId="4A5DCE47" w14:textId="77777777" w:rsidR="00703EFC" w:rsidRDefault="00703EFC" w:rsidP="00703EFC">
      <w:pPr>
        <w:pStyle w:val="BodyText"/>
        <w:ind w:right="978"/>
        <w:jc w:val="both"/>
      </w:pPr>
      <w:r>
        <w:t>In the year 2022, Universal Exports demonstrated strong and consistent financial performance. The company generated total revenue of £963 million, with expenses reaching £529 million. As a result, the organization reported a significant profit of £434 million for the fiscal year.</w:t>
      </w:r>
      <w:r w:rsidR="00844F6F">
        <w:t xml:space="preserve"> (Fig 1)</w:t>
      </w:r>
    </w:p>
    <w:p w14:paraId="0BBF46BF" w14:textId="77777777" w:rsidR="0053796A" w:rsidRDefault="0053796A" w:rsidP="00703EFC">
      <w:pPr>
        <w:pStyle w:val="BodyText"/>
        <w:ind w:right="978"/>
        <w:jc w:val="both"/>
      </w:pPr>
    </w:p>
    <w:p w14:paraId="4409D5C4" w14:textId="77777777" w:rsidR="00703EFC" w:rsidRDefault="00703EFC" w:rsidP="00703EFC">
      <w:pPr>
        <w:pStyle w:val="BodyText"/>
        <w:ind w:right="978"/>
        <w:jc w:val="both"/>
      </w:pPr>
    </w:p>
    <w:p w14:paraId="485AABE0" w14:textId="475F7EC0" w:rsidR="00844F6F" w:rsidRDefault="00703EFC" w:rsidP="00844F6F">
      <w:pPr>
        <w:pStyle w:val="BodyText"/>
        <w:ind w:right="978"/>
        <w:jc w:val="both"/>
      </w:pPr>
      <w:r>
        <w:t xml:space="preserve">   </w:t>
      </w:r>
      <w:r w:rsidR="005F5EE1">
        <w:tab/>
        <w:t xml:space="preserve"> </w:t>
      </w:r>
      <w:r>
        <w:t xml:space="preserve">   </w:t>
      </w:r>
      <w:r w:rsidR="002D283F" w:rsidRPr="002D283F">
        <w:rPr>
          <w:noProof/>
        </w:rPr>
        <w:drawing>
          <wp:inline distT="0" distB="0" distL="0" distR="0" wp14:anchorId="49AD3508" wp14:editId="14D841C2">
            <wp:extent cx="5121084" cy="1265030"/>
            <wp:effectExtent l="0" t="0" r="3810" b="0"/>
            <wp:docPr id="146300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9262" name=""/>
                    <pic:cNvPicPr/>
                  </pic:nvPicPr>
                  <pic:blipFill>
                    <a:blip r:embed="rId7"/>
                    <a:stretch>
                      <a:fillRect/>
                    </a:stretch>
                  </pic:blipFill>
                  <pic:spPr>
                    <a:xfrm>
                      <a:off x="0" y="0"/>
                      <a:ext cx="5121084" cy="1265030"/>
                    </a:xfrm>
                    <a:prstGeom prst="rect">
                      <a:avLst/>
                    </a:prstGeom>
                  </pic:spPr>
                </pic:pic>
              </a:graphicData>
            </a:graphic>
          </wp:inline>
        </w:drawing>
      </w:r>
    </w:p>
    <w:p w14:paraId="59808AE3" w14:textId="77777777" w:rsidR="00844F6F" w:rsidRDefault="00844F6F" w:rsidP="00844F6F">
      <w:pPr>
        <w:pStyle w:val="BodyText"/>
        <w:ind w:left="0" w:right="978"/>
        <w:jc w:val="both"/>
      </w:pPr>
      <w:r>
        <w:tab/>
      </w:r>
      <w:r>
        <w:tab/>
      </w:r>
      <w:r>
        <w:tab/>
      </w:r>
      <w:r>
        <w:tab/>
      </w:r>
      <w:r>
        <w:tab/>
      </w:r>
      <w:r>
        <w:tab/>
      </w:r>
      <w:r>
        <w:tab/>
        <w:t>Fig 1</w:t>
      </w:r>
    </w:p>
    <w:p w14:paraId="335D107D" w14:textId="77777777" w:rsidR="00844F6F" w:rsidRDefault="00844F6F" w:rsidP="00703EFC">
      <w:pPr>
        <w:pStyle w:val="BodyText"/>
        <w:ind w:right="978"/>
        <w:jc w:val="both"/>
      </w:pPr>
    </w:p>
    <w:p w14:paraId="144E6614" w14:textId="77777777" w:rsidR="0053796A" w:rsidRDefault="0053796A" w:rsidP="00703EFC">
      <w:pPr>
        <w:pStyle w:val="BodyText"/>
        <w:ind w:right="978"/>
        <w:jc w:val="both"/>
      </w:pPr>
    </w:p>
    <w:p w14:paraId="1EAEB880" w14:textId="77777777" w:rsidR="005F5EE1" w:rsidRDefault="00703EFC" w:rsidP="00703EFC">
      <w:pPr>
        <w:pStyle w:val="BodyText"/>
        <w:ind w:right="978"/>
        <w:jc w:val="both"/>
      </w:pPr>
      <w:r>
        <w:t xml:space="preserve">The monthly financial performance showed steady income and </w:t>
      </w:r>
      <w:r w:rsidR="0053796A">
        <w:t>investment</w:t>
      </w:r>
      <w:r>
        <w:t xml:space="preserve"> trends. The average monthly income was approximately £8</w:t>
      </w:r>
      <w:r w:rsidR="005F5EE1">
        <w:t>1</w:t>
      </w:r>
      <w:r>
        <w:t xml:space="preserve"> million</w:t>
      </w:r>
      <w:r w:rsidR="005F5EE1">
        <w:t xml:space="preserve">. The only significant changes were in January </w:t>
      </w:r>
      <w:r w:rsidR="00844F6F">
        <w:t>when</w:t>
      </w:r>
      <w:r w:rsidR="005F5EE1">
        <w:t xml:space="preserve"> there was a drop in the income by £10 million and in June </w:t>
      </w:r>
      <w:r w:rsidR="00844F6F">
        <w:t>when</w:t>
      </w:r>
      <w:r w:rsidR="005F5EE1">
        <w:t xml:space="preserve"> there was a rise in the income by £5 million.</w:t>
      </w:r>
      <w:r w:rsidR="0053796A">
        <w:t xml:space="preserve"> (Fig 2)</w:t>
      </w:r>
    </w:p>
    <w:p w14:paraId="2FE8D8EC" w14:textId="77777777" w:rsidR="0053796A" w:rsidRDefault="0053796A" w:rsidP="00703EFC">
      <w:pPr>
        <w:pStyle w:val="BodyText"/>
        <w:ind w:right="978"/>
        <w:jc w:val="both"/>
      </w:pPr>
    </w:p>
    <w:p w14:paraId="12D6A815" w14:textId="77777777" w:rsidR="005F5EE1" w:rsidRDefault="005F5EE1" w:rsidP="00703EFC">
      <w:pPr>
        <w:pStyle w:val="BodyText"/>
        <w:ind w:right="978"/>
        <w:jc w:val="both"/>
      </w:pPr>
    </w:p>
    <w:p w14:paraId="4FFAF902" w14:textId="77777777" w:rsidR="00844F6F" w:rsidRDefault="00844F6F" w:rsidP="00703EFC">
      <w:pPr>
        <w:pStyle w:val="BodyText"/>
        <w:ind w:right="978"/>
        <w:jc w:val="both"/>
      </w:pPr>
      <w:r>
        <w:t>The average monthly investment was around £44 million. The only major change in the trend was seen in January when there was a drop in the amount invested by £5 million.</w:t>
      </w:r>
      <w:r w:rsidR="0053796A">
        <w:t xml:space="preserve"> (Fig 2)</w:t>
      </w:r>
    </w:p>
    <w:p w14:paraId="6A2F9139" w14:textId="77777777" w:rsidR="00844F6F" w:rsidRDefault="00844F6F" w:rsidP="00703EFC">
      <w:pPr>
        <w:pStyle w:val="BodyText"/>
        <w:ind w:right="978"/>
        <w:jc w:val="both"/>
      </w:pPr>
    </w:p>
    <w:p w14:paraId="3DE32D32" w14:textId="77777777" w:rsidR="00844F6F" w:rsidRDefault="00844F6F" w:rsidP="00703EFC">
      <w:pPr>
        <w:pStyle w:val="BodyText"/>
        <w:ind w:right="978"/>
        <w:jc w:val="both"/>
      </w:pPr>
    </w:p>
    <w:p w14:paraId="4F49A9CF" w14:textId="77777777" w:rsidR="00844F6F" w:rsidRDefault="00844F6F" w:rsidP="00703EFC">
      <w:pPr>
        <w:pStyle w:val="BodyText"/>
        <w:ind w:right="978"/>
        <w:jc w:val="both"/>
      </w:pPr>
    </w:p>
    <w:p w14:paraId="58045173" w14:textId="77777777" w:rsidR="00703EFC" w:rsidRDefault="00703EFC" w:rsidP="00703EFC">
      <w:pPr>
        <w:pStyle w:val="BodyText"/>
        <w:ind w:right="978"/>
        <w:jc w:val="both"/>
      </w:pPr>
    </w:p>
    <w:p w14:paraId="38B58E28" w14:textId="77777777" w:rsidR="00703EFC" w:rsidRDefault="0053796A" w:rsidP="0053796A">
      <w:pPr>
        <w:pStyle w:val="BodyText"/>
        <w:ind w:right="978" w:firstLine="460"/>
        <w:jc w:val="both"/>
      </w:pPr>
      <w:r>
        <w:lastRenderedPageBreak/>
        <w:t xml:space="preserve">        </w:t>
      </w:r>
      <w:r>
        <w:rPr>
          <w:noProof/>
        </w:rPr>
        <w:drawing>
          <wp:inline distT="0" distB="0" distL="0" distR="0" wp14:anchorId="64813C53" wp14:editId="4CF42B92">
            <wp:extent cx="4823460" cy="3855720"/>
            <wp:effectExtent l="0" t="0" r="0" b="0"/>
            <wp:docPr id="121640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3855720"/>
                    </a:xfrm>
                    <a:prstGeom prst="rect">
                      <a:avLst/>
                    </a:prstGeom>
                    <a:noFill/>
                    <a:ln>
                      <a:noFill/>
                    </a:ln>
                  </pic:spPr>
                </pic:pic>
              </a:graphicData>
            </a:graphic>
          </wp:inline>
        </w:drawing>
      </w:r>
    </w:p>
    <w:p w14:paraId="281B6528" w14:textId="77777777" w:rsidR="0053796A" w:rsidRDefault="0053796A" w:rsidP="0053796A">
      <w:pPr>
        <w:pStyle w:val="BodyText"/>
        <w:ind w:right="978" w:firstLine="460"/>
        <w:jc w:val="both"/>
      </w:pPr>
      <w:r>
        <w:tab/>
      </w:r>
      <w:r>
        <w:tab/>
      </w:r>
      <w:r>
        <w:tab/>
      </w:r>
      <w:r>
        <w:tab/>
      </w:r>
      <w:r>
        <w:tab/>
        <w:t>Fig 2</w:t>
      </w:r>
    </w:p>
    <w:p w14:paraId="3E047417" w14:textId="77777777" w:rsidR="0053796A" w:rsidRDefault="0053796A" w:rsidP="0053796A">
      <w:pPr>
        <w:pStyle w:val="BodyText"/>
        <w:ind w:right="978"/>
        <w:jc w:val="both"/>
      </w:pPr>
    </w:p>
    <w:p w14:paraId="4BE677E9" w14:textId="77777777" w:rsidR="005F5EE1" w:rsidRDefault="0053796A" w:rsidP="00E30330">
      <w:pPr>
        <w:pStyle w:val="BodyText"/>
        <w:ind w:right="978"/>
        <w:jc w:val="both"/>
      </w:pPr>
      <w:r>
        <w:t xml:space="preserve">United Exports saw a steady influx of monthly profits at an average of £36 million. The only major change in the trend was seen in January when there was a drop in the profits earned by </w:t>
      </w:r>
      <w:r w:rsidR="00E30330">
        <w:t xml:space="preserve">around </w:t>
      </w:r>
      <w:r>
        <w:t>£5 million. (Fig 3)</w:t>
      </w:r>
    </w:p>
    <w:p w14:paraId="63931283" w14:textId="77777777" w:rsidR="005F5EE1" w:rsidRDefault="005F5EE1" w:rsidP="00703EFC">
      <w:pPr>
        <w:pStyle w:val="BodyText"/>
        <w:ind w:right="978"/>
        <w:jc w:val="both"/>
      </w:pPr>
    </w:p>
    <w:p w14:paraId="1C3A28DF" w14:textId="77777777" w:rsidR="005F5EE1" w:rsidRDefault="0053796A" w:rsidP="0053796A">
      <w:pPr>
        <w:pStyle w:val="BodyText"/>
        <w:ind w:left="1700" w:right="978"/>
        <w:jc w:val="both"/>
      </w:pPr>
      <w:r>
        <w:t xml:space="preserve"> </w:t>
      </w:r>
      <w:r w:rsidR="005F5EE1">
        <w:rPr>
          <w:noProof/>
        </w:rPr>
        <w:drawing>
          <wp:inline distT="0" distB="0" distL="0" distR="0" wp14:anchorId="4E385DB3" wp14:editId="636F77D0">
            <wp:extent cx="4899660" cy="3832860"/>
            <wp:effectExtent l="0" t="0" r="0" b="0"/>
            <wp:docPr id="621831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660" cy="3832860"/>
                    </a:xfrm>
                    <a:prstGeom prst="rect">
                      <a:avLst/>
                    </a:prstGeom>
                    <a:noFill/>
                    <a:ln>
                      <a:noFill/>
                    </a:ln>
                  </pic:spPr>
                </pic:pic>
              </a:graphicData>
            </a:graphic>
          </wp:inline>
        </w:drawing>
      </w:r>
    </w:p>
    <w:p w14:paraId="7E3EC175" w14:textId="77777777" w:rsidR="005966A5" w:rsidRDefault="00E30330" w:rsidP="00B11481">
      <w:pPr>
        <w:pStyle w:val="BodyText"/>
        <w:ind w:left="0" w:right="978"/>
        <w:jc w:val="both"/>
      </w:pPr>
      <w:r>
        <w:tab/>
      </w:r>
      <w:r>
        <w:tab/>
      </w:r>
      <w:r>
        <w:tab/>
      </w:r>
      <w:r>
        <w:tab/>
      </w:r>
      <w:r>
        <w:tab/>
      </w:r>
      <w:r>
        <w:tab/>
        <w:t xml:space="preserve">    </w:t>
      </w:r>
      <w:r>
        <w:tab/>
        <w:t>Fig 3</w:t>
      </w:r>
    </w:p>
    <w:p w14:paraId="4890AC86" w14:textId="77777777" w:rsidR="005A4B17" w:rsidRDefault="005A4B17" w:rsidP="00B11481">
      <w:pPr>
        <w:pStyle w:val="BodyText"/>
        <w:ind w:left="0" w:right="978"/>
        <w:jc w:val="both"/>
      </w:pPr>
    </w:p>
    <w:p w14:paraId="713776CE" w14:textId="77777777" w:rsidR="004658DF" w:rsidRPr="005966A5" w:rsidRDefault="005966A5" w:rsidP="005966A5">
      <w:pPr>
        <w:pStyle w:val="BodyText"/>
        <w:numPr>
          <w:ilvl w:val="0"/>
          <w:numId w:val="4"/>
        </w:numPr>
        <w:jc w:val="both"/>
        <w:rPr>
          <w:b/>
          <w:bCs/>
          <w:sz w:val="28"/>
          <w:szCs w:val="28"/>
        </w:rPr>
      </w:pPr>
      <w:r w:rsidRPr="005966A5">
        <w:rPr>
          <w:b/>
          <w:bCs/>
          <w:sz w:val="28"/>
          <w:szCs w:val="28"/>
          <w:u w:val="single"/>
        </w:rPr>
        <w:t>Product Diversity Portfolio:</w:t>
      </w:r>
    </w:p>
    <w:p w14:paraId="77D5ACC7" w14:textId="77777777" w:rsidR="005966A5" w:rsidRDefault="005966A5" w:rsidP="005966A5">
      <w:pPr>
        <w:pStyle w:val="BodyText"/>
        <w:ind w:left="1340"/>
      </w:pPr>
    </w:p>
    <w:p w14:paraId="5B523684" w14:textId="77777777" w:rsidR="005C413E" w:rsidRDefault="005C413E" w:rsidP="005C413E">
      <w:pPr>
        <w:pStyle w:val="BodyText"/>
        <w:ind w:right="978"/>
        <w:jc w:val="both"/>
        <w:rPr>
          <w:spacing w:val="-6"/>
        </w:rPr>
      </w:pPr>
      <w:r>
        <w:t>United Exports</w:t>
      </w:r>
      <w:r>
        <w:rPr>
          <w:spacing w:val="-8"/>
        </w:rPr>
        <w:t xml:space="preserve"> </w:t>
      </w:r>
      <w:r>
        <w:t>produces</w:t>
      </w:r>
      <w:r>
        <w:rPr>
          <w:spacing w:val="-6"/>
        </w:rPr>
        <w:t xml:space="preserve"> </w:t>
      </w:r>
      <w:r>
        <w:t>and</w:t>
      </w:r>
      <w:r>
        <w:rPr>
          <w:spacing w:val="-5"/>
        </w:rPr>
        <w:t xml:space="preserve"> </w:t>
      </w:r>
      <w:r>
        <w:t>sells</w:t>
      </w:r>
      <w:r>
        <w:rPr>
          <w:spacing w:val="-5"/>
        </w:rPr>
        <w:t xml:space="preserve"> </w:t>
      </w:r>
      <w:r>
        <w:t>6</w:t>
      </w:r>
      <w:r>
        <w:rPr>
          <w:spacing w:val="-6"/>
        </w:rPr>
        <w:t xml:space="preserve"> </w:t>
      </w:r>
      <w:r>
        <w:t>different</w:t>
      </w:r>
      <w:r>
        <w:rPr>
          <w:spacing w:val="-7"/>
        </w:rPr>
        <w:t xml:space="preserve"> </w:t>
      </w:r>
      <w:r>
        <w:t>categories</w:t>
      </w:r>
      <w:r>
        <w:rPr>
          <w:spacing w:val="-5"/>
        </w:rPr>
        <w:t xml:space="preserve"> </w:t>
      </w:r>
      <w:r>
        <w:t>of</w:t>
      </w:r>
      <w:r>
        <w:rPr>
          <w:spacing w:val="-7"/>
        </w:rPr>
        <w:t xml:space="preserve"> </w:t>
      </w:r>
      <w:r>
        <w:t>products</w:t>
      </w:r>
      <w:r>
        <w:rPr>
          <w:spacing w:val="-5"/>
        </w:rPr>
        <w:t xml:space="preserve"> </w:t>
      </w:r>
      <w:r>
        <w:t>in</w:t>
      </w:r>
      <w:r>
        <w:rPr>
          <w:spacing w:val="-7"/>
        </w:rPr>
        <w:t xml:space="preserve"> </w:t>
      </w:r>
      <w:r>
        <w:t>total.</w:t>
      </w:r>
      <w:r>
        <w:rPr>
          <w:spacing w:val="-6"/>
        </w:rPr>
        <w:t xml:space="preserve"> They are- Hoodies, T-Shirts, Polo Shirts, Jackets, Cardigans and Sweatshirts.</w:t>
      </w:r>
    </w:p>
    <w:p w14:paraId="7C025944" w14:textId="77777777" w:rsidR="005C413E" w:rsidRDefault="005C413E" w:rsidP="005C413E">
      <w:pPr>
        <w:pStyle w:val="BodyText"/>
        <w:ind w:right="978"/>
        <w:jc w:val="both"/>
        <w:rPr>
          <w:spacing w:val="-6"/>
        </w:rPr>
      </w:pPr>
    </w:p>
    <w:p w14:paraId="01277474" w14:textId="77777777" w:rsidR="005C413E" w:rsidRDefault="00000000" w:rsidP="00B11481">
      <w:pPr>
        <w:pStyle w:val="BodyText"/>
        <w:ind w:right="978"/>
        <w:jc w:val="both"/>
        <w:rPr>
          <w:spacing w:val="-8"/>
        </w:rPr>
      </w:pPr>
      <w:r>
        <w:t>In</w:t>
      </w:r>
      <w:r>
        <w:rPr>
          <w:spacing w:val="-5"/>
        </w:rPr>
        <w:t xml:space="preserve"> </w:t>
      </w:r>
      <w:r>
        <w:t>terms</w:t>
      </w:r>
      <w:r>
        <w:rPr>
          <w:spacing w:val="-7"/>
        </w:rPr>
        <w:t xml:space="preserve"> </w:t>
      </w:r>
      <w:r>
        <w:t>of</w:t>
      </w:r>
      <w:r w:rsidR="005C413E">
        <w:t xml:space="preserve"> </w:t>
      </w:r>
      <w:r>
        <w:t>the</w:t>
      </w:r>
      <w:r>
        <w:rPr>
          <w:spacing w:val="-7"/>
        </w:rPr>
        <w:t xml:space="preserve"> </w:t>
      </w:r>
      <w:r w:rsidR="005C413E">
        <w:rPr>
          <w:spacing w:val="-7"/>
        </w:rPr>
        <w:t xml:space="preserve">number of quantities sold </w:t>
      </w:r>
      <w:r>
        <w:t>of</w:t>
      </w:r>
      <w:r>
        <w:rPr>
          <w:spacing w:val="-8"/>
        </w:rPr>
        <w:t xml:space="preserve"> </w:t>
      </w:r>
      <w:r>
        <w:t>different</w:t>
      </w:r>
      <w:r>
        <w:rPr>
          <w:spacing w:val="-9"/>
        </w:rPr>
        <w:t xml:space="preserve"> </w:t>
      </w:r>
      <w:r>
        <w:t>product</w:t>
      </w:r>
      <w:r>
        <w:rPr>
          <w:spacing w:val="-8"/>
        </w:rPr>
        <w:t xml:space="preserve"> </w:t>
      </w:r>
      <w:r>
        <w:t>categories,</w:t>
      </w:r>
      <w:r>
        <w:rPr>
          <w:spacing w:val="-8"/>
        </w:rPr>
        <w:t xml:space="preserve"> </w:t>
      </w:r>
      <w:r w:rsidR="005C413E">
        <w:rPr>
          <w:spacing w:val="-8"/>
        </w:rPr>
        <w:t>T-Shirts and Hoodies are the most popular, selling close to 15 million each while Cardigans are the least popular, selling around 4.5 million products. (Fig 4)</w:t>
      </w:r>
    </w:p>
    <w:p w14:paraId="61AB253C" w14:textId="77777777" w:rsidR="005C413E" w:rsidRDefault="005C413E" w:rsidP="00B11481">
      <w:pPr>
        <w:pStyle w:val="BodyText"/>
        <w:ind w:right="978"/>
        <w:jc w:val="both"/>
        <w:rPr>
          <w:spacing w:val="-8"/>
        </w:rPr>
      </w:pPr>
    </w:p>
    <w:p w14:paraId="7DC0573F" w14:textId="77777777" w:rsidR="005C413E" w:rsidRDefault="005C413E" w:rsidP="005C413E">
      <w:pPr>
        <w:pStyle w:val="BodyText"/>
        <w:ind w:left="0" w:right="978"/>
        <w:jc w:val="both"/>
        <w:rPr>
          <w:spacing w:val="-8"/>
        </w:rPr>
      </w:pPr>
    </w:p>
    <w:p w14:paraId="56DFF922" w14:textId="77777777" w:rsidR="005C413E" w:rsidRDefault="005C413E" w:rsidP="005C413E">
      <w:pPr>
        <w:pStyle w:val="BodyText"/>
        <w:ind w:left="0" w:right="978"/>
        <w:jc w:val="both"/>
        <w:rPr>
          <w:spacing w:val="-8"/>
        </w:rPr>
      </w:pPr>
      <w:r>
        <w:rPr>
          <w:noProof/>
        </w:rPr>
        <w:drawing>
          <wp:inline distT="0" distB="0" distL="0" distR="0" wp14:anchorId="465453F5" wp14:editId="2C25BF56">
            <wp:extent cx="6903720" cy="2019300"/>
            <wp:effectExtent l="0" t="0" r="0" b="0"/>
            <wp:docPr id="80595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3720" cy="2019300"/>
                    </a:xfrm>
                    <a:prstGeom prst="rect">
                      <a:avLst/>
                    </a:prstGeom>
                    <a:noFill/>
                    <a:ln>
                      <a:noFill/>
                    </a:ln>
                  </pic:spPr>
                </pic:pic>
              </a:graphicData>
            </a:graphic>
          </wp:inline>
        </w:drawing>
      </w:r>
    </w:p>
    <w:p w14:paraId="696560E5" w14:textId="77777777" w:rsidR="005C413E" w:rsidRDefault="005C413E" w:rsidP="005C413E">
      <w:pPr>
        <w:pStyle w:val="BodyText"/>
        <w:ind w:left="0" w:right="978"/>
        <w:jc w:val="both"/>
        <w:rPr>
          <w:spacing w:val="-8"/>
        </w:rPr>
      </w:pPr>
    </w:p>
    <w:p w14:paraId="71431F55" w14:textId="77777777" w:rsidR="005C413E" w:rsidRDefault="005C413E" w:rsidP="005C413E">
      <w:pPr>
        <w:jc w:val="both"/>
      </w:pPr>
      <w:r>
        <w:tab/>
      </w:r>
      <w:r>
        <w:tab/>
      </w:r>
      <w:r>
        <w:tab/>
      </w:r>
      <w:r>
        <w:tab/>
      </w:r>
      <w:r>
        <w:tab/>
      </w:r>
      <w:r>
        <w:tab/>
      </w:r>
      <w:r>
        <w:tab/>
        <w:t xml:space="preserve">            Fig 4</w:t>
      </w:r>
    </w:p>
    <w:p w14:paraId="37160088" w14:textId="77777777" w:rsidR="00835D70" w:rsidRDefault="00835D70" w:rsidP="005C413E">
      <w:pPr>
        <w:pStyle w:val="BodyText"/>
        <w:ind w:left="0" w:right="978"/>
        <w:jc w:val="both"/>
        <w:rPr>
          <w:spacing w:val="-8"/>
        </w:rPr>
      </w:pPr>
    </w:p>
    <w:p w14:paraId="621F3699" w14:textId="77777777" w:rsidR="00E9585A" w:rsidRDefault="00835D70" w:rsidP="00E9585A">
      <w:pPr>
        <w:pStyle w:val="BodyText"/>
        <w:numPr>
          <w:ilvl w:val="0"/>
          <w:numId w:val="12"/>
        </w:numPr>
        <w:ind w:right="978"/>
        <w:jc w:val="both"/>
        <w:rPr>
          <w:spacing w:val="-8"/>
        </w:rPr>
      </w:pPr>
      <w:r>
        <w:rPr>
          <w:spacing w:val="-8"/>
        </w:rPr>
        <w:t xml:space="preserve">From Fig 5, it is clearly evident that products of the colors- Blue, White and Grey are the most popular, with around 5.1 million products of each of the above colors being sold. </w:t>
      </w:r>
    </w:p>
    <w:p w14:paraId="627E7993" w14:textId="77777777" w:rsidR="00E9585A" w:rsidRDefault="00835D70" w:rsidP="00E9585A">
      <w:pPr>
        <w:pStyle w:val="BodyText"/>
        <w:numPr>
          <w:ilvl w:val="0"/>
          <w:numId w:val="12"/>
        </w:numPr>
        <w:ind w:right="978"/>
        <w:jc w:val="both"/>
        <w:rPr>
          <w:spacing w:val="-8"/>
        </w:rPr>
      </w:pPr>
      <w:r>
        <w:rPr>
          <w:spacing w:val="-8"/>
        </w:rPr>
        <w:t xml:space="preserve">It must also be noted that products of the color- Aqua are not a customer favorite as only 1.7 million such products were sold. </w:t>
      </w:r>
    </w:p>
    <w:p w14:paraId="290AEF1F" w14:textId="77777777" w:rsidR="00835D70" w:rsidRDefault="00835D70" w:rsidP="00E9585A">
      <w:pPr>
        <w:pStyle w:val="BodyText"/>
        <w:numPr>
          <w:ilvl w:val="0"/>
          <w:numId w:val="12"/>
        </w:numPr>
        <w:ind w:right="978"/>
        <w:jc w:val="both"/>
        <w:rPr>
          <w:spacing w:val="-8"/>
        </w:rPr>
      </w:pPr>
      <w:r>
        <w:rPr>
          <w:spacing w:val="-8"/>
        </w:rPr>
        <w:t xml:space="preserve">It is to be noted that the least favorite products of colors were those of Beige, Pink and Aqua. </w:t>
      </w:r>
    </w:p>
    <w:p w14:paraId="23842F43" w14:textId="77777777" w:rsidR="00835D70" w:rsidRDefault="00835D70" w:rsidP="00835D70">
      <w:pPr>
        <w:pStyle w:val="BodyText"/>
        <w:ind w:left="1044" w:right="978"/>
        <w:jc w:val="both"/>
        <w:rPr>
          <w:spacing w:val="-8"/>
        </w:rPr>
      </w:pPr>
    </w:p>
    <w:p w14:paraId="2115DD42" w14:textId="77777777" w:rsidR="00835D70" w:rsidRDefault="00835D70" w:rsidP="00835D70">
      <w:pPr>
        <w:pStyle w:val="BodyText"/>
        <w:ind w:left="1044" w:right="978"/>
        <w:jc w:val="both"/>
        <w:rPr>
          <w:spacing w:val="-8"/>
        </w:rPr>
      </w:pPr>
    </w:p>
    <w:p w14:paraId="5ED5DE21" w14:textId="77777777" w:rsidR="00835D70" w:rsidRDefault="00835D70" w:rsidP="00835D70">
      <w:pPr>
        <w:ind w:left="720" w:firstLine="260"/>
        <w:jc w:val="both"/>
      </w:pPr>
      <w:r>
        <w:rPr>
          <w:noProof/>
        </w:rPr>
        <w:drawing>
          <wp:inline distT="0" distB="0" distL="0" distR="0" wp14:anchorId="3F2A1E35" wp14:editId="4DD5BA89">
            <wp:extent cx="5661660" cy="2857500"/>
            <wp:effectExtent l="0" t="0" r="0" b="0"/>
            <wp:docPr id="338659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660" cy="2857500"/>
                    </a:xfrm>
                    <a:prstGeom prst="rect">
                      <a:avLst/>
                    </a:prstGeom>
                    <a:noFill/>
                    <a:ln>
                      <a:noFill/>
                    </a:ln>
                  </pic:spPr>
                </pic:pic>
              </a:graphicData>
            </a:graphic>
          </wp:inline>
        </w:drawing>
      </w:r>
    </w:p>
    <w:p w14:paraId="4DB777D2" w14:textId="77777777" w:rsidR="00835D70" w:rsidRDefault="00835D70" w:rsidP="00835D70">
      <w:pPr>
        <w:ind w:left="720" w:firstLine="260"/>
        <w:jc w:val="both"/>
      </w:pPr>
    </w:p>
    <w:p w14:paraId="127C9958" w14:textId="77777777" w:rsidR="00835D70" w:rsidRDefault="00835D70" w:rsidP="00835D70">
      <w:pPr>
        <w:ind w:left="720" w:firstLine="260"/>
        <w:jc w:val="both"/>
        <w:sectPr w:rsidR="00835D70">
          <w:headerReference w:type="even" r:id="rId12"/>
          <w:headerReference w:type="default" r:id="rId13"/>
          <w:footerReference w:type="even" r:id="rId14"/>
          <w:footerReference w:type="default" r:id="rId15"/>
          <w:headerReference w:type="first" r:id="rId16"/>
          <w:footerReference w:type="first" r:id="rId17"/>
          <w:pgSz w:w="11910" w:h="16840"/>
          <w:pgMar w:top="1420" w:right="560" w:bottom="280" w:left="460" w:header="720" w:footer="720" w:gutter="0"/>
          <w:cols w:space="720"/>
        </w:sectPr>
      </w:pPr>
      <w:r>
        <w:tab/>
      </w:r>
      <w:r>
        <w:tab/>
      </w:r>
      <w:r>
        <w:tab/>
      </w:r>
      <w:r>
        <w:tab/>
      </w:r>
      <w:r>
        <w:tab/>
        <w:t xml:space="preserve">                  Fig 5</w:t>
      </w:r>
    </w:p>
    <w:p w14:paraId="51138794" w14:textId="77777777" w:rsidR="00835D70" w:rsidRDefault="00835D70" w:rsidP="00E9585A">
      <w:pPr>
        <w:pStyle w:val="BodyText"/>
        <w:ind w:left="1404" w:right="978"/>
        <w:jc w:val="both"/>
        <w:rPr>
          <w:spacing w:val="-8"/>
        </w:rPr>
      </w:pPr>
      <w:r>
        <w:rPr>
          <w:spacing w:val="-8"/>
        </w:rPr>
        <w:lastRenderedPageBreak/>
        <w:t xml:space="preserve">In terms of the profits incurred, Hoodies have generated a staggering profit of </w:t>
      </w:r>
      <w:r>
        <w:t>£144 million</w:t>
      </w:r>
      <w:r w:rsidR="006A0794">
        <w:t xml:space="preserve">, while Sweatshirts have brought in a meager profit of £20 million. </w:t>
      </w:r>
      <w:r w:rsidR="006A0794">
        <w:rPr>
          <w:spacing w:val="-8"/>
        </w:rPr>
        <w:t>(Fig 6)</w:t>
      </w:r>
    </w:p>
    <w:p w14:paraId="754524F6" w14:textId="77777777" w:rsidR="00835D70" w:rsidRDefault="00835D70" w:rsidP="00835D70">
      <w:pPr>
        <w:pStyle w:val="BodyText"/>
        <w:ind w:left="1044" w:right="978"/>
        <w:jc w:val="both"/>
        <w:rPr>
          <w:spacing w:val="-8"/>
        </w:rPr>
      </w:pPr>
    </w:p>
    <w:p w14:paraId="78A7D64B" w14:textId="77777777" w:rsidR="00835D70" w:rsidRDefault="00835D70" w:rsidP="00835D70">
      <w:pPr>
        <w:pStyle w:val="BodyText"/>
        <w:ind w:left="1044" w:right="978"/>
        <w:jc w:val="both"/>
        <w:rPr>
          <w:spacing w:val="-8"/>
        </w:rPr>
      </w:pPr>
    </w:p>
    <w:p w14:paraId="59D4EEDC" w14:textId="77777777" w:rsidR="00835D70" w:rsidRDefault="00835D70" w:rsidP="00835D70">
      <w:pPr>
        <w:pStyle w:val="BodyText"/>
        <w:ind w:left="2484" w:right="978"/>
        <w:jc w:val="both"/>
        <w:rPr>
          <w:spacing w:val="-8"/>
        </w:rPr>
      </w:pPr>
      <w:r>
        <w:rPr>
          <w:noProof/>
          <w:spacing w:val="-8"/>
        </w:rPr>
        <w:drawing>
          <wp:inline distT="0" distB="0" distL="0" distR="0" wp14:anchorId="1B61E719" wp14:editId="15EB6EF2">
            <wp:extent cx="4091940" cy="2849880"/>
            <wp:effectExtent l="0" t="0" r="3810" b="7620"/>
            <wp:docPr id="17099412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1940" cy="2849880"/>
                    </a:xfrm>
                    <a:prstGeom prst="rect">
                      <a:avLst/>
                    </a:prstGeom>
                    <a:noFill/>
                    <a:ln>
                      <a:noFill/>
                    </a:ln>
                  </pic:spPr>
                </pic:pic>
              </a:graphicData>
            </a:graphic>
          </wp:inline>
        </w:drawing>
      </w:r>
    </w:p>
    <w:p w14:paraId="58DC5240" w14:textId="77777777" w:rsidR="00835D70" w:rsidRDefault="00835D70" w:rsidP="005C413E">
      <w:pPr>
        <w:pStyle w:val="BodyText"/>
        <w:ind w:left="0" w:right="978"/>
        <w:jc w:val="both"/>
        <w:rPr>
          <w:spacing w:val="-8"/>
        </w:rPr>
      </w:pPr>
      <w:r>
        <w:rPr>
          <w:spacing w:val="-8"/>
        </w:rPr>
        <w:tab/>
      </w:r>
      <w:r>
        <w:rPr>
          <w:spacing w:val="-8"/>
        </w:rPr>
        <w:tab/>
      </w:r>
      <w:r>
        <w:rPr>
          <w:spacing w:val="-8"/>
        </w:rPr>
        <w:tab/>
      </w:r>
    </w:p>
    <w:p w14:paraId="174C4369" w14:textId="77777777" w:rsidR="00835D70" w:rsidRDefault="00835D70" w:rsidP="005C413E">
      <w:pPr>
        <w:pStyle w:val="BodyText"/>
        <w:ind w:left="0" w:right="978"/>
        <w:jc w:val="both"/>
        <w:rPr>
          <w:spacing w:val="-8"/>
        </w:rPr>
      </w:pPr>
      <w:r>
        <w:rPr>
          <w:spacing w:val="-8"/>
        </w:rPr>
        <w:tab/>
      </w:r>
      <w:r>
        <w:rPr>
          <w:spacing w:val="-8"/>
        </w:rPr>
        <w:tab/>
      </w:r>
      <w:r>
        <w:rPr>
          <w:spacing w:val="-8"/>
        </w:rPr>
        <w:tab/>
      </w:r>
      <w:r>
        <w:rPr>
          <w:spacing w:val="-8"/>
        </w:rPr>
        <w:tab/>
      </w:r>
      <w:r>
        <w:rPr>
          <w:spacing w:val="-8"/>
        </w:rPr>
        <w:tab/>
      </w:r>
      <w:r>
        <w:rPr>
          <w:spacing w:val="-8"/>
        </w:rPr>
        <w:tab/>
        <w:t xml:space="preserve">                     Fig 6</w:t>
      </w:r>
    </w:p>
    <w:p w14:paraId="63C2C4AC" w14:textId="77777777" w:rsidR="006A0794" w:rsidRDefault="006A0794" w:rsidP="005C413E">
      <w:pPr>
        <w:pStyle w:val="BodyText"/>
        <w:ind w:left="0" w:right="978"/>
        <w:jc w:val="both"/>
        <w:rPr>
          <w:spacing w:val="-8"/>
        </w:rPr>
      </w:pPr>
      <w:r>
        <w:rPr>
          <w:spacing w:val="-8"/>
        </w:rPr>
        <w:tab/>
      </w:r>
      <w:r>
        <w:rPr>
          <w:spacing w:val="-8"/>
        </w:rPr>
        <w:tab/>
      </w:r>
    </w:p>
    <w:p w14:paraId="41FFD6CC" w14:textId="77777777" w:rsidR="006A0794" w:rsidRDefault="006A0794" w:rsidP="006A0794">
      <w:pPr>
        <w:pStyle w:val="BodyText"/>
        <w:numPr>
          <w:ilvl w:val="0"/>
          <w:numId w:val="5"/>
        </w:numPr>
        <w:ind w:right="978"/>
        <w:jc w:val="both"/>
        <w:rPr>
          <w:spacing w:val="-8"/>
        </w:rPr>
      </w:pPr>
      <w:r>
        <w:rPr>
          <w:spacing w:val="-8"/>
        </w:rPr>
        <w:t xml:space="preserve">It must be noted that even though T-shirts and Hoodies are sold the most, Hoodies rake in the most profits, while T-shirts have brought in a much lesser profit of </w:t>
      </w:r>
      <w:r>
        <w:t xml:space="preserve">£50 million in comparison. </w:t>
      </w:r>
    </w:p>
    <w:p w14:paraId="0EE0218F" w14:textId="77777777" w:rsidR="006A0794" w:rsidRDefault="006A0794" w:rsidP="006A0794">
      <w:pPr>
        <w:pStyle w:val="BodyText"/>
        <w:numPr>
          <w:ilvl w:val="0"/>
          <w:numId w:val="5"/>
        </w:numPr>
        <w:ind w:right="978"/>
        <w:jc w:val="both"/>
        <w:rPr>
          <w:spacing w:val="-8"/>
        </w:rPr>
      </w:pPr>
      <w:r>
        <w:rPr>
          <w:spacing w:val="-8"/>
        </w:rPr>
        <w:t xml:space="preserve">Therefore, it would bode well for the future if more quantities of Hoodies are made, preferably of colors- Blue, White or Grey. </w:t>
      </w:r>
    </w:p>
    <w:p w14:paraId="47742F6F" w14:textId="77777777" w:rsidR="006A0794" w:rsidRDefault="006A0794" w:rsidP="006A0794">
      <w:pPr>
        <w:pStyle w:val="BodyText"/>
        <w:numPr>
          <w:ilvl w:val="0"/>
          <w:numId w:val="5"/>
        </w:numPr>
        <w:ind w:right="978"/>
        <w:jc w:val="both"/>
        <w:rPr>
          <w:spacing w:val="-8"/>
        </w:rPr>
      </w:pPr>
      <w:r>
        <w:rPr>
          <w:spacing w:val="-8"/>
        </w:rPr>
        <w:t>The number of Polo Shirts designed must also be increased as they are the 3</w:t>
      </w:r>
      <w:r w:rsidRPr="006A0794">
        <w:rPr>
          <w:spacing w:val="-8"/>
          <w:vertAlign w:val="superscript"/>
        </w:rPr>
        <w:t>rd</w:t>
      </w:r>
      <w:r>
        <w:rPr>
          <w:spacing w:val="-8"/>
        </w:rPr>
        <w:t xml:space="preserve"> most popular product category, while also bringing in the 2</w:t>
      </w:r>
      <w:r w:rsidRPr="006A0794">
        <w:rPr>
          <w:spacing w:val="-8"/>
          <w:vertAlign w:val="superscript"/>
        </w:rPr>
        <w:t>nd</w:t>
      </w:r>
      <w:r>
        <w:rPr>
          <w:spacing w:val="-8"/>
        </w:rPr>
        <w:t xml:space="preserve"> highest profit of </w:t>
      </w:r>
      <w:r>
        <w:t xml:space="preserve">£87 million. </w:t>
      </w:r>
    </w:p>
    <w:p w14:paraId="4F4C8FE9" w14:textId="77777777" w:rsidR="006A0794" w:rsidRDefault="006A0794" w:rsidP="006A0794">
      <w:pPr>
        <w:pStyle w:val="BodyText"/>
        <w:ind w:right="978"/>
        <w:jc w:val="both"/>
        <w:rPr>
          <w:spacing w:val="-8"/>
        </w:rPr>
      </w:pPr>
    </w:p>
    <w:p w14:paraId="4739CEA3" w14:textId="77777777" w:rsidR="006A0794" w:rsidRDefault="006A0794" w:rsidP="006A0794">
      <w:pPr>
        <w:pStyle w:val="BodyText"/>
        <w:ind w:right="978"/>
        <w:jc w:val="both"/>
        <w:rPr>
          <w:spacing w:val="-8"/>
        </w:rPr>
      </w:pPr>
    </w:p>
    <w:p w14:paraId="0FB919C3" w14:textId="77777777" w:rsidR="006A0794" w:rsidRPr="0017222F" w:rsidRDefault="006A0794" w:rsidP="006A0794">
      <w:pPr>
        <w:pStyle w:val="BodyText"/>
        <w:numPr>
          <w:ilvl w:val="0"/>
          <w:numId w:val="4"/>
        </w:numPr>
        <w:spacing w:before="41"/>
        <w:jc w:val="both"/>
        <w:rPr>
          <w:b/>
          <w:bCs/>
          <w:sz w:val="28"/>
          <w:szCs w:val="28"/>
        </w:rPr>
      </w:pPr>
      <w:r w:rsidRPr="005966A5">
        <w:rPr>
          <w:b/>
          <w:bCs/>
          <w:sz w:val="28"/>
          <w:szCs w:val="28"/>
          <w:u w:val="single"/>
        </w:rPr>
        <w:t>Sales</w:t>
      </w:r>
      <w:r w:rsidRPr="005966A5">
        <w:rPr>
          <w:b/>
          <w:bCs/>
          <w:spacing w:val="-7"/>
          <w:sz w:val="28"/>
          <w:szCs w:val="28"/>
          <w:u w:val="single"/>
        </w:rPr>
        <w:t xml:space="preserve"> </w:t>
      </w:r>
      <w:r w:rsidRPr="005966A5">
        <w:rPr>
          <w:b/>
          <w:bCs/>
          <w:sz w:val="28"/>
          <w:szCs w:val="28"/>
          <w:u w:val="single"/>
        </w:rPr>
        <w:t>Performance</w:t>
      </w:r>
      <w:r w:rsidRPr="005966A5">
        <w:rPr>
          <w:b/>
          <w:bCs/>
          <w:spacing w:val="-7"/>
          <w:sz w:val="28"/>
          <w:szCs w:val="28"/>
          <w:u w:val="single"/>
        </w:rPr>
        <w:t xml:space="preserve"> </w:t>
      </w:r>
      <w:r w:rsidRPr="005966A5">
        <w:rPr>
          <w:b/>
          <w:bCs/>
          <w:sz w:val="28"/>
          <w:szCs w:val="28"/>
          <w:u w:val="single"/>
        </w:rPr>
        <w:t>across</w:t>
      </w:r>
      <w:r w:rsidRPr="005966A5">
        <w:rPr>
          <w:b/>
          <w:bCs/>
          <w:spacing w:val="-7"/>
          <w:sz w:val="28"/>
          <w:szCs w:val="28"/>
          <w:u w:val="single"/>
        </w:rPr>
        <w:t xml:space="preserve"> </w:t>
      </w:r>
      <w:r>
        <w:rPr>
          <w:b/>
          <w:bCs/>
          <w:spacing w:val="-7"/>
          <w:sz w:val="28"/>
          <w:szCs w:val="28"/>
          <w:u w:val="single"/>
        </w:rPr>
        <w:t>different</w:t>
      </w:r>
      <w:r w:rsidRPr="005966A5">
        <w:rPr>
          <w:b/>
          <w:bCs/>
          <w:spacing w:val="-8"/>
          <w:sz w:val="28"/>
          <w:szCs w:val="28"/>
          <w:u w:val="single"/>
        </w:rPr>
        <w:t xml:space="preserve"> </w:t>
      </w:r>
      <w:r w:rsidRPr="005966A5">
        <w:rPr>
          <w:b/>
          <w:bCs/>
          <w:sz w:val="28"/>
          <w:szCs w:val="28"/>
          <w:u w:val="single"/>
        </w:rPr>
        <w:t>Countries:</w:t>
      </w:r>
    </w:p>
    <w:p w14:paraId="4B1DF973" w14:textId="77777777" w:rsidR="0017222F" w:rsidRDefault="0017222F" w:rsidP="0017222F">
      <w:pPr>
        <w:pStyle w:val="BodyText"/>
        <w:spacing w:before="41"/>
        <w:jc w:val="both"/>
        <w:rPr>
          <w:b/>
          <w:bCs/>
          <w:sz w:val="28"/>
          <w:szCs w:val="28"/>
          <w:u w:val="single"/>
        </w:rPr>
      </w:pPr>
    </w:p>
    <w:p w14:paraId="57F77FAD" w14:textId="77777777" w:rsidR="0017222F" w:rsidRDefault="0017222F" w:rsidP="0017222F">
      <w:pPr>
        <w:pStyle w:val="BodyText"/>
        <w:spacing w:before="41"/>
        <w:jc w:val="both"/>
      </w:pPr>
      <w:r>
        <w:t>Universal Exports sells its products all around the world. They serve 22 countries. (Fig 7)</w:t>
      </w:r>
    </w:p>
    <w:p w14:paraId="4CE9F3F4" w14:textId="77777777" w:rsidR="0017222F" w:rsidRDefault="0017222F" w:rsidP="0017222F">
      <w:pPr>
        <w:pStyle w:val="BodyText"/>
        <w:spacing w:before="41"/>
        <w:jc w:val="both"/>
      </w:pPr>
    </w:p>
    <w:p w14:paraId="4640A4E4" w14:textId="77777777" w:rsidR="0017222F" w:rsidRDefault="0017222F" w:rsidP="0017222F">
      <w:pPr>
        <w:pStyle w:val="BodyText"/>
        <w:spacing w:before="41"/>
        <w:ind w:left="3140" w:firstLine="460"/>
        <w:jc w:val="both"/>
      </w:pPr>
      <w:r>
        <w:rPr>
          <w:noProof/>
        </w:rPr>
        <w:drawing>
          <wp:inline distT="0" distB="0" distL="0" distR="0" wp14:anchorId="040BEA9F" wp14:editId="58348BC9">
            <wp:extent cx="2125980" cy="1226820"/>
            <wp:effectExtent l="0" t="0" r="7620" b="0"/>
            <wp:docPr id="1544980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5980" cy="1226820"/>
                    </a:xfrm>
                    <a:prstGeom prst="rect">
                      <a:avLst/>
                    </a:prstGeom>
                    <a:noFill/>
                    <a:ln>
                      <a:noFill/>
                    </a:ln>
                  </pic:spPr>
                </pic:pic>
              </a:graphicData>
            </a:graphic>
          </wp:inline>
        </w:drawing>
      </w:r>
    </w:p>
    <w:p w14:paraId="3902A315" w14:textId="77777777" w:rsidR="0017222F" w:rsidRDefault="0017222F" w:rsidP="0017222F">
      <w:pPr>
        <w:pStyle w:val="BodyText"/>
        <w:spacing w:before="41"/>
        <w:ind w:left="3140" w:firstLine="460"/>
        <w:jc w:val="both"/>
      </w:pPr>
      <w:r>
        <w:tab/>
        <w:t xml:space="preserve">            Fig 7</w:t>
      </w:r>
    </w:p>
    <w:p w14:paraId="353737D1" w14:textId="77777777" w:rsidR="0017222F" w:rsidRDefault="0017222F" w:rsidP="0017222F">
      <w:pPr>
        <w:pStyle w:val="BodyText"/>
        <w:spacing w:before="41"/>
        <w:jc w:val="both"/>
      </w:pPr>
    </w:p>
    <w:p w14:paraId="226528F1" w14:textId="77777777" w:rsidR="0017222F" w:rsidRDefault="0017222F" w:rsidP="0017222F">
      <w:pPr>
        <w:pStyle w:val="BodyText"/>
        <w:spacing w:before="41"/>
        <w:jc w:val="both"/>
      </w:pPr>
      <w:r>
        <w:t xml:space="preserve">Out of the 22 countries served, it is seen in Fig 8 that </w:t>
      </w:r>
      <w:proofErr w:type="gramStart"/>
      <w:r>
        <w:t>the most</w:t>
      </w:r>
      <w:proofErr w:type="gramEnd"/>
      <w:r>
        <w:t xml:space="preserve"> number of products are being sold in the United Kingdom (11.6 million) as United Exports is based out of Southampton, United Kingdom, followed by France (6.4 million) and Spain (5 million). </w:t>
      </w:r>
    </w:p>
    <w:p w14:paraId="1DE05B20" w14:textId="77777777" w:rsidR="0017222F" w:rsidRDefault="0017222F" w:rsidP="0017222F">
      <w:pPr>
        <w:pStyle w:val="BodyText"/>
        <w:spacing w:before="41"/>
        <w:ind w:firstLine="460"/>
        <w:jc w:val="both"/>
      </w:pPr>
      <w:r>
        <w:rPr>
          <w:noProof/>
        </w:rPr>
        <w:lastRenderedPageBreak/>
        <w:drawing>
          <wp:inline distT="0" distB="0" distL="0" distR="0" wp14:anchorId="72E3766F" wp14:editId="1B43670E">
            <wp:extent cx="5547360" cy="4008120"/>
            <wp:effectExtent l="0" t="0" r="0" b="0"/>
            <wp:docPr id="2823072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360" cy="4008120"/>
                    </a:xfrm>
                    <a:prstGeom prst="rect">
                      <a:avLst/>
                    </a:prstGeom>
                    <a:noFill/>
                    <a:ln>
                      <a:noFill/>
                    </a:ln>
                  </pic:spPr>
                </pic:pic>
              </a:graphicData>
            </a:graphic>
          </wp:inline>
        </w:drawing>
      </w:r>
    </w:p>
    <w:p w14:paraId="4314AF98" w14:textId="77777777" w:rsidR="0017222F" w:rsidRDefault="0017222F" w:rsidP="0017222F">
      <w:pPr>
        <w:pStyle w:val="BodyText"/>
        <w:spacing w:before="41"/>
        <w:ind w:firstLine="460"/>
        <w:jc w:val="both"/>
      </w:pPr>
      <w:r>
        <w:tab/>
      </w:r>
      <w:r>
        <w:tab/>
      </w:r>
      <w:r>
        <w:tab/>
      </w:r>
      <w:r>
        <w:tab/>
      </w:r>
      <w:r>
        <w:tab/>
        <w:t>Fig 8</w:t>
      </w:r>
    </w:p>
    <w:p w14:paraId="0BA13350" w14:textId="77777777" w:rsidR="0017222F" w:rsidRDefault="0017222F" w:rsidP="006B60C8">
      <w:pPr>
        <w:pStyle w:val="BodyText"/>
        <w:spacing w:before="41"/>
        <w:ind w:left="0"/>
        <w:jc w:val="both"/>
      </w:pPr>
    </w:p>
    <w:p w14:paraId="423A366A" w14:textId="77777777" w:rsidR="006B60C8" w:rsidRDefault="006B60C8" w:rsidP="00E9585A">
      <w:pPr>
        <w:pStyle w:val="BodyText"/>
        <w:numPr>
          <w:ilvl w:val="0"/>
          <w:numId w:val="5"/>
        </w:numPr>
        <w:spacing w:before="41"/>
        <w:jc w:val="both"/>
      </w:pPr>
      <w:r>
        <w:t xml:space="preserve">In terms of the countries that bring United Exports the most revenue, the top 5 countries as seen in Fig 9 are the United Kingdom, France, Spain, Germany and Ireland, which are highlighted by the red circles in Fig 10. </w:t>
      </w:r>
    </w:p>
    <w:p w14:paraId="4E465CBE" w14:textId="77777777" w:rsidR="006B60C8" w:rsidRDefault="006B60C8" w:rsidP="0017222F">
      <w:pPr>
        <w:pStyle w:val="BodyText"/>
        <w:spacing w:before="41"/>
        <w:jc w:val="both"/>
      </w:pPr>
    </w:p>
    <w:p w14:paraId="7C60D5DD" w14:textId="77777777" w:rsidR="006B60C8" w:rsidRDefault="006B60C8" w:rsidP="0017222F">
      <w:pPr>
        <w:pStyle w:val="BodyText"/>
        <w:spacing w:before="41"/>
        <w:jc w:val="both"/>
      </w:pPr>
    </w:p>
    <w:p w14:paraId="29F96E41" w14:textId="77777777" w:rsidR="006B60C8" w:rsidRDefault="006B60C8" w:rsidP="006B60C8">
      <w:pPr>
        <w:pStyle w:val="BodyText"/>
        <w:spacing w:before="41"/>
        <w:ind w:left="2420"/>
        <w:jc w:val="both"/>
      </w:pPr>
      <w:r>
        <w:rPr>
          <w:noProof/>
        </w:rPr>
        <w:drawing>
          <wp:inline distT="0" distB="0" distL="0" distR="0" wp14:anchorId="03D538C4" wp14:editId="25EF5EEB">
            <wp:extent cx="3909060" cy="1363980"/>
            <wp:effectExtent l="0" t="0" r="0" b="7620"/>
            <wp:docPr id="16377272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1363980"/>
                    </a:xfrm>
                    <a:prstGeom prst="rect">
                      <a:avLst/>
                    </a:prstGeom>
                    <a:noFill/>
                    <a:ln>
                      <a:noFill/>
                    </a:ln>
                  </pic:spPr>
                </pic:pic>
              </a:graphicData>
            </a:graphic>
          </wp:inline>
        </w:drawing>
      </w:r>
    </w:p>
    <w:p w14:paraId="61078DE6" w14:textId="77777777" w:rsidR="006B60C8" w:rsidRDefault="006B60C8" w:rsidP="006B60C8">
      <w:pPr>
        <w:pStyle w:val="BodyText"/>
        <w:spacing w:before="41"/>
        <w:ind w:left="2420"/>
        <w:jc w:val="both"/>
      </w:pPr>
    </w:p>
    <w:p w14:paraId="79DBAC09" w14:textId="77777777" w:rsidR="0017222F" w:rsidRDefault="006B60C8" w:rsidP="006B60C8">
      <w:pPr>
        <w:pStyle w:val="BodyText"/>
        <w:spacing w:before="41"/>
        <w:ind w:left="2420"/>
        <w:jc w:val="both"/>
        <w:rPr>
          <w:noProof/>
        </w:rPr>
      </w:pPr>
      <w:r>
        <w:tab/>
      </w:r>
      <w:r>
        <w:tab/>
      </w:r>
      <w:r>
        <w:tab/>
      </w:r>
      <w:r>
        <w:tab/>
        <w:t>F</w:t>
      </w:r>
      <w:r>
        <w:rPr>
          <w:noProof/>
        </w:rPr>
        <w:t>ig 9</w:t>
      </w:r>
    </w:p>
    <w:p w14:paraId="7B63BC4B" w14:textId="77777777" w:rsidR="006B60C8" w:rsidRDefault="006B60C8" w:rsidP="006B60C8">
      <w:pPr>
        <w:pStyle w:val="BodyText"/>
        <w:spacing w:before="41"/>
        <w:ind w:left="2420"/>
        <w:jc w:val="both"/>
        <w:rPr>
          <w:noProof/>
        </w:rPr>
      </w:pPr>
    </w:p>
    <w:p w14:paraId="3C3B8028" w14:textId="77777777" w:rsidR="006B60C8" w:rsidRDefault="006B60C8" w:rsidP="006B60C8">
      <w:pPr>
        <w:pStyle w:val="BodyText"/>
        <w:spacing w:before="41"/>
        <w:ind w:left="2420"/>
        <w:jc w:val="both"/>
        <w:rPr>
          <w:noProof/>
        </w:rPr>
      </w:pPr>
    </w:p>
    <w:p w14:paraId="51B0628F" w14:textId="77777777" w:rsidR="006B60C8" w:rsidRDefault="006B60C8" w:rsidP="006B60C8">
      <w:pPr>
        <w:pStyle w:val="BodyText"/>
        <w:numPr>
          <w:ilvl w:val="0"/>
          <w:numId w:val="5"/>
        </w:numPr>
        <w:spacing w:before="41"/>
        <w:jc w:val="both"/>
        <w:rPr>
          <w:noProof/>
        </w:rPr>
      </w:pPr>
      <w:r>
        <w:rPr>
          <w:noProof/>
        </w:rPr>
        <w:t>Since UK, France and Spain are the countries that bring in the most profits and are also the countries where the most quantities are sold, United Exports must continue doing so in the future as well.</w:t>
      </w:r>
    </w:p>
    <w:p w14:paraId="76C1F498" w14:textId="77777777" w:rsidR="006B60C8" w:rsidRDefault="006B60C8" w:rsidP="006B60C8">
      <w:pPr>
        <w:pStyle w:val="BodyText"/>
        <w:spacing w:before="41"/>
        <w:ind w:left="2420"/>
        <w:jc w:val="both"/>
        <w:rPr>
          <w:noProof/>
        </w:rPr>
      </w:pPr>
    </w:p>
    <w:p w14:paraId="09D15399" w14:textId="77777777" w:rsidR="006B60C8" w:rsidRDefault="006B60C8" w:rsidP="006B60C8">
      <w:pPr>
        <w:pStyle w:val="BodyText"/>
        <w:spacing w:before="41"/>
        <w:ind w:left="2420"/>
        <w:jc w:val="both"/>
        <w:rPr>
          <w:noProof/>
        </w:rPr>
      </w:pPr>
    </w:p>
    <w:p w14:paraId="3E80C91B" w14:textId="77777777" w:rsidR="006B60C8" w:rsidRDefault="006B60C8" w:rsidP="006B60C8">
      <w:pPr>
        <w:pStyle w:val="BodyText"/>
        <w:spacing w:before="41"/>
        <w:ind w:left="2420"/>
        <w:jc w:val="both"/>
        <w:rPr>
          <w:noProof/>
        </w:rPr>
      </w:pPr>
    </w:p>
    <w:p w14:paraId="6DAFF74F" w14:textId="77777777" w:rsidR="006B60C8" w:rsidRDefault="006B60C8" w:rsidP="006B60C8">
      <w:pPr>
        <w:pStyle w:val="BodyText"/>
        <w:spacing w:before="41"/>
        <w:ind w:left="2420"/>
        <w:jc w:val="both"/>
        <w:rPr>
          <w:noProof/>
        </w:rPr>
      </w:pPr>
    </w:p>
    <w:p w14:paraId="12AF7E20" w14:textId="77777777" w:rsidR="006B60C8" w:rsidRDefault="006B60C8" w:rsidP="006B60C8">
      <w:pPr>
        <w:pStyle w:val="BodyText"/>
        <w:spacing w:before="41"/>
        <w:ind w:left="2420"/>
        <w:jc w:val="both"/>
        <w:rPr>
          <w:noProof/>
        </w:rPr>
      </w:pPr>
    </w:p>
    <w:p w14:paraId="71863ECE" w14:textId="77777777" w:rsidR="006B60C8" w:rsidRDefault="006B60C8" w:rsidP="006B60C8">
      <w:pPr>
        <w:pStyle w:val="BodyText"/>
        <w:spacing w:before="41"/>
        <w:ind w:left="2420"/>
        <w:jc w:val="both"/>
      </w:pPr>
      <w:r>
        <w:rPr>
          <w:noProof/>
        </w:rPr>
        <w:drawing>
          <wp:inline distT="0" distB="0" distL="0" distR="0" wp14:anchorId="6B191B2F" wp14:editId="3D34D4A8">
            <wp:extent cx="4244340" cy="4015740"/>
            <wp:effectExtent l="0" t="0" r="3810" b="3810"/>
            <wp:docPr id="7632935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340" cy="4015740"/>
                    </a:xfrm>
                    <a:prstGeom prst="rect">
                      <a:avLst/>
                    </a:prstGeom>
                    <a:noFill/>
                    <a:ln>
                      <a:noFill/>
                    </a:ln>
                  </pic:spPr>
                </pic:pic>
              </a:graphicData>
            </a:graphic>
          </wp:inline>
        </w:drawing>
      </w:r>
    </w:p>
    <w:p w14:paraId="462452FB" w14:textId="77777777" w:rsidR="006B60C8" w:rsidRDefault="006B60C8" w:rsidP="006B60C8">
      <w:pPr>
        <w:pStyle w:val="BodyText"/>
        <w:spacing w:before="41"/>
        <w:ind w:left="0"/>
        <w:jc w:val="both"/>
      </w:pPr>
      <w:r>
        <w:tab/>
      </w:r>
      <w:r>
        <w:tab/>
      </w:r>
      <w:r>
        <w:tab/>
      </w:r>
      <w:r>
        <w:tab/>
      </w:r>
      <w:r>
        <w:tab/>
      </w:r>
      <w:r>
        <w:tab/>
      </w:r>
      <w:r>
        <w:tab/>
        <w:t xml:space="preserve">       Fig 10</w:t>
      </w:r>
    </w:p>
    <w:p w14:paraId="7A90419E" w14:textId="77777777" w:rsidR="006B60C8" w:rsidRDefault="006B60C8" w:rsidP="0017222F">
      <w:pPr>
        <w:pStyle w:val="BodyText"/>
        <w:spacing w:before="41"/>
        <w:jc w:val="both"/>
      </w:pPr>
    </w:p>
    <w:p w14:paraId="0B3253D2" w14:textId="77777777" w:rsidR="006B60C8" w:rsidRDefault="006B60C8" w:rsidP="0017222F">
      <w:pPr>
        <w:pStyle w:val="BodyText"/>
        <w:spacing w:before="41"/>
        <w:jc w:val="both"/>
      </w:pPr>
    </w:p>
    <w:p w14:paraId="24C657DD" w14:textId="77777777" w:rsidR="006B60C8" w:rsidRPr="005564B8" w:rsidRDefault="006B60C8" w:rsidP="005564B8">
      <w:pPr>
        <w:pStyle w:val="ListParagraph"/>
        <w:numPr>
          <w:ilvl w:val="0"/>
          <w:numId w:val="4"/>
        </w:numPr>
        <w:tabs>
          <w:tab w:val="left" w:pos="1182"/>
        </w:tabs>
        <w:ind w:right="1736"/>
        <w:jc w:val="both"/>
        <w:rPr>
          <w:b/>
          <w:bCs/>
          <w:sz w:val="28"/>
          <w:szCs w:val="28"/>
          <w:u w:val="single"/>
        </w:rPr>
      </w:pPr>
      <w:r w:rsidRPr="005564B8">
        <w:rPr>
          <w:b/>
          <w:bCs/>
          <w:sz w:val="28"/>
          <w:szCs w:val="28"/>
          <w:u w:val="single"/>
        </w:rPr>
        <w:t>Sustainability measures in shipment methods:</w:t>
      </w:r>
    </w:p>
    <w:p w14:paraId="68257214" w14:textId="77777777" w:rsidR="006B60C8" w:rsidRPr="005966A5" w:rsidRDefault="006B60C8" w:rsidP="006B60C8">
      <w:pPr>
        <w:pStyle w:val="ListParagraph"/>
        <w:tabs>
          <w:tab w:val="left" w:pos="1182"/>
        </w:tabs>
        <w:ind w:left="1352" w:right="1736" w:firstLine="0"/>
        <w:jc w:val="both"/>
        <w:rPr>
          <w:b/>
          <w:bCs/>
          <w:sz w:val="28"/>
          <w:szCs w:val="28"/>
          <w:u w:val="single"/>
        </w:rPr>
      </w:pPr>
    </w:p>
    <w:p w14:paraId="7F965D53" w14:textId="77777777" w:rsidR="006B60C8" w:rsidRDefault="006B60C8" w:rsidP="000A6548">
      <w:pPr>
        <w:pStyle w:val="BodyText"/>
        <w:jc w:val="both"/>
      </w:pPr>
      <w:r>
        <w:t>Due</w:t>
      </w:r>
      <w:r>
        <w:rPr>
          <w:spacing w:val="-6"/>
        </w:rPr>
        <w:t xml:space="preserve"> </w:t>
      </w:r>
      <w:r>
        <w:t>to</w:t>
      </w:r>
      <w:r>
        <w:rPr>
          <w:spacing w:val="-6"/>
        </w:rPr>
        <w:t xml:space="preserve"> </w:t>
      </w:r>
      <w:r>
        <w:t>the</w:t>
      </w:r>
      <w:r>
        <w:rPr>
          <w:spacing w:val="-3"/>
        </w:rPr>
        <w:t xml:space="preserve"> </w:t>
      </w:r>
      <w:r>
        <w:t>sustainable</w:t>
      </w:r>
      <w:r>
        <w:rPr>
          <w:spacing w:val="-3"/>
        </w:rPr>
        <w:t xml:space="preserve"> </w:t>
      </w:r>
      <w:r>
        <w:t>commitment,</w:t>
      </w:r>
      <w:r>
        <w:rPr>
          <w:spacing w:val="-4"/>
        </w:rPr>
        <w:t xml:space="preserve"> </w:t>
      </w:r>
      <w:r w:rsidR="000A6548">
        <w:t>United Exports</w:t>
      </w:r>
      <w:r>
        <w:rPr>
          <w:spacing w:val="-4"/>
        </w:rPr>
        <w:t xml:space="preserve"> </w:t>
      </w:r>
      <w:r w:rsidR="000A6548">
        <w:t>had planned on r</w:t>
      </w:r>
      <w:r>
        <w:t>educ</w:t>
      </w:r>
      <w:r w:rsidR="000A6548">
        <w:t>ing</w:t>
      </w:r>
      <w:r>
        <w:rPr>
          <w:spacing w:val="-6"/>
        </w:rPr>
        <w:t xml:space="preserve"> </w:t>
      </w:r>
      <w:r>
        <w:t>the</w:t>
      </w:r>
      <w:r>
        <w:rPr>
          <w:spacing w:val="-5"/>
        </w:rPr>
        <w:t xml:space="preserve"> </w:t>
      </w:r>
      <w:r>
        <w:t>use</w:t>
      </w:r>
      <w:r>
        <w:rPr>
          <w:spacing w:val="-6"/>
        </w:rPr>
        <w:t xml:space="preserve"> </w:t>
      </w:r>
      <w:r>
        <w:t>of</w:t>
      </w:r>
    </w:p>
    <w:p w14:paraId="46874737" w14:textId="77777777" w:rsidR="006A0794" w:rsidRDefault="006B60C8" w:rsidP="000A6548">
      <w:pPr>
        <w:pStyle w:val="BodyText"/>
        <w:ind w:right="978"/>
        <w:jc w:val="both"/>
      </w:pPr>
      <w:r>
        <w:t>exclusive air shipment from July</w:t>
      </w:r>
      <w:r w:rsidR="000A6548">
        <w:t xml:space="preserve"> 1</w:t>
      </w:r>
      <w:r w:rsidR="000A6548" w:rsidRPr="000A6548">
        <w:rPr>
          <w:vertAlign w:val="superscript"/>
        </w:rPr>
        <w:t>st</w:t>
      </w:r>
      <w:r w:rsidR="000A6548">
        <w:t xml:space="preserve"> onwards</w:t>
      </w:r>
      <w:r>
        <w:t xml:space="preserve">. </w:t>
      </w:r>
      <w:r w:rsidR="000A6548">
        <w:t>As seen in Fig 11, after selecting the required date range (from July 1</w:t>
      </w:r>
      <w:r w:rsidR="000A6548" w:rsidRPr="000A6548">
        <w:rPr>
          <w:vertAlign w:val="superscript"/>
        </w:rPr>
        <w:t>st</w:t>
      </w:r>
      <w:r w:rsidR="000A6548">
        <w:t>) and the type of shipment required- Air, the total shipments are found to be 4351. (Fig 12)</w:t>
      </w:r>
    </w:p>
    <w:p w14:paraId="4EC3F1CE" w14:textId="77777777" w:rsidR="000A6548" w:rsidRDefault="000A6548" w:rsidP="000A6548">
      <w:pPr>
        <w:pStyle w:val="BodyText"/>
        <w:ind w:right="978"/>
        <w:jc w:val="both"/>
      </w:pPr>
    </w:p>
    <w:p w14:paraId="4E204A18" w14:textId="77777777" w:rsidR="000A6548" w:rsidRDefault="000A6548" w:rsidP="000A6548">
      <w:pPr>
        <w:pStyle w:val="BodyText"/>
        <w:ind w:right="978"/>
        <w:jc w:val="both"/>
      </w:pPr>
    </w:p>
    <w:p w14:paraId="47C767E4" w14:textId="77777777" w:rsidR="000A6548" w:rsidRDefault="000A6548" w:rsidP="000A6548">
      <w:pPr>
        <w:pStyle w:val="BodyText"/>
        <w:ind w:left="0" w:right="978"/>
        <w:jc w:val="both"/>
      </w:pPr>
      <w:r>
        <w:t xml:space="preserve">  </w:t>
      </w:r>
      <w:r>
        <w:rPr>
          <w:noProof/>
        </w:rPr>
        <w:drawing>
          <wp:inline distT="0" distB="0" distL="0" distR="0" wp14:anchorId="2ECF112A" wp14:editId="58D253D2">
            <wp:extent cx="6903720" cy="1409700"/>
            <wp:effectExtent l="0" t="0" r="0" b="0"/>
            <wp:docPr id="10252946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3720" cy="1409700"/>
                    </a:xfrm>
                    <a:prstGeom prst="rect">
                      <a:avLst/>
                    </a:prstGeom>
                    <a:noFill/>
                    <a:ln>
                      <a:noFill/>
                    </a:ln>
                  </pic:spPr>
                </pic:pic>
              </a:graphicData>
            </a:graphic>
          </wp:inline>
        </w:drawing>
      </w:r>
    </w:p>
    <w:p w14:paraId="47E96241" w14:textId="77777777" w:rsidR="000A6548" w:rsidRDefault="000A6548" w:rsidP="000A6548">
      <w:pPr>
        <w:pStyle w:val="BodyText"/>
        <w:ind w:left="0" w:right="978"/>
        <w:jc w:val="both"/>
      </w:pPr>
    </w:p>
    <w:p w14:paraId="5F6B3BF1" w14:textId="77777777" w:rsidR="000A6548" w:rsidRDefault="000A6548" w:rsidP="000A6548">
      <w:pPr>
        <w:pStyle w:val="BodyText"/>
        <w:ind w:left="0" w:right="978"/>
        <w:jc w:val="both"/>
      </w:pPr>
      <w:r>
        <w:tab/>
      </w:r>
      <w:r>
        <w:tab/>
      </w:r>
      <w:r>
        <w:tab/>
      </w:r>
      <w:r>
        <w:tab/>
      </w:r>
      <w:r>
        <w:tab/>
      </w:r>
      <w:r>
        <w:tab/>
      </w:r>
      <w:r>
        <w:tab/>
        <w:t>Fig 11</w:t>
      </w:r>
    </w:p>
    <w:p w14:paraId="2FE76EB5" w14:textId="77777777" w:rsidR="000A6548" w:rsidRDefault="000A6548" w:rsidP="000A6548">
      <w:pPr>
        <w:pStyle w:val="BodyText"/>
        <w:ind w:left="0" w:right="978"/>
        <w:jc w:val="both"/>
      </w:pPr>
    </w:p>
    <w:p w14:paraId="5C8EEDA5" w14:textId="77777777" w:rsidR="000A6548" w:rsidRDefault="000A6548" w:rsidP="000A6548">
      <w:pPr>
        <w:pStyle w:val="BodyText"/>
        <w:ind w:left="3600" w:right="978" w:firstLine="720"/>
        <w:jc w:val="both"/>
      </w:pPr>
    </w:p>
    <w:p w14:paraId="723FAF40" w14:textId="77777777" w:rsidR="000A6548" w:rsidRDefault="000A6548" w:rsidP="000A6548">
      <w:pPr>
        <w:pStyle w:val="BodyText"/>
        <w:ind w:left="3600" w:right="978" w:firstLine="720"/>
        <w:jc w:val="both"/>
      </w:pPr>
    </w:p>
    <w:p w14:paraId="10332210" w14:textId="77777777" w:rsidR="000A6548" w:rsidRDefault="000A6548" w:rsidP="000A6548">
      <w:pPr>
        <w:pStyle w:val="BodyText"/>
        <w:ind w:left="3600" w:right="978" w:firstLine="720"/>
        <w:jc w:val="both"/>
      </w:pPr>
      <w:r>
        <w:rPr>
          <w:noProof/>
        </w:rPr>
        <w:lastRenderedPageBreak/>
        <w:drawing>
          <wp:inline distT="0" distB="0" distL="0" distR="0" wp14:anchorId="17E677C8" wp14:editId="7F8DFAFC">
            <wp:extent cx="1752600" cy="1447800"/>
            <wp:effectExtent l="0" t="0" r="0" b="0"/>
            <wp:docPr id="9832985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0" cy="1447800"/>
                    </a:xfrm>
                    <a:prstGeom prst="rect">
                      <a:avLst/>
                    </a:prstGeom>
                    <a:noFill/>
                    <a:ln>
                      <a:noFill/>
                    </a:ln>
                  </pic:spPr>
                </pic:pic>
              </a:graphicData>
            </a:graphic>
          </wp:inline>
        </w:drawing>
      </w:r>
    </w:p>
    <w:p w14:paraId="14AE8460" w14:textId="77777777" w:rsidR="000A6548" w:rsidRPr="000A6548" w:rsidRDefault="000A6548" w:rsidP="000A6548">
      <w:pPr>
        <w:pStyle w:val="BodyText"/>
        <w:ind w:left="3600" w:right="978" w:firstLine="720"/>
        <w:jc w:val="both"/>
      </w:pPr>
      <w:r>
        <w:tab/>
        <w:t xml:space="preserve">       Fig 12</w:t>
      </w:r>
    </w:p>
    <w:p w14:paraId="06191212" w14:textId="77777777" w:rsidR="000A6548" w:rsidRDefault="000A6548" w:rsidP="005564B8">
      <w:pPr>
        <w:pStyle w:val="BodyText"/>
        <w:ind w:left="0"/>
        <w:jc w:val="both"/>
        <w:rPr>
          <w:b/>
          <w:bCs/>
          <w:sz w:val="28"/>
          <w:szCs w:val="28"/>
          <w:u w:val="single"/>
        </w:rPr>
      </w:pPr>
    </w:p>
    <w:p w14:paraId="0AD7030D" w14:textId="77777777" w:rsidR="000A6548" w:rsidRDefault="000A6548" w:rsidP="000A6548">
      <w:pPr>
        <w:pStyle w:val="BodyText"/>
        <w:ind w:left="0"/>
        <w:jc w:val="both"/>
        <w:rPr>
          <w:b/>
          <w:bCs/>
          <w:sz w:val="28"/>
          <w:szCs w:val="28"/>
          <w:u w:val="single"/>
        </w:rPr>
      </w:pPr>
      <w:r w:rsidRPr="000A6548">
        <w:rPr>
          <w:noProof/>
          <w:sz w:val="28"/>
          <w:szCs w:val="28"/>
        </w:rPr>
        <w:drawing>
          <wp:inline distT="0" distB="0" distL="0" distR="0" wp14:anchorId="04E292C2" wp14:editId="0324BDAD">
            <wp:extent cx="6911340" cy="2484120"/>
            <wp:effectExtent l="0" t="0" r="3810" b="0"/>
            <wp:docPr id="8210348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1340" cy="2484120"/>
                    </a:xfrm>
                    <a:prstGeom prst="rect">
                      <a:avLst/>
                    </a:prstGeom>
                    <a:noFill/>
                    <a:ln>
                      <a:noFill/>
                    </a:ln>
                  </pic:spPr>
                </pic:pic>
              </a:graphicData>
            </a:graphic>
          </wp:inline>
        </w:drawing>
      </w:r>
    </w:p>
    <w:p w14:paraId="759CBA46" w14:textId="77777777" w:rsidR="000A6548" w:rsidRPr="005564B8" w:rsidRDefault="000A6548" w:rsidP="000A6548">
      <w:pPr>
        <w:pStyle w:val="BodyText"/>
        <w:ind w:left="0"/>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0A6548">
        <w:t>Fig 13</w:t>
      </w:r>
    </w:p>
    <w:p w14:paraId="18A3043F" w14:textId="77777777" w:rsidR="000A6548" w:rsidRDefault="000A6548" w:rsidP="00D15CD8">
      <w:pPr>
        <w:pStyle w:val="BodyText"/>
        <w:jc w:val="both"/>
        <w:rPr>
          <w:b/>
          <w:bCs/>
          <w:sz w:val="28"/>
          <w:szCs w:val="28"/>
          <w:u w:val="single"/>
        </w:rPr>
      </w:pPr>
    </w:p>
    <w:p w14:paraId="40E69F42" w14:textId="77777777" w:rsidR="000A6548" w:rsidRDefault="000A6548" w:rsidP="000A6548">
      <w:pPr>
        <w:pStyle w:val="BodyText"/>
        <w:ind w:right="978"/>
        <w:jc w:val="both"/>
      </w:pPr>
      <w:r>
        <w:t>After selecting the required date range (until July 1</w:t>
      </w:r>
      <w:r w:rsidRPr="000A6548">
        <w:rPr>
          <w:vertAlign w:val="superscript"/>
        </w:rPr>
        <w:t>st</w:t>
      </w:r>
      <w:r>
        <w:t>) and the type of shipment required- Air</w:t>
      </w:r>
      <w:r w:rsidR="005564B8">
        <w:t xml:space="preserve"> (Fig 14)</w:t>
      </w:r>
      <w:r>
        <w:t>, the total shipments are found to be 43</w:t>
      </w:r>
      <w:r w:rsidR="005564B8">
        <w:t>44</w:t>
      </w:r>
      <w:r>
        <w:t>. (Fig 1</w:t>
      </w:r>
      <w:r w:rsidR="005564B8">
        <w:t>5</w:t>
      </w:r>
      <w:r>
        <w:t>)</w:t>
      </w:r>
    </w:p>
    <w:p w14:paraId="6A786D8F" w14:textId="77777777" w:rsidR="005564B8" w:rsidRDefault="005564B8" w:rsidP="000A6548">
      <w:pPr>
        <w:pStyle w:val="BodyText"/>
        <w:ind w:right="978"/>
        <w:jc w:val="both"/>
      </w:pPr>
    </w:p>
    <w:p w14:paraId="290FE4D6" w14:textId="77777777" w:rsidR="000A6548" w:rsidRDefault="000A6548" w:rsidP="00D15CD8">
      <w:pPr>
        <w:pStyle w:val="BodyText"/>
        <w:jc w:val="both"/>
        <w:rPr>
          <w:b/>
          <w:bCs/>
          <w:sz w:val="28"/>
          <w:szCs w:val="28"/>
          <w:u w:val="single"/>
        </w:rPr>
      </w:pPr>
    </w:p>
    <w:p w14:paraId="61CAB012" w14:textId="77777777" w:rsidR="000A6548" w:rsidRDefault="005564B8" w:rsidP="005564B8">
      <w:pPr>
        <w:pStyle w:val="BodyText"/>
        <w:ind w:left="0"/>
        <w:jc w:val="both"/>
        <w:rPr>
          <w:b/>
          <w:bCs/>
          <w:sz w:val="28"/>
          <w:szCs w:val="28"/>
          <w:u w:val="single"/>
        </w:rPr>
      </w:pPr>
      <w:r w:rsidRPr="005564B8">
        <w:rPr>
          <w:noProof/>
          <w:sz w:val="28"/>
          <w:szCs w:val="28"/>
        </w:rPr>
        <w:drawing>
          <wp:inline distT="0" distB="0" distL="0" distR="0" wp14:anchorId="338D34DE" wp14:editId="4B320A22">
            <wp:extent cx="6911340" cy="1386840"/>
            <wp:effectExtent l="0" t="0" r="3810" b="3810"/>
            <wp:docPr id="18545828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1340" cy="1386840"/>
                    </a:xfrm>
                    <a:prstGeom prst="rect">
                      <a:avLst/>
                    </a:prstGeom>
                    <a:noFill/>
                    <a:ln>
                      <a:noFill/>
                    </a:ln>
                  </pic:spPr>
                </pic:pic>
              </a:graphicData>
            </a:graphic>
          </wp:inline>
        </w:drawing>
      </w:r>
    </w:p>
    <w:p w14:paraId="37D18392" w14:textId="77777777" w:rsidR="000A6548" w:rsidRDefault="000A6548" w:rsidP="00D15CD8">
      <w:pPr>
        <w:pStyle w:val="BodyText"/>
        <w:jc w:val="both"/>
        <w:rPr>
          <w:b/>
          <w:bCs/>
          <w:sz w:val="28"/>
          <w:szCs w:val="28"/>
          <w:u w:val="single"/>
        </w:rPr>
      </w:pPr>
    </w:p>
    <w:p w14:paraId="7BB15A7E" w14:textId="77777777" w:rsidR="005564B8" w:rsidRDefault="005564B8" w:rsidP="00D15CD8">
      <w:pPr>
        <w:pStyle w:val="BodyText"/>
        <w:jc w:val="both"/>
      </w:pPr>
      <w:r>
        <w:tab/>
      </w:r>
      <w:r>
        <w:tab/>
      </w:r>
      <w:r>
        <w:tab/>
      </w:r>
      <w:r>
        <w:tab/>
      </w:r>
      <w:r>
        <w:tab/>
      </w:r>
      <w:r>
        <w:tab/>
        <w:t>Fig 14</w:t>
      </w:r>
    </w:p>
    <w:p w14:paraId="5DE98789" w14:textId="77777777" w:rsidR="005564B8" w:rsidRDefault="005564B8" w:rsidP="00D15CD8">
      <w:pPr>
        <w:pStyle w:val="BodyText"/>
        <w:jc w:val="both"/>
      </w:pPr>
    </w:p>
    <w:p w14:paraId="63018509" w14:textId="77777777" w:rsidR="005564B8" w:rsidRDefault="005564B8" w:rsidP="005564B8">
      <w:pPr>
        <w:pStyle w:val="BodyText"/>
        <w:ind w:left="3860"/>
        <w:jc w:val="both"/>
      </w:pPr>
      <w:r>
        <w:rPr>
          <w:noProof/>
        </w:rPr>
        <w:drawing>
          <wp:inline distT="0" distB="0" distL="0" distR="0" wp14:anchorId="59BB90E4" wp14:editId="0BB2732B">
            <wp:extent cx="1752600" cy="1447800"/>
            <wp:effectExtent l="0" t="0" r="0" b="0"/>
            <wp:docPr id="17066270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447800"/>
                    </a:xfrm>
                    <a:prstGeom prst="rect">
                      <a:avLst/>
                    </a:prstGeom>
                    <a:noFill/>
                    <a:ln>
                      <a:noFill/>
                    </a:ln>
                  </pic:spPr>
                </pic:pic>
              </a:graphicData>
            </a:graphic>
          </wp:inline>
        </w:drawing>
      </w:r>
    </w:p>
    <w:p w14:paraId="4C59842F" w14:textId="77777777" w:rsidR="005564B8" w:rsidRDefault="005564B8" w:rsidP="005564B8">
      <w:pPr>
        <w:pStyle w:val="BodyText"/>
        <w:ind w:left="3860"/>
        <w:jc w:val="both"/>
      </w:pPr>
      <w:r>
        <w:tab/>
      </w:r>
      <w:r>
        <w:tab/>
        <w:t>Fig 15</w:t>
      </w:r>
    </w:p>
    <w:p w14:paraId="2130D7B7" w14:textId="77777777" w:rsidR="005564B8" w:rsidRDefault="005564B8" w:rsidP="005564B8">
      <w:pPr>
        <w:pStyle w:val="BodyText"/>
        <w:ind w:left="0"/>
        <w:jc w:val="both"/>
      </w:pPr>
      <w:r>
        <w:rPr>
          <w:noProof/>
        </w:rPr>
        <w:lastRenderedPageBreak/>
        <w:drawing>
          <wp:inline distT="0" distB="0" distL="0" distR="0" wp14:anchorId="57F8E128" wp14:editId="01E29FA4">
            <wp:extent cx="6911340" cy="2461260"/>
            <wp:effectExtent l="0" t="0" r="3810" b="0"/>
            <wp:docPr id="18582739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11340" cy="2461260"/>
                    </a:xfrm>
                    <a:prstGeom prst="rect">
                      <a:avLst/>
                    </a:prstGeom>
                    <a:noFill/>
                    <a:ln>
                      <a:noFill/>
                    </a:ln>
                  </pic:spPr>
                </pic:pic>
              </a:graphicData>
            </a:graphic>
          </wp:inline>
        </w:drawing>
      </w:r>
    </w:p>
    <w:p w14:paraId="69D05CBF" w14:textId="77777777" w:rsidR="005564B8" w:rsidRDefault="005564B8" w:rsidP="005564B8">
      <w:pPr>
        <w:pStyle w:val="BodyText"/>
        <w:ind w:left="0"/>
        <w:jc w:val="both"/>
      </w:pPr>
    </w:p>
    <w:p w14:paraId="79830059" w14:textId="77777777" w:rsidR="005564B8" w:rsidRDefault="005564B8" w:rsidP="005564B8">
      <w:pPr>
        <w:pStyle w:val="BodyText"/>
        <w:ind w:left="0"/>
        <w:jc w:val="both"/>
      </w:pPr>
      <w:r>
        <w:tab/>
      </w:r>
      <w:r>
        <w:tab/>
      </w:r>
      <w:r>
        <w:tab/>
      </w:r>
      <w:r>
        <w:tab/>
      </w:r>
      <w:r>
        <w:tab/>
      </w:r>
      <w:r>
        <w:tab/>
      </w:r>
      <w:r>
        <w:tab/>
        <w:t>Fig 16</w:t>
      </w:r>
    </w:p>
    <w:p w14:paraId="31B144ED" w14:textId="77777777" w:rsidR="005564B8" w:rsidRDefault="005564B8" w:rsidP="005564B8">
      <w:pPr>
        <w:pStyle w:val="BodyText"/>
        <w:ind w:left="0"/>
        <w:jc w:val="both"/>
      </w:pPr>
    </w:p>
    <w:p w14:paraId="78AE15D4" w14:textId="77777777" w:rsidR="005564B8" w:rsidRDefault="005564B8" w:rsidP="005564B8">
      <w:pPr>
        <w:pStyle w:val="BodyText"/>
        <w:ind w:left="0"/>
        <w:jc w:val="both"/>
      </w:pPr>
    </w:p>
    <w:p w14:paraId="49886F22" w14:textId="77777777" w:rsidR="005564B8" w:rsidRPr="005564B8" w:rsidRDefault="005564B8" w:rsidP="005564B8">
      <w:pPr>
        <w:pStyle w:val="BodyText"/>
        <w:numPr>
          <w:ilvl w:val="0"/>
          <w:numId w:val="5"/>
        </w:numPr>
        <w:jc w:val="both"/>
      </w:pPr>
      <w:r>
        <w:t>As seen from the above data, the number of air shipments post-July 1</w:t>
      </w:r>
      <w:r w:rsidRPr="005564B8">
        <w:rPr>
          <w:vertAlign w:val="superscript"/>
        </w:rPr>
        <w:t>st</w:t>
      </w:r>
      <w:r>
        <w:t xml:space="preserve"> is 4351, while before July 1</w:t>
      </w:r>
      <w:r w:rsidRPr="005564B8">
        <w:rPr>
          <w:vertAlign w:val="superscript"/>
        </w:rPr>
        <w:t>st</w:t>
      </w:r>
      <w:r>
        <w:t xml:space="preserve"> is 4344. This goes on to show that the commitment to sustainability has not been met as the number of exclusive air shipments has marginally increased when the goal was for it to decrease. </w:t>
      </w:r>
    </w:p>
    <w:p w14:paraId="121C54C7" w14:textId="77777777" w:rsidR="000A6548" w:rsidRDefault="000A6548" w:rsidP="00D15CD8">
      <w:pPr>
        <w:pStyle w:val="BodyText"/>
        <w:jc w:val="both"/>
        <w:rPr>
          <w:b/>
          <w:bCs/>
          <w:sz w:val="28"/>
          <w:szCs w:val="28"/>
          <w:u w:val="single"/>
        </w:rPr>
      </w:pPr>
    </w:p>
    <w:p w14:paraId="63ED1F92" w14:textId="77777777" w:rsidR="005564B8" w:rsidRDefault="005564B8" w:rsidP="005564B8">
      <w:pPr>
        <w:pStyle w:val="BodyText"/>
        <w:ind w:left="0"/>
        <w:jc w:val="both"/>
        <w:rPr>
          <w:b/>
          <w:bCs/>
          <w:sz w:val="28"/>
          <w:szCs w:val="28"/>
          <w:u w:val="single"/>
        </w:rPr>
      </w:pPr>
    </w:p>
    <w:p w14:paraId="1AE1169B" w14:textId="77777777" w:rsidR="00D15CD8" w:rsidRDefault="00D15CD8" w:rsidP="00D15CD8">
      <w:pPr>
        <w:pStyle w:val="BodyText"/>
        <w:jc w:val="both"/>
        <w:rPr>
          <w:b/>
          <w:bCs/>
          <w:sz w:val="28"/>
          <w:szCs w:val="28"/>
          <w:u w:val="single"/>
        </w:rPr>
      </w:pPr>
      <w:r w:rsidRPr="00C45F42">
        <w:rPr>
          <w:b/>
          <w:bCs/>
          <w:sz w:val="28"/>
          <w:szCs w:val="28"/>
          <w:u w:val="single"/>
        </w:rPr>
        <w:t>Conclusion:</w:t>
      </w:r>
    </w:p>
    <w:p w14:paraId="482D07BB" w14:textId="77777777" w:rsidR="00D15CD8" w:rsidRDefault="00D15CD8" w:rsidP="00D15CD8">
      <w:pPr>
        <w:pStyle w:val="BodyText"/>
        <w:ind w:right="978"/>
        <w:rPr>
          <w:b/>
          <w:bCs/>
          <w:sz w:val="28"/>
          <w:szCs w:val="28"/>
        </w:rPr>
      </w:pPr>
    </w:p>
    <w:p w14:paraId="028E7F75" w14:textId="77777777" w:rsidR="0065533E" w:rsidRDefault="0065533E" w:rsidP="0065533E">
      <w:pPr>
        <w:pStyle w:val="BodyText"/>
        <w:numPr>
          <w:ilvl w:val="0"/>
          <w:numId w:val="5"/>
        </w:numPr>
        <w:ind w:right="978"/>
        <w:jc w:val="both"/>
      </w:pPr>
      <w:r>
        <w:t xml:space="preserve">United Exports has performed remarkably well in the year 2022 </w:t>
      </w:r>
      <w:r w:rsidR="001F7D73">
        <w:t xml:space="preserve">as seen by the amount of income generated </w:t>
      </w:r>
      <w:r>
        <w:t xml:space="preserve">and is well set for the near future as seen by the amount of </w:t>
      </w:r>
      <w:r w:rsidR="001F7D73">
        <w:t xml:space="preserve">steady </w:t>
      </w:r>
      <w:r>
        <w:t xml:space="preserve">profit </w:t>
      </w:r>
      <w:r w:rsidR="001F7D73">
        <w:t xml:space="preserve">being </w:t>
      </w:r>
      <w:r>
        <w:t xml:space="preserve">generated </w:t>
      </w:r>
      <w:r w:rsidR="001F7D73">
        <w:t xml:space="preserve">every month. </w:t>
      </w:r>
    </w:p>
    <w:p w14:paraId="2FBC5BE9" w14:textId="77777777" w:rsidR="001F7D73" w:rsidRDefault="001F7D73" w:rsidP="0065533E">
      <w:pPr>
        <w:pStyle w:val="BodyText"/>
        <w:numPr>
          <w:ilvl w:val="0"/>
          <w:numId w:val="5"/>
        </w:numPr>
        <w:ind w:right="978"/>
        <w:jc w:val="both"/>
      </w:pPr>
      <w:r>
        <w:t xml:space="preserve">The best-selling products, product colors and categories have also been identified as well. </w:t>
      </w:r>
    </w:p>
    <w:p w14:paraId="681EBA28" w14:textId="77777777" w:rsidR="001F7D73" w:rsidRDefault="001F7D73" w:rsidP="0065533E">
      <w:pPr>
        <w:pStyle w:val="BodyText"/>
        <w:numPr>
          <w:ilvl w:val="0"/>
          <w:numId w:val="5"/>
        </w:numPr>
        <w:ind w:right="978"/>
        <w:jc w:val="both"/>
      </w:pPr>
      <w:r>
        <w:t>United Export’s largest selling markets have been identified.</w:t>
      </w:r>
    </w:p>
    <w:p w14:paraId="7DD8906E" w14:textId="77777777" w:rsidR="001F7D73" w:rsidRDefault="001F7D73" w:rsidP="001F7D73">
      <w:pPr>
        <w:pStyle w:val="BodyText"/>
        <w:numPr>
          <w:ilvl w:val="0"/>
          <w:numId w:val="5"/>
        </w:numPr>
        <w:ind w:right="978"/>
        <w:jc w:val="both"/>
      </w:pPr>
      <w:r>
        <w:t>The only area of concern is the company’s failure to achieve its goal of achieving sustainable commitment. Even if this has not affected the revenue in any significant way, catering to this area of concern would bode well for United Export’s brand image and reputation.</w:t>
      </w:r>
    </w:p>
    <w:p w14:paraId="7829CE7C" w14:textId="77777777" w:rsidR="005A4B17" w:rsidRDefault="005A4B17" w:rsidP="005A4B17">
      <w:pPr>
        <w:pStyle w:val="BodyText"/>
        <w:ind w:left="1800" w:right="978"/>
        <w:jc w:val="both"/>
      </w:pPr>
    </w:p>
    <w:p w14:paraId="76E35511" w14:textId="77777777" w:rsidR="0065533E" w:rsidRDefault="0065533E" w:rsidP="00D15CD8">
      <w:pPr>
        <w:pStyle w:val="BodyText"/>
        <w:ind w:right="978"/>
        <w:jc w:val="both"/>
      </w:pPr>
    </w:p>
    <w:p w14:paraId="0A436E48" w14:textId="77777777" w:rsidR="006A0794" w:rsidRDefault="006A0794" w:rsidP="006A0794">
      <w:pPr>
        <w:pStyle w:val="BodyText"/>
        <w:ind w:right="978"/>
        <w:jc w:val="both"/>
        <w:rPr>
          <w:spacing w:val="-8"/>
        </w:rPr>
      </w:pPr>
    </w:p>
    <w:p w14:paraId="57EA726F" w14:textId="77777777" w:rsidR="00835D70" w:rsidRDefault="00835D70" w:rsidP="005C413E">
      <w:pPr>
        <w:pStyle w:val="BodyText"/>
        <w:ind w:left="0" w:right="978"/>
        <w:jc w:val="both"/>
        <w:rPr>
          <w:spacing w:val="-8"/>
        </w:rPr>
      </w:pPr>
    </w:p>
    <w:p w14:paraId="5834E197" w14:textId="77777777" w:rsidR="00835D70" w:rsidRDefault="00835D70" w:rsidP="005C413E">
      <w:pPr>
        <w:pStyle w:val="BodyText"/>
        <w:ind w:left="0" w:right="978"/>
        <w:jc w:val="both"/>
        <w:rPr>
          <w:spacing w:val="-8"/>
        </w:rPr>
      </w:pPr>
    </w:p>
    <w:p w14:paraId="7FBF52D1" w14:textId="77777777" w:rsidR="00835D70" w:rsidRDefault="00835D70" w:rsidP="005C413E">
      <w:pPr>
        <w:pStyle w:val="BodyText"/>
        <w:ind w:left="0" w:right="978"/>
        <w:jc w:val="both"/>
        <w:rPr>
          <w:spacing w:val="-8"/>
        </w:rPr>
      </w:pPr>
    </w:p>
    <w:p w14:paraId="69D90A85" w14:textId="77777777" w:rsidR="00835D70" w:rsidRDefault="00835D70" w:rsidP="005C413E">
      <w:pPr>
        <w:pStyle w:val="BodyText"/>
        <w:ind w:left="0" w:right="978"/>
        <w:jc w:val="both"/>
        <w:rPr>
          <w:spacing w:val="-8"/>
        </w:rPr>
      </w:pPr>
    </w:p>
    <w:p w14:paraId="46756E0D" w14:textId="77777777" w:rsidR="00835D70" w:rsidRDefault="00835D70" w:rsidP="005C413E">
      <w:pPr>
        <w:pStyle w:val="BodyText"/>
        <w:ind w:left="0" w:right="978"/>
        <w:jc w:val="both"/>
        <w:rPr>
          <w:spacing w:val="-8"/>
        </w:rPr>
      </w:pPr>
    </w:p>
    <w:p w14:paraId="220BCB7B" w14:textId="77777777" w:rsidR="004658DF" w:rsidRDefault="004658DF">
      <w:pPr>
        <w:jc w:val="both"/>
      </w:pPr>
    </w:p>
    <w:p w14:paraId="3989F098" w14:textId="77777777" w:rsidR="005C413E" w:rsidRDefault="005C413E">
      <w:pPr>
        <w:jc w:val="both"/>
      </w:pPr>
    </w:p>
    <w:p w14:paraId="7BDFD8EC" w14:textId="77777777" w:rsidR="005C413E" w:rsidRDefault="005C413E">
      <w:pPr>
        <w:jc w:val="both"/>
      </w:pPr>
    </w:p>
    <w:p w14:paraId="5591D08A" w14:textId="77777777" w:rsidR="005C413E" w:rsidRDefault="005C413E">
      <w:pPr>
        <w:jc w:val="both"/>
      </w:pPr>
    </w:p>
    <w:p w14:paraId="55FA333F" w14:textId="77777777" w:rsidR="005C413E" w:rsidRDefault="005C413E">
      <w:pPr>
        <w:jc w:val="both"/>
      </w:pPr>
    </w:p>
    <w:p w14:paraId="7A8CCE0D" w14:textId="77777777" w:rsidR="005C413E" w:rsidRDefault="005C413E">
      <w:pPr>
        <w:jc w:val="both"/>
      </w:pPr>
      <w:r>
        <w:lastRenderedPageBreak/>
        <w:tab/>
      </w:r>
      <w:r>
        <w:tab/>
      </w:r>
      <w:r>
        <w:tab/>
      </w:r>
      <w:r>
        <w:tab/>
      </w:r>
      <w:r>
        <w:tab/>
      </w:r>
      <w:r>
        <w:tab/>
      </w:r>
      <w:r>
        <w:tab/>
      </w:r>
    </w:p>
    <w:p w14:paraId="06C9C495" w14:textId="77777777" w:rsidR="000B4A95" w:rsidRPr="00C935FD" w:rsidRDefault="00A45410" w:rsidP="00C935FD">
      <w:pPr>
        <w:pStyle w:val="Heading1"/>
        <w:ind w:right="978" w:hanging="260"/>
        <w:jc w:val="both"/>
        <w:rPr>
          <w:sz w:val="32"/>
          <w:szCs w:val="32"/>
          <w:u w:val="single"/>
        </w:rPr>
      </w:pPr>
      <w:r w:rsidRPr="00A45410">
        <w:rPr>
          <w:sz w:val="32"/>
          <w:szCs w:val="32"/>
        </w:rPr>
        <w:t xml:space="preserve">    </w:t>
      </w:r>
      <w:r w:rsidR="00C935FD">
        <w:rPr>
          <w:sz w:val="32"/>
          <w:szCs w:val="32"/>
          <w:u w:val="single"/>
        </w:rPr>
        <w:t xml:space="preserve">Internal Report: Salespeople Performance - </w:t>
      </w:r>
      <w:r w:rsidR="000B4A95" w:rsidRPr="000B4A95">
        <w:rPr>
          <w:sz w:val="32"/>
          <w:szCs w:val="32"/>
          <w:u w:val="single"/>
        </w:rPr>
        <w:t>Universal Exports</w:t>
      </w:r>
      <w:r w:rsidR="00C935FD">
        <w:rPr>
          <w:sz w:val="32"/>
          <w:szCs w:val="32"/>
          <w:u w:val="single"/>
        </w:rPr>
        <w:t xml:space="preserve">, </w:t>
      </w:r>
      <w:r w:rsidR="000B4A95" w:rsidRPr="000B4A95">
        <w:rPr>
          <w:sz w:val="32"/>
          <w:szCs w:val="32"/>
          <w:u w:val="single"/>
        </w:rPr>
        <w:t>2022</w:t>
      </w:r>
      <w:r w:rsidRPr="000B4A95">
        <w:rPr>
          <w:spacing w:val="46"/>
          <w:sz w:val="32"/>
          <w:szCs w:val="32"/>
        </w:rPr>
        <w:t xml:space="preserve"> </w:t>
      </w:r>
    </w:p>
    <w:p w14:paraId="05874559" w14:textId="77777777" w:rsidR="00C935FD" w:rsidRDefault="00C935FD" w:rsidP="00C935FD">
      <w:pPr>
        <w:pStyle w:val="BodyText"/>
        <w:ind w:left="0" w:firstLine="720"/>
        <w:jc w:val="both"/>
        <w:rPr>
          <w:rFonts w:asciiTheme="minorHAnsi" w:hAnsiTheme="minorHAnsi" w:cstheme="minorHAnsi"/>
          <w:u w:val="single"/>
        </w:rPr>
      </w:pPr>
    </w:p>
    <w:p w14:paraId="317C2A2B" w14:textId="77777777" w:rsidR="00A45410" w:rsidRDefault="00A45410" w:rsidP="00317ED2">
      <w:pPr>
        <w:pStyle w:val="BodyText"/>
        <w:ind w:right="846"/>
        <w:jc w:val="both"/>
        <w:rPr>
          <w:b/>
          <w:bCs/>
          <w:sz w:val="28"/>
          <w:szCs w:val="28"/>
          <w:u w:val="single"/>
        </w:rPr>
      </w:pPr>
    </w:p>
    <w:p w14:paraId="036A8E5D" w14:textId="77777777" w:rsidR="00317ED2" w:rsidRDefault="00317ED2" w:rsidP="00317ED2">
      <w:pPr>
        <w:pStyle w:val="BodyText"/>
        <w:ind w:right="846"/>
        <w:jc w:val="both"/>
        <w:rPr>
          <w:b/>
          <w:bCs/>
          <w:sz w:val="28"/>
          <w:szCs w:val="28"/>
          <w:u w:val="single"/>
        </w:rPr>
      </w:pPr>
      <w:r w:rsidRPr="005966A5">
        <w:rPr>
          <w:b/>
          <w:bCs/>
          <w:sz w:val="28"/>
          <w:szCs w:val="28"/>
          <w:u w:val="single"/>
        </w:rPr>
        <w:t>Executive Summary:</w:t>
      </w:r>
    </w:p>
    <w:p w14:paraId="29E437FD" w14:textId="77777777" w:rsidR="00317ED2" w:rsidRPr="005966A5" w:rsidRDefault="00317ED2" w:rsidP="00317ED2">
      <w:pPr>
        <w:pStyle w:val="BodyText"/>
        <w:ind w:right="846"/>
        <w:jc w:val="both"/>
        <w:rPr>
          <w:b/>
          <w:bCs/>
          <w:sz w:val="28"/>
          <w:szCs w:val="28"/>
          <w:u w:val="single"/>
        </w:rPr>
      </w:pPr>
    </w:p>
    <w:p w14:paraId="3344B336" w14:textId="77777777" w:rsidR="00317ED2" w:rsidRDefault="00317ED2" w:rsidP="00317ED2">
      <w:pPr>
        <w:pStyle w:val="BodyText"/>
        <w:ind w:right="846"/>
        <w:jc w:val="both"/>
      </w:pPr>
      <w:r>
        <w:t>This internal</w:t>
      </w:r>
      <w:r>
        <w:rPr>
          <w:spacing w:val="-8"/>
        </w:rPr>
        <w:t xml:space="preserve"> </w:t>
      </w:r>
      <w:r>
        <w:t>report</w:t>
      </w:r>
      <w:r>
        <w:rPr>
          <w:spacing w:val="-7"/>
        </w:rPr>
        <w:t xml:space="preserve"> </w:t>
      </w:r>
      <w:r>
        <w:t>provides an in-depth review</w:t>
      </w:r>
      <w:r>
        <w:rPr>
          <w:spacing w:val="-8"/>
        </w:rPr>
        <w:t xml:space="preserve"> </w:t>
      </w:r>
      <w:r>
        <w:t>of</w:t>
      </w:r>
      <w:r>
        <w:rPr>
          <w:spacing w:val="1"/>
        </w:rPr>
        <w:t xml:space="preserve"> </w:t>
      </w:r>
      <w:r>
        <w:t xml:space="preserve">the performance of salespeople at Universal Exports in 2022. </w:t>
      </w:r>
    </w:p>
    <w:p w14:paraId="6D9BF156" w14:textId="77777777" w:rsidR="00317ED2" w:rsidRDefault="00317ED2" w:rsidP="00317ED2">
      <w:pPr>
        <w:pStyle w:val="BodyText"/>
        <w:ind w:right="846"/>
        <w:jc w:val="both"/>
      </w:pPr>
    </w:p>
    <w:p w14:paraId="12865E77" w14:textId="77777777" w:rsidR="00317ED2" w:rsidRDefault="00317ED2" w:rsidP="00317ED2">
      <w:pPr>
        <w:pStyle w:val="BodyText"/>
        <w:ind w:right="978"/>
        <w:jc w:val="both"/>
      </w:pPr>
      <w:r>
        <w:t xml:space="preserve">The key metrics highlighted are - </w:t>
      </w:r>
    </w:p>
    <w:p w14:paraId="47E2B633" w14:textId="77777777" w:rsidR="00317ED2" w:rsidRDefault="00317ED2" w:rsidP="00317ED2">
      <w:pPr>
        <w:pStyle w:val="BodyText"/>
        <w:ind w:right="978"/>
        <w:jc w:val="both"/>
      </w:pPr>
    </w:p>
    <w:p w14:paraId="5F749A7E" w14:textId="77777777" w:rsidR="00317ED2" w:rsidRPr="00317ED2" w:rsidRDefault="00317ED2" w:rsidP="00317ED2">
      <w:pPr>
        <w:pStyle w:val="ListParagraph"/>
        <w:numPr>
          <w:ilvl w:val="0"/>
          <w:numId w:val="9"/>
        </w:numPr>
        <w:tabs>
          <w:tab w:val="left" w:pos="1223"/>
        </w:tabs>
        <w:jc w:val="both"/>
        <w:rPr>
          <w:sz w:val="24"/>
        </w:rPr>
      </w:pPr>
      <w:r>
        <w:rPr>
          <w:sz w:val="24"/>
        </w:rPr>
        <w:t xml:space="preserve">Sales and </w:t>
      </w:r>
      <w:r w:rsidR="00A45410">
        <w:rPr>
          <w:sz w:val="24"/>
        </w:rPr>
        <w:t>R</w:t>
      </w:r>
      <w:r>
        <w:rPr>
          <w:sz w:val="24"/>
        </w:rPr>
        <w:t xml:space="preserve">evenue </w:t>
      </w:r>
      <w:r w:rsidR="00A45410">
        <w:rPr>
          <w:sz w:val="24"/>
        </w:rPr>
        <w:t>G</w:t>
      </w:r>
      <w:r>
        <w:rPr>
          <w:sz w:val="24"/>
        </w:rPr>
        <w:t>enerat</w:t>
      </w:r>
      <w:r w:rsidR="00A45410">
        <w:rPr>
          <w:sz w:val="24"/>
        </w:rPr>
        <w:t>ion</w:t>
      </w:r>
    </w:p>
    <w:p w14:paraId="1757B70E" w14:textId="77777777" w:rsidR="00317ED2" w:rsidRPr="00317ED2" w:rsidRDefault="00317ED2" w:rsidP="00317ED2">
      <w:pPr>
        <w:tabs>
          <w:tab w:val="left" w:pos="1235"/>
        </w:tabs>
        <w:ind w:left="980"/>
        <w:jc w:val="both"/>
        <w:rPr>
          <w:sz w:val="24"/>
        </w:rPr>
      </w:pPr>
      <w:r>
        <w:rPr>
          <w:sz w:val="24"/>
        </w:rPr>
        <w:t xml:space="preserve">b) </w:t>
      </w:r>
      <w:r w:rsidR="00A45410">
        <w:rPr>
          <w:sz w:val="24"/>
        </w:rPr>
        <w:t xml:space="preserve">Customer Acquisition and Retention </w:t>
      </w:r>
    </w:p>
    <w:p w14:paraId="1B16616A" w14:textId="77777777" w:rsidR="00317ED2" w:rsidRPr="00317ED2" w:rsidRDefault="00317ED2" w:rsidP="00A45410">
      <w:pPr>
        <w:tabs>
          <w:tab w:val="left" w:pos="1156"/>
        </w:tabs>
        <w:ind w:left="979"/>
        <w:jc w:val="both"/>
        <w:rPr>
          <w:sz w:val="24"/>
        </w:rPr>
      </w:pPr>
      <w:r>
        <w:rPr>
          <w:sz w:val="24"/>
        </w:rPr>
        <w:t>c)</w:t>
      </w:r>
      <w:r w:rsidRPr="00317ED2">
        <w:rPr>
          <w:sz w:val="24"/>
        </w:rPr>
        <w:t xml:space="preserve"> </w:t>
      </w:r>
      <w:r w:rsidR="00A45410">
        <w:rPr>
          <w:sz w:val="24"/>
        </w:rPr>
        <w:t>Focus on Profitable Products</w:t>
      </w:r>
    </w:p>
    <w:p w14:paraId="44A3E45E" w14:textId="77777777" w:rsidR="00317ED2" w:rsidRPr="00317ED2" w:rsidRDefault="00317ED2" w:rsidP="00317ED2">
      <w:pPr>
        <w:pStyle w:val="BodyText"/>
        <w:ind w:right="1316"/>
        <w:jc w:val="both"/>
        <w:rPr>
          <w:rFonts w:asciiTheme="minorHAnsi" w:hAnsiTheme="minorHAnsi" w:cstheme="minorHAnsi"/>
        </w:rPr>
      </w:pPr>
    </w:p>
    <w:p w14:paraId="5E7CC137" w14:textId="77777777" w:rsidR="00A45410" w:rsidRPr="00A45410" w:rsidRDefault="00A45410" w:rsidP="00A45410">
      <w:pPr>
        <w:pStyle w:val="BodyText"/>
        <w:numPr>
          <w:ilvl w:val="0"/>
          <w:numId w:val="10"/>
        </w:numPr>
        <w:ind w:right="1316"/>
        <w:jc w:val="both"/>
        <w:rPr>
          <w:rFonts w:asciiTheme="minorHAnsi" w:hAnsiTheme="minorHAnsi" w:cstheme="minorHAnsi"/>
          <w:b/>
          <w:bCs/>
          <w:sz w:val="28"/>
          <w:szCs w:val="28"/>
          <w:u w:val="single"/>
        </w:rPr>
      </w:pPr>
      <w:r w:rsidRPr="00A45410">
        <w:rPr>
          <w:rFonts w:asciiTheme="minorHAnsi" w:hAnsiTheme="minorHAnsi" w:cstheme="minorHAnsi"/>
          <w:b/>
          <w:bCs/>
          <w:sz w:val="28"/>
          <w:szCs w:val="28"/>
          <w:u w:val="single"/>
        </w:rPr>
        <w:t>Sales and Revenue Generation:</w:t>
      </w:r>
    </w:p>
    <w:p w14:paraId="730D375D" w14:textId="77777777" w:rsidR="00A45410" w:rsidRDefault="00A45410" w:rsidP="00A45410">
      <w:pPr>
        <w:pStyle w:val="BodyText"/>
        <w:ind w:right="1316"/>
        <w:jc w:val="both"/>
        <w:rPr>
          <w:rFonts w:asciiTheme="minorHAnsi" w:hAnsiTheme="minorHAnsi" w:cstheme="minorHAnsi"/>
          <w:u w:val="single"/>
        </w:rPr>
      </w:pPr>
    </w:p>
    <w:p w14:paraId="5D11E990" w14:textId="77777777" w:rsidR="00A45410" w:rsidRDefault="006B0F69" w:rsidP="00A45410">
      <w:pPr>
        <w:pStyle w:val="BodyText"/>
        <w:ind w:right="1316"/>
        <w:jc w:val="both"/>
        <w:rPr>
          <w:rFonts w:asciiTheme="minorHAnsi" w:hAnsiTheme="minorHAnsi" w:cstheme="minorHAnsi"/>
        </w:rPr>
      </w:pPr>
      <w:r>
        <w:rPr>
          <w:rFonts w:asciiTheme="minorHAnsi" w:hAnsiTheme="minorHAnsi" w:cstheme="minorHAnsi"/>
        </w:rPr>
        <w:t>There are 22 salespeople that are employed by United Exports. (Fig 1)</w:t>
      </w:r>
    </w:p>
    <w:p w14:paraId="133A200B" w14:textId="77777777" w:rsidR="00B9344E" w:rsidRDefault="00B9344E" w:rsidP="00A45410">
      <w:pPr>
        <w:pStyle w:val="BodyText"/>
        <w:ind w:right="1316"/>
        <w:jc w:val="both"/>
        <w:rPr>
          <w:rFonts w:asciiTheme="minorHAnsi" w:hAnsiTheme="minorHAnsi" w:cstheme="minorHAnsi"/>
        </w:rPr>
      </w:pPr>
    </w:p>
    <w:p w14:paraId="37EBFA99" w14:textId="77777777" w:rsidR="006B0F69" w:rsidRDefault="006B0F69" w:rsidP="00A45410">
      <w:pPr>
        <w:pStyle w:val="BodyText"/>
        <w:ind w:right="1316"/>
        <w:jc w:val="both"/>
        <w:rPr>
          <w:rFonts w:asciiTheme="minorHAnsi" w:hAnsiTheme="minorHAnsi" w:cstheme="minorHAnsi"/>
        </w:rPr>
      </w:pPr>
    </w:p>
    <w:p w14:paraId="72F986B0" w14:textId="77777777" w:rsidR="006B0F69" w:rsidRDefault="006B0F69" w:rsidP="006B0F69">
      <w:pPr>
        <w:pStyle w:val="BodyText"/>
        <w:ind w:left="3860" w:right="1316" w:firstLine="460"/>
        <w:jc w:val="both"/>
        <w:rPr>
          <w:rFonts w:asciiTheme="minorHAnsi" w:hAnsiTheme="minorHAnsi" w:cstheme="minorHAnsi"/>
        </w:rPr>
      </w:pPr>
      <w:r>
        <w:rPr>
          <w:rFonts w:asciiTheme="minorHAnsi" w:hAnsiTheme="minorHAnsi" w:cstheme="minorHAnsi"/>
          <w:noProof/>
        </w:rPr>
        <w:drawing>
          <wp:inline distT="0" distB="0" distL="0" distR="0" wp14:anchorId="6E12FD77" wp14:editId="6992A27C">
            <wp:extent cx="1897380" cy="1158240"/>
            <wp:effectExtent l="0" t="0" r="7620" b="3810"/>
            <wp:docPr id="810764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7380" cy="1158240"/>
                    </a:xfrm>
                    <a:prstGeom prst="rect">
                      <a:avLst/>
                    </a:prstGeom>
                    <a:noFill/>
                    <a:ln>
                      <a:noFill/>
                    </a:ln>
                  </pic:spPr>
                </pic:pic>
              </a:graphicData>
            </a:graphic>
          </wp:inline>
        </w:drawing>
      </w:r>
    </w:p>
    <w:p w14:paraId="69B0F63C" w14:textId="77777777" w:rsidR="00B9344E" w:rsidRDefault="00B9344E" w:rsidP="006B0F69">
      <w:pPr>
        <w:pStyle w:val="BodyText"/>
        <w:ind w:left="3860" w:right="1316" w:firstLine="460"/>
        <w:jc w:val="both"/>
        <w:rPr>
          <w:rFonts w:asciiTheme="minorHAnsi" w:hAnsiTheme="minorHAnsi" w:cstheme="minorHAnsi"/>
        </w:rPr>
      </w:pPr>
    </w:p>
    <w:p w14:paraId="44E35601" w14:textId="77777777" w:rsidR="006B0F69" w:rsidRDefault="006B0F69" w:rsidP="006B0F69">
      <w:pPr>
        <w:pStyle w:val="BodyText"/>
        <w:ind w:left="3860" w:right="1316" w:firstLine="460"/>
        <w:jc w:val="both"/>
        <w:rPr>
          <w:rFonts w:asciiTheme="minorHAnsi" w:hAnsiTheme="minorHAnsi" w:cstheme="minorHAnsi"/>
        </w:rPr>
      </w:pPr>
      <w:r>
        <w:rPr>
          <w:rFonts w:asciiTheme="minorHAnsi" w:hAnsiTheme="minorHAnsi" w:cstheme="minorHAnsi"/>
        </w:rPr>
        <w:tab/>
        <w:t xml:space="preserve">         Fig 1</w:t>
      </w:r>
    </w:p>
    <w:p w14:paraId="60674804" w14:textId="77777777" w:rsidR="006B0F69" w:rsidRDefault="006B0F69" w:rsidP="006B0F69">
      <w:pPr>
        <w:pStyle w:val="BodyText"/>
        <w:ind w:right="1316"/>
        <w:jc w:val="both"/>
        <w:rPr>
          <w:rFonts w:asciiTheme="minorHAnsi" w:hAnsiTheme="minorHAnsi" w:cstheme="minorHAnsi"/>
        </w:rPr>
      </w:pPr>
    </w:p>
    <w:p w14:paraId="7542B19E" w14:textId="77777777" w:rsidR="00B9344E" w:rsidRDefault="00B9344E" w:rsidP="006B0F69">
      <w:pPr>
        <w:pStyle w:val="BodyText"/>
        <w:ind w:right="1316"/>
        <w:jc w:val="both"/>
        <w:rPr>
          <w:rFonts w:asciiTheme="minorHAnsi" w:hAnsiTheme="minorHAnsi" w:cstheme="minorHAnsi"/>
        </w:rPr>
      </w:pPr>
    </w:p>
    <w:p w14:paraId="1AA4F762" w14:textId="77777777" w:rsidR="00E9585A" w:rsidRDefault="006B0F69" w:rsidP="006B0F69">
      <w:pPr>
        <w:pStyle w:val="BodyText"/>
        <w:ind w:right="1316"/>
        <w:jc w:val="both"/>
        <w:rPr>
          <w:rFonts w:asciiTheme="minorHAnsi" w:hAnsiTheme="minorHAnsi" w:cstheme="minorHAnsi"/>
        </w:rPr>
      </w:pPr>
      <w:r>
        <w:rPr>
          <w:rFonts w:asciiTheme="minorHAnsi" w:hAnsiTheme="minorHAnsi" w:cstheme="minorHAnsi"/>
        </w:rPr>
        <w:t xml:space="preserve">Out of these 22 people, the revenue generated by each of them is illustrated in Fig 2. </w:t>
      </w:r>
    </w:p>
    <w:p w14:paraId="45B31D2E" w14:textId="77777777" w:rsidR="00E9585A" w:rsidRDefault="00E9585A" w:rsidP="006B0F69">
      <w:pPr>
        <w:pStyle w:val="BodyText"/>
        <w:ind w:right="1316"/>
        <w:jc w:val="both"/>
        <w:rPr>
          <w:rFonts w:asciiTheme="minorHAnsi" w:hAnsiTheme="minorHAnsi" w:cstheme="minorHAnsi"/>
        </w:rPr>
      </w:pPr>
    </w:p>
    <w:p w14:paraId="0373387E" w14:textId="77777777" w:rsidR="00E9585A" w:rsidRPr="00E9585A" w:rsidRDefault="006B0F69" w:rsidP="00E9585A">
      <w:pPr>
        <w:pStyle w:val="BodyText"/>
        <w:numPr>
          <w:ilvl w:val="0"/>
          <w:numId w:val="5"/>
        </w:numPr>
        <w:ind w:right="1316"/>
        <w:jc w:val="both"/>
        <w:rPr>
          <w:rFonts w:asciiTheme="minorHAnsi" w:hAnsiTheme="minorHAnsi" w:cstheme="minorHAnsi"/>
        </w:rPr>
      </w:pPr>
      <w:r>
        <w:rPr>
          <w:rFonts w:asciiTheme="minorHAnsi" w:hAnsiTheme="minorHAnsi" w:cstheme="minorHAnsi"/>
        </w:rPr>
        <w:t xml:space="preserve">It is seen that Salesperson ID- 22 is the best-performing employee of the year as the person has brought in a staggering income of </w:t>
      </w:r>
      <w:r>
        <w:t xml:space="preserve">£125 million. </w:t>
      </w:r>
    </w:p>
    <w:p w14:paraId="764AF7E3" w14:textId="77777777" w:rsidR="00E9585A" w:rsidRPr="00E9585A" w:rsidRDefault="00E9585A" w:rsidP="00E9585A">
      <w:pPr>
        <w:pStyle w:val="BodyText"/>
        <w:ind w:left="1800" w:right="1316"/>
        <w:jc w:val="both"/>
        <w:rPr>
          <w:rFonts w:asciiTheme="minorHAnsi" w:hAnsiTheme="minorHAnsi" w:cstheme="minorHAnsi"/>
        </w:rPr>
      </w:pPr>
    </w:p>
    <w:p w14:paraId="3514AF8F" w14:textId="77777777" w:rsidR="006B0F69" w:rsidRDefault="006B0F69" w:rsidP="00E9585A">
      <w:pPr>
        <w:pStyle w:val="BodyText"/>
        <w:numPr>
          <w:ilvl w:val="0"/>
          <w:numId w:val="5"/>
        </w:numPr>
        <w:ind w:right="1316"/>
        <w:jc w:val="both"/>
        <w:rPr>
          <w:rFonts w:asciiTheme="minorHAnsi" w:hAnsiTheme="minorHAnsi" w:cstheme="minorHAnsi"/>
        </w:rPr>
      </w:pPr>
      <w:r>
        <w:t>Salespeople of IDs- 8, 21, 7, 11, 20</w:t>
      </w:r>
      <w:r w:rsidR="00B9344E">
        <w:t xml:space="preserve"> and 12 have performed significantly better than their peers too. </w:t>
      </w:r>
      <w:r>
        <w:t xml:space="preserve"> </w:t>
      </w:r>
    </w:p>
    <w:p w14:paraId="759FD098" w14:textId="77777777" w:rsidR="00A45410" w:rsidRDefault="00A45410" w:rsidP="00A45410">
      <w:pPr>
        <w:pStyle w:val="BodyText"/>
        <w:ind w:right="1316"/>
        <w:jc w:val="both"/>
        <w:rPr>
          <w:rFonts w:asciiTheme="minorHAnsi" w:hAnsiTheme="minorHAnsi" w:cstheme="minorHAnsi"/>
        </w:rPr>
      </w:pPr>
    </w:p>
    <w:p w14:paraId="0F125AA5" w14:textId="77777777" w:rsidR="00A45410" w:rsidRDefault="00A45410" w:rsidP="00A45410">
      <w:pPr>
        <w:pStyle w:val="BodyText"/>
        <w:ind w:right="1316"/>
        <w:jc w:val="both"/>
        <w:rPr>
          <w:rFonts w:asciiTheme="minorHAnsi" w:hAnsiTheme="minorHAnsi" w:cstheme="minorHAnsi"/>
        </w:rPr>
      </w:pPr>
    </w:p>
    <w:p w14:paraId="4E2C367F" w14:textId="77777777" w:rsidR="00A45410" w:rsidRDefault="00B9344E" w:rsidP="00B9344E">
      <w:pPr>
        <w:pStyle w:val="BodyText"/>
        <w:ind w:right="1316"/>
        <w:jc w:val="both"/>
        <w:rPr>
          <w:rFonts w:asciiTheme="minorHAnsi" w:hAnsiTheme="minorHAnsi" w:cstheme="minorHAnsi"/>
        </w:rPr>
      </w:pPr>
      <w:r>
        <w:rPr>
          <w:rFonts w:asciiTheme="minorHAnsi" w:hAnsiTheme="minorHAnsi" w:cstheme="minorHAnsi"/>
          <w:noProof/>
        </w:rPr>
        <w:lastRenderedPageBreak/>
        <w:drawing>
          <wp:inline distT="0" distB="0" distL="0" distR="0" wp14:anchorId="39706150" wp14:editId="275213FA">
            <wp:extent cx="5600700" cy="3947160"/>
            <wp:effectExtent l="0" t="0" r="0" b="0"/>
            <wp:docPr id="20211644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3947160"/>
                    </a:xfrm>
                    <a:prstGeom prst="rect">
                      <a:avLst/>
                    </a:prstGeom>
                    <a:noFill/>
                    <a:ln>
                      <a:noFill/>
                    </a:ln>
                  </pic:spPr>
                </pic:pic>
              </a:graphicData>
            </a:graphic>
          </wp:inline>
        </w:drawing>
      </w:r>
    </w:p>
    <w:p w14:paraId="113375B7" w14:textId="77777777" w:rsidR="00A45410" w:rsidRDefault="00B9344E" w:rsidP="00A45410">
      <w:pPr>
        <w:pStyle w:val="BodyText"/>
        <w:ind w:right="131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Fig 2</w:t>
      </w:r>
    </w:p>
    <w:p w14:paraId="7E379D35" w14:textId="77777777" w:rsidR="00B9344E" w:rsidRDefault="00B9344E" w:rsidP="00A45410">
      <w:pPr>
        <w:pStyle w:val="BodyText"/>
        <w:ind w:right="1316"/>
        <w:jc w:val="both"/>
        <w:rPr>
          <w:rFonts w:asciiTheme="minorHAnsi" w:hAnsiTheme="minorHAnsi" w:cstheme="minorHAnsi"/>
        </w:rPr>
      </w:pPr>
    </w:p>
    <w:p w14:paraId="3696EF25" w14:textId="77777777" w:rsidR="00B9344E" w:rsidRPr="00E9585A" w:rsidRDefault="00B9344E" w:rsidP="00D5067D">
      <w:pPr>
        <w:pStyle w:val="BodyText"/>
        <w:numPr>
          <w:ilvl w:val="0"/>
          <w:numId w:val="5"/>
        </w:numPr>
        <w:ind w:right="1316"/>
        <w:jc w:val="both"/>
        <w:rPr>
          <w:rFonts w:asciiTheme="minorHAnsi" w:hAnsiTheme="minorHAnsi" w:cstheme="minorHAnsi"/>
        </w:rPr>
      </w:pPr>
      <w:r w:rsidRPr="00E9585A">
        <w:rPr>
          <w:rFonts w:asciiTheme="minorHAnsi" w:hAnsiTheme="minorHAnsi" w:cstheme="minorHAnsi"/>
        </w:rPr>
        <w:t xml:space="preserve">As seen in Fig 3, Female Salespeople brought in significantly more income of </w:t>
      </w:r>
      <w:r>
        <w:t xml:space="preserve">£561.75 million </w:t>
      </w:r>
      <w:r w:rsidRPr="00E9585A">
        <w:rPr>
          <w:rFonts w:asciiTheme="minorHAnsi" w:hAnsiTheme="minorHAnsi" w:cstheme="minorHAnsi"/>
        </w:rPr>
        <w:t xml:space="preserve">as compared to their male counterparts, who generated </w:t>
      </w:r>
      <w:r>
        <w:t>£401.19 million income.</w:t>
      </w:r>
    </w:p>
    <w:p w14:paraId="57611FB4" w14:textId="77777777" w:rsidR="00E9585A" w:rsidRPr="00E9585A" w:rsidRDefault="00E9585A" w:rsidP="00E9585A">
      <w:pPr>
        <w:pStyle w:val="BodyText"/>
        <w:ind w:left="1800" w:right="1316"/>
        <w:jc w:val="both"/>
        <w:rPr>
          <w:rFonts w:asciiTheme="minorHAnsi" w:hAnsiTheme="minorHAnsi" w:cstheme="minorHAnsi"/>
        </w:rPr>
      </w:pPr>
    </w:p>
    <w:p w14:paraId="440A1E3F" w14:textId="77777777" w:rsidR="00B9344E" w:rsidRDefault="00B9344E" w:rsidP="00B9344E">
      <w:pPr>
        <w:pStyle w:val="BodyText"/>
        <w:ind w:left="2420" w:right="1316"/>
        <w:jc w:val="both"/>
        <w:rPr>
          <w:rFonts w:asciiTheme="minorHAnsi" w:hAnsiTheme="minorHAnsi" w:cstheme="minorHAnsi"/>
        </w:rPr>
      </w:pPr>
      <w:r>
        <w:rPr>
          <w:rFonts w:asciiTheme="minorHAnsi" w:hAnsiTheme="minorHAnsi" w:cstheme="minorHAnsi"/>
          <w:noProof/>
        </w:rPr>
        <w:drawing>
          <wp:inline distT="0" distB="0" distL="0" distR="0" wp14:anchorId="12D53677" wp14:editId="18972223">
            <wp:extent cx="4008120" cy="3870960"/>
            <wp:effectExtent l="0" t="0" r="0" b="0"/>
            <wp:docPr id="1009242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8120" cy="3870960"/>
                    </a:xfrm>
                    <a:prstGeom prst="rect">
                      <a:avLst/>
                    </a:prstGeom>
                    <a:noFill/>
                    <a:ln>
                      <a:noFill/>
                    </a:ln>
                  </pic:spPr>
                </pic:pic>
              </a:graphicData>
            </a:graphic>
          </wp:inline>
        </w:drawing>
      </w:r>
    </w:p>
    <w:p w14:paraId="53373944" w14:textId="77777777" w:rsidR="00B9344E" w:rsidRDefault="00B9344E" w:rsidP="00B9344E">
      <w:pPr>
        <w:pStyle w:val="BodyText"/>
        <w:ind w:left="2420" w:right="131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Fig 3</w:t>
      </w:r>
    </w:p>
    <w:p w14:paraId="089CD281" w14:textId="77777777" w:rsidR="00624910" w:rsidRDefault="00624910" w:rsidP="00B9344E">
      <w:pPr>
        <w:pStyle w:val="BodyText"/>
        <w:ind w:right="1316"/>
        <w:jc w:val="both"/>
        <w:rPr>
          <w:rFonts w:asciiTheme="minorHAnsi" w:hAnsiTheme="minorHAnsi" w:cstheme="minorHAnsi"/>
        </w:rPr>
      </w:pPr>
    </w:p>
    <w:p w14:paraId="03444874" w14:textId="77777777" w:rsidR="00A953AE" w:rsidRDefault="00624910" w:rsidP="00E9585A">
      <w:pPr>
        <w:pStyle w:val="BodyText"/>
        <w:numPr>
          <w:ilvl w:val="0"/>
          <w:numId w:val="5"/>
        </w:numPr>
        <w:ind w:right="1316"/>
        <w:jc w:val="both"/>
      </w:pPr>
      <w:r>
        <w:rPr>
          <w:rFonts w:asciiTheme="minorHAnsi" w:hAnsiTheme="minorHAnsi" w:cstheme="minorHAnsi"/>
        </w:rPr>
        <w:t xml:space="preserve">Female Salespeople also generate more profit </w:t>
      </w:r>
      <w:r>
        <w:t xml:space="preserve">£254 million </w:t>
      </w:r>
      <w:r w:rsidR="00C46F1F">
        <w:t xml:space="preserve">(59% profit percentage) </w:t>
      </w:r>
      <w:r>
        <w:t>as compared to their male counterparts who generate £181 million profit</w:t>
      </w:r>
      <w:r w:rsidR="00C46F1F">
        <w:t xml:space="preserve"> (41% profit percentage)</w:t>
      </w:r>
      <w:r>
        <w:t>. (Fig 4)</w:t>
      </w:r>
    </w:p>
    <w:p w14:paraId="6D9C3659" w14:textId="77777777" w:rsidR="00624910" w:rsidRDefault="00624910" w:rsidP="00B9344E">
      <w:pPr>
        <w:pStyle w:val="BodyText"/>
        <w:ind w:right="1316"/>
        <w:jc w:val="both"/>
      </w:pPr>
    </w:p>
    <w:p w14:paraId="1CDDD49F" w14:textId="77777777" w:rsidR="00624910" w:rsidRDefault="00624910" w:rsidP="00B9344E">
      <w:pPr>
        <w:pStyle w:val="BodyText"/>
        <w:ind w:right="1316"/>
        <w:jc w:val="both"/>
        <w:rPr>
          <w:rFonts w:asciiTheme="minorHAnsi" w:hAnsiTheme="minorHAnsi" w:cstheme="minorHAnsi"/>
        </w:rPr>
      </w:pPr>
    </w:p>
    <w:p w14:paraId="05328B8B" w14:textId="77777777" w:rsidR="00A953AE" w:rsidRDefault="00A953AE" w:rsidP="00B9344E">
      <w:pPr>
        <w:pStyle w:val="BodyText"/>
        <w:ind w:right="1316"/>
        <w:jc w:val="both"/>
        <w:rPr>
          <w:rFonts w:asciiTheme="minorHAnsi" w:hAnsiTheme="minorHAnsi" w:cstheme="minorHAnsi"/>
        </w:rPr>
      </w:pPr>
    </w:p>
    <w:p w14:paraId="7F1FF450" w14:textId="77777777" w:rsidR="00A953AE" w:rsidRDefault="00A953AE" w:rsidP="00624910">
      <w:pPr>
        <w:pStyle w:val="BodyText"/>
        <w:ind w:left="2420" w:right="1316" w:firstLine="460"/>
        <w:jc w:val="both"/>
        <w:rPr>
          <w:rFonts w:asciiTheme="minorHAnsi" w:hAnsiTheme="minorHAnsi" w:cstheme="minorHAnsi"/>
        </w:rPr>
      </w:pPr>
      <w:r>
        <w:rPr>
          <w:rFonts w:asciiTheme="minorHAnsi" w:hAnsiTheme="minorHAnsi" w:cstheme="minorHAnsi"/>
          <w:noProof/>
        </w:rPr>
        <w:drawing>
          <wp:inline distT="0" distB="0" distL="0" distR="0" wp14:anchorId="79056750" wp14:editId="5F5956A8">
            <wp:extent cx="3520440" cy="2659380"/>
            <wp:effectExtent l="0" t="0" r="3810" b="7620"/>
            <wp:docPr id="14099383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2659380"/>
                    </a:xfrm>
                    <a:prstGeom prst="rect">
                      <a:avLst/>
                    </a:prstGeom>
                    <a:noFill/>
                    <a:ln>
                      <a:noFill/>
                    </a:ln>
                  </pic:spPr>
                </pic:pic>
              </a:graphicData>
            </a:graphic>
          </wp:inline>
        </w:drawing>
      </w:r>
    </w:p>
    <w:p w14:paraId="07EC9056" w14:textId="77777777" w:rsidR="00624910" w:rsidRDefault="00624910" w:rsidP="00624910">
      <w:pPr>
        <w:pStyle w:val="BodyText"/>
        <w:ind w:left="2420" w:right="1316" w:firstLine="46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1969DCAE" w14:textId="77777777" w:rsidR="00624910" w:rsidRDefault="00624910" w:rsidP="00624910">
      <w:pPr>
        <w:pStyle w:val="BodyText"/>
        <w:ind w:left="5300" w:right="1316"/>
        <w:jc w:val="both"/>
        <w:rPr>
          <w:rFonts w:asciiTheme="minorHAnsi" w:hAnsiTheme="minorHAnsi" w:cstheme="minorHAnsi"/>
        </w:rPr>
      </w:pPr>
      <w:r>
        <w:rPr>
          <w:rFonts w:asciiTheme="minorHAnsi" w:hAnsiTheme="minorHAnsi" w:cstheme="minorHAnsi"/>
        </w:rPr>
        <w:t>Fig 4</w:t>
      </w:r>
    </w:p>
    <w:p w14:paraId="0D43C3D9" w14:textId="77777777" w:rsidR="00A953AE" w:rsidRDefault="00A953AE" w:rsidP="00B9344E">
      <w:pPr>
        <w:pStyle w:val="BodyText"/>
        <w:ind w:right="1316"/>
        <w:jc w:val="both"/>
        <w:rPr>
          <w:rFonts w:asciiTheme="minorHAnsi" w:hAnsiTheme="minorHAnsi" w:cstheme="minorHAnsi"/>
        </w:rPr>
      </w:pPr>
    </w:p>
    <w:p w14:paraId="7BBD1DFE" w14:textId="77777777" w:rsidR="00624910" w:rsidRDefault="00624910" w:rsidP="00B9344E">
      <w:pPr>
        <w:pStyle w:val="BodyText"/>
        <w:ind w:right="1316"/>
        <w:jc w:val="both"/>
        <w:rPr>
          <w:rFonts w:asciiTheme="minorHAnsi" w:hAnsiTheme="minorHAnsi" w:cstheme="minorHAnsi"/>
        </w:rPr>
      </w:pPr>
    </w:p>
    <w:p w14:paraId="21348207" w14:textId="77777777" w:rsidR="00B9344E" w:rsidRDefault="00B9344E" w:rsidP="00B9344E">
      <w:pPr>
        <w:pStyle w:val="BodyText"/>
        <w:ind w:right="1316"/>
        <w:jc w:val="both"/>
        <w:rPr>
          <w:rFonts w:asciiTheme="minorHAnsi" w:hAnsiTheme="minorHAnsi" w:cstheme="minorHAnsi"/>
        </w:rPr>
      </w:pPr>
      <w:r>
        <w:rPr>
          <w:rFonts w:asciiTheme="minorHAnsi" w:hAnsiTheme="minorHAnsi" w:cstheme="minorHAnsi"/>
        </w:rPr>
        <w:t xml:space="preserve">It is also seen that the number of distinct nationalities of the salespeople is 14. (Fig </w:t>
      </w:r>
      <w:r w:rsidR="00624910">
        <w:rPr>
          <w:rFonts w:asciiTheme="minorHAnsi" w:hAnsiTheme="minorHAnsi" w:cstheme="minorHAnsi"/>
        </w:rPr>
        <w:t>5</w:t>
      </w:r>
      <w:r>
        <w:rPr>
          <w:rFonts w:asciiTheme="minorHAnsi" w:hAnsiTheme="minorHAnsi" w:cstheme="minorHAnsi"/>
        </w:rPr>
        <w:t>)</w:t>
      </w:r>
    </w:p>
    <w:p w14:paraId="766CF79E" w14:textId="77777777" w:rsidR="00624910" w:rsidRDefault="00624910" w:rsidP="00B9344E">
      <w:pPr>
        <w:pStyle w:val="BodyText"/>
        <w:ind w:right="1316"/>
        <w:jc w:val="both"/>
        <w:rPr>
          <w:rFonts w:asciiTheme="minorHAnsi" w:hAnsiTheme="minorHAnsi" w:cstheme="minorHAnsi"/>
        </w:rPr>
      </w:pPr>
    </w:p>
    <w:p w14:paraId="4D6467A0" w14:textId="77777777" w:rsidR="00B9344E" w:rsidRDefault="00B9344E" w:rsidP="00B9344E">
      <w:pPr>
        <w:pStyle w:val="BodyText"/>
        <w:ind w:right="1316"/>
        <w:jc w:val="both"/>
        <w:rPr>
          <w:rFonts w:asciiTheme="minorHAnsi" w:hAnsiTheme="minorHAnsi" w:cstheme="minorHAnsi"/>
        </w:rPr>
      </w:pPr>
    </w:p>
    <w:p w14:paraId="1FE84F73" w14:textId="77777777" w:rsidR="00B9344E" w:rsidRDefault="00B9344E" w:rsidP="00B9344E">
      <w:pPr>
        <w:pStyle w:val="BodyText"/>
        <w:ind w:right="131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noProof/>
        </w:rPr>
        <w:drawing>
          <wp:inline distT="0" distB="0" distL="0" distR="0" wp14:anchorId="015E48C5" wp14:editId="191A69F6">
            <wp:extent cx="1874520" cy="1120140"/>
            <wp:effectExtent l="0" t="0" r="0" b="3810"/>
            <wp:docPr id="10127835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4520" cy="1120140"/>
                    </a:xfrm>
                    <a:prstGeom prst="rect">
                      <a:avLst/>
                    </a:prstGeom>
                    <a:noFill/>
                    <a:ln>
                      <a:noFill/>
                    </a:ln>
                  </pic:spPr>
                </pic:pic>
              </a:graphicData>
            </a:graphic>
          </wp:inline>
        </w:drawing>
      </w:r>
    </w:p>
    <w:p w14:paraId="2E3CBEF4" w14:textId="77777777" w:rsidR="00624910" w:rsidRDefault="00B9344E" w:rsidP="00B9344E">
      <w:pPr>
        <w:pStyle w:val="BodyText"/>
        <w:ind w:right="131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p>
    <w:p w14:paraId="6B7657C0" w14:textId="77777777" w:rsidR="00B9344E" w:rsidRDefault="00B9344E" w:rsidP="00624910">
      <w:pPr>
        <w:pStyle w:val="BodyText"/>
        <w:ind w:left="5300" w:right="1316"/>
        <w:jc w:val="both"/>
        <w:rPr>
          <w:rFonts w:asciiTheme="minorHAnsi" w:hAnsiTheme="minorHAnsi" w:cstheme="minorHAnsi"/>
        </w:rPr>
      </w:pPr>
      <w:r>
        <w:rPr>
          <w:rFonts w:asciiTheme="minorHAnsi" w:hAnsiTheme="minorHAnsi" w:cstheme="minorHAnsi"/>
        </w:rPr>
        <w:t xml:space="preserve"> Fig </w:t>
      </w:r>
      <w:r w:rsidR="00624910">
        <w:rPr>
          <w:rFonts w:asciiTheme="minorHAnsi" w:hAnsiTheme="minorHAnsi" w:cstheme="minorHAnsi"/>
        </w:rPr>
        <w:t>5</w:t>
      </w:r>
    </w:p>
    <w:p w14:paraId="36115B09" w14:textId="77777777" w:rsidR="00B9344E" w:rsidRDefault="00B9344E" w:rsidP="00B9344E">
      <w:pPr>
        <w:pStyle w:val="BodyText"/>
        <w:ind w:right="1316"/>
        <w:jc w:val="both"/>
        <w:rPr>
          <w:rFonts w:asciiTheme="minorHAnsi" w:hAnsiTheme="minorHAnsi" w:cstheme="minorHAnsi"/>
        </w:rPr>
      </w:pPr>
    </w:p>
    <w:p w14:paraId="52DE2C87" w14:textId="77777777" w:rsidR="00624910" w:rsidRDefault="00624910" w:rsidP="00B9344E">
      <w:pPr>
        <w:pStyle w:val="BodyText"/>
        <w:ind w:right="1316"/>
        <w:jc w:val="both"/>
        <w:rPr>
          <w:rFonts w:asciiTheme="minorHAnsi" w:hAnsiTheme="minorHAnsi" w:cstheme="minorHAnsi"/>
        </w:rPr>
      </w:pPr>
    </w:p>
    <w:p w14:paraId="305F2317" w14:textId="77777777" w:rsidR="00B9344E" w:rsidRDefault="00A953AE" w:rsidP="00B9344E">
      <w:pPr>
        <w:pStyle w:val="BodyText"/>
        <w:ind w:right="1316"/>
        <w:jc w:val="both"/>
      </w:pPr>
      <w:r>
        <w:rPr>
          <w:rFonts w:asciiTheme="minorHAnsi" w:hAnsiTheme="minorHAnsi" w:cstheme="minorHAnsi"/>
        </w:rPr>
        <w:t xml:space="preserve">Salespeople of </w:t>
      </w:r>
      <w:r w:rsidR="00624910">
        <w:rPr>
          <w:rFonts w:asciiTheme="minorHAnsi" w:hAnsiTheme="minorHAnsi" w:cstheme="minorHAnsi"/>
        </w:rPr>
        <w:t xml:space="preserve">English and Hungarian nationalities generate the most income. </w:t>
      </w:r>
      <w:proofErr w:type="gramStart"/>
      <w:r w:rsidR="00624910">
        <w:rPr>
          <w:rFonts w:asciiTheme="minorHAnsi" w:hAnsiTheme="minorHAnsi" w:cstheme="minorHAnsi"/>
        </w:rPr>
        <w:t>i.e.</w:t>
      </w:r>
      <w:proofErr w:type="gramEnd"/>
      <w:r w:rsidR="00624910">
        <w:rPr>
          <w:rFonts w:asciiTheme="minorHAnsi" w:hAnsiTheme="minorHAnsi" w:cstheme="minorHAnsi"/>
        </w:rPr>
        <w:t xml:space="preserve"> </w:t>
      </w:r>
      <w:r w:rsidR="00624910">
        <w:t>£164 million and £125 million respectively. (Fig 6)</w:t>
      </w:r>
    </w:p>
    <w:p w14:paraId="4CD20059" w14:textId="77777777" w:rsidR="00624910" w:rsidRDefault="00624910" w:rsidP="00B9344E">
      <w:pPr>
        <w:pStyle w:val="BodyText"/>
        <w:ind w:right="1316"/>
        <w:jc w:val="both"/>
      </w:pPr>
    </w:p>
    <w:p w14:paraId="2F642BC0" w14:textId="77777777" w:rsidR="00624910" w:rsidRDefault="00624910" w:rsidP="00B9344E">
      <w:pPr>
        <w:pStyle w:val="BodyText"/>
        <w:ind w:right="1316"/>
        <w:jc w:val="both"/>
        <w:rPr>
          <w:rFonts w:asciiTheme="minorHAnsi" w:hAnsiTheme="minorHAnsi" w:cstheme="minorHAnsi"/>
        </w:rPr>
      </w:pPr>
      <w:r>
        <w:rPr>
          <w:rFonts w:asciiTheme="minorHAnsi" w:hAnsiTheme="minorHAnsi" w:cstheme="minorHAnsi"/>
          <w:noProof/>
        </w:rPr>
        <w:lastRenderedPageBreak/>
        <w:drawing>
          <wp:inline distT="0" distB="0" distL="0" distR="0" wp14:anchorId="255FC548" wp14:editId="66202200">
            <wp:extent cx="5867400" cy="5257800"/>
            <wp:effectExtent l="0" t="0" r="0" b="0"/>
            <wp:docPr id="7352867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7400" cy="5257800"/>
                    </a:xfrm>
                    <a:prstGeom prst="rect">
                      <a:avLst/>
                    </a:prstGeom>
                    <a:noFill/>
                    <a:ln>
                      <a:noFill/>
                    </a:ln>
                  </pic:spPr>
                </pic:pic>
              </a:graphicData>
            </a:graphic>
          </wp:inline>
        </w:drawing>
      </w:r>
    </w:p>
    <w:p w14:paraId="30EF414A" w14:textId="77777777" w:rsidR="00624910" w:rsidRDefault="00624910" w:rsidP="00624910">
      <w:pPr>
        <w:pStyle w:val="BodyText"/>
        <w:ind w:left="0" w:right="131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p>
    <w:p w14:paraId="65A873DF" w14:textId="77777777" w:rsidR="00624910" w:rsidRDefault="00624910" w:rsidP="00624910">
      <w:pPr>
        <w:pStyle w:val="BodyText"/>
        <w:ind w:left="5040" w:right="1316" w:firstLine="720"/>
        <w:jc w:val="both"/>
        <w:rPr>
          <w:rFonts w:asciiTheme="minorHAnsi" w:hAnsiTheme="minorHAnsi" w:cstheme="minorHAnsi"/>
        </w:rPr>
      </w:pPr>
      <w:r>
        <w:rPr>
          <w:rFonts w:asciiTheme="minorHAnsi" w:hAnsiTheme="minorHAnsi" w:cstheme="minorHAnsi"/>
        </w:rPr>
        <w:t xml:space="preserve"> Fig 6</w:t>
      </w:r>
    </w:p>
    <w:p w14:paraId="0A721080" w14:textId="77777777" w:rsidR="00624910" w:rsidRDefault="00624910" w:rsidP="00624910">
      <w:pPr>
        <w:pStyle w:val="BodyText"/>
        <w:ind w:left="0" w:right="1316"/>
        <w:jc w:val="both"/>
        <w:rPr>
          <w:rFonts w:asciiTheme="minorHAnsi" w:hAnsiTheme="minorHAnsi" w:cstheme="minorHAnsi"/>
        </w:rPr>
      </w:pPr>
    </w:p>
    <w:p w14:paraId="54EFB3D9" w14:textId="77777777" w:rsidR="00624910" w:rsidRDefault="00624910" w:rsidP="00624910">
      <w:pPr>
        <w:pStyle w:val="BodyText"/>
        <w:ind w:right="1316" w:firstLine="16"/>
        <w:jc w:val="both"/>
        <w:rPr>
          <w:rFonts w:asciiTheme="minorHAnsi" w:hAnsiTheme="minorHAnsi" w:cstheme="minorHAnsi"/>
        </w:rPr>
      </w:pPr>
    </w:p>
    <w:p w14:paraId="0AD37243" w14:textId="77777777" w:rsidR="00624910" w:rsidRDefault="00624910" w:rsidP="00624910">
      <w:pPr>
        <w:pStyle w:val="BodyText"/>
        <w:ind w:right="1316" w:firstLine="16"/>
        <w:jc w:val="both"/>
        <w:rPr>
          <w:rFonts w:asciiTheme="minorHAnsi" w:hAnsiTheme="minorHAnsi" w:cstheme="minorHAnsi"/>
        </w:rPr>
      </w:pPr>
      <w:r>
        <w:rPr>
          <w:rFonts w:asciiTheme="minorHAnsi" w:hAnsiTheme="minorHAnsi" w:cstheme="minorHAnsi"/>
        </w:rPr>
        <w:t xml:space="preserve">Based on the criteria of the Education level of the Salespeople, it is classified under Undergraduate Degree and Master Degree. </w:t>
      </w:r>
    </w:p>
    <w:p w14:paraId="6CD3336D" w14:textId="77777777" w:rsidR="00B9344E" w:rsidRDefault="00B9344E" w:rsidP="00A45410">
      <w:pPr>
        <w:pStyle w:val="BodyText"/>
        <w:ind w:right="1316"/>
        <w:jc w:val="both"/>
        <w:rPr>
          <w:rFonts w:asciiTheme="minorHAnsi" w:hAnsiTheme="minorHAnsi" w:cstheme="minorHAnsi"/>
        </w:rPr>
      </w:pPr>
    </w:p>
    <w:p w14:paraId="7D68DA8C" w14:textId="77777777" w:rsidR="00624910" w:rsidRDefault="00624910" w:rsidP="00A45410">
      <w:pPr>
        <w:pStyle w:val="BodyText"/>
        <w:ind w:right="1316"/>
        <w:jc w:val="both"/>
        <w:rPr>
          <w:rFonts w:asciiTheme="minorHAnsi" w:hAnsiTheme="minorHAnsi" w:cstheme="minorHAnsi"/>
        </w:rPr>
      </w:pPr>
      <w:r>
        <w:rPr>
          <w:rFonts w:asciiTheme="minorHAnsi" w:hAnsiTheme="minorHAnsi" w:cstheme="minorHAnsi"/>
        </w:rPr>
        <w:t xml:space="preserve">On selection of </w:t>
      </w:r>
      <w:r w:rsidR="00C46F1F">
        <w:rPr>
          <w:rFonts w:asciiTheme="minorHAnsi" w:hAnsiTheme="minorHAnsi" w:cstheme="minorHAnsi"/>
        </w:rPr>
        <w:t>Master</w:t>
      </w:r>
      <w:r>
        <w:rPr>
          <w:rFonts w:asciiTheme="minorHAnsi" w:hAnsiTheme="minorHAnsi" w:cstheme="minorHAnsi"/>
        </w:rPr>
        <w:t xml:space="preserve"> Degree, the following data is seen- </w:t>
      </w:r>
    </w:p>
    <w:p w14:paraId="3A953A1A" w14:textId="77777777" w:rsidR="00624910" w:rsidRDefault="00624910" w:rsidP="00A45410">
      <w:pPr>
        <w:pStyle w:val="BodyText"/>
        <w:ind w:right="1316"/>
        <w:jc w:val="both"/>
        <w:rPr>
          <w:rFonts w:asciiTheme="minorHAnsi" w:hAnsiTheme="minorHAnsi" w:cstheme="minorHAnsi"/>
        </w:rPr>
      </w:pPr>
    </w:p>
    <w:p w14:paraId="09E2BA0F" w14:textId="77777777" w:rsidR="00624910" w:rsidRDefault="00624910" w:rsidP="00A45410">
      <w:pPr>
        <w:pStyle w:val="BodyText"/>
        <w:ind w:right="1316"/>
        <w:jc w:val="both"/>
        <w:rPr>
          <w:rFonts w:asciiTheme="minorHAnsi" w:hAnsiTheme="minorHAnsi" w:cstheme="minorHAnsi"/>
        </w:rPr>
      </w:pPr>
    </w:p>
    <w:p w14:paraId="5A089748" w14:textId="77777777" w:rsidR="00624910" w:rsidRDefault="00624910" w:rsidP="00624910">
      <w:pPr>
        <w:pStyle w:val="BodyText"/>
        <w:ind w:left="2420" w:right="1316" w:firstLine="460"/>
        <w:jc w:val="both"/>
        <w:rPr>
          <w:rFonts w:asciiTheme="minorHAnsi" w:hAnsiTheme="minorHAnsi" w:cstheme="minorHAnsi"/>
        </w:rPr>
      </w:pPr>
      <w:r>
        <w:rPr>
          <w:rFonts w:asciiTheme="minorHAnsi" w:hAnsiTheme="minorHAnsi" w:cstheme="minorHAnsi"/>
          <w:noProof/>
        </w:rPr>
        <w:drawing>
          <wp:inline distT="0" distB="0" distL="0" distR="0" wp14:anchorId="79C53D17" wp14:editId="1EC590D8">
            <wp:extent cx="3284220" cy="1203960"/>
            <wp:effectExtent l="0" t="0" r="0" b="0"/>
            <wp:docPr id="20787001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4220" cy="1203960"/>
                    </a:xfrm>
                    <a:prstGeom prst="rect">
                      <a:avLst/>
                    </a:prstGeom>
                    <a:noFill/>
                    <a:ln>
                      <a:noFill/>
                    </a:ln>
                  </pic:spPr>
                </pic:pic>
              </a:graphicData>
            </a:graphic>
          </wp:inline>
        </w:drawing>
      </w:r>
    </w:p>
    <w:p w14:paraId="16A08A16" w14:textId="77777777" w:rsidR="00624910" w:rsidRDefault="00624910" w:rsidP="00624910">
      <w:pPr>
        <w:pStyle w:val="BodyText"/>
        <w:ind w:left="2420" w:right="1316" w:firstLine="460"/>
        <w:jc w:val="both"/>
        <w:rPr>
          <w:rFonts w:asciiTheme="minorHAnsi" w:hAnsiTheme="minorHAnsi" w:cstheme="minorHAnsi"/>
        </w:rPr>
      </w:pPr>
    </w:p>
    <w:p w14:paraId="27DE3B2C" w14:textId="77777777" w:rsidR="00624910" w:rsidRDefault="00624910" w:rsidP="00624910">
      <w:pPr>
        <w:pStyle w:val="BodyText"/>
        <w:ind w:left="2420" w:right="1316" w:firstLine="46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t>Fig 7</w:t>
      </w:r>
    </w:p>
    <w:p w14:paraId="1390BDE9" w14:textId="77777777" w:rsidR="00624910" w:rsidRDefault="00624910" w:rsidP="00624910">
      <w:pPr>
        <w:pStyle w:val="BodyText"/>
        <w:ind w:right="1316"/>
        <w:jc w:val="both"/>
        <w:rPr>
          <w:rFonts w:asciiTheme="minorHAnsi" w:hAnsiTheme="minorHAnsi" w:cstheme="minorHAnsi"/>
        </w:rPr>
      </w:pPr>
    </w:p>
    <w:p w14:paraId="32D24C97" w14:textId="77777777" w:rsidR="00624910" w:rsidRDefault="00624910" w:rsidP="00624910">
      <w:pPr>
        <w:pStyle w:val="BodyText"/>
        <w:ind w:right="1316"/>
        <w:jc w:val="both"/>
        <w:rPr>
          <w:rFonts w:asciiTheme="minorHAnsi" w:hAnsiTheme="minorHAnsi" w:cstheme="minorHAnsi"/>
        </w:rPr>
      </w:pPr>
    </w:p>
    <w:p w14:paraId="48D1187E" w14:textId="77777777" w:rsidR="00624910" w:rsidRDefault="00624910" w:rsidP="008E14D6">
      <w:pPr>
        <w:pStyle w:val="BodyText"/>
        <w:ind w:left="3140" w:right="1316"/>
        <w:jc w:val="both"/>
        <w:rPr>
          <w:rFonts w:asciiTheme="minorHAnsi" w:hAnsiTheme="minorHAnsi" w:cstheme="minorHAnsi"/>
        </w:rPr>
      </w:pPr>
      <w:r>
        <w:rPr>
          <w:rFonts w:asciiTheme="minorHAnsi" w:hAnsiTheme="minorHAnsi" w:cstheme="minorHAnsi"/>
          <w:noProof/>
        </w:rPr>
        <w:lastRenderedPageBreak/>
        <w:drawing>
          <wp:inline distT="0" distB="0" distL="0" distR="0" wp14:anchorId="1C52811E" wp14:editId="24301CCA">
            <wp:extent cx="3512820" cy="2682240"/>
            <wp:effectExtent l="0" t="0" r="0" b="3810"/>
            <wp:docPr id="5847909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2820" cy="2682240"/>
                    </a:xfrm>
                    <a:prstGeom prst="rect">
                      <a:avLst/>
                    </a:prstGeom>
                    <a:noFill/>
                    <a:ln>
                      <a:noFill/>
                    </a:ln>
                  </pic:spPr>
                </pic:pic>
              </a:graphicData>
            </a:graphic>
          </wp:inline>
        </w:drawing>
      </w:r>
    </w:p>
    <w:p w14:paraId="18A5793C" w14:textId="77777777" w:rsidR="008E14D6" w:rsidRDefault="008E14D6" w:rsidP="00624910">
      <w:pPr>
        <w:pStyle w:val="BodyText"/>
        <w:ind w:right="131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1F28B603" w14:textId="77777777" w:rsidR="00624910" w:rsidRDefault="008E14D6" w:rsidP="008E14D6">
      <w:pPr>
        <w:pStyle w:val="BodyText"/>
        <w:ind w:left="5300" w:right="1316"/>
        <w:jc w:val="both"/>
        <w:rPr>
          <w:rFonts w:asciiTheme="minorHAnsi" w:hAnsiTheme="minorHAnsi" w:cstheme="minorHAnsi"/>
        </w:rPr>
      </w:pPr>
      <w:r>
        <w:rPr>
          <w:rFonts w:asciiTheme="minorHAnsi" w:hAnsiTheme="minorHAnsi" w:cstheme="minorHAnsi"/>
        </w:rPr>
        <w:t>Fig 8</w:t>
      </w:r>
    </w:p>
    <w:p w14:paraId="77DB41F1" w14:textId="77777777" w:rsidR="008E14D6" w:rsidRDefault="008E14D6" w:rsidP="008E14D6">
      <w:pPr>
        <w:pStyle w:val="BodyText"/>
        <w:ind w:left="0" w:right="1316"/>
        <w:jc w:val="both"/>
        <w:rPr>
          <w:rFonts w:asciiTheme="minorHAnsi" w:hAnsiTheme="minorHAnsi" w:cstheme="minorHAnsi"/>
        </w:rPr>
      </w:pPr>
    </w:p>
    <w:p w14:paraId="317DA4E0" w14:textId="77777777" w:rsidR="00624910" w:rsidRDefault="00624910" w:rsidP="00624910">
      <w:pPr>
        <w:pStyle w:val="BodyText"/>
        <w:ind w:right="1316"/>
        <w:jc w:val="both"/>
        <w:rPr>
          <w:rFonts w:asciiTheme="minorHAnsi" w:hAnsiTheme="minorHAnsi" w:cstheme="minorHAnsi"/>
        </w:rPr>
      </w:pPr>
    </w:p>
    <w:p w14:paraId="3C2AF5A0" w14:textId="77777777" w:rsidR="00624910" w:rsidRDefault="008E14D6" w:rsidP="00624910">
      <w:pPr>
        <w:pStyle w:val="BodyText"/>
        <w:ind w:right="1316"/>
        <w:jc w:val="both"/>
        <w:rPr>
          <w:rFonts w:asciiTheme="minorHAnsi" w:hAnsiTheme="minorHAnsi" w:cstheme="minorHAnsi"/>
        </w:rPr>
      </w:pPr>
      <w:r>
        <w:rPr>
          <w:rFonts w:asciiTheme="minorHAnsi" w:hAnsiTheme="minorHAnsi" w:cstheme="minorHAnsi"/>
          <w:noProof/>
        </w:rPr>
        <w:drawing>
          <wp:inline distT="0" distB="0" distL="0" distR="0" wp14:anchorId="64CD3065" wp14:editId="2EC689AE">
            <wp:extent cx="5935980" cy="5273040"/>
            <wp:effectExtent l="0" t="0" r="7620" b="3810"/>
            <wp:docPr id="19819119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5273040"/>
                    </a:xfrm>
                    <a:prstGeom prst="rect">
                      <a:avLst/>
                    </a:prstGeom>
                    <a:noFill/>
                    <a:ln>
                      <a:noFill/>
                    </a:ln>
                  </pic:spPr>
                </pic:pic>
              </a:graphicData>
            </a:graphic>
          </wp:inline>
        </w:drawing>
      </w:r>
    </w:p>
    <w:p w14:paraId="571DC334" w14:textId="77777777" w:rsidR="008E14D6" w:rsidRDefault="008E14D6" w:rsidP="00624910">
      <w:pPr>
        <w:pStyle w:val="BodyText"/>
        <w:ind w:left="2420" w:right="1316" w:firstLine="46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p>
    <w:p w14:paraId="2BD6980E" w14:textId="77777777" w:rsidR="00624910" w:rsidRDefault="008E14D6" w:rsidP="008E14D6">
      <w:pPr>
        <w:pStyle w:val="BodyText"/>
        <w:ind w:left="5300" w:right="1316"/>
        <w:jc w:val="both"/>
        <w:rPr>
          <w:rFonts w:asciiTheme="minorHAnsi" w:hAnsiTheme="minorHAnsi" w:cstheme="minorHAnsi"/>
        </w:rPr>
      </w:pPr>
      <w:r>
        <w:rPr>
          <w:rFonts w:asciiTheme="minorHAnsi" w:hAnsiTheme="minorHAnsi" w:cstheme="minorHAnsi"/>
        </w:rPr>
        <w:t xml:space="preserve">   Fig 9</w:t>
      </w:r>
    </w:p>
    <w:p w14:paraId="629415B8" w14:textId="77777777" w:rsidR="008E14D6" w:rsidRDefault="00C46F1F" w:rsidP="00C46F1F">
      <w:pPr>
        <w:pStyle w:val="BodyText"/>
        <w:numPr>
          <w:ilvl w:val="0"/>
          <w:numId w:val="5"/>
        </w:numPr>
        <w:ind w:right="1316"/>
        <w:jc w:val="both"/>
        <w:rPr>
          <w:rFonts w:asciiTheme="minorHAnsi" w:hAnsiTheme="minorHAnsi" w:cstheme="minorHAnsi"/>
        </w:rPr>
      </w:pPr>
      <w:r>
        <w:rPr>
          <w:rFonts w:asciiTheme="minorHAnsi" w:hAnsiTheme="minorHAnsi" w:cstheme="minorHAnsi"/>
        </w:rPr>
        <w:lastRenderedPageBreak/>
        <w:t>It is seen that the profit percentage of Female Salespeople has dropped from 59% to 52% and that of Male Salespeople has risen from 41% to 48%. (Fig 8)</w:t>
      </w:r>
    </w:p>
    <w:p w14:paraId="66121C5E" w14:textId="77777777" w:rsidR="00C46F1F" w:rsidRDefault="00C46F1F" w:rsidP="00C46F1F">
      <w:pPr>
        <w:pStyle w:val="BodyText"/>
        <w:numPr>
          <w:ilvl w:val="0"/>
          <w:numId w:val="5"/>
        </w:numPr>
        <w:ind w:right="1316"/>
        <w:jc w:val="both"/>
        <w:rPr>
          <w:rFonts w:asciiTheme="minorHAnsi" w:hAnsiTheme="minorHAnsi" w:cstheme="minorHAnsi"/>
        </w:rPr>
      </w:pPr>
      <w:r>
        <w:rPr>
          <w:rFonts w:asciiTheme="minorHAnsi" w:hAnsiTheme="minorHAnsi" w:cstheme="minorHAnsi"/>
        </w:rPr>
        <w:t>It is also seen that the French and Polish Salespeople who have done a Master Degree generate the most income. (Fig 9)</w:t>
      </w:r>
    </w:p>
    <w:p w14:paraId="5FD72AE6" w14:textId="77777777" w:rsidR="00C46F1F" w:rsidRDefault="00C46F1F" w:rsidP="00C46F1F">
      <w:pPr>
        <w:pStyle w:val="BodyText"/>
        <w:ind w:right="1316"/>
        <w:jc w:val="both"/>
        <w:rPr>
          <w:rFonts w:asciiTheme="minorHAnsi" w:hAnsiTheme="minorHAnsi" w:cstheme="minorHAnsi"/>
        </w:rPr>
      </w:pPr>
    </w:p>
    <w:p w14:paraId="5C9590D8" w14:textId="77777777" w:rsidR="00C46F1F" w:rsidRDefault="00C46F1F" w:rsidP="00C46F1F">
      <w:pPr>
        <w:pStyle w:val="BodyText"/>
        <w:ind w:right="1316"/>
        <w:jc w:val="both"/>
        <w:rPr>
          <w:rFonts w:asciiTheme="minorHAnsi" w:hAnsiTheme="minorHAnsi" w:cstheme="minorHAnsi"/>
        </w:rPr>
      </w:pPr>
    </w:p>
    <w:p w14:paraId="70E29FC2" w14:textId="77777777" w:rsidR="00C46F1F" w:rsidRDefault="00C46F1F" w:rsidP="00C46F1F">
      <w:pPr>
        <w:pStyle w:val="BodyText"/>
        <w:ind w:right="1316"/>
        <w:jc w:val="both"/>
        <w:rPr>
          <w:rFonts w:asciiTheme="minorHAnsi" w:hAnsiTheme="minorHAnsi" w:cstheme="minorHAnsi"/>
        </w:rPr>
      </w:pPr>
      <w:r>
        <w:rPr>
          <w:rFonts w:asciiTheme="minorHAnsi" w:hAnsiTheme="minorHAnsi" w:cstheme="minorHAnsi"/>
        </w:rPr>
        <w:t>On selection of Undergraduate Degree, the following data is seen-</w:t>
      </w:r>
    </w:p>
    <w:p w14:paraId="4117C7E4" w14:textId="77777777" w:rsidR="00290367" w:rsidRDefault="00290367" w:rsidP="00C46F1F">
      <w:pPr>
        <w:pStyle w:val="BodyText"/>
        <w:ind w:right="1316"/>
        <w:jc w:val="both"/>
        <w:rPr>
          <w:rFonts w:asciiTheme="minorHAnsi" w:hAnsiTheme="minorHAnsi" w:cstheme="minorHAnsi"/>
        </w:rPr>
      </w:pPr>
    </w:p>
    <w:p w14:paraId="485C5DC1" w14:textId="77777777" w:rsidR="00C46F1F" w:rsidRDefault="00C46F1F" w:rsidP="00C46F1F">
      <w:pPr>
        <w:pStyle w:val="BodyText"/>
        <w:ind w:right="1316"/>
        <w:jc w:val="both"/>
        <w:rPr>
          <w:rFonts w:asciiTheme="minorHAnsi" w:hAnsiTheme="minorHAnsi" w:cstheme="minorHAnsi"/>
        </w:rPr>
      </w:pPr>
    </w:p>
    <w:p w14:paraId="1A858C7B" w14:textId="77777777" w:rsidR="00C46F1F" w:rsidRDefault="00C46F1F" w:rsidP="00C46F1F">
      <w:pPr>
        <w:pStyle w:val="BodyText"/>
        <w:ind w:left="2420" w:right="1316" w:firstLine="460"/>
        <w:jc w:val="both"/>
        <w:rPr>
          <w:rFonts w:asciiTheme="minorHAnsi" w:hAnsiTheme="minorHAnsi" w:cstheme="minorHAnsi"/>
        </w:rPr>
      </w:pPr>
      <w:r>
        <w:rPr>
          <w:rFonts w:asciiTheme="minorHAnsi" w:hAnsiTheme="minorHAnsi" w:cstheme="minorHAnsi"/>
          <w:noProof/>
        </w:rPr>
        <w:drawing>
          <wp:inline distT="0" distB="0" distL="0" distR="0" wp14:anchorId="119C9CC6" wp14:editId="40371320">
            <wp:extent cx="3284220" cy="1181100"/>
            <wp:effectExtent l="0" t="0" r="0" b="0"/>
            <wp:docPr id="6894033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4220" cy="1181100"/>
                    </a:xfrm>
                    <a:prstGeom prst="rect">
                      <a:avLst/>
                    </a:prstGeom>
                    <a:noFill/>
                    <a:ln>
                      <a:noFill/>
                    </a:ln>
                  </pic:spPr>
                </pic:pic>
              </a:graphicData>
            </a:graphic>
          </wp:inline>
        </w:drawing>
      </w:r>
    </w:p>
    <w:p w14:paraId="106B1C95" w14:textId="77777777" w:rsidR="00C46F1F" w:rsidRDefault="00C46F1F" w:rsidP="00C46F1F">
      <w:pPr>
        <w:pStyle w:val="BodyText"/>
        <w:ind w:left="2420" w:right="1316" w:firstLine="460"/>
        <w:jc w:val="both"/>
        <w:rPr>
          <w:rFonts w:asciiTheme="minorHAnsi" w:hAnsiTheme="minorHAnsi" w:cstheme="minorHAnsi"/>
        </w:rPr>
      </w:pPr>
    </w:p>
    <w:p w14:paraId="7834480F" w14:textId="77777777" w:rsidR="00C46F1F" w:rsidRDefault="00C46F1F" w:rsidP="00C46F1F">
      <w:pPr>
        <w:pStyle w:val="BodyText"/>
        <w:ind w:left="2420" w:right="1316" w:firstLine="46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t>Fig 10</w:t>
      </w:r>
    </w:p>
    <w:p w14:paraId="08BD4FAE" w14:textId="77777777" w:rsidR="00C46F1F" w:rsidRDefault="00C46F1F" w:rsidP="00C46F1F">
      <w:pPr>
        <w:pStyle w:val="BodyText"/>
        <w:ind w:right="1316"/>
        <w:jc w:val="both"/>
        <w:rPr>
          <w:rFonts w:asciiTheme="minorHAnsi" w:hAnsiTheme="minorHAnsi" w:cstheme="minorHAnsi"/>
        </w:rPr>
      </w:pPr>
    </w:p>
    <w:p w14:paraId="61A66CCC" w14:textId="77777777" w:rsidR="00C46F1F" w:rsidRDefault="00C46F1F" w:rsidP="00C46F1F">
      <w:pPr>
        <w:pStyle w:val="BodyText"/>
        <w:numPr>
          <w:ilvl w:val="0"/>
          <w:numId w:val="5"/>
        </w:numPr>
        <w:ind w:right="1316"/>
        <w:jc w:val="both"/>
        <w:rPr>
          <w:rFonts w:asciiTheme="minorHAnsi" w:hAnsiTheme="minorHAnsi" w:cstheme="minorHAnsi"/>
        </w:rPr>
      </w:pPr>
      <w:r>
        <w:rPr>
          <w:rFonts w:asciiTheme="minorHAnsi" w:hAnsiTheme="minorHAnsi" w:cstheme="minorHAnsi"/>
        </w:rPr>
        <w:t xml:space="preserve">It is seen that the profit percentage of Female Salespeople has risen from 59% to </w:t>
      </w:r>
      <w:r w:rsidR="00290367">
        <w:rPr>
          <w:rFonts w:asciiTheme="minorHAnsi" w:hAnsiTheme="minorHAnsi" w:cstheme="minorHAnsi"/>
        </w:rPr>
        <w:t>64</w:t>
      </w:r>
      <w:r>
        <w:rPr>
          <w:rFonts w:asciiTheme="minorHAnsi" w:hAnsiTheme="minorHAnsi" w:cstheme="minorHAnsi"/>
        </w:rPr>
        <w:t xml:space="preserve">% and that of Male Salespeople has </w:t>
      </w:r>
      <w:r w:rsidR="00290367">
        <w:rPr>
          <w:rFonts w:asciiTheme="minorHAnsi" w:hAnsiTheme="minorHAnsi" w:cstheme="minorHAnsi"/>
        </w:rPr>
        <w:t>dropped</w:t>
      </w:r>
      <w:r>
        <w:rPr>
          <w:rFonts w:asciiTheme="minorHAnsi" w:hAnsiTheme="minorHAnsi" w:cstheme="minorHAnsi"/>
        </w:rPr>
        <w:t xml:space="preserve"> from 41% to </w:t>
      </w:r>
      <w:r w:rsidR="00290367">
        <w:rPr>
          <w:rFonts w:asciiTheme="minorHAnsi" w:hAnsiTheme="minorHAnsi" w:cstheme="minorHAnsi"/>
        </w:rPr>
        <w:t>36</w:t>
      </w:r>
      <w:r>
        <w:rPr>
          <w:rFonts w:asciiTheme="minorHAnsi" w:hAnsiTheme="minorHAnsi" w:cstheme="minorHAnsi"/>
        </w:rPr>
        <w:t xml:space="preserve">%. (Fig </w:t>
      </w:r>
      <w:r w:rsidR="00290367">
        <w:rPr>
          <w:rFonts w:asciiTheme="minorHAnsi" w:hAnsiTheme="minorHAnsi" w:cstheme="minorHAnsi"/>
        </w:rPr>
        <w:t>11</w:t>
      </w:r>
      <w:r>
        <w:rPr>
          <w:rFonts w:asciiTheme="minorHAnsi" w:hAnsiTheme="minorHAnsi" w:cstheme="minorHAnsi"/>
        </w:rPr>
        <w:t>)</w:t>
      </w:r>
    </w:p>
    <w:p w14:paraId="48A8BCDA" w14:textId="77777777" w:rsidR="00C46F1F" w:rsidRDefault="00C46F1F" w:rsidP="00C46F1F">
      <w:pPr>
        <w:pStyle w:val="BodyText"/>
        <w:ind w:right="1316"/>
        <w:jc w:val="both"/>
        <w:rPr>
          <w:rFonts w:asciiTheme="minorHAnsi" w:hAnsiTheme="minorHAnsi" w:cstheme="minorHAnsi"/>
        </w:rPr>
      </w:pPr>
    </w:p>
    <w:p w14:paraId="0C61E2DF" w14:textId="77777777" w:rsidR="00C46F1F" w:rsidRDefault="00C46F1F" w:rsidP="00C46F1F">
      <w:pPr>
        <w:pStyle w:val="BodyText"/>
        <w:ind w:right="1316"/>
        <w:jc w:val="both"/>
        <w:rPr>
          <w:rFonts w:asciiTheme="minorHAnsi" w:hAnsiTheme="minorHAnsi" w:cstheme="minorHAnsi"/>
        </w:rPr>
      </w:pPr>
    </w:p>
    <w:p w14:paraId="2249392A" w14:textId="77777777" w:rsidR="00C46F1F" w:rsidRDefault="00C46F1F" w:rsidP="00C46F1F">
      <w:pPr>
        <w:pStyle w:val="BodyText"/>
        <w:ind w:right="1316"/>
        <w:jc w:val="both"/>
        <w:rPr>
          <w:rFonts w:asciiTheme="minorHAnsi" w:hAnsiTheme="minorHAnsi" w:cstheme="minorHAnsi"/>
        </w:rPr>
      </w:pPr>
    </w:p>
    <w:p w14:paraId="6E22C3EA" w14:textId="77777777" w:rsidR="00C46F1F" w:rsidRDefault="00C46F1F" w:rsidP="00290367">
      <w:pPr>
        <w:pStyle w:val="BodyText"/>
        <w:ind w:left="2420" w:right="1316" w:firstLine="460"/>
        <w:jc w:val="both"/>
        <w:rPr>
          <w:rFonts w:asciiTheme="minorHAnsi" w:hAnsiTheme="minorHAnsi" w:cstheme="minorHAnsi"/>
        </w:rPr>
      </w:pPr>
      <w:r>
        <w:rPr>
          <w:rFonts w:asciiTheme="minorHAnsi" w:hAnsiTheme="minorHAnsi" w:cstheme="minorHAnsi"/>
          <w:noProof/>
        </w:rPr>
        <w:drawing>
          <wp:inline distT="0" distB="0" distL="0" distR="0" wp14:anchorId="1BE57923" wp14:editId="4D64E445">
            <wp:extent cx="3535680" cy="2667000"/>
            <wp:effectExtent l="0" t="0" r="7620" b="0"/>
            <wp:docPr id="6984085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5680" cy="2667000"/>
                    </a:xfrm>
                    <a:prstGeom prst="rect">
                      <a:avLst/>
                    </a:prstGeom>
                    <a:noFill/>
                    <a:ln>
                      <a:noFill/>
                    </a:ln>
                  </pic:spPr>
                </pic:pic>
              </a:graphicData>
            </a:graphic>
          </wp:inline>
        </w:drawing>
      </w:r>
    </w:p>
    <w:p w14:paraId="46C2E909" w14:textId="77777777" w:rsidR="00290367" w:rsidRDefault="00290367" w:rsidP="00290367">
      <w:pPr>
        <w:pStyle w:val="BodyText"/>
        <w:ind w:left="2420" w:right="1316" w:firstLine="460"/>
        <w:jc w:val="both"/>
        <w:rPr>
          <w:rFonts w:asciiTheme="minorHAnsi" w:hAnsiTheme="minorHAnsi" w:cstheme="minorHAnsi"/>
        </w:rPr>
      </w:pPr>
    </w:p>
    <w:p w14:paraId="3E72D004" w14:textId="77777777" w:rsidR="00290367" w:rsidRDefault="00290367" w:rsidP="00290367">
      <w:pPr>
        <w:pStyle w:val="BodyText"/>
        <w:ind w:left="2420" w:right="1316" w:firstLine="46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t>Fig 11</w:t>
      </w:r>
    </w:p>
    <w:p w14:paraId="55A309CF" w14:textId="77777777" w:rsidR="00290367" w:rsidRDefault="00290367" w:rsidP="00290367">
      <w:pPr>
        <w:pStyle w:val="BodyText"/>
        <w:ind w:right="1316"/>
        <w:jc w:val="both"/>
        <w:rPr>
          <w:rFonts w:asciiTheme="minorHAnsi" w:hAnsiTheme="minorHAnsi" w:cstheme="minorHAnsi"/>
        </w:rPr>
      </w:pPr>
    </w:p>
    <w:p w14:paraId="6ABC3AAA" w14:textId="77777777" w:rsidR="00290367" w:rsidRDefault="00290367" w:rsidP="00290367">
      <w:pPr>
        <w:pStyle w:val="BodyText"/>
        <w:numPr>
          <w:ilvl w:val="0"/>
          <w:numId w:val="5"/>
        </w:numPr>
        <w:ind w:right="1316"/>
        <w:jc w:val="both"/>
        <w:rPr>
          <w:rFonts w:asciiTheme="minorHAnsi" w:hAnsiTheme="minorHAnsi" w:cstheme="minorHAnsi"/>
        </w:rPr>
      </w:pPr>
      <w:r>
        <w:rPr>
          <w:rFonts w:asciiTheme="minorHAnsi" w:hAnsiTheme="minorHAnsi" w:cstheme="minorHAnsi"/>
        </w:rPr>
        <w:t>It is also seen that the Hungarian and English Salespeople who have an Undergraduate Degree generate the most income (Fig 12), which conforms to the general trend as seen in (Fig 6)</w:t>
      </w:r>
    </w:p>
    <w:p w14:paraId="52237E3F" w14:textId="77777777" w:rsidR="00290367" w:rsidRDefault="00290367" w:rsidP="00290367">
      <w:pPr>
        <w:pStyle w:val="BodyText"/>
        <w:ind w:left="1800" w:right="1316"/>
        <w:jc w:val="both"/>
        <w:rPr>
          <w:rFonts w:asciiTheme="minorHAnsi" w:hAnsiTheme="minorHAnsi" w:cstheme="minorHAnsi"/>
        </w:rPr>
      </w:pPr>
    </w:p>
    <w:p w14:paraId="36AF25B5" w14:textId="77777777" w:rsidR="00290367" w:rsidRDefault="00290367" w:rsidP="00290367">
      <w:pPr>
        <w:pStyle w:val="BodyText"/>
        <w:ind w:left="2420" w:right="1316" w:firstLine="460"/>
        <w:jc w:val="both"/>
        <w:rPr>
          <w:rFonts w:asciiTheme="minorHAnsi" w:hAnsiTheme="minorHAnsi" w:cstheme="minorHAnsi"/>
        </w:rPr>
      </w:pPr>
    </w:p>
    <w:p w14:paraId="78465D07" w14:textId="77777777" w:rsidR="00C46F1F" w:rsidRDefault="00C46F1F" w:rsidP="00C46F1F">
      <w:pPr>
        <w:pStyle w:val="BodyText"/>
        <w:ind w:right="1316"/>
        <w:jc w:val="both"/>
        <w:rPr>
          <w:rFonts w:asciiTheme="minorHAnsi" w:hAnsiTheme="minorHAnsi" w:cstheme="minorHAnsi"/>
        </w:rPr>
      </w:pPr>
    </w:p>
    <w:p w14:paraId="3E6BD24D" w14:textId="77777777" w:rsidR="00C46F1F" w:rsidRDefault="00C46F1F" w:rsidP="00C46F1F">
      <w:pPr>
        <w:pStyle w:val="BodyText"/>
        <w:ind w:right="1316"/>
        <w:jc w:val="both"/>
        <w:rPr>
          <w:rFonts w:asciiTheme="minorHAnsi" w:hAnsiTheme="minorHAnsi" w:cstheme="minorHAnsi"/>
        </w:rPr>
      </w:pPr>
    </w:p>
    <w:p w14:paraId="496F9815" w14:textId="77777777" w:rsidR="00C46F1F" w:rsidRDefault="00C46F1F" w:rsidP="00C46F1F">
      <w:pPr>
        <w:pStyle w:val="BodyText"/>
        <w:ind w:right="1316"/>
        <w:jc w:val="both"/>
        <w:rPr>
          <w:rFonts w:asciiTheme="minorHAnsi" w:hAnsiTheme="minorHAnsi" w:cstheme="minorHAnsi"/>
        </w:rPr>
      </w:pPr>
    </w:p>
    <w:p w14:paraId="592A3BBD" w14:textId="77777777" w:rsidR="00C46F1F" w:rsidRDefault="00C46F1F" w:rsidP="00C46F1F">
      <w:pPr>
        <w:pStyle w:val="BodyText"/>
        <w:ind w:right="1316"/>
        <w:jc w:val="both"/>
        <w:rPr>
          <w:rFonts w:asciiTheme="minorHAnsi" w:hAnsiTheme="minorHAnsi" w:cstheme="minorHAnsi"/>
        </w:rPr>
      </w:pPr>
      <w:r>
        <w:rPr>
          <w:rFonts w:asciiTheme="minorHAnsi" w:hAnsiTheme="minorHAnsi" w:cstheme="minorHAnsi"/>
          <w:noProof/>
        </w:rPr>
        <w:lastRenderedPageBreak/>
        <w:drawing>
          <wp:inline distT="0" distB="0" distL="0" distR="0" wp14:anchorId="3295F984" wp14:editId="3E921D9C">
            <wp:extent cx="5958840" cy="5242560"/>
            <wp:effectExtent l="0" t="0" r="3810" b="0"/>
            <wp:docPr id="8104359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8840" cy="5242560"/>
                    </a:xfrm>
                    <a:prstGeom prst="rect">
                      <a:avLst/>
                    </a:prstGeom>
                    <a:noFill/>
                    <a:ln>
                      <a:noFill/>
                    </a:ln>
                  </pic:spPr>
                </pic:pic>
              </a:graphicData>
            </a:graphic>
          </wp:inline>
        </w:drawing>
      </w:r>
    </w:p>
    <w:p w14:paraId="4442A0E5" w14:textId="77777777" w:rsidR="00290367" w:rsidRDefault="00290367" w:rsidP="00C46F1F">
      <w:pPr>
        <w:pStyle w:val="BodyText"/>
        <w:ind w:right="1316"/>
        <w:jc w:val="both"/>
        <w:rPr>
          <w:rFonts w:asciiTheme="minorHAnsi" w:hAnsiTheme="minorHAnsi" w:cstheme="minorHAnsi"/>
        </w:rPr>
      </w:pPr>
    </w:p>
    <w:p w14:paraId="4B2345DC" w14:textId="77777777" w:rsidR="00290367" w:rsidRDefault="00290367" w:rsidP="00C46F1F">
      <w:pPr>
        <w:pStyle w:val="BodyText"/>
        <w:ind w:right="131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Fig 12</w:t>
      </w:r>
    </w:p>
    <w:p w14:paraId="233BEC81" w14:textId="77777777" w:rsidR="00B9344E" w:rsidRPr="00A45410" w:rsidRDefault="00B9344E" w:rsidP="00B05BCF">
      <w:pPr>
        <w:pStyle w:val="BodyText"/>
        <w:ind w:left="0" w:right="1316"/>
        <w:jc w:val="both"/>
        <w:rPr>
          <w:rFonts w:asciiTheme="minorHAnsi" w:hAnsiTheme="minorHAnsi" w:cstheme="minorHAnsi"/>
        </w:rPr>
      </w:pPr>
    </w:p>
    <w:p w14:paraId="4CECD3B3" w14:textId="77777777" w:rsidR="00290367" w:rsidRPr="00290367" w:rsidRDefault="00290367" w:rsidP="00560022">
      <w:pPr>
        <w:pStyle w:val="BodyText"/>
        <w:numPr>
          <w:ilvl w:val="0"/>
          <w:numId w:val="10"/>
        </w:numPr>
        <w:ind w:right="1316"/>
        <w:jc w:val="both"/>
        <w:rPr>
          <w:rFonts w:asciiTheme="minorHAnsi" w:hAnsiTheme="minorHAnsi" w:cstheme="minorHAnsi"/>
          <w:b/>
          <w:bCs/>
          <w:sz w:val="28"/>
          <w:szCs w:val="28"/>
          <w:u w:val="single"/>
        </w:rPr>
      </w:pPr>
      <w:r>
        <w:rPr>
          <w:rFonts w:asciiTheme="minorHAnsi" w:hAnsiTheme="minorHAnsi" w:cstheme="minorHAnsi"/>
          <w:b/>
          <w:bCs/>
          <w:sz w:val="28"/>
          <w:szCs w:val="28"/>
          <w:u w:val="single"/>
        </w:rPr>
        <w:t>C</w:t>
      </w:r>
      <w:r w:rsidRPr="00290367">
        <w:rPr>
          <w:b/>
          <w:bCs/>
          <w:sz w:val="28"/>
          <w:szCs w:val="28"/>
          <w:u w:val="single"/>
        </w:rPr>
        <w:t>ustomer Acquisition and Retention</w:t>
      </w:r>
    </w:p>
    <w:p w14:paraId="348254C4" w14:textId="77777777" w:rsidR="00290367" w:rsidRPr="00A45410" w:rsidRDefault="00290367" w:rsidP="00290367">
      <w:pPr>
        <w:pStyle w:val="BodyText"/>
        <w:ind w:right="1316"/>
        <w:jc w:val="both"/>
        <w:rPr>
          <w:rFonts w:asciiTheme="minorHAnsi" w:hAnsiTheme="minorHAnsi" w:cstheme="minorHAnsi"/>
          <w:b/>
          <w:bCs/>
          <w:sz w:val="28"/>
          <w:szCs w:val="28"/>
          <w:u w:val="single"/>
        </w:rPr>
      </w:pPr>
    </w:p>
    <w:p w14:paraId="06FABBC6" w14:textId="77777777" w:rsidR="00722C2D" w:rsidRDefault="00290367" w:rsidP="00722C2D">
      <w:pPr>
        <w:pStyle w:val="BodyText"/>
        <w:ind w:right="846"/>
        <w:jc w:val="both"/>
        <w:rPr>
          <w:rFonts w:asciiTheme="minorHAnsi" w:hAnsiTheme="minorHAnsi" w:cstheme="minorHAnsi"/>
        </w:rPr>
      </w:pPr>
      <w:r>
        <w:rPr>
          <w:rFonts w:asciiTheme="minorHAnsi" w:hAnsiTheme="minorHAnsi" w:cstheme="minorHAnsi"/>
        </w:rPr>
        <w:t>Out of the total 48 customers, there were 44 old customers retained and 4 newly acquired customers. (Fig 13)</w:t>
      </w:r>
      <w:r w:rsidR="00722C2D">
        <w:rPr>
          <w:rFonts w:asciiTheme="minorHAnsi" w:hAnsiTheme="minorHAnsi" w:cstheme="minorHAnsi"/>
        </w:rPr>
        <w:t xml:space="preserve"> The ‘New Customers’ signifies that these customers had not made any transactions in 2021.</w:t>
      </w:r>
    </w:p>
    <w:p w14:paraId="5C0242DD" w14:textId="77777777" w:rsidR="00290367" w:rsidRDefault="00290367" w:rsidP="00290367">
      <w:pPr>
        <w:pStyle w:val="BodyText"/>
        <w:ind w:right="846"/>
        <w:jc w:val="both"/>
        <w:rPr>
          <w:rFonts w:asciiTheme="minorHAnsi" w:hAnsiTheme="minorHAnsi" w:cstheme="minorHAnsi"/>
        </w:rPr>
      </w:pPr>
    </w:p>
    <w:p w14:paraId="5DCC115E" w14:textId="77777777" w:rsidR="00290367" w:rsidRDefault="00290367" w:rsidP="00290367">
      <w:pPr>
        <w:pStyle w:val="BodyText"/>
        <w:ind w:right="846"/>
        <w:jc w:val="both"/>
        <w:rPr>
          <w:rFonts w:asciiTheme="minorHAnsi" w:hAnsiTheme="minorHAnsi" w:cstheme="minorHAnsi"/>
        </w:rPr>
      </w:pPr>
    </w:p>
    <w:p w14:paraId="78C3315D" w14:textId="77777777" w:rsidR="00290367" w:rsidRDefault="00290367" w:rsidP="00290367">
      <w:pPr>
        <w:pStyle w:val="BodyText"/>
        <w:ind w:right="846"/>
        <w:jc w:val="both"/>
        <w:rPr>
          <w:rFonts w:asciiTheme="minorHAnsi" w:hAnsiTheme="minorHAnsi" w:cstheme="minorHAnsi"/>
        </w:rPr>
      </w:pPr>
    </w:p>
    <w:p w14:paraId="7349C467" w14:textId="77777777" w:rsidR="00290367" w:rsidRDefault="00290367" w:rsidP="00290367">
      <w:pPr>
        <w:pStyle w:val="BodyText"/>
        <w:ind w:left="1700" w:right="846" w:firstLine="460"/>
        <w:jc w:val="both"/>
        <w:rPr>
          <w:rFonts w:asciiTheme="minorHAnsi" w:hAnsiTheme="minorHAnsi" w:cstheme="minorHAnsi"/>
        </w:rPr>
      </w:pPr>
      <w:r>
        <w:rPr>
          <w:rFonts w:asciiTheme="minorHAnsi" w:hAnsiTheme="minorHAnsi" w:cstheme="minorHAnsi"/>
          <w:noProof/>
        </w:rPr>
        <w:drawing>
          <wp:inline distT="0" distB="0" distL="0" distR="0" wp14:anchorId="0686CFA7" wp14:editId="7CD8F54F">
            <wp:extent cx="4648200" cy="1143000"/>
            <wp:effectExtent l="0" t="0" r="0" b="0"/>
            <wp:docPr id="19716539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200" cy="1143000"/>
                    </a:xfrm>
                    <a:prstGeom prst="rect">
                      <a:avLst/>
                    </a:prstGeom>
                    <a:noFill/>
                    <a:ln>
                      <a:noFill/>
                    </a:ln>
                  </pic:spPr>
                </pic:pic>
              </a:graphicData>
            </a:graphic>
          </wp:inline>
        </w:drawing>
      </w:r>
    </w:p>
    <w:p w14:paraId="70009AED" w14:textId="77777777" w:rsidR="00290367" w:rsidRDefault="00290367" w:rsidP="00290367">
      <w:pPr>
        <w:pStyle w:val="BodyText"/>
        <w:ind w:left="1700" w:right="846" w:firstLine="460"/>
        <w:jc w:val="both"/>
        <w:rPr>
          <w:rFonts w:asciiTheme="minorHAnsi" w:hAnsiTheme="minorHAnsi" w:cstheme="minorHAnsi"/>
        </w:rPr>
      </w:pPr>
    </w:p>
    <w:p w14:paraId="62446B82" w14:textId="77777777" w:rsidR="00290367" w:rsidRDefault="00290367" w:rsidP="00290367">
      <w:pPr>
        <w:pStyle w:val="BodyText"/>
        <w:ind w:left="1700" w:right="846" w:firstLine="46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Fig 13</w:t>
      </w:r>
    </w:p>
    <w:p w14:paraId="75DD4C57" w14:textId="77777777" w:rsidR="00290367" w:rsidRDefault="00290367" w:rsidP="00290367">
      <w:pPr>
        <w:pStyle w:val="BodyText"/>
        <w:ind w:right="846"/>
        <w:jc w:val="both"/>
        <w:rPr>
          <w:rFonts w:asciiTheme="minorHAnsi" w:hAnsiTheme="minorHAnsi" w:cstheme="minorHAnsi"/>
        </w:rPr>
      </w:pPr>
    </w:p>
    <w:p w14:paraId="45C697F2" w14:textId="77777777" w:rsidR="00290367" w:rsidRDefault="00290367" w:rsidP="00290367">
      <w:pPr>
        <w:pStyle w:val="BodyText"/>
        <w:ind w:right="846"/>
        <w:jc w:val="both"/>
        <w:rPr>
          <w:rFonts w:asciiTheme="minorHAnsi" w:hAnsiTheme="minorHAnsi" w:cstheme="minorHAnsi"/>
        </w:rPr>
      </w:pPr>
    </w:p>
    <w:p w14:paraId="6EBFFFF2" w14:textId="77777777" w:rsidR="0030626A" w:rsidRDefault="0030626A" w:rsidP="00290367">
      <w:pPr>
        <w:pStyle w:val="BodyText"/>
        <w:ind w:right="846"/>
        <w:jc w:val="both"/>
        <w:rPr>
          <w:rFonts w:asciiTheme="minorHAnsi" w:hAnsiTheme="minorHAnsi" w:cstheme="minorHAnsi"/>
        </w:rPr>
      </w:pPr>
    </w:p>
    <w:p w14:paraId="56CAC95E" w14:textId="77777777" w:rsidR="00722C2D" w:rsidRDefault="00722C2D" w:rsidP="00722C2D">
      <w:pPr>
        <w:pStyle w:val="BodyText"/>
        <w:ind w:right="846"/>
        <w:jc w:val="both"/>
        <w:rPr>
          <w:rFonts w:asciiTheme="minorHAnsi" w:hAnsiTheme="minorHAnsi" w:cstheme="minorHAnsi"/>
        </w:rPr>
      </w:pPr>
      <w:r>
        <w:rPr>
          <w:rFonts w:asciiTheme="minorHAnsi" w:hAnsiTheme="minorHAnsi" w:cstheme="minorHAnsi"/>
          <w:noProof/>
        </w:rPr>
        <w:drawing>
          <wp:inline distT="0" distB="0" distL="0" distR="0" wp14:anchorId="2A47C805" wp14:editId="1ED12616">
            <wp:extent cx="6182519" cy="5539740"/>
            <wp:effectExtent l="0" t="0" r="8890" b="3810"/>
            <wp:docPr id="10435897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046" cy="5544693"/>
                    </a:xfrm>
                    <a:prstGeom prst="rect">
                      <a:avLst/>
                    </a:prstGeom>
                    <a:noFill/>
                    <a:ln>
                      <a:noFill/>
                    </a:ln>
                  </pic:spPr>
                </pic:pic>
              </a:graphicData>
            </a:graphic>
          </wp:inline>
        </w:drawing>
      </w:r>
    </w:p>
    <w:p w14:paraId="3C9C0F10" w14:textId="77777777" w:rsidR="00722C2D" w:rsidRDefault="00722C2D" w:rsidP="00722C2D">
      <w:pPr>
        <w:pStyle w:val="BodyText"/>
        <w:ind w:left="2420" w:right="846" w:firstLine="46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49FAB294" w14:textId="77777777" w:rsidR="00722C2D" w:rsidRDefault="00722C2D" w:rsidP="00722C2D">
      <w:pPr>
        <w:pStyle w:val="BodyText"/>
        <w:ind w:left="4580" w:right="846" w:firstLine="460"/>
        <w:jc w:val="both"/>
        <w:rPr>
          <w:rFonts w:asciiTheme="minorHAnsi" w:hAnsiTheme="minorHAnsi" w:cstheme="minorHAnsi"/>
        </w:rPr>
      </w:pPr>
      <w:r>
        <w:rPr>
          <w:rFonts w:asciiTheme="minorHAnsi" w:hAnsiTheme="minorHAnsi" w:cstheme="minorHAnsi"/>
        </w:rPr>
        <w:t>Fig 14</w:t>
      </w:r>
    </w:p>
    <w:p w14:paraId="31A1A278" w14:textId="77777777" w:rsidR="00722C2D" w:rsidRDefault="00722C2D" w:rsidP="00722C2D">
      <w:pPr>
        <w:pStyle w:val="BodyText"/>
        <w:ind w:right="846"/>
        <w:jc w:val="both"/>
        <w:rPr>
          <w:rFonts w:asciiTheme="minorHAnsi" w:hAnsiTheme="minorHAnsi" w:cstheme="minorHAnsi"/>
        </w:rPr>
      </w:pPr>
    </w:p>
    <w:p w14:paraId="20E2B31B" w14:textId="77777777" w:rsidR="00722C2D" w:rsidRDefault="00722C2D" w:rsidP="00722C2D">
      <w:pPr>
        <w:pStyle w:val="BodyText"/>
        <w:ind w:right="846"/>
        <w:jc w:val="both"/>
        <w:rPr>
          <w:rFonts w:asciiTheme="minorHAnsi" w:hAnsiTheme="minorHAnsi" w:cstheme="minorHAnsi"/>
        </w:rPr>
      </w:pPr>
    </w:p>
    <w:p w14:paraId="33FDE0A9" w14:textId="77777777" w:rsidR="00722C2D" w:rsidRPr="00722C2D" w:rsidRDefault="00722C2D" w:rsidP="00B34558">
      <w:pPr>
        <w:pStyle w:val="BodyText"/>
        <w:numPr>
          <w:ilvl w:val="0"/>
          <w:numId w:val="5"/>
        </w:numPr>
        <w:ind w:right="846"/>
        <w:jc w:val="both"/>
        <w:rPr>
          <w:rFonts w:asciiTheme="minorHAnsi" w:hAnsiTheme="minorHAnsi" w:cstheme="minorHAnsi"/>
        </w:rPr>
      </w:pPr>
      <w:r w:rsidRPr="00722C2D">
        <w:rPr>
          <w:rFonts w:asciiTheme="minorHAnsi" w:hAnsiTheme="minorHAnsi" w:cstheme="minorHAnsi"/>
        </w:rPr>
        <w:t>While looking at Customer Retention, it is worthy of noting that United Export has many long-term customers. Salespeople of IDs -11, 12, 22 and 6 have retained two or more customers for more than a decade. (Fig 14)</w:t>
      </w:r>
    </w:p>
    <w:p w14:paraId="2DA082AC" w14:textId="77777777" w:rsidR="00722C2D" w:rsidRDefault="00722C2D" w:rsidP="00290367">
      <w:pPr>
        <w:pStyle w:val="BodyText"/>
        <w:ind w:right="846"/>
        <w:jc w:val="both"/>
        <w:rPr>
          <w:rFonts w:asciiTheme="minorHAnsi" w:hAnsiTheme="minorHAnsi" w:cstheme="minorHAnsi"/>
        </w:rPr>
      </w:pPr>
    </w:p>
    <w:p w14:paraId="01C1BAB5" w14:textId="77777777" w:rsidR="00722C2D" w:rsidRDefault="00722C2D" w:rsidP="00290367">
      <w:pPr>
        <w:pStyle w:val="BodyText"/>
        <w:ind w:right="846"/>
        <w:jc w:val="both"/>
        <w:rPr>
          <w:rFonts w:asciiTheme="minorHAnsi" w:hAnsiTheme="minorHAnsi" w:cstheme="minorHAnsi"/>
        </w:rPr>
      </w:pPr>
    </w:p>
    <w:p w14:paraId="00246A67" w14:textId="77777777" w:rsidR="00722C2D" w:rsidRDefault="00722C2D" w:rsidP="00290367">
      <w:pPr>
        <w:pStyle w:val="BodyText"/>
        <w:ind w:right="846"/>
        <w:jc w:val="both"/>
        <w:rPr>
          <w:rFonts w:asciiTheme="minorHAnsi" w:hAnsiTheme="minorHAnsi" w:cstheme="minorHAnsi"/>
        </w:rPr>
      </w:pPr>
    </w:p>
    <w:p w14:paraId="1012B130" w14:textId="77777777" w:rsidR="00722C2D" w:rsidRDefault="00722C2D" w:rsidP="00290367">
      <w:pPr>
        <w:pStyle w:val="BodyText"/>
        <w:ind w:right="846"/>
        <w:jc w:val="both"/>
        <w:rPr>
          <w:rFonts w:asciiTheme="minorHAnsi" w:hAnsiTheme="minorHAnsi" w:cstheme="minorHAnsi"/>
        </w:rPr>
      </w:pPr>
    </w:p>
    <w:p w14:paraId="382438A7" w14:textId="77777777" w:rsidR="00722C2D" w:rsidRDefault="00722C2D" w:rsidP="00290367">
      <w:pPr>
        <w:pStyle w:val="BodyText"/>
        <w:ind w:right="846"/>
        <w:jc w:val="both"/>
        <w:rPr>
          <w:rFonts w:asciiTheme="minorHAnsi" w:hAnsiTheme="minorHAnsi" w:cstheme="minorHAnsi"/>
        </w:rPr>
      </w:pPr>
    </w:p>
    <w:p w14:paraId="609E2D6A" w14:textId="77777777" w:rsidR="00722C2D" w:rsidRDefault="00722C2D" w:rsidP="00290367">
      <w:pPr>
        <w:pStyle w:val="BodyText"/>
        <w:ind w:right="846"/>
        <w:jc w:val="both"/>
        <w:rPr>
          <w:rFonts w:asciiTheme="minorHAnsi" w:hAnsiTheme="minorHAnsi" w:cstheme="minorHAnsi"/>
        </w:rPr>
      </w:pPr>
    </w:p>
    <w:p w14:paraId="2F41380A" w14:textId="77777777" w:rsidR="00722C2D" w:rsidRDefault="00722C2D" w:rsidP="00290367">
      <w:pPr>
        <w:pStyle w:val="BodyText"/>
        <w:ind w:right="846"/>
        <w:jc w:val="both"/>
        <w:rPr>
          <w:rFonts w:asciiTheme="minorHAnsi" w:hAnsiTheme="minorHAnsi" w:cstheme="minorHAnsi"/>
        </w:rPr>
      </w:pPr>
    </w:p>
    <w:p w14:paraId="740FAD20" w14:textId="77777777" w:rsidR="00722C2D" w:rsidRDefault="00722C2D" w:rsidP="00290367">
      <w:pPr>
        <w:pStyle w:val="BodyText"/>
        <w:ind w:right="846"/>
        <w:jc w:val="both"/>
        <w:rPr>
          <w:rFonts w:asciiTheme="minorHAnsi" w:hAnsiTheme="minorHAnsi" w:cstheme="minorHAnsi"/>
        </w:rPr>
      </w:pPr>
    </w:p>
    <w:p w14:paraId="18718822" w14:textId="77777777" w:rsidR="00722C2D" w:rsidRDefault="00722C2D" w:rsidP="00290367">
      <w:pPr>
        <w:pStyle w:val="BodyText"/>
        <w:ind w:right="846"/>
        <w:jc w:val="both"/>
        <w:rPr>
          <w:rFonts w:asciiTheme="minorHAnsi" w:hAnsiTheme="minorHAnsi" w:cstheme="minorHAnsi"/>
        </w:rPr>
      </w:pPr>
    </w:p>
    <w:p w14:paraId="56803C38" w14:textId="77777777" w:rsidR="0030626A" w:rsidRDefault="0030626A" w:rsidP="00290367">
      <w:pPr>
        <w:pStyle w:val="BodyText"/>
        <w:ind w:right="846"/>
        <w:jc w:val="both"/>
        <w:rPr>
          <w:rFonts w:asciiTheme="minorHAnsi" w:hAnsiTheme="minorHAnsi" w:cstheme="minorHAnsi"/>
        </w:rPr>
      </w:pPr>
    </w:p>
    <w:p w14:paraId="10930F35" w14:textId="77777777" w:rsidR="00B05BCF" w:rsidRDefault="00B05BCF" w:rsidP="00290367">
      <w:pPr>
        <w:pStyle w:val="BodyText"/>
        <w:ind w:right="846"/>
        <w:jc w:val="both"/>
        <w:rPr>
          <w:rFonts w:asciiTheme="minorHAnsi" w:hAnsiTheme="minorHAnsi" w:cstheme="minorHAnsi"/>
        </w:rPr>
      </w:pPr>
      <w:r>
        <w:rPr>
          <w:rFonts w:asciiTheme="minorHAnsi" w:hAnsiTheme="minorHAnsi" w:cstheme="minorHAnsi"/>
        </w:rPr>
        <w:lastRenderedPageBreak/>
        <w:t>Fig 1</w:t>
      </w:r>
      <w:r w:rsidR="00722C2D">
        <w:rPr>
          <w:rFonts w:asciiTheme="minorHAnsi" w:hAnsiTheme="minorHAnsi" w:cstheme="minorHAnsi"/>
        </w:rPr>
        <w:t>5</w:t>
      </w:r>
      <w:r>
        <w:rPr>
          <w:rFonts w:asciiTheme="minorHAnsi" w:hAnsiTheme="minorHAnsi" w:cstheme="minorHAnsi"/>
        </w:rPr>
        <w:t xml:space="preserve"> illustrates the number of customers each Salespeople ID has retained and how many customers each Salespeople ID has acquired. </w:t>
      </w:r>
    </w:p>
    <w:p w14:paraId="74BB1614" w14:textId="77777777" w:rsidR="00B05BCF" w:rsidRDefault="00B05BCF" w:rsidP="00290367">
      <w:pPr>
        <w:pStyle w:val="BodyText"/>
        <w:ind w:right="846"/>
        <w:jc w:val="both"/>
        <w:rPr>
          <w:rFonts w:asciiTheme="minorHAnsi" w:hAnsiTheme="minorHAnsi" w:cstheme="minorHAnsi"/>
        </w:rPr>
      </w:pPr>
    </w:p>
    <w:p w14:paraId="484AF573" w14:textId="77777777" w:rsidR="00B05BCF" w:rsidRDefault="00B05BCF" w:rsidP="00290367">
      <w:pPr>
        <w:pStyle w:val="BodyText"/>
        <w:ind w:right="846"/>
        <w:jc w:val="both"/>
        <w:rPr>
          <w:rFonts w:asciiTheme="minorHAnsi" w:hAnsiTheme="minorHAnsi" w:cstheme="minorHAnsi"/>
        </w:rPr>
      </w:pPr>
    </w:p>
    <w:p w14:paraId="7EB7241A" w14:textId="77777777" w:rsidR="00B05BCF" w:rsidRDefault="00B05BCF" w:rsidP="00B05BCF">
      <w:pPr>
        <w:pStyle w:val="BodyText"/>
        <w:ind w:left="2420" w:right="846" w:firstLine="460"/>
        <w:jc w:val="both"/>
        <w:rPr>
          <w:rFonts w:asciiTheme="minorHAnsi" w:hAnsiTheme="minorHAnsi" w:cstheme="minorHAnsi"/>
        </w:rPr>
      </w:pPr>
      <w:r>
        <w:rPr>
          <w:rFonts w:asciiTheme="minorHAnsi" w:hAnsiTheme="minorHAnsi" w:cstheme="minorHAnsi"/>
          <w:noProof/>
        </w:rPr>
        <w:drawing>
          <wp:inline distT="0" distB="0" distL="0" distR="0" wp14:anchorId="58AECB4B" wp14:editId="44B9EA04">
            <wp:extent cx="3840480" cy="5417820"/>
            <wp:effectExtent l="0" t="0" r="7620" b="0"/>
            <wp:docPr id="20217966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0480" cy="5417820"/>
                    </a:xfrm>
                    <a:prstGeom prst="rect">
                      <a:avLst/>
                    </a:prstGeom>
                    <a:noFill/>
                    <a:ln>
                      <a:noFill/>
                    </a:ln>
                  </pic:spPr>
                </pic:pic>
              </a:graphicData>
            </a:graphic>
          </wp:inline>
        </w:drawing>
      </w:r>
    </w:p>
    <w:p w14:paraId="52F0E5CA" w14:textId="77777777" w:rsidR="00B05BCF" w:rsidRDefault="00B05BCF" w:rsidP="00B05BCF">
      <w:pPr>
        <w:pStyle w:val="BodyText"/>
        <w:ind w:left="2420" w:right="846" w:firstLine="460"/>
        <w:jc w:val="both"/>
        <w:rPr>
          <w:rFonts w:asciiTheme="minorHAnsi" w:hAnsiTheme="minorHAnsi" w:cstheme="minorHAnsi"/>
        </w:rPr>
      </w:pPr>
    </w:p>
    <w:p w14:paraId="7EAC6965" w14:textId="77777777" w:rsidR="00B05BCF" w:rsidRDefault="00B05BCF" w:rsidP="00B05BCF">
      <w:pPr>
        <w:pStyle w:val="BodyText"/>
        <w:ind w:left="2420" w:right="846" w:firstLine="46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t>Fig 1</w:t>
      </w:r>
      <w:r w:rsidR="00722C2D">
        <w:rPr>
          <w:rFonts w:asciiTheme="minorHAnsi" w:hAnsiTheme="minorHAnsi" w:cstheme="minorHAnsi"/>
        </w:rPr>
        <w:t>5</w:t>
      </w:r>
    </w:p>
    <w:p w14:paraId="375440ED" w14:textId="77777777" w:rsidR="0030626A" w:rsidRDefault="0030626A" w:rsidP="00B05BCF">
      <w:pPr>
        <w:pStyle w:val="BodyText"/>
        <w:ind w:left="2420" w:right="846" w:firstLine="460"/>
        <w:jc w:val="both"/>
        <w:rPr>
          <w:rFonts w:asciiTheme="minorHAnsi" w:hAnsiTheme="minorHAnsi" w:cstheme="minorHAnsi"/>
        </w:rPr>
      </w:pPr>
    </w:p>
    <w:p w14:paraId="364B9A0B" w14:textId="77777777" w:rsidR="00730670" w:rsidRDefault="00730670" w:rsidP="00722C2D">
      <w:pPr>
        <w:pStyle w:val="BodyText"/>
        <w:ind w:left="0" w:right="846"/>
        <w:jc w:val="both"/>
        <w:rPr>
          <w:rFonts w:asciiTheme="minorHAnsi" w:hAnsiTheme="minorHAnsi" w:cstheme="minorHAnsi"/>
        </w:rPr>
      </w:pPr>
    </w:p>
    <w:p w14:paraId="0D615896" w14:textId="77777777" w:rsidR="0030626A" w:rsidRDefault="0030626A" w:rsidP="0030626A">
      <w:pPr>
        <w:pStyle w:val="BodyText"/>
        <w:numPr>
          <w:ilvl w:val="0"/>
          <w:numId w:val="5"/>
        </w:numPr>
        <w:ind w:right="846"/>
        <w:jc w:val="both"/>
        <w:rPr>
          <w:rFonts w:asciiTheme="minorHAnsi" w:hAnsiTheme="minorHAnsi" w:cstheme="minorHAnsi"/>
        </w:rPr>
      </w:pPr>
      <w:r>
        <w:rPr>
          <w:rFonts w:asciiTheme="minorHAnsi" w:hAnsiTheme="minorHAnsi" w:cstheme="minorHAnsi"/>
        </w:rPr>
        <w:t xml:space="preserve">Salespeople ID- 12, 4, 20 and 9 are the only ones who have acquired new customers. </w:t>
      </w:r>
    </w:p>
    <w:p w14:paraId="6A903BFF" w14:textId="77777777" w:rsidR="0030626A" w:rsidRPr="00B05BCF" w:rsidRDefault="0030626A" w:rsidP="0030626A">
      <w:pPr>
        <w:pStyle w:val="BodyText"/>
        <w:numPr>
          <w:ilvl w:val="0"/>
          <w:numId w:val="5"/>
        </w:numPr>
        <w:ind w:right="846"/>
        <w:jc w:val="both"/>
        <w:rPr>
          <w:rFonts w:asciiTheme="minorHAnsi" w:hAnsiTheme="minorHAnsi" w:cstheme="minorHAnsi"/>
        </w:rPr>
      </w:pPr>
      <w:r>
        <w:rPr>
          <w:rFonts w:asciiTheme="minorHAnsi" w:hAnsiTheme="minorHAnsi" w:cstheme="minorHAnsi"/>
        </w:rPr>
        <w:t>Salespeople ID- 22 has exceptional customer retaining ability as 6 existing customers have been retained by this Salesperson.</w:t>
      </w:r>
    </w:p>
    <w:p w14:paraId="3A5A86BF" w14:textId="77777777" w:rsidR="0030626A" w:rsidRDefault="0030626A" w:rsidP="0030626A">
      <w:pPr>
        <w:pStyle w:val="BodyText"/>
        <w:numPr>
          <w:ilvl w:val="0"/>
          <w:numId w:val="5"/>
        </w:numPr>
        <w:ind w:right="846"/>
        <w:jc w:val="both"/>
        <w:rPr>
          <w:rFonts w:asciiTheme="minorHAnsi" w:hAnsiTheme="minorHAnsi" w:cstheme="minorHAnsi"/>
        </w:rPr>
      </w:pPr>
      <w:r>
        <w:rPr>
          <w:rFonts w:asciiTheme="minorHAnsi" w:hAnsiTheme="minorHAnsi" w:cstheme="minorHAnsi"/>
        </w:rPr>
        <w:t>Even if the Customer Acquisition strategy might not seem to be working very efficiently, the Customer Retention strategy has been working out exceptionally. This bodes well for United Exports as it illustrates customer loyalty and suggests that the customers are content with United Exports.</w:t>
      </w:r>
    </w:p>
    <w:p w14:paraId="3DF01073" w14:textId="77777777" w:rsidR="00730670" w:rsidRDefault="00730670" w:rsidP="00B05BCF">
      <w:pPr>
        <w:pStyle w:val="BodyText"/>
        <w:ind w:right="846"/>
        <w:jc w:val="both"/>
        <w:rPr>
          <w:rFonts w:asciiTheme="minorHAnsi" w:hAnsiTheme="minorHAnsi" w:cstheme="minorHAnsi"/>
        </w:rPr>
      </w:pPr>
    </w:p>
    <w:p w14:paraId="3DB3D50F" w14:textId="77777777" w:rsidR="0030626A" w:rsidRDefault="0030626A" w:rsidP="00B05BCF">
      <w:pPr>
        <w:pStyle w:val="BodyText"/>
        <w:ind w:right="846"/>
        <w:jc w:val="both"/>
        <w:rPr>
          <w:rFonts w:asciiTheme="minorHAnsi" w:hAnsiTheme="minorHAnsi" w:cstheme="minorHAnsi"/>
        </w:rPr>
      </w:pPr>
    </w:p>
    <w:p w14:paraId="37016CA7" w14:textId="77777777" w:rsidR="0030626A" w:rsidRDefault="0030626A" w:rsidP="00B05BCF">
      <w:pPr>
        <w:pStyle w:val="BodyText"/>
        <w:ind w:right="846"/>
        <w:jc w:val="both"/>
        <w:rPr>
          <w:rFonts w:asciiTheme="minorHAnsi" w:hAnsiTheme="minorHAnsi" w:cstheme="minorHAnsi"/>
        </w:rPr>
      </w:pPr>
    </w:p>
    <w:p w14:paraId="4CB21217" w14:textId="77777777" w:rsidR="0030626A" w:rsidRDefault="0030626A" w:rsidP="00B05BCF">
      <w:pPr>
        <w:pStyle w:val="BodyText"/>
        <w:ind w:right="846"/>
        <w:jc w:val="both"/>
        <w:rPr>
          <w:rFonts w:asciiTheme="minorHAnsi" w:hAnsiTheme="minorHAnsi" w:cstheme="minorHAnsi"/>
        </w:rPr>
      </w:pPr>
    </w:p>
    <w:p w14:paraId="666CEADF" w14:textId="77777777" w:rsidR="0030626A" w:rsidRDefault="0030626A" w:rsidP="0030626A">
      <w:pPr>
        <w:pStyle w:val="BodyText"/>
        <w:ind w:left="0" w:right="846"/>
        <w:jc w:val="both"/>
        <w:rPr>
          <w:rFonts w:asciiTheme="minorHAnsi" w:hAnsiTheme="minorHAnsi" w:cstheme="minorHAnsi"/>
        </w:rPr>
      </w:pPr>
    </w:p>
    <w:p w14:paraId="7B7B6A23" w14:textId="77777777" w:rsidR="00730670" w:rsidRDefault="00730670" w:rsidP="00730670">
      <w:pPr>
        <w:pStyle w:val="BodyText"/>
        <w:ind w:right="846"/>
        <w:jc w:val="both"/>
        <w:rPr>
          <w:rFonts w:asciiTheme="minorHAnsi" w:hAnsiTheme="minorHAnsi" w:cstheme="minorHAnsi"/>
        </w:rPr>
      </w:pPr>
      <w:r>
        <w:rPr>
          <w:rFonts w:asciiTheme="minorHAnsi" w:hAnsiTheme="minorHAnsi" w:cstheme="minorHAnsi"/>
        </w:rPr>
        <w:lastRenderedPageBreak/>
        <w:t xml:space="preserve">Out of the 4 newly acquired customers, only 3 of them have started selling their products. The 3 customers are- Fleur Fashion, </w:t>
      </w:r>
      <w:proofErr w:type="spellStart"/>
      <w:r>
        <w:rPr>
          <w:rFonts w:asciiTheme="minorHAnsi" w:hAnsiTheme="minorHAnsi" w:cstheme="minorHAnsi"/>
        </w:rPr>
        <w:t>Panowikk</w:t>
      </w:r>
      <w:proofErr w:type="spellEnd"/>
      <w:r>
        <w:rPr>
          <w:rFonts w:asciiTheme="minorHAnsi" w:hAnsiTheme="minorHAnsi" w:cstheme="minorHAnsi"/>
        </w:rPr>
        <w:t xml:space="preserve"> and EEC Garment. (Fig 1</w:t>
      </w:r>
      <w:r w:rsidR="0030626A">
        <w:rPr>
          <w:rFonts w:asciiTheme="minorHAnsi" w:hAnsiTheme="minorHAnsi" w:cstheme="minorHAnsi"/>
        </w:rPr>
        <w:t>6</w:t>
      </w:r>
      <w:r>
        <w:rPr>
          <w:rFonts w:asciiTheme="minorHAnsi" w:hAnsiTheme="minorHAnsi" w:cstheme="minorHAnsi"/>
        </w:rPr>
        <w:t>)</w:t>
      </w:r>
    </w:p>
    <w:p w14:paraId="48A3CDF4" w14:textId="77777777" w:rsidR="00730670" w:rsidRDefault="00730670" w:rsidP="00B05BCF">
      <w:pPr>
        <w:pStyle w:val="BodyText"/>
        <w:ind w:right="846"/>
        <w:jc w:val="both"/>
        <w:rPr>
          <w:rFonts w:asciiTheme="minorHAnsi" w:hAnsiTheme="minorHAnsi" w:cstheme="minorHAnsi"/>
        </w:rPr>
      </w:pPr>
    </w:p>
    <w:p w14:paraId="4F20F29D" w14:textId="77777777" w:rsidR="00730670" w:rsidRDefault="00730670" w:rsidP="00B05BCF">
      <w:pPr>
        <w:pStyle w:val="BodyText"/>
        <w:ind w:right="846"/>
        <w:jc w:val="both"/>
        <w:rPr>
          <w:rFonts w:asciiTheme="minorHAnsi" w:hAnsiTheme="minorHAnsi" w:cstheme="minorHAnsi"/>
        </w:rPr>
      </w:pPr>
    </w:p>
    <w:p w14:paraId="3E085D3B" w14:textId="77777777" w:rsidR="00730670" w:rsidRDefault="00730670" w:rsidP="00730670">
      <w:pPr>
        <w:pStyle w:val="BodyText"/>
        <w:ind w:left="1440" w:right="846"/>
        <w:jc w:val="both"/>
        <w:rPr>
          <w:rFonts w:asciiTheme="minorHAnsi" w:hAnsiTheme="minorHAnsi" w:cstheme="minorHAnsi"/>
        </w:rPr>
      </w:pPr>
      <w:r>
        <w:rPr>
          <w:rFonts w:asciiTheme="minorHAnsi" w:hAnsiTheme="minorHAnsi" w:cstheme="minorHAnsi"/>
          <w:noProof/>
        </w:rPr>
        <w:drawing>
          <wp:inline distT="0" distB="0" distL="0" distR="0" wp14:anchorId="2B537944" wp14:editId="3C5FE910">
            <wp:extent cx="5615940" cy="4091940"/>
            <wp:effectExtent l="0" t="0" r="3810" b="3810"/>
            <wp:docPr id="8724084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5940" cy="4091940"/>
                    </a:xfrm>
                    <a:prstGeom prst="rect">
                      <a:avLst/>
                    </a:prstGeom>
                    <a:noFill/>
                    <a:ln>
                      <a:noFill/>
                    </a:ln>
                  </pic:spPr>
                </pic:pic>
              </a:graphicData>
            </a:graphic>
          </wp:inline>
        </w:drawing>
      </w:r>
    </w:p>
    <w:p w14:paraId="61ED855C" w14:textId="77777777" w:rsidR="00730670" w:rsidRDefault="00730670" w:rsidP="00730670">
      <w:pPr>
        <w:pStyle w:val="BodyText"/>
        <w:ind w:left="1440" w:right="84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70220DF5" w14:textId="77777777" w:rsidR="00730670" w:rsidRDefault="00730670" w:rsidP="00730670">
      <w:pPr>
        <w:pStyle w:val="BodyText"/>
        <w:ind w:left="1440" w:right="84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Fig 1</w:t>
      </w:r>
      <w:r w:rsidR="0030626A">
        <w:rPr>
          <w:rFonts w:asciiTheme="minorHAnsi" w:hAnsiTheme="minorHAnsi" w:cstheme="minorHAnsi"/>
        </w:rPr>
        <w:t>6</w:t>
      </w:r>
    </w:p>
    <w:p w14:paraId="657E73A7" w14:textId="77777777" w:rsidR="00730670" w:rsidRDefault="00730670" w:rsidP="0030626A">
      <w:pPr>
        <w:pStyle w:val="BodyText"/>
        <w:ind w:left="0" w:right="846"/>
        <w:jc w:val="both"/>
        <w:rPr>
          <w:rFonts w:asciiTheme="minorHAnsi" w:hAnsiTheme="minorHAnsi" w:cstheme="minorHAnsi"/>
        </w:rPr>
      </w:pPr>
    </w:p>
    <w:p w14:paraId="3F27AD0D" w14:textId="77777777" w:rsidR="00730670" w:rsidRDefault="00730670" w:rsidP="00730670">
      <w:pPr>
        <w:pStyle w:val="BodyText"/>
        <w:numPr>
          <w:ilvl w:val="0"/>
          <w:numId w:val="5"/>
        </w:numPr>
        <w:ind w:right="846"/>
        <w:jc w:val="both"/>
        <w:rPr>
          <w:rFonts w:asciiTheme="minorHAnsi" w:hAnsiTheme="minorHAnsi" w:cstheme="minorHAnsi"/>
        </w:rPr>
      </w:pPr>
      <w:r>
        <w:rPr>
          <w:rFonts w:asciiTheme="minorHAnsi" w:hAnsiTheme="minorHAnsi" w:cstheme="minorHAnsi"/>
        </w:rPr>
        <w:t xml:space="preserve">Of the newly acquired customers, Fleur Fashion sells the most quantities of Cardigans (103K), Hoodies (322K), Jackets (126K), Polo Shirts (235K) and T-Shirts (359K). </w:t>
      </w:r>
    </w:p>
    <w:p w14:paraId="7026AE53" w14:textId="77777777" w:rsidR="00730670" w:rsidRDefault="00730670" w:rsidP="00730670">
      <w:pPr>
        <w:pStyle w:val="BodyText"/>
        <w:numPr>
          <w:ilvl w:val="0"/>
          <w:numId w:val="5"/>
        </w:numPr>
        <w:ind w:right="846"/>
        <w:jc w:val="both"/>
        <w:rPr>
          <w:rFonts w:asciiTheme="minorHAnsi" w:hAnsiTheme="minorHAnsi" w:cstheme="minorHAnsi"/>
        </w:rPr>
      </w:pPr>
      <w:r>
        <w:rPr>
          <w:rFonts w:asciiTheme="minorHAnsi" w:hAnsiTheme="minorHAnsi" w:cstheme="minorHAnsi"/>
        </w:rPr>
        <w:t>The only product category where Fleur Fashion’s products are not selling the most is that of Sweatshirts.</w:t>
      </w:r>
    </w:p>
    <w:p w14:paraId="16FAA7DB" w14:textId="77777777" w:rsidR="00730670" w:rsidRDefault="00730670" w:rsidP="00730670">
      <w:pPr>
        <w:pStyle w:val="BodyText"/>
        <w:numPr>
          <w:ilvl w:val="0"/>
          <w:numId w:val="5"/>
        </w:numPr>
        <w:ind w:right="846"/>
        <w:jc w:val="both"/>
        <w:rPr>
          <w:rFonts w:asciiTheme="minorHAnsi" w:hAnsiTheme="minorHAnsi" w:cstheme="minorHAnsi"/>
        </w:rPr>
      </w:pPr>
      <w:proofErr w:type="spellStart"/>
      <w:r>
        <w:rPr>
          <w:rFonts w:asciiTheme="minorHAnsi" w:hAnsiTheme="minorHAnsi" w:cstheme="minorHAnsi"/>
        </w:rPr>
        <w:t>Panowikk</w:t>
      </w:r>
      <w:proofErr w:type="spellEnd"/>
      <w:r>
        <w:rPr>
          <w:rFonts w:asciiTheme="minorHAnsi" w:hAnsiTheme="minorHAnsi" w:cstheme="minorHAnsi"/>
        </w:rPr>
        <w:t xml:space="preserve"> sells the most quantities of Sweatshirts (177K).</w:t>
      </w:r>
    </w:p>
    <w:p w14:paraId="29064038" w14:textId="77777777" w:rsidR="00730670" w:rsidRDefault="00730670" w:rsidP="0030626A">
      <w:pPr>
        <w:pStyle w:val="BodyText"/>
        <w:ind w:left="0" w:right="846"/>
        <w:jc w:val="both"/>
        <w:rPr>
          <w:rFonts w:asciiTheme="minorHAnsi" w:hAnsiTheme="minorHAnsi" w:cstheme="minorHAnsi"/>
        </w:rPr>
      </w:pPr>
    </w:p>
    <w:p w14:paraId="6FDA7F01" w14:textId="77777777" w:rsidR="00730670" w:rsidRDefault="00730670" w:rsidP="00730670">
      <w:pPr>
        <w:pStyle w:val="BodyText"/>
        <w:ind w:right="846"/>
        <w:jc w:val="both"/>
        <w:rPr>
          <w:rFonts w:asciiTheme="minorHAnsi" w:hAnsiTheme="minorHAnsi" w:cstheme="minorHAnsi"/>
        </w:rPr>
      </w:pPr>
      <w:r>
        <w:rPr>
          <w:rFonts w:asciiTheme="minorHAnsi" w:hAnsiTheme="minorHAnsi" w:cstheme="minorHAnsi"/>
        </w:rPr>
        <w:t xml:space="preserve">In order to determine whether the acquisition of these customers has been successful or not, the Income generated </w:t>
      </w:r>
      <w:r w:rsidR="007763EA">
        <w:rPr>
          <w:rFonts w:asciiTheme="minorHAnsi" w:hAnsiTheme="minorHAnsi" w:cstheme="minorHAnsi"/>
        </w:rPr>
        <w:t xml:space="preserve">by </w:t>
      </w:r>
      <w:r>
        <w:rPr>
          <w:rFonts w:asciiTheme="minorHAnsi" w:hAnsiTheme="minorHAnsi" w:cstheme="minorHAnsi"/>
        </w:rPr>
        <w:t xml:space="preserve">the new customers and those </w:t>
      </w:r>
      <w:r w:rsidR="007763EA">
        <w:rPr>
          <w:rFonts w:asciiTheme="minorHAnsi" w:hAnsiTheme="minorHAnsi" w:cstheme="minorHAnsi"/>
        </w:rPr>
        <w:t>by</w:t>
      </w:r>
      <w:r>
        <w:rPr>
          <w:rFonts w:asciiTheme="minorHAnsi" w:hAnsiTheme="minorHAnsi" w:cstheme="minorHAnsi"/>
        </w:rPr>
        <w:t xml:space="preserve"> the existing customers was calculated. (Fig 1</w:t>
      </w:r>
      <w:r w:rsidR="0030626A">
        <w:rPr>
          <w:rFonts w:asciiTheme="minorHAnsi" w:hAnsiTheme="minorHAnsi" w:cstheme="minorHAnsi"/>
        </w:rPr>
        <w:t>7</w:t>
      </w:r>
      <w:r>
        <w:rPr>
          <w:rFonts w:asciiTheme="minorHAnsi" w:hAnsiTheme="minorHAnsi" w:cstheme="minorHAnsi"/>
        </w:rPr>
        <w:t>)</w:t>
      </w:r>
    </w:p>
    <w:p w14:paraId="2C474153" w14:textId="77777777" w:rsidR="00730670" w:rsidRDefault="00730670" w:rsidP="00730670">
      <w:pPr>
        <w:pStyle w:val="BodyText"/>
        <w:ind w:right="846"/>
        <w:jc w:val="both"/>
        <w:rPr>
          <w:rFonts w:asciiTheme="minorHAnsi" w:hAnsiTheme="minorHAnsi" w:cstheme="minorHAnsi"/>
        </w:rPr>
      </w:pPr>
    </w:p>
    <w:p w14:paraId="44A1DFA6" w14:textId="77777777" w:rsidR="0030626A" w:rsidRDefault="0030626A" w:rsidP="00730670">
      <w:pPr>
        <w:pStyle w:val="BodyText"/>
        <w:ind w:right="846"/>
        <w:jc w:val="both"/>
        <w:rPr>
          <w:rFonts w:asciiTheme="minorHAnsi" w:hAnsiTheme="minorHAnsi" w:cstheme="minorHAnsi"/>
        </w:rPr>
      </w:pPr>
    </w:p>
    <w:p w14:paraId="110DBC9F" w14:textId="77777777" w:rsidR="00730670" w:rsidRDefault="007763EA" w:rsidP="007763EA">
      <w:pPr>
        <w:pStyle w:val="Body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044"/>
        </w:tabs>
        <w:ind w:right="846"/>
        <w:jc w:val="both"/>
        <w:rPr>
          <w:rFonts w:asciiTheme="minorHAnsi" w:hAnsiTheme="minorHAnsi" w:cstheme="minorHAnsi"/>
        </w:rPr>
      </w:pPr>
      <w:r>
        <w:rPr>
          <w:rFonts w:asciiTheme="minorHAnsi" w:hAnsiTheme="minorHAnsi" w:cstheme="minorHAnsi"/>
        </w:rPr>
        <w:t xml:space="preserve">   </w:t>
      </w:r>
      <w:r w:rsidR="00730670">
        <w:rPr>
          <w:rFonts w:asciiTheme="minorHAnsi" w:hAnsiTheme="minorHAnsi" w:cstheme="minorHAnsi"/>
          <w:noProof/>
        </w:rPr>
        <w:drawing>
          <wp:inline distT="0" distB="0" distL="0" distR="0" wp14:anchorId="467CEFF7" wp14:editId="420EB8D0">
            <wp:extent cx="2567940" cy="1135380"/>
            <wp:effectExtent l="0" t="0" r="3810" b="7620"/>
            <wp:docPr id="15312303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7940" cy="1135380"/>
                    </a:xfrm>
                    <a:prstGeom prst="rect">
                      <a:avLst/>
                    </a:prstGeom>
                    <a:noFill/>
                    <a:ln>
                      <a:noFill/>
                    </a:ln>
                  </pic:spPr>
                </pic:pic>
              </a:graphicData>
            </a:graphic>
          </wp:inline>
        </w:drawing>
      </w:r>
      <w:r>
        <w:rPr>
          <w:rFonts w:asciiTheme="minorHAnsi" w:hAnsiTheme="minorHAnsi" w:cstheme="minorHAnsi"/>
        </w:rPr>
        <w:tab/>
      </w:r>
      <w:r>
        <w:rPr>
          <w:rFonts w:asciiTheme="minorHAnsi" w:hAnsiTheme="minorHAnsi" w:cstheme="minorHAnsi"/>
          <w:noProof/>
        </w:rPr>
        <w:drawing>
          <wp:inline distT="0" distB="0" distL="0" distR="0" wp14:anchorId="49D4D47C" wp14:editId="04E8797C">
            <wp:extent cx="2567940" cy="1127760"/>
            <wp:effectExtent l="0" t="0" r="3810" b="0"/>
            <wp:docPr id="9431964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7940" cy="1127760"/>
                    </a:xfrm>
                    <a:prstGeom prst="rect">
                      <a:avLst/>
                    </a:prstGeom>
                    <a:noFill/>
                    <a:ln>
                      <a:noFill/>
                    </a:ln>
                  </pic:spPr>
                </pic:pic>
              </a:graphicData>
            </a:graphic>
          </wp:inline>
        </w:drawing>
      </w:r>
      <w:r>
        <w:rPr>
          <w:rFonts w:asciiTheme="minorHAnsi" w:hAnsiTheme="minorHAnsi" w:cstheme="minorHAnsi"/>
        </w:rPr>
        <w:tab/>
      </w:r>
    </w:p>
    <w:p w14:paraId="5709E704" w14:textId="77777777" w:rsidR="007763EA" w:rsidRDefault="007763EA" w:rsidP="007763EA">
      <w:pPr>
        <w:pStyle w:val="Body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044"/>
        </w:tabs>
        <w:ind w:right="846"/>
        <w:jc w:val="both"/>
        <w:rPr>
          <w:rFonts w:asciiTheme="minorHAnsi" w:hAnsiTheme="minorHAnsi" w:cstheme="minorHAnsi"/>
        </w:rPr>
      </w:pPr>
    </w:p>
    <w:p w14:paraId="31F07AB1" w14:textId="77777777" w:rsidR="007763EA" w:rsidRDefault="007763EA" w:rsidP="00730670">
      <w:pPr>
        <w:pStyle w:val="BodyText"/>
        <w:ind w:right="846"/>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Fig 1</w:t>
      </w:r>
      <w:r w:rsidR="0030626A">
        <w:rPr>
          <w:rFonts w:asciiTheme="minorHAnsi" w:hAnsiTheme="minorHAnsi" w:cstheme="minorHAnsi"/>
        </w:rPr>
        <w:t>7</w:t>
      </w:r>
    </w:p>
    <w:p w14:paraId="719FA3E7" w14:textId="77777777" w:rsidR="0030626A" w:rsidRDefault="0030626A" w:rsidP="00730670">
      <w:pPr>
        <w:pStyle w:val="BodyText"/>
        <w:ind w:right="846"/>
        <w:jc w:val="both"/>
        <w:rPr>
          <w:rFonts w:asciiTheme="minorHAnsi" w:hAnsiTheme="minorHAnsi" w:cstheme="minorHAnsi"/>
        </w:rPr>
      </w:pPr>
    </w:p>
    <w:p w14:paraId="145FB953" w14:textId="77777777" w:rsidR="0030626A" w:rsidRDefault="0030626A" w:rsidP="00730670">
      <w:pPr>
        <w:pStyle w:val="BodyText"/>
        <w:ind w:right="846"/>
        <w:jc w:val="both"/>
        <w:rPr>
          <w:rFonts w:asciiTheme="minorHAnsi" w:hAnsiTheme="minorHAnsi" w:cstheme="minorHAnsi"/>
        </w:rPr>
      </w:pPr>
    </w:p>
    <w:p w14:paraId="375567EA" w14:textId="77777777" w:rsidR="007F1605" w:rsidRDefault="007F1605" w:rsidP="00730670">
      <w:pPr>
        <w:pStyle w:val="BodyText"/>
        <w:ind w:right="846"/>
        <w:jc w:val="both"/>
        <w:rPr>
          <w:rFonts w:asciiTheme="minorHAnsi" w:hAnsiTheme="minorHAnsi" w:cstheme="minorHAnsi"/>
        </w:rPr>
      </w:pPr>
    </w:p>
    <w:p w14:paraId="62804FC7" w14:textId="77777777" w:rsidR="007763EA" w:rsidRDefault="007763EA" w:rsidP="007763EA">
      <w:pPr>
        <w:pStyle w:val="BodyText"/>
        <w:numPr>
          <w:ilvl w:val="0"/>
          <w:numId w:val="5"/>
        </w:numPr>
        <w:ind w:right="846"/>
        <w:jc w:val="both"/>
        <w:rPr>
          <w:rFonts w:asciiTheme="minorHAnsi" w:hAnsiTheme="minorHAnsi" w:cstheme="minorHAnsi"/>
        </w:rPr>
      </w:pPr>
      <w:r>
        <w:rPr>
          <w:rFonts w:asciiTheme="minorHAnsi" w:hAnsiTheme="minorHAnsi" w:cstheme="minorHAnsi"/>
        </w:rPr>
        <w:t xml:space="preserve">The newly acquired customers have been a </w:t>
      </w:r>
      <w:r w:rsidR="00722C2D">
        <w:rPr>
          <w:rFonts w:asciiTheme="minorHAnsi" w:hAnsiTheme="minorHAnsi" w:cstheme="minorHAnsi"/>
        </w:rPr>
        <w:t>valuable</w:t>
      </w:r>
      <w:r>
        <w:rPr>
          <w:rFonts w:asciiTheme="minorHAnsi" w:hAnsiTheme="minorHAnsi" w:cstheme="minorHAnsi"/>
        </w:rPr>
        <w:t xml:space="preserve"> addition since they are already contributing to 6% of the overall profit. (Fig 1</w:t>
      </w:r>
      <w:r w:rsidR="0030626A">
        <w:rPr>
          <w:rFonts w:asciiTheme="minorHAnsi" w:hAnsiTheme="minorHAnsi" w:cstheme="minorHAnsi"/>
        </w:rPr>
        <w:t>8</w:t>
      </w:r>
      <w:r>
        <w:rPr>
          <w:rFonts w:asciiTheme="minorHAnsi" w:hAnsiTheme="minorHAnsi" w:cstheme="minorHAnsi"/>
        </w:rPr>
        <w:t>)</w:t>
      </w:r>
    </w:p>
    <w:p w14:paraId="6F8161FA" w14:textId="77777777" w:rsidR="00B617FE" w:rsidRDefault="00B617FE" w:rsidP="00B617FE">
      <w:pPr>
        <w:pStyle w:val="BodyText"/>
        <w:ind w:left="1800" w:right="846"/>
        <w:jc w:val="both"/>
        <w:rPr>
          <w:rFonts w:asciiTheme="minorHAnsi" w:hAnsiTheme="minorHAnsi" w:cstheme="minorHAnsi"/>
        </w:rPr>
      </w:pPr>
    </w:p>
    <w:p w14:paraId="5198A81C" w14:textId="77777777" w:rsidR="007763EA" w:rsidRDefault="007763EA" w:rsidP="00722C2D">
      <w:pPr>
        <w:pStyle w:val="BodyText"/>
        <w:ind w:left="0" w:right="846"/>
        <w:jc w:val="both"/>
        <w:rPr>
          <w:rFonts w:asciiTheme="minorHAnsi" w:hAnsiTheme="minorHAnsi" w:cstheme="minorHAnsi"/>
        </w:rPr>
      </w:pPr>
    </w:p>
    <w:p w14:paraId="6876106A" w14:textId="77777777" w:rsidR="007763EA" w:rsidRDefault="007763EA" w:rsidP="00722C2D">
      <w:pPr>
        <w:pStyle w:val="BodyText"/>
        <w:ind w:left="2420" w:right="846" w:firstLine="460"/>
        <w:jc w:val="both"/>
        <w:rPr>
          <w:rFonts w:asciiTheme="minorHAnsi" w:hAnsiTheme="minorHAnsi" w:cstheme="minorHAnsi"/>
        </w:rPr>
      </w:pPr>
      <w:r>
        <w:rPr>
          <w:rFonts w:asciiTheme="minorHAnsi" w:hAnsiTheme="minorHAnsi" w:cstheme="minorHAnsi"/>
          <w:noProof/>
        </w:rPr>
        <w:drawing>
          <wp:inline distT="0" distB="0" distL="0" distR="0" wp14:anchorId="658934C1" wp14:editId="5BB9BE7B">
            <wp:extent cx="3695700" cy="2933700"/>
            <wp:effectExtent l="0" t="0" r="0" b="0"/>
            <wp:docPr id="3207541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00" cy="2933700"/>
                    </a:xfrm>
                    <a:prstGeom prst="rect">
                      <a:avLst/>
                    </a:prstGeom>
                    <a:noFill/>
                    <a:ln>
                      <a:noFill/>
                    </a:ln>
                  </pic:spPr>
                </pic:pic>
              </a:graphicData>
            </a:graphic>
          </wp:inline>
        </w:drawing>
      </w:r>
    </w:p>
    <w:p w14:paraId="14608EF9" w14:textId="77777777" w:rsidR="007F1605" w:rsidRDefault="007763EA" w:rsidP="00722C2D">
      <w:pPr>
        <w:pStyle w:val="BodyText"/>
        <w:ind w:left="2420" w:right="846" w:firstLine="46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57599F7A" w14:textId="77777777" w:rsidR="007763EA" w:rsidRDefault="007763EA" w:rsidP="007F1605">
      <w:pPr>
        <w:pStyle w:val="BodyText"/>
        <w:ind w:left="4580" w:right="846" w:firstLine="460"/>
        <w:jc w:val="both"/>
        <w:rPr>
          <w:rFonts w:asciiTheme="minorHAnsi" w:hAnsiTheme="minorHAnsi" w:cstheme="minorHAnsi"/>
        </w:rPr>
      </w:pPr>
      <w:r>
        <w:rPr>
          <w:rFonts w:asciiTheme="minorHAnsi" w:hAnsiTheme="minorHAnsi" w:cstheme="minorHAnsi"/>
        </w:rPr>
        <w:t>Fig 1</w:t>
      </w:r>
      <w:r w:rsidR="0030626A">
        <w:rPr>
          <w:rFonts w:asciiTheme="minorHAnsi" w:hAnsiTheme="minorHAnsi" w:cstheme="minorHAnsi"/>
        </w:rPr>
        <w:t>8</w:t>
      </w:r>
    </w:p>
    <w:p w14:paraId="2447EDEE" w14:textId="77777777" w:rsidR="0030626A" w:rsidRDefault="0030626A" w:rsidP="0030626A">
      <w:pPr>
        <w:pStyle w:val="BodyText"/>
        <w:ind w:right="846"/>
        <w:jc w:val="both"/>
        <w:rPr>
          <w:rFonts w:asciiTheme="minorHAnsi" w:hAnsiTheme="minorHAnsi" w:cstheme="minorHAnsi"/>
        </w:rPr>
      </w:pPr>
    </w:p>
    <w:p w14:paraId="767F786F" w14:textId="77777777" w:rsidR="0030626A" w:rsidRDefault="0030626A" w:rsidP="00B617FE">
      <w:pPr>
        <w:pStyle w:val="BodyText"/>
        <w:ind w:left="0" w:right="846"/>
        <w:jc w:val="both"/>
        <w:rPr>
          <w:rFonts w:asciiTheme="minorHAnsi" w:hAnsiTheme="minorHAnsi" w:cstheme="minorHAnsi"/>
        </w:rPr>
      </w:pPr>
    </w:p>
    <w:p w14:paraId="133C2447" w14:textId="77777777" w:rsidR="007F1605" w:rsidRDefault="007F1605" w:rsidP="00B617FE">
      <w:pPr>
        <w:pStyle w:val="BodyText"/>
        <w:ind w:left="0" w:right="846"/>
        <w:jc w:val="both"/>
        <w:rPr>
          <w:rFonts w:asciiTheme="minorHAnsi" w:hAnsiTheme="minorHAnsi" w:cstheme="minorHAnsi"/>
        </w:rPr>
      </w:pPr>
    </w:p>
    <w:p w14:paraId="05486547" w14:textId="77777777" w:rsidR="0030626A" w:rsidRPr="0030626A" w:rsidRDefault="0030626A" w:rsidP="0030626A">
      <w:pPr>
        <w:tabs>
          <w:tab w:val="left" w:pos="1156"/>
        </w:tabs>
        <w:ind w:left="979"/>
        <w:jc w:val="both"/>
        <w:rPr>
          <w:b/>
          <w:bCs/>
          <w:sz w:val="28"/>
          <w:szCs w:val="28"/>
          <w:u w:val="single"/>
        </w:rPr>
      </w:pPr>
      <w:r w:rsidRPr="0030626A">
        <w:rPr>
          <w:b/>
          <w:bCs/>
          <w:sz w:val="28"/>
          <w:szCs w:val="28"/>
          <w:u w:val="single"/>
        </w:rPr>
        <w:t>c) Focus on Profitable Products</w:t>
      </w:r>
    </w:p>
    <w:p w14:paraId="45621216" w14:textId="77777777" w:rsidR="007F1605" w:rsidRDefault="007F1605" w:rsidP="007F1605">
      <w:pPr>
        <w:pStyle w:val="BodyText"/>
        <w:ind w:left="0" w:right="846"/>
        <w:jc w:val="both"/>
        <w:rPr>
          <w:rFonts w:asciiTheme="minorHAnsi" w:hAnsiTheme="minorHAnsi" w:cstheme="minorHAnsi"/>
        </w:rPr>
      </w:pPr>
    </w:p>
    <w:p w14:paraId="5E5C9FCC" w14:textId="77777777" w:rsidR="007F1605" w:rsidRPr="001F7D97" w:rsidRDefault="007F1605" w:rsidP="001F7D97">
      <w:pPr>
        <w:pStyle w:val="BodyText"/>
        <w:numPr>
          <w:ilvl w:val="0"/>
          <w:numId w:val="5"/>
        </w:numPr>
        <w:ind w:right="846"/>
        <w:jc w:val="both"/>
        <w:rPr>
          <w:rFonts w:asciiTheme="minorHAnsi" w:hAnsiTheme="minorHAnsi" w:cstheme="minorHAnsi"/>
        </w:rPr>
      </w:pPr>
      <w:r>
        <w:rPr>
          <w:rFonts w:asciiTheme="minorHAnsi" w:hAnsiTheme="minorHAnsi" w:cstheme="minorHAnsi"/>
        </w:rPr>
        <w:t>Fig 19 sheds light on the most profitable products.</w:t>
      </w:r>
      <w:r w:rsidR="001F7D97">
        <w:rPr>
          <w:rFonts w:asciiTheme="minorHAnsi" w:hAnsiTheme="minorHAnsi" w:cstheme="minorHAnsi"/>
        </w:rPr>
        <w:t xml:space="preserve"> </w:t>
      </w:r>
      <w:r>
        <w:rPr>
          <w:rFonts w:asciiTheme="minorHAnsi" w:hAnsiTheme="minorHAnsi" w:cstheme="minorHAnsi"/>
        </w:rPr>
        <w:t xml:space="preserve">It is seen that out of the total profit of </w:t>
      </w:r>
      <w:r w:rsidR="001F7D97">
        <w:rPr>
          <w:rFonts w:asciiTheme="minorHAnsi" w:hAnsiTheme="minorHAnsi" w:cstheme="minorHAnsi"/>
        </w:rPr>
        <w:t xml:space="preserve">  </w:t>
      </w:r>
      <w:r w:rsidR="001F7D97">
        <w:t>£</w:t>
      </w:r>
      <w:r>
        <w:rPr>
          <w:rFonts w:asciiTheme="minorHAnsi" w:hAnsiTheme="minorHAnsi" w:cstheme="minorHAnsi"/>
        </w:rPr>
        <w:t xml:space="preserve">434 million, </w:t>
      </w:r>
      <w:r w:rsidR="00941C8C">
        <w:rPr>
          <w:rFonts w:asciiTheme="minorHAnsi" w:hAnsiTheme="minorHAnsi" w:cstheme="minorHAnsi"/>
        </w:rPr>
        <w:t>Hoodies</w:t>
      </w:r>
      <w:r w:rsidR="001F7D97">
        <w:rPr>
          <w:rFonts w:asciiTheme="minorHAnsi" w:hAnsiTheme="minorHAnsi" w:cstheme="minorHAnsi"/>
        </w:rPr>
        <w:t xml:space="preserve"> </w:t>
      </w:r>
      <w:r>
        <w:rPr>
          <w:rFonts w:asciiTheme="minorHAnsi" w:hAnsiTheme="minorHAnsi" w:cstheme="minorHAnsi"/>
        </w:rPr>
        <w:t xml:space="preserve">contribute the most to the profit </w:t>
      </w:r>
      <w:r w:rsidR="001F7D97">
        <w:rPr>
          <w:rFonts w:asciiTheme="minorHAnsi" w:hAnsiTheme="minorHAnsi" w:cstheme="minorHAnsi"/>
        </w:rPr>
        <w:t xml:space="preserve">with an amount of </w:t>
      </w:r>
      <w:r w:rsidR="001F7D97">
        <w:t>£</w:t>
      </w:r>
      <w:r w:rsidR="00941C8C">
        <w:t>143</w:t>
      </w:r>
      <w:r w:rsidR="001F7D97">
        <w:t xml:space="preserve"> million</w:t>
      </w:r>
      <w:r w:rsidR="00941C8C">
        <w:t xml:space="preserve">, while the </w:t>
      </w:r>
      <w:proofErr w:type="gramStart"/>
      <w:r w:rsidR="00941C8C">
        <w:t>second best</w:t>
      </w:r>
      <w:proofErr w:type="gramEnd"/>
      <w:r w:rsidR="00941C8C">
        <w:t xml:space="preserve"> selling products are the Polo Shirts which generated a profit of £86 million.</w:t>
      </w:r>
    </w:p>
    <w:p w14:paraId="226B2BBB" w14:textId="77777777" w:rsidR="001F7D97" w:rsidRDefault="001F7D97" w:rsidP="001F7D97">
      <w:pPr>
        <w:pStyle w:val="BodyText"/>
        <w:ind w:left="1800" w:right="846"/>
        <w:jc w:val="both"/>
      </w:pPr>
    </w:p>
    <w:p w14:paraId="04795784" w14:textId="77777777" w:rsidR="00941C8C" w:rsidRDefault="00941C8C" w:rsidP="00941C8C"/>
    <w:p w14:paraId="3E1F075E" w14:textId="77777777" w:rsidR="00941C8C" w:rsidRDefault="00941C8C" w:rsidP="001F7D97">
      <w:pPr>
        <w:pStyle w:val="BodyText"/>
        <w:numPr>
          <w:ilvl w:val="0"/>
          <w:numId w:val="5"/>
        </w:numPr>
        <w:ind w:right="846"/>
        <w:jc w:val="both"/>
      </w:pPr>
      <w:r>
        <w:t xml:space="preserve">It is seen that when it comes to Hoodies, no color stands apart from the other as Hoodies of every color other than Aqua have all sold well and have generated profits of £10 million each respectively while </w:t>
      </w:r>
      <w:r w:rsidR="00B951FA">
        <w:t>Aqua-colored</w:t>
      </w:r>
      <w:r>
        <w:t xml:space="preserve"> Hoodies brought in profits of just £</w:t>
      </w:r>
      <w:r w:rsidR="00B951FA">
        <w:t xml:space="preserve">4 million. </w:t>
      </w:r>
    </w:p>
    <w:p w14:paraId="476A85A1" w14:textId="77777777" w:rsidR="00B951FA" w:rsidRDefault="00B951FA" w:rsidP="00B951FA">
      <w:pPr>
        <w:pStyle w:val="BodyText"/>
        <w:ind w:right="846"/>
        <w:jc w:val="both"/>
      </w:pPr>
    </w:p>
    <w:p w14:paraId="5C953B37" w14:textId="77777777" w:rsidR="00B951FA" w:rsidRPr="001F7D97" w:rsidRDefault="00B951FA" w:rsidP="00B951FA">
      <w:pPr>
        <w:pStyle w:val="BodyText"/>
        <w:numPr>
          <w:ilvl w:val="0"/>
          <w:numId w:val="5"/>
        </w:numPr>
        <w:ind w:right="846"/>
        <w:jc w:val="both"/>
      </w:pPr>
      <w:proofErr w:type="spellStart"/>
      <w:r>
        <w:t>Xtra</w:t>
      </w:r>
      <w:proofErr w:type="spellEnd"/>
      <w:r>
        <w:t xml:space="preserve"> Sport Hoodie for Athlete in Black was the most profit-generating product of the best-selling Hoodie color category. </w:t>
      </w:r>
    </w:p>
    <w:p w14:paraId="640DA2FE" w14:textId="77777777" w:rsidR="0030626A" w:rsidRDefault="00941C8C" w:rsidP="00941C8C">
      <w:pPr>
        <w:pStyle w:val="BodyText"/>
        <w:ind w:left="720" w:right="846"/>
        <w:jc w:val="both"/>
        <w:rPr>
          <w:rFonts w:asciiTheme="minorHAnsi" w:hAnsiTheme="minorHAnsi" w:cstheme="minorHAnsi"/>
        </w:rPr>
      </w:pPr>
      <w:r>
        <w:rPr>
          <w:rFonts w:asciiTheme="minorHAnsi" w:hAnsiTheme="minorHAnsi" w:cstheme="minorHAnsi"/>
        </w:rPr>
        <w:t xml:space="preserve">    </w:t>
      </w:r>
      <w:r>
        <w:rPr>
          <w:rFonts w:asciiTheme="minorHAnsi" w:hAnsiTheme="minorHAnsi" w:cstheme="minorHAnsi"/>
          <w:noProof/>
        </w:rPr>
        <w:lastRenderedPageBreak/>
        <w:drawing>
          <wp:inline distT="0" distB="0" distL="0" distR="0" wp14:anchorId="7FCD63E0" wp14:editId="057D777F">
            <wp:extent cx="6553200" cy="5257800"/>
            <wp:effectExtent l="0" t="0" r="0" b="0"/>
            <wp:docPr id="82641253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53200" cy="5257800"/>
                    </a:xfrm>
                    <a:prstGeom prst="rect">
                      <a:avLst/>
                    </a:prstGeom>
                    <a:noFill/>
                    <a:ln>
                      <a:noFill/>
                    </a:ln>
                  </pic:spPr>
                </pic:pic>
              </a:graphicData>
            </a:graphic>
          </wp:inline>
        </w:drawing>
      </w:r>
    </w:p>
    <w:p w14:paraId="7A32C755" w14:textId="77777777" w:rsidR="00722C2D" w:rsidRDefault="00722C2D" w:rsidP="00722C2D">
      <w:pPr>
        <w:pStyle w:val="BodyText"/>
        <w:ind w:left="2420" w:right="846" w:firstLine="460"/>
        <w:jc w:val="both"/>
        <w:rPr>
          <w:rFonts w:asciiTheme="minorHAnsi" w:hAnsiTheme="minorHAnsi" w:cstheme="minorHAnsi"/>
        </w:rPr>
      </w:pPr>
    </w:p>
    <w:p w14:paraId="0915F8A6" w14:textId="77777777" w:rsidR="004658DF" w:rsidRPr="00C935FD" w:rsidRDefault="00722C2D" w:rsidP="002049B1">
      <w:pPr>
        <w:pStyle w:val="BodyText"/>
        <w:ind w:right="846"/>
        <w:jc w:val="both"/>
        <w:rPr>
          <w:rFonts w:asciiTheme="minorHAnsi" w:hAnsiTheme="minorHAnsi" w:cstheme="minorHAnsi"/>
        </w:rPr>
      </w:pPr>
      <w:r>
        <w:rPr>
          <w:rFonts w:asciiTheme="minorHAnsi" w:hAnsiTheme="minorHAnsi" w:cstheme="minorHAnsi"/>
        </w:rPr>
        <w:t xml:space="preserve">   </w:t>
      </w:r>
      <w:r w:rsidR="007F1605">
        <w:rPr>
          <w:rFonts w:asciiTheme="minorHAnsi" w:hAnsiTheme="minorHAnsi" w:cstheme="minorHAnsi"/>
        </w:rPr>
        <w:tab/>
      </w:r>
      <w:r w:rsidR="007F1605">
        <w:rPr>
          <w:rFonts w:asciiTheme="minorHAnsi" w:hAnsiTheme="minorHAnsi" w:cstheme="minorHAnsi"/>
        </w:rPr>
        <w:tab/>
      </w:r>
      <w:r w:rsidR="007F1605">
        <w:rPr>
          <w:rFonts w:asciiTheme="minorHAnsi" w:hAnsiTheme="minorHAnsi" w:cstheme="minorHAnsi"/>
        </w:rPr>
        <w:tab/>
      </w:r>
      <w:r w:rsidR="007F1605">
        <w:rPr>
          <w:rFonts w:asciiTheme="minorHAnsi" w:hAnsiTheme="minorHAnsi" w:cstheme="minorHAnsi"/>
        </w:rPr>
        <w:tab/>
      </w:r>
      <w:r w:rsidR="007F1605">
        <w:rPr>
          <w:rFonts w:asciiTheme="minorHAnsi" w:hAnsiTheme="minorHAnsi" w:cstheme="minorHAnsi"/>
        </w:rPr>
        <w:tab/>
      </w:r>
      <w:r w:rsidR="007F1605">
        <w:rPr>
          <w:rFonts w:asciiTheme="minorHAnsi" w:hAnsiTheme="minorHAnsi" w:cstheme="minorHAnsi"/>
        </w:rPr>
        <w:tab/>
        <w:t>Fig 19</w:t>
      </w:r>
    </w:p>
    <w:sectPr w:rsidR="004658DF" w:rsidRPr="00C935FD">
      <w:pgSz w:w="11910" w:h="16840"/>
      <w:pgMar w:top="1380" w:right="560" w:bottom="280" w:left="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0A461" w14:textId="77777777" w:rsidR="008C2521" w:rsidRDefault="008C2521" w:rsidP="00CD3035">
      <w:r>
        <w:separator/>
      </w:r>
    </w:p>
  </w:endnote>
  <w:endnote w:type="continuationSeparator" w:id="0">
    <w:p w14:paraId="019D3AF6" w14:textId="77777777" w:rsidR="008C2521" w:rsidRDefault="008C2521" w:rsidP="00CD3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08289" w14:textId="77777777" w:rsidR="00CD3035" w:rsidRDefault="00CD30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BDB87" w14:textId="77777777" w:rsidR="00CD3035" w:rsidRDefault="00CD3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05737" w14:textId="77777777" w:rsidR="00CD3035" w:rsidRDefault="00CD3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AB1C1" w14:textId="77777777" w:rsidR="008C2521" w:rsidRDefault="008C2521" w:rsidP="00CD3035">
      <w:r>
        <w:separator/>
      </w:r>
    </w:p>
  </w:footnote>
  <w:footnote w:type="continuationSeparator" w:id="0">
    <w:p w14:paraId="54780D5D" w14:textId="77777777" w:rsidR="008C2521" w:rsidRDefault="008C2521" w:rsidP="00CD30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FE8C" w14:textId="77777777" w:rsidR="00CD3035" w:rsidRDefault="00000000">
    <w:pPr>
      <w:pStyle w:val="Header"/>
    </w:pPr>
    <w:r>
      <w:rPr>
        <w:noProof/>
      </w:rPr>
      <w:pict w14:anchorId="3744A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6055797" o:spid="_x0000_s1026" type="#_x0000_t75" style="position:absolute;margin-left:0;margin-top:0;width:544.2pt;height:145.45pt;z-index:-251657216;mso-position-horizontal:center;mso-position-horizontal-relative:margin;mso-position-vertical:center;mso-position-vertical-relative:margin" o:allowincell="f">
          <v:imagedata r:id="rId1" o:title="Universal Export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7C50" w14:textId="77777777" w:rsidR="00CD3035" w:rsidRDefault="00000000">
    <w:pPr>
      <w:pStyle w:val="Header"/>
    </w:pPr>
    <w:r>
      <w:rPr>
        <w:noProof/>
      </w:rPr>
      <w:pict w14:anchorId="5FB1E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6055798" o:spid="_x0000_s1027" type="#_x0000_t75" style="position:absolute;margin-left:0;margin-top:0;width:544.2pt;height:145.45pt;z-index:-251656192;mso-position-horizontal:center;mso-position-horizontal-relative:margin;mso-position-vertical:center;mso-position-vertical-relative:margin" o:allowincell="f">
          <v:imagedata r:id="rId1" o:title="Universal Export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3EC5" w14:textId="77777777" w:rsidR="00CD3035" w:rsidRDefault="00000000">
    <w:pPr>
      <w:pStyle w:val="Header"/>
    </w:pPr>
    <w:r>
      <w:rPr>
        <w:noProof/>
      </w:rPr>
      <w:pict w14:anchorId="461AD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6055796" o:spid="_x0000_s1025" type="#_x0000_t75" style="position:absolute;margin-left:0;margin-top:0;width:544.2pt;height:145.45pt;z-index:-251658240;mso-position-horizontal:center;mso-position-horizontal-relative:margin;mso-position-vertical:center;mso-position-vertical-relative:margin" o:allowincell="f">
          <v:imagedata r:id="rId1" o:title="Universal Export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A565F"/>
    <w:multiLevelType w:val="hybridMultilevel"/>
    <w:tmpl w:val="80C2012C"/>
    <w:lvl w:ilvl="0" w:tplc="40090017">
      <w:start w:val="1"/>
      <w:numFmt w:val="lowerLetter"/>
      <w:lvlText w:val="%1)"/>
      <w:lvlJc w:val="left"/>
      <w:pPr>
        <w:ind w:left="1339" w:hanging="360"/>
      </w:pPr>
      <w:rPr>
        <w:rFonts w:hint="default"/>
      </w:rPr>
    </w:lvl>
    <w:lvl w:ilvl="1" w:tplc="40090019" w:tentative="1">
      <w:start w:val="1"/>
      <w:numFmt w:val="lowerLetter"/>
      <w:lvlText w:val="%2."/>
      <w:lvlJc w:val="left"/>
      <w:pPr>
        <w:ind w:left="2059" w:hanging="360"/>
      </w:pPr>
    </w:lvl>
    <w:lvl w:ilvl="2" w:tplc="4009001B" w:tentative="1">
      <w:start w:val="1"/>
      <w:numFmt w:val="lowerRoman"/>
      <w:lvlText w:val="%3."/>
      <w:lvlJc w:val="right"/>
      <w:pPr>
        <w:ind w:left="2779" w:hanging="180"/>
      </w:pPr>
    </w:lvl>
    <w:lvl w:ilvl="3" w:tplc="4009000F" w:tentative="1">
      <w:start w:val="1"/>
      <w:numFmt w:val="decimal"/>
      <w:lvlText w:val="%4."/>
      <w:lvlJc w:val="left"/>
      <w:pPr>
        <w:ind w:left="3499" w:hanging="360"/>
      </w:pPr>
    </w:lvl>
    <w:lvl w:ilvl="4" w:tplc="40090019" w:tentative="1">
      <w:start w:val="1"/>
      <w:numFmt w:val="lowerLetter"/>
      <w:lvlText w:val="%5."/>
      <w:lvlJc w:val="left"/>
      <w:pPr>
        <w:ind w:left="4219" w:hanging="360"/>
      </w:pPr>
    </w:lvl>
    <w:lvl w:ilvl="5" w:tplc="4009001B" w:tentative="1">
      <w:start w:val="1"/>
      <w:numFmt w:val="lowerRoman"/>
      <w:lvlText w:val="%6."/>
      <w:lvlJc w:val="right"/>
      <w:pPr>
        <w:ind w:left="4939" w:hanging="180"/>
      </w:pPr>
    </w:lvl>
    <w:lvl w:ilvl="6" w:tplc="4009000F" w:tentative="1">
      <w:start w:val="1"/>
      <w:numFmt w:val="decimal"/>
      <w:lvlText w:val="%7."/>
      <w:lvlJc w:val="left"/>
      <w:pPr>
        <w:ind w:left="5659" w:hanging="360"/>
      </w:pPr>
    </w:lvl>
    <w:lvl w:ilvl="7" w:tplc="40090019" w:tentative="1">
      <w:start w:val="1"/>
      <w:numFmt w:val="lowerLetter"/>
      <w:lvlText w:val="%8."/>
      <w:lvlJc w:val="left"/>
      <w:pPr>
        <w:ind w:left="6379" w:hanging="360"/>
      </w:pPr>
    </w:lvl>
    <w:lvl w:ilvl="8" w:tplc="4009001B" w:tentative="1">
      <w:start w:val="1"/>
      <w:numFmt w:val="lowerRoman"/>
      <w:lvlText w:val="%9."/>
      <w:lvlJc w:val="right"/>
      <w:pPr>
        <w:ind w:left="7099" w:hanging="180"/>
      </w:pPr>
    </w:lvl>
  </w:abstractNum>
  <w:abstractNum w:abstractNumId="1" w15:restartNumberingAfterBreak="0">
    <w:nsid w:val="11A46C97"/>
    <w:multiLevelType w:val="hybridMultilevel"/>
    <w:tmpl w:val="078E1DEE"/>
    <w:lvl w:ilvl="0" w:tplc="4FCC99C0">
      <w:start w:val="3"/>
      <w:numFmt w:val="bullet"/>
      <w:lvlText w:val="&gt;"/>
      <w:lvlJc w:val="left"/>
      <w:pPr>
        <w:ind w:left="1764" w:hanging="360"/>
      </w:pPr>
      <w:rPr>
        <w:rFonts w:ascii="Calibri" w:eastAsia="Calibri" w:hAnsi="Calibri" w:cs="Calibri"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2" w15:restartNumberingAfterBreak="0">
    <w:nsid w:val="164F0036"/>
    <w:multiLevelType w:val="hybridMultilevel"/>
    <w:tmpl w:val="D5AEEF26"/>
    <w:lvl w:ilvl="0" w:tplc="FFFFFFFF">
      <w:start w:val="1"/>
      <w:numFmt w:val="lowerLetter"/>
      <w:lvlText w:val="%1)"/>
      <w:lvlJc w:val="left"/>
      <w:pPr>
        <w:ind w:left="1352" w:hanging="360"/>
      </w:pPr>
      <w:rPr>
        <w:rFonts w:hint="default"/>
        <w:u w:val="single"/>
      </w:rPr>
    </w:lvl>
    <w:lvl w:ilvl="1" w:tplc="FFFFFFFF" w:tentative="1">
      <w:start w:val="1"/>
      <w:numFmt w:val="lowerLetter"/>
      <w:lvlText w:val="%2."/>
      <w:lvlJc w:val="left"/>
      <w:pPr>
        <w:ind w:left="2060" w:hanging="360"/>
      </w:pPr>
    </w:lvl>
    <w:lvl w:ilvl="2" w:tplc="FFFFFFFF" w:tentative="1">
      <w:start w:val="1"/>
      <w:numFmt w:val="lowerRoman"/>
      <w:lvlText w:val="%3."/>
      <w:lvlJc w:val="right"/>
      <w:pPr>
        <w:ind w:left="2780" w:hanging="180"/>
      </w:pPr>
    </w:lvl>
    <w:lvl w:ilvl="3" w:tplc="FFFFFFFF" w:tentative="1">
      <w:start w:val="1"/>
      <w:numFmt w:val="decimal"/>
      <w:lvlText w:val="%4."/>
      <w:lvlJc w:val="left"/>
      <w:pPr>
        <w:ind w:left="3500" w:hanging="360"/>
      </w:pPr>
    </w:lvl>
    <w:lvl w:ilvl="4" w:tplc="FFFFFFFF" w:tentative="1">
      <w:start w:val="1"/>
      <w:numFmt w:val="lowerLetter"/>
      <w:lvlText w:val="%5."/>
      <w:lvlJc w:val="left"/>
      <w:pPr>
        <w:ind w:left="4220" w:hanging="360"/>
      </w:pPr>
    </w:lvl>
    <w:lvl w:ilvl="5" w:tplc="FFFFFFFF" w:tentative="1">
      <w:start w:val="1"/>
      <w:numFmt w:val="lowerRoman"/>
      <w:lvlText w:val="%6."/>
      <w:lvlJc w:val="right"/>
      <w:pPr>
        <w:ind w:left="4940" w:hanging="180"/>
      </w:pPr>
    </w:lvl>
    <w:lvl w:ilvl="6" w:tplc="FFFFFFFF" w:tentative="1">
      <w:start w:val="1"/>
      <w:numFmt w:val="decimal"/>
      <w:lvlText w:val="%7."/>
      <w:lvlJc w:val="left"/>
      <w:pPr>
        <w:ind w:left="5660" w:hanging="360"/>
      </w:pPr>
    </w:lvl>
    <w:lvl w:ilvl="7" w:tplc="FFFFFFFF" w:tentative="1">
      <w:start w:val="1"/>
      <w:numFmt w:val="lowerLetter"/>
      <w:lvlText w:val="%8."/>
      <w:lvlJc w:val="left"/>
      <w:pPr>
        <w:ind w:left="6380" w:hanging="360"/>
      </w:pPr>
    </w:lvl>
    <w:lvl w:ilvl="8" w:tplc="FFFFFFFF" w:tentative="1">
      <w:start w:val="1"/>
      <w:numFmt w:val="lowerRoman"/>
      <w:lvlText w:val="%9."/>
      <w:lvlJc w:val="right"/>
      <w:pPr>
        <w:ind w:left="7100" w:hanging="180"/>
      </w:pPr>
    </w:lvl>
  </w:abstractNum>
  <w:abstractNum w:abstractNumId="3" w15:restartNumberingAfterBreak="0">
    <w:nsid w:val="19644963"/>
    <w:multiLevelType w:val="hybridMultilevel"/>
    <w:tmpl w:val="D5AEEF26"/>
    <w:lvl w:ilvl="0" w:tplc="87343BEA">
      <w:start w:val="1"/>
      <w:numFmt w:val="lowerLetter"/>
      <w:lvlText w:val="%1)"/>
      <w:lvlJc w:val="left"/>
      <w:pPr>
        <w:ind w:left="1352" w:hanging="360"/>
      </w:pPr>
      <w:rPr>
        <w:rFonts w:hint="default"/>
        <w:u w:val="single"/>
      </w:rPr>
    </w:lvl>
    <w:lvl w:ilvl="1" w:tplc="40090019" w:tentative="1">
      <w:start w:val="1"/>
      <w:numFmt w:val="lowerLetter"/>
      <w:lvlText w:val="%2."/>
      <w:lvlJc w:val="left"/>
      <w:pPr>
        <w:ind w:left="2060" w:hanging="360"/>
      </w:pPr>
    </w:lvl>
    <w:lvl w:ilvl="2" w:tplc="4009001B" w:tentative="1">
      <w:start w:val="1"/>
      <w:numFmt w:val="lowerRoman"/>
      <w:lvlText w:val="%3."/>
      <w:lvlJc w:val="right"/>
      <w:pPr>
        <w:ind w:left="2780" w:hanging="180"/>
      </w:pPr>
    </w:lvl>
    <w:lvl w:ilvl="3" w:tplc="4009000F" w:tentative="1">
      <w:start w:val="1"/>
      <w:numFmt w:val="decimal"/>
      <w:lvlText w:val="%4."/>
      <w:lvlJc w:val="left"/>
      <w:pPr>
        <w:ind w:left="3500" w:hanging="360"/>
      </w:pPr>
    </w:lvl>
    <w:lvl w:ilvl="4" w:tplc="40090019" w:tentative="1">
      <w:start w:val="1"/>
      <w:numFmt w:val="lowerLetter"/>
      <w:lvlText w:val="%5."/>
      <w:lvlJc w:val="left"/>
      <w:pPr>
        <w:ind w:left="4220" w:hanging="360"/>
      </w:pPr>
    </w:lvl>
    <w:lvl w:ilvl="5" w:tplc="4009001B" w:tentative="1">
      <w:start w:val="1"/>
      <w:numFmt w:val="lowerRoman"/>
      <w:lvlText w:val="%6."/>
      <w:lvlJc w:val="right"/>
      <w:pPr>
        <w:ind w:left="4940" w:hanging="180"/>
      </w:pPr>
    </w:lvl>
    <w:lvl w:ilvl="6" w:tplc="4009000F" w:tentative="1">
      <w:start w:val="1"/>
      <w:numFmt w:val="decimal"/>
      <w:lvlText w:val="%7."/>
      <w:lvlJc w:val="left"/>
      <w:pPr>
        <w:ind w:left="5660" w:hanging="360"/>
      </w:pPr>
    </w:lvl>
    <w:lvl w:ilvl="7" w:tplc="40090019" w:tentative="1">
      <w:start w:val="1"/>
      <w:numFmt w:val="lowerLetter"/>
      <w:lvlText w:val="%8."/>
      <w:lvlJc w:val="left"/>
      <w:pPr>
        <w:ind w:left="6380" w:hanging="360"/>
      </w:pPr>
    </w:lvl>
    <w:lvl w:ilvl="8" w:tplc="4009001B" w:tentative="1">
      <w:start w:val="1"/>
      <w:numFmt w:val="lowerRoman"/>
      <w:lvlText w:val="%9."/>
      <w:lvlJc w:val="right"/>
      <w:pPr>
        <w:ind w:left="7100" w:hanging="180"/>
      </w:pPr>
    </w:lvl>
  </w:abstractNum>
  <w:abstractNum w:abstractNumId="4" w15:restartNumberingAfterBreak="0">
    <w:nsid w:val="1DAA3E4F"/>
    <w:multiLevelType w:val="hybridMultilevel"/>
    <w:tmpl w:val="83E8F564"/>
    <w:lvl w:ilvl="0" w:tplc="89D06F8A">
      <w:start w:val="1"/>
      <w:numFmt w:val="lowerLetter"/>
      <w:lvlText w:val="%1)"/>
      <w:lvlJc w:val="left"/>
      <w:pPr>
        <w:ind w:left="1582" w:hanging="360"/>
      </w:pPr>
      <w:rPr>
        <w:rFonts w:hint="default"/>
      </w:rPr>
    </w:lvl>
    <w:lvl w:ilvl="1" w:tplc="40090019" w:tentative="1">
      <w:start w:val="1"/>
      <w:numFmt w:val="lowerLetter"/>
      <w:lvlText w:val="%2."/>
      <w:lvlJc w:val="left"/>
      <w:pPr>
        <w:ind w:left="2302" w:hanging="360"/>
      </w:pPr>
    </w:lvl>
    <w:lvl w:ilvl="2" w:tplc="4009001B" w:tentative="1">
      <w:start w:val="1"/>
      <w:numFmt w:val="lowerRoman"/>
      <w:lvlText w:val="%3."/>
      <w:lvlJc w:val="right"/>
      <w:pPr>
        <w:ind w:left="3022" w:hanging="180"/>
      </w:pPr>
    </w:lvl>
    <w:lvl w:ilvl="3" w:tplc="4009000F" w:tentative="1">
      <w:start w:val="1"/>
      <w:numFmt w:val="decimal"/>
      <w:lvlText w:val="%4."/>
      <w:lvlJc w:val="left"/>
      <w:pPr>
        <w:ind w:left="3742" w:hanging="360"/>
      </w:pPr>
    </w:lvl>
    <w:lvl w:ilvl="4" w:tplc="40090019" w:tentative="1">
      <w:start w:val="1"/>
      <w:numFmt w:val="lowerLetter"/>
      <w:lvlText w:val="%5."/>
      <w:lvlJc w:val="left"/>
      <w:pPr>
        <w:ind w:left="4462" w:hanging="360"/>
      </w:pPr>
    </w:lvl>
    <w:lvl w:ilvl="5" w:tplc="4009001B" w:tentative="1">
      <w:start w:val="1"/>
      <w:numFmt w:val="lowerRoman"/>
      <w:lvlText w:val="%6."/>
      <w:lvlJc w:val="right"/>
      <w:pPr>
        <w:ind w:left="5182" w:hanging="180"/>
      </w:pPr>
    </w:lvl>
    <w:lvl w:ilvl="6" w:tplc="4009000F" w:tentative="1">
      <w:start w:val="1"/>
      <w:numFmt w:val="decimal"/>
      <w:lvlText w:val="%7."/>
      <w:lvlJc w:val="left"/>
      <w:pPr>
        <w:ind w:left="5902" w:hanging="360"/>
      </w:pPr>
    </w:lvl>
    <w:lvl w:ilvl="7" w:tplc="40090019" w:tentative="1">
      <w:start w:val="1"/>
      <w:numFmt w:val="lowerLetter"/>
      <w:lvlText w:val="%8."/>
      <w:lvlJc w:val="left"/>
      <w:pPr>
        <w:ind w:left="6622" w:hanging="360"/>
      </w:pPr>
    </w:lvl>
    <w:lvl w:ilvl="8" w:tplc="4009001B" w:tentative="1">
      <w:start w:val="1"/>
      <w:numFmt w:val="lowerRoman"/>
      <w:lvlText w:val="%9."/>
      <w:lvlJc w:val="right"/>
      <w:pPr>
        <w:ind w:left="7342" w:hanging="180"/>
      </w:pPr>
    </w:lvl>
  </w:abstractNum>
  <w:abstractNum w:abstractNumId="5" w15:restartNumberingAfterBreak="0">
    <w:nsid w:val="27A927CA"/>
    <w:multiLevelType w:val="hybridMultilevel"/>
    <w:tmpl w:val="547C8BF2"/>
    <w:lvl w:ilvl="0" w:tplc="12824CB6">
      <w:start w:val="3"/>
      <w:numFmt w:val="bullet"/>
      <w:lvlText w:val="&gt;"/>
      <w:lvlJc w:val="left"/>
      <w:pPr>
        <w:ind w:left="2160" w:hanging="360"/>
      </w:pPr>
      <w:rPr>
        <w:rFonts w:ascii="Calibri" w:eastAsia="Calibr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EB757CB"/>
    <w:multiLevelType w:val="hybridMultilevel"/>
    <w:tmpl w:val="A828AE7A"/>
    <w:lvl w:ilvl="0" w:tplc="342A7B42">
      <w:start w:val="1"/>
      <w:numFmt w:val="lowerLetter"/>
      <w:lvlText w:val="%1)"/>
      <w:lvlJc w:val="left"/>
      <w:pPr>
        <w:ind w:left="1222" w:hanging="242"/>
      </w:pPr>
      <w:rPr>
        <w:rFonts w:ascii="Calibri" w:eastAsia="Calibri" w:hAnsi="Calibri" w:cs="Calibri" w:hint="default"/>
        <w:w w:val="100"/>
        <w:sz w:val="24"/>
        <w:szCs w:val="24"/>
        <w:lang w:val="en-US" w:eastAsia="en-US" w:bidi="ar-SA"/>
      </w:rPr>
    </w:lvl>
    <w:lvl w:ilvl="1" w:tplc="024A4908">
      <w:numFmt w:val="bullet"/>
      <w:lvlText w:val="•"/>
      <w:lvlJc w:val="left"/>
      <w:pPr>
        <w:ind w:left="2186" w:hanging="242"/>
      </w:pPr>
      <w:rPr>
        <w:rFonts w:hint="default"/>
        <w:lang w:val="en-US" w:eastAsia="en-US" w:bidi="ar-SA"/>
      </w:rPr>
    </w:lvl>
    <w:lvl w:ilvl="2" w:tplc="2A7C551A">
      <w:numFmt w:val="bullet"/>
      <w:lvlText w:val="•"/>
      <w:lvlJc w:val="left"/>
      <w:pPr>
        <w:ind w:left="3153" w:hanging="242"/>
      </w:pPr>
      <w:rPr>
        <w:rFonts w:hint="default"/>
        <w:lang w:val="en-US" w:eastAsia="en-US" w:bidi="ar-SA"/>
      </w:rPr>
    </w:lvl>
    <w:lvl w:ilvl="3" w:tplc="48100208">
      <w:numFmt w:val="bullet"/>
      <w:lvlText w:val="•"/>
      <w:lvlJc w:val="left"/>
      <w:pPr>
        <w:ind w:left="4119" w:hanging="242"/>
      </w:pPr>
      <w:rPr>
        <w:rFonts w:hint="default"/>
        <w:lang w:val="en-US" w:eastAsia="en-US" w:bidi="ar-SA"/>
      </w:rPr>
    </w:lvl>
    <w:lvl w:ilvl="4" w:tplc="442A8532">
      <w:numFmt w:val="bullet"/>
      <w:lvlText w:val="•"/>
      <w:lvlJc w:val="left"/>
      <w:pPr>
        <w:ind w:left="5086" w:hanging="242"/>
      </w:pPr>
      <w:rPr>
        <w:rFonts w:hint="default"/>
        <w:lang w:val="en-US" w:eastAsia="en-US" w:bidi="ar-SA"/>
      </w:rPr>
    </w:lvl>
    <w:lvl w:ilvl="5" w:tplc="359E45FA">
      <w:numFmt w:val="bullet"/>
      <w:lvlText w:val="•"/>
      <w:lvlJc w:val="left"/>
      <w:pPr>
        <w:ind w:left="6053" w:hanging="242"/>
      </w:pPr>
      <w:rPr>
        <w:rFonts w:hint="default"/>
        <w:lang w:val="en-US" w:eastAsia="en-US" w:bidi="ar-SA"/>
      </w:rPr>
    </w:lvl>
    <w:lvl w:ilvl="6" w:tplc="180AACB0">
      <w:numFmt w:val="bullet"/>
      <w:lvlText w:val="•"/>
      <w:lvlJc w:val="left"/>
      <w:pPr>
        <w:ind w:left="7019" w:hanging="242"/>
      </w:pPr>
      <w:rPr>
        <w:rFonts w:hint="default"/>
        <w:lang w:val="en-US" w:eastAsia="en-US" w:bidi="ar-SA"/>
      </w:rPr>
    </w:lvl>
    <w:lvl w:ilvl="7" w:tplc="65B65648">
      <w:numFmt w:val="bullet"/>
      <w:lvlText w:val="•"/>
      <w:lvlJc w:val="left"/>
      <w:pPr>
        <w:ind w:left="7986" w:hanging="242"/>
      </w:pPr>
      <w:rPr>
        <w:rFonts w:hint="default"/>
        <w:lang w:val="en-US" w:eastAsia="en-US" w:bidi="ar-SA"/>
      </w:rPr>
    </w:lvl>
    <w:lvl w:ilvl="8" w:tplc="A064AE66">
      <w:numFmt w:val="bullet"/>
      <w:lvlText w:val="•"/>
      <w:lvlJc w:val="left"/>
      <w:pPr>
        <w:ind w:left="8953" w:hanging="242"/>
      </w:pPr>
      <w:rPr>
        <w:rFonts w:hint="default"/>
        <w:lang w:val="en-US" w:eastAsia="en-US" w:bidi="ar-SA"/>
      </w:rPr>
    </w:lvl>
  </w:abstractNum>
  <w:abstractNum w:abstractNumId="7" w15:restartNumberingAfterBreak="0">
    <w:nsid w:val="32A06EA8"/>
    <w:multiLevelType w:val="hybridMultilevel"/>
    <w:tmpl w:val="FBC09B6A"/>
    <w:lvl w:ilvl="0" w:tplc="DC543FFC">
      <w:numFmt w:val="bullet"/>
      <w:lvlText w:val=""/>
      <w:lvlJc w:val="left"/>
      <w:pPr>
        <w:ind w:left="1800" w:hanging="360"/>
      </w:pPr>
      <w:rPr>
        <w:rFonts w:ascii="Wingdings" w:eastAsia="Calibri" w:hAnsi="Wingdings"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57870CAC"/>
    <w:multiLevelType w:val="hybridMultilevel"/>
    <w:tmpl w:val="CC8A6060"/>
    <w:lvl w:ilvl="0" w:tplc="9758BA60">
      <w:start w:val="1"/>
      <w:numFmt w:val="lowerLetter"/>
      <w:lvlText w:val="%1)"/>
      <w:lvlJc w:val="left"/>
      <w:pPr>
        <w:ind w:left="1340" w:hanging="360"/>
      </w:pPr>
      <w:rPr>
        <w:rFonts w:ascii="Calibri" w:eastAsia="Calibri" w:hAnsi="Calibri" w:cs="Calibri" w:hint="default"/>
        <w:w w:val="100"/>
        <w:sz w:val="24"/>
        <w:szCs w:val="24"/>
        <w:lang w:val="en-US" w:eastAsia="en-US" w:bidi="ar-SA"/>
      </w:rPr>
    </w:lvl>
    <w:lvl w:ilvl="1" w:tplc="8FDED28C">
      <w:numFmt w:val="bullet"/>
      <w:lvlText w:val="•"/>
      <w:lvlJc w:val="left"/>
      <w:pPr>
        <w:ind w:left="2294" w:hanging="360"/>
      </w:pPr>
      <w:rPr>
        <w:rFonts w:hint="default"/>
        <w:lang w:val="en-US" w:eastAsia="en-US" w:bidi="ar-SA"/>
      </w:rPr>
    </w:lvl>
    <w:lvl w:ilvl="2" w:tplc="C520FE58">
      <w:numFmt w:val="bullet"/>
      <w:lvlText w:val="•"/>
      <w:lvlJc w:val="left"/>
      <w:pPr>
        <w:ind w:left="3249" w:hanging="360"/>
      </w:pPr>
      <w:rPr>
        <w:rFonts w:hint="default"/>
        <w:lang w:val="en-US" w:eastAsia="en-US" w:bidi="ar-SA"/>
      </w:rPr>
    </w:lvl>
    <w:lvl w:ilvl="3" w:tplc="079EB8C0">
      <w:numFmt w:val="bullet"/>
      <w:lvlText w:val="•"/>
      <w:lvlJc w:val="left"/>
      <w:pPr>
        <w:ind w:left="4203" w:hanging="360"/>
      </w:pPr>
      <w:rPr>
        <w:rFonts w:hint="default"/>
        <w:lang w:val="en-US" w:eastAsia="en-US" w:bidi="ar-SA"/>
      </w:rPr>
    </w:lvl>
    <w:lvl w:ilvl="4" w:tplc="3BCC7D68">
      <w:numFmt w:val="bullet"/>
      <w:lvlText w:val="•"/>
      <w:lvlJc w:val="left"/>
      <w:pPr>
        <w:ind w:left="5158" w:hanging="360"/>
      </w:pPr>
      <w:rPr>
        <w:rFonts w:hint="default"/>
        <w:lang w:val="en-US" w:eastAsia="en-US" w:bidi="ar-SA"/>
      </w:rPr>
    </w:lvl>
    <w:lvl w:ilvl="5" w:tplc="7190451A">
      <w:numFmt w:val="bullet"/>
      <w:lvlText w:val="•"/>
      <w:lvlJc w:val="left"/>
      <w:pPr>
        <w:ind w:left="6113" w:hanging="360"/>
      </w:pPr>
      <w:rPr>
        <w:rFonts w:hint="default"/>
        <w:lang w:val="en-US" w:eastAsia="en-US" w:bidi="ar-SA"/>
      </w:rPr>
    </w:lvl>
    <w:lvl w:ilvl="6" w:tplc="89BC5100">
      <w:numFmt w:val="bullet"/>
      <w:lvlText w:val="•"/>
      <w:lvlJc w:val="left"/>
      <w:pPr>
        <w:ind w:left="7067" w:hanging="360"/>
      </w:pPr>
      <w:rPr>
        <w:rFonts w:hint="default"/>
        <w:lang w:val="en-US" w:eastAsia="en-US" w:bidi="ar-SA"/>
      </w:rPr>
    </w:lvl>
    <w:lvl w:ilvl="7" w:tplc="D36A273E">
      <w:numFmt w:val="bullet"/>
      <w:lvlText w:val="•"/>
      <w:lvlJc w:val="left"/>
      <w:pPr>
        <w:ind w:left="8022" w:hanging="360"/>
      </w:pPr>
      <w:rPr>
        <w:rFonts w:hint="default"/>
        <w:lang w:val="en-US" w:eastAsia="en-US" w:bidi="ar-SA"/>
      </w:rPr>
    </w:lvl>
    <w:lvl w:ilvl="8" w:tplc="0020458C">
      <w:numFmt w:val="bullet"/>
      <w:lvlText w:val="•"/>
      <w:lvlJc w:val="left"/>
      <w:pPr>
        <w:ind w:left="8977" w:hanging="360"/>
      </w:pPr>
      <w:rPr>
        <w:rFonts w:hint="default"/>
        <w:lang w:val="en-US" w:eastAsia="en-US" w:bidi="ar-SA"/>
      </w:rPr>
    </w:lvl>
  </w:abstractNum>
  <w:abstractNum w:abstractNumId="9" w15:restartNumberingAfterBreak="0">
    <w:nsid w:val="65CA55A7"/>
    <w:multiLevelType w:val="hybridMultilevel"/>
    <w:tmpl w:val="0298BE68"/>
    <w:lvl w:ilvl="0" w:tplc="7430D45A">
      <w:start w:val="1"/>
      <w:numFmt w:val="lowerLetter"/>
      <w:lvlText w:val="%1)"/>
      <w:lvlJc w:val="left"/>
      <w:pPr>
        <w:ind w:left="1340" w:hanging="360"/>
      </w:pPr>
      <w:rPr>
        <w:rFonts w:hint="default"/>
      </w:rPr>
    </w:lvl>
    <w:lvl w:ilvl="1" w:tplc="40090019" w:tentative="1">
      <w:start w:val="1"/>
      <w:numFmt w:val="lowerLetter"/>
      <w:lvlText w:val="%2."/>
      <w:lvlJc w:val="left"/>
      <w:pPr>
        <w:ind w:left="2060" w:hanging="360"/>
      </w:pPr>
    </w:lvl>
    <w:lvl w:ilvl="2" w:tplc="4009001B" w:tentative="1">
      <w:start w:val="1"/>
      <w:numFmt w:val="lowerRoman"/>
      <w:lvlText w:val="%3."/>
      <w:lvlJc w:val="right"/>
      <w:pPr>
        <w:ind w:left="2780" w:hanging="180"/>
      </w:pPr>
    </w:lvl>
    <w:lvl w:ilvl="3" w:tplc="4009000F" w:tentative="1">
      <w:start w:val="1"/>
      <w:numFmt w:val="decimal"/>
      <w:lvlText w:val="%4."/>
      <w:lvlJc w:val="left"/>
      <w:pPr>
        <w:ind w:left="3500" w:hanging="360"/>
      </w:pPr>
    </w:lvl>
    <w:lvl w:ilvl="4" w:tplc="40090019" w:tentative="1">
      <w:start w:val="1"/>
      <w:numFmt w:val="lowerLetter"/>
      <w:lvlText w:val="%5."/>
      <w:lvlJc w:val="left"/>
      <w:pPr>
        <w:ind w:left="4220" w:hanging="360"/>
      </w:pPr>
    </w:lvl>
    <w:lvl w:ilvl="5" w:tplc="4009001B" w:tentative="1">
      <w:start w:val="1"/>
      <w:numFmt w:val="lowerRoman"/>
      <w:lvlText w:val="%6."/>
      <w:lvlJc w:val="right"/>
      <w:pPr>
        <w:ind w:left="4940" w:hanging="180"/>
      </w:pPr>
    </w:lvl>
    <w:lvl w:ilvl="6" w:tplc="4009000F" w:tentative="1">
      <w:start w:val="1"/>
      <w:numFmt w:val="decimal"/>
      <w:lvlText w:val="%7."/>
      <w:lvlJc w:val="left"/>
      <w:pPr>
        <w:ind w:left="5660" w:hanging="360"/>
      </w:pPr>
    </w:lvl>
    <w:lvl w:ilvl="7" w:tplc="40090019" w:tentative="1">
      <w:start w:val="1"/>
      <w:numFmt w:val="lowerLetter"/>
      <w:lvlText w:val="%8."/>
      <w:lvlJc w:val="left"/>
      <w:pPr>
        <w:ind w:left="6380" w:hanging="360"/>
      </w:pPr>
    </w:lvl>
    <w:lvl w:ilvl="8" w:tplc="4009001B" w:tentative="1">
      <w:start w:val="1"/>
      <w:numFmt w:val="lowerRoman"/>
      <w:lvlText w:val="%9."/>
      <w:lvlJc w:val="right"/>
      <w:pPr>
        <w:ind w:left="7100" w:hanging="180"/>
      </w:pPr>
    </w:lvl>
  </w:abstractNum>
  <w:abstractNum w:abstractNumId="10" w15:restartNumberingAfterBreak="0">
    <w:nsid w:val="680E333A"/>
    <w:multiLevelType w:val="hybridMultilevel"/>
    <w:tmpl w:val="126615B0"/>
    <w:lvl w:ilvl="0" w:tplc="FFFFFFFF">
      <w:start w:val="1"/>
      <w:numFmt w:val="decimal"/>
      <w:lvlText w:val="%1."/>
      <w:lvlJc w:val="left"/>
      <w:pPr>
        <w:ind w:left="1919" w:hanging="360"/>
      </w:pPr>
      <w:rPr>
        <w:rFonts w:hint="default"/>
        <w:u w:val="single"/>
      </w:r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11" w15:restartNumberingAfterBreak="0">
    <w:nsid w:val="75453A38"/>
    <w:multiLevelType w:val="hybridMultilevel"/>
    <w:tmpl w:val="982A308A"/>
    <w:lvl w:ilvl="0" w:tplc="94668848">
      <w:start w:val="3"/>
      <w:numFmt w:val="bullet"/>
      <w:lvlText w:val=""/>
      <w:lvlJc w:val="left"/>
      <w:pPr>
        <w:ind w:left="1404" w:hanging="360"/>
      </w:pPr>
      <w:rPr>
        <w:rFonts w:ascii="Wingdings" w:eastAsia="Calibri" w:hAnsi="Wingdings" w:cs="Calibri"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12" w15:restartNumberingAfterBreak="0">
    <w:nsid w:val="7BEB29A4"/>
    <w:multiLevelType w:val="hybridMultilevel"/>
    <w:tmpl w:val="126615B0"/>
    <w:lvl w:ilvl="0" w:tplc="6248B872">
      <w:start w:val="1"/>
      <w:numFmt w:val="decimal"/>
      <w:lvlText w:val="%1."/>
      <w:lvlJc w:val="left"/>
      <w:pPr>
        <w:ind w:left="1919" w:hanging="360"/>
      </w:pPr>
      <w:rPr>
        <w:rFonts w:hint="default"/>
        <w:u w:val="single"/>
      </w:rPr>
    </w:lvl>
    <w:lvl w:ilvl="1" w:tplc="40090019" w:tentative="1">
      <w:start w:val="1"/>
      <w:numFmt w:val="lowerLetter"/>
      <w:lvlText w:val="%2."/>
      <w:lvlJc w:val="left"/>
      <w:pPr>
        <w:ind w:left="2639" w:hanging="360"/>
      </w:pPr>
    </w:lvl>
    <w:lvl w:ilvl="2" w:tplc="4009001B" w:tentative="1">
      <w:start w:val="1"/>
      <w:numFmt w:val="lowerRoman"/>
      <w:lvlText w:val="%3."/>
      <w:lvlJc w:val="right"/>
      <w:pPr>
        <w:ind w:left="3359" w:hanging="180"/>
      </w:pPr>
    </w:lvl>
    <w:lvl w:ilvl="3" w:tplc="4009000F" w:tentative="1">
      <w:start w:val="1"/>
      <w:numFmt w:val="decimal"/>
      <w:lvlText w:val="%4."/>
      <w:lvlJc w:val="left"/>
      <w:pPr>
        <w:ind w:left="4079" w:hanging="360"/>
      </w:pPr>
    </w:lvl>
    <w:lvl w:ilvl="4" w:tplc="40090019" w:tentative="1">
      <w:start w:val="1"/>
      <w:numFmt w:val="lowerLetter"/>
      <w:lvlText w:val="%5."/>
      <w:lvlJc w:val="left"/>
      <w:pPr>
        <w:ind w:left="4799" w:hanging="360"/>
      </w:pPr>
    </w:lvl>
    <w:lvl w:ilvl="5" w:tplc="4009001B" w:tentative="1">
      <w:start w:val="1"/>
      <w:numFmt w:val="lowerRoman"/>
      <w:lvlText w:val="%6."/>
      <w:lvlJc w:val="right"/>
      <w:pPr>
        <w:ind w:left="5519" w:hanging="180"/>
      </w:pPr>
    </w:lvl>
    <w:lvl w:ilvl="6" w:tplc="4009000F" w:tentative="1">
      <w:start w:val="1"/>
      <w:numFmt w:val="decimal"/>
      <w:lvlText w:val="%7."/>
      <w:lvlJc w:val="left"/>
      <w:pPr>
        <w:ind w:left="6239" w:hanging="360"/>
      </w:pPr>
    </w:lvl>
    <w:lvl w:ilvl="7" w:tplc="40090019" w:tentative="1">
      <w:start w:val="1"/>
      <w:numFmt w:val="lowerLetter"/>
      <w:lvlText w:val="%8."/>
      <w:lvlJc w:val="left"/>
      <w:pPr>
        <w:ind w:left="6959" w:hanging="360"/>
      </w:pPr>
    </w:lvl>
    <w:lvl w:ilvl="8" w:tplc="4009001B" w:tentative="1">
      <w:start w:val="1"/>
      <w:numFmt w:val="lowerRoman"/>
      <w:lvlText w:val="%9."/>
      <w:lvlJc w:val="right"/>
      <w:pPr>
        <w:ind w:left="7679" w:hanging="180"/>
      </w:pPr>
    </w:lvl>
  </w:abstractNum>
  <w:num w:numId="1" w16cid:durableId="853035368">
    <w:abstractNumId w:val="8"/>
  </w:num>
  <w:num w:numId="2" w16cid:durableId="49161304">
    <w:abstractNumId w:val="6"/>
  </w:num>
  <w:num w:numId="3" w16cid:durableId="1728797659">
    <w:abstractNumId w:val="12"/>
  </w:num>
  <w:num w:numId="4" w16cid:durableId="1644650620">
    <w:abstractNumId w:val="3"/>
  </w:num>
  <w:num w:numId="5" w16cid:durableId="406608280">
    <w:abstractNumId w:val="7"/>
  </w:num>
  <w:num w:numId="6" w16cid:durableId="1135756586">
    <w:abstractNumId w:val="2"/>
  </w:num>
  <w:num w:numId="7" w16cid:durableId="1754820527">
    <w:abstractNumId w:val="10"/>
  </w:num>
  <w:num w:numId="8" w16cid:durableId="1536693347">
    <w:abstractNumId w:val="4"/>
  </w:num>
  <w:num w:numId="9" w16cid:durableId="2095853442">
    <w:abstractNumId w:val="0"/>
  </w:num>
  <w:num w:numId="10" w16cid:durableId="4522865">
    <w:abstractNumId w:val="9"/>
  </w:num>
  <w:num w:numId="11" w16cid:durableId="198710740">
    <w:abstractNumId w:val="5"/>
  </w:num>
  <w:num w:numId="12" w16cid:durableId="1133905681">
    <w:abstractNumId w:val="11"/>
  </w:num>
  <w:num w:numId="13" w16cid:durableId="1116485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DF"/>
    <w:rsid w:val="000A6548"/>
    <w:rsid w:val="000B4A95"/>
    <w:rsid w:val="0017222F"/>
    <w:rsid w:val="00172B93"/>
    <w:rsid w:val="001F7D73"/>
    <w:rsid w:val="001F7D97"/>
    <w:rsid w:val="002049B1"/>
    <w:rsid w:val="002755F1"/>
    <w:rsid w:val="00290367"/>
    <w:rsid w:val="002960BF"/>
    <w:rsid w:val="002D283F"/>
    <w:rsid w:val="0030626A"/>
    <w:rsid w:val="00317ED2"/>
    <w:rsid w:val="004658DF"/>
    <w:rsid w:val="004C5C15"/>
    <w:rsid w:val="00531144"/>
    <w:rsid w:val="0053796A"/>
    <w:rsid w:val="005564B8"/>
    <w:rsid w:val="00576FCE"/>
    <w:rsid w:val="00583B3C"/>
    <w:rsid w:val="00584AF0"/>
    <w:rsid w:val="005966A5"/>
    <w:rsid w:val="005A4B17"/>
    <w:rsid w:val="005C413E"/>
    <w:rsid w:val="005F5EE1"/>
    <w:rsid w:val="006158DD"/>
    <w:rsid w:val="00624910"/>
    <w:rsid w:val="0065533E"/>
    <w:rsid w:val="006A0794"/>
    <w:rsid w:val="006B0F69"/>
    <w:rsid w:val="006B60C8"/>
    <w:rsid w:val="00703EFC"/>
    <w:rsid w:val="00722C2D"/>
    <w:rsid w:val="00730670"/>
    <w:rsid w:val="00757310"/>
    <w:rsid w:val="007763EA"/>
    <w:rsid w:val="007B18C1"/>
    <w:rsid w:val="007B594F"/>
    <w:rsid w:val="007F1605"/>
    <w:rsid w:val="00835D70"/>
    <w:rsid w:val="00844F6F"/>
    <w:rsid w:val="008C2521"/>
    <w:rsid w:val="008E14D6"/>
    <w:rsid w:val="00941C8C"/>
    <w:rsid w:val="00967C77"/>
    <w:rsid w:val="00A22BE5"/>
    <w:rsid w:val="00A45410"/>
    <w:rsid w:val="00A953AE"/>
    <w:rsid w:val="00B05BCF"/>
    <w:rsid w:val="00B11481"/>
    <w:rsid w:val="00B617FE"/>
    <w:rsid w:val="00B637C3"/>
    <w:rsid w:val="00B9344E"/>
    <w:rsid w:val="00B951FA"/>
    <w:rsid w:val="00C45F42"/>
    <w:rsid w:val="00C46F1F"/>
    <w:rsid w:val="00C935FD"/>
    <w:rsid w:val="00CD3035"/>
    <w:rsid w:val="00D15CD8"/>
    <w:rsid w:val="00E06DB9"/>
    <w:rsid w:val="00E213A1"/>
    <w:rsid w:val="00E30330"/>
    <w:rsid w:val="00E36000"/>
    <w:rsid w:val="00E9585A"/>
    <w:rsid w:val="00F71ABC"/>
    <w:rsid w:val="00F87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4C52B"/>
  <w15:docId w15:val="{D64510D2-C906-45C8-8902-5C2FC8A74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41"/>
      <w:ind w:left="980"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80"/>
    </w:pPr>
    <w:rPr>
      <w:sz w:val="24"/>
      <w:szCs w:val="24"/>
    </w:rPr>
  </w:style>
  <w:style w:type="paragraph" w:styleId="Title">
    <w:name w:val="Title"/>
    <w:basedOn w:val="Normal"/>
    <w:uiPriority w:val="10"/>
    <w:qFormat/>
    <w:pPr>
      <w:spacing w:before="334" w:line="598" w:lineRule="exact"/>
      <w:ind w:left="231"/>
    </w:pPr>
    <w:rPr>
      <w:rFonts w:ascii="Arial" w:eastAsia="Arial" w:hAnsi="Arial" w:cs="Arial"/>
      <w:b/>
      <w:bCs/>
      <w:sz w:val="52"/>
      <w:szCs w:val="52"/>
    </w:rPr>
  </w:style>
  <w:style w:type="paragraph" w:styleId="ListParagraph">
    <w:name w:val="List Paragraph"/>
    <w:basedOn w:val="Normal"/>
    <w:uiPriority w:val="1"/>
    <w:qFormat/>
    <w:pPr>
      <w:ind w:left="1340" w:hanging="361"/>
    </w:pPr>
  </w:style>
  <w:style w:type="paragraph" w:customStyle="1" w:styleId="TableParagraph">
    <w:name w:val="Table Paragraph"/>
    <w:basedOn w:val="Normal"/>
    <w:uiPriority w:val="1"/>
    <w:qFormat/>
    <w:pPr>
      <w:spacing w:before="156"/>
      <w:ind w:left="107"/>
    </w:pPr>
    <w:rPr>
      <w:rFonts w:ascii="Arial MT" w:eastAsia="Arial MT" w:hAnsi="Arial MT" w:cs="Arial MT"/>
    </w:rPr>
  </w:style>
  <w:style w:type="paragraph" w:styleId="Header">
    <w:name w:val="header"/>
    <w:basedOn w:val="Normal"/>
    <w:link w:val="HeaderChar"/>
    <w:uiPriority w:val="99"/>
    <w:unhideWhenUsed/>
    <w:rsid w:val="00CD3035"/>
    <w:pPr>
      <w:tabs>
        <w:tab w:val="center" w:pos="4513"/>
        <w:tab w:val="right" w:pos="9026"/>
      </w:tabs>
    </w:pPr>
  </w:style>
  <w:style w:type="character" w:customStyle="1" w:styleId="HeaderChar">
    <w:name w:val="Header Char"/>
    <w:basedOn w:val="DefaultParagraphFont"/>
    <w:link w:val="Header"/>
    <w:uiPriority w:val="99"/>
    <w:rsid w:val="00CD3035"/>
    <w:rPr>
      <w:rFonts w:ascii="Calibri" w:eastAsia="Calibri" w:hAnsi="Calibri" w:cs="Calibri"/>
    </w:rPr>
  </w:style>
  <w:style w:type="paragraph" w:styleId="Footer">
    <w:name w:val="footer"/>
    <w:basedOn w:val="Normal"/>
    <w:link w:val="FooterChar"/>
    <w:uiPriority w:val="99"/>
    <w:unhideWhenUsed/>
    <w:rsid w:val="00CD3035"/>
    <w:pPr>
      <w:tabs>
        <w:tab w:val="center" w:pos="4513"/>
        <w:tab w:val="right" w:pos="9026"/>
      </w:tabs>
    </w:pPr>
  </w:style>
  <w:style w:type="character" w:customStyle="1" w:styleId="FooterChar">
    <w:name w:val="Footer Char"/>
    <w:basedOn w:val="DefaultParagraphFont"/>
    <w:link w:val="Footer"/>
    <w:uiPriority w:val="99"/>
    <w:rsid w:val="00CD3035"/>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81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1625</Words>
  <Characters>9267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Gibson</dc:creator>
  <cp:lastModifiedBy>Abhi Shek</cp:lastModifiedBy>
  <cp:revision>3</cp:revision>
  <dcterms:created xsi:type="dcterms:W3CDTF">2023-10-02T21:58:00Z</dcterms:created>
  <dcterms:modified xsi:type="dcterms:W3CDTF">2023-10-02T22:10:00Z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Microsoft® Word for Microsoft 365</vt:lpwstr>
  </property>
  <property fmtid="{D5CDD505-2E9C-101B-9397-08002B2CF9AE}" pid="4" name="LastSaved">
    <vt:filetime>2023-05-11T00:00:00Z</vt:filetime>
  </property>
  <property fmtid="{D5CDD505-2E9C-101B-9397-08002B2CF9AE}" pid="5" name="GrammarlyDocumentId">
    <vt:lpwstr>5aaa42dfc10357f034bf230a62077c90904559387f163c8ef2f576a9237124c9</vt:lpwstr>
  </property>
</Properties>
</file>