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77C2" w14:textId="08ADA8A0" w:rsidR="00BF756D" w:rsidRPr="001F12FD" w:rsidRDefault="002A5172" w:rsidP="002A5172">
      <w:pPr>
        <w:pStyle w:val="Title"/>
        <w:rPr>
          <w:lang w:val="en-US"/>
        </w:rPr>
      </w:pPr>
      <w:r w:rsidRPr="001F12FD">
        <w:rPr>
          <w:lang w:val="en-US"/>
        </w:rPr>
        <w:t>Configuration in SuccessFactors / PP</w:t>
      </w:r>
    </w:p>
    <w:p w14:paraId="092AB3E2" w14:textId="77777777" w:rsidR="002A5172" w:rsidRPr="001F12FD" w:rsidRDefault="002A5172" w:rsidP="002A5172">
      <w:pPr>
        <w:rPr>
          <w:lang w:val="en-US"/>
        </w:rPr>
      </w:pPr>
    </w:p>
    <w:p w14:paraId="60CB6B86" w14:textId="77777777" w:rsidR="002A5172" w:rsidRDefault="002A5172" w:rsidP="002A5172">
      <w:pPr>
        <w:pStyle w:val="Heading2"/>
        <w:rPr>
          <w:lang w:val="en-US" w:eastAsia="da-DK"/>
        </w:rPr>
      </w:pPr>
      <w:r>
        <w:rPr>
          <w:lang w:val="en-US"/>
        </w:rPr>
        <w:t>Registering Your OAuth2 Client Application</w:t>
      </w:r>
    </w:p>
    <w:p w14:paraId="76E8D4A2" w14:textId="59D85A83" w:rsidR="002A5172" w:rsidRPr="002A5172" w:rsidRDefault="002A5172" w:rsidP="002A5172">
      <w:pPr>
        <w:shd w:val="clear" w:color="auto" w:fill="FFFFFF"/>
        <w:spacing w:before="360" w:after="360" w:line="384" w:lineRule="atLeast"/>
        <w:rPr>
          <w:rFonts w:ascii="Arial" w:hAnsi="Arial" w:cs="Arial"/>
          <w:i/>
          <w:iCs/>
          <w:color w:val="000000"/>
          <w:sz w:val="21"/>
          <w:szCs w:val="21"/>
          <w:lang w:val="en-US"/>
        </w:rPr>
      </w:pPr>
      <w:r w:rsidRPr="002A5172">
        <w:rPr>
          <w:lang w:val="en-US"/>
        </w:rPr>
        <w:t>Register your client application so that you can authenticate API users using OAuth2. After you register an application, you'll get</w:t>
      </w:r>
      <w:r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 xml:space="preserve"> an exclusive API key for your application to access SAP SuccessFactors OData APIs.</w:t>
      </w:r>
    </w:p>
    <w:p w14:paraId="5D324CB3" w14:textId="77777777" w:rsidR="002A5172" w:rsidRDefault="002A5172" w:rsidP="002A5172">
      <w:pPr>
        <w:pStyle w:val="Heading2"/>
        <w:rPr>
          <w:rFonts w:cs="Calibri"/>
          <w:lang w:val="en-US"/>
        </w:rPr>
      </w:pPr>
      <w:r>
        <w:rPr>
          <w:lang w:val="en-US"/>
        </w:rPr>
        <w:t>Prerequisites</w:t>
      </w:r>
    </w:p>
    <w:p w14:paraId="633CCA54" w14:textId="6EFEDC4D" w:rsidR="002A5172" w:rsidRDefault="002A5172" w:rsidP="001F12FD">
      <w:pPr>
        <w:rPr>
          <w:rFonts w:cs="Calibri"/>
        </w:rPr>
      </w:pPr>
      <w:r>
        <w:rPr>
          <w:lang w:val="en-US"/>
        </w:rPr>
        <w:t xml:space="preserve">You have the Manage Integration </w:t>
      </w:r>
      <w:proofErr w:type="gramStart"/>
      <w:r>
        <w:rPr>
          <w:lang w:val="en-US"/>
        </w:rPr>
        <w:t>Tools  Manage</w:t>
      </w:r>
      <w:proofErr w:type="gramEnd"/>
      <w:r>
        <w:rPr>
          <w:lang w:val="en-US"/>
        </w:rPr>
        <w:t xml:space="preserve"> OAuth2 Client Applications permission.</w:t>
      </w:r>
      <w:r w:rsidR="001F12FD">
        <w:rPr>
          <w:lang w:val="en-US"/>
        </w:rPr>
        <w:br/>
      </w:r>
      <w:r w:rsidR="001F12FD">
        <w:rPr>
          <w:lang w:val="en-US"/>
        </w:rPr>
        <w:br/>
      </w:r>
      <w:r>
        <w:t>Procedure</w:t>
      </w:r>
    </w:p>
    <w:p w14:paraId="2E2AF13A" w14:textId="04B453FE" w:rsidR="002A5172" w:rsidRDefault="002A5172" w:rsidP="002A517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i/>
          <w:iCs/>
          <w:sz w:val="21"/>
          <w:szCs w:val="21"/>
          <w:lang w:val="en-US"/>
        </w:rPr>
      </w:pPr>
      <w:r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Log into your instance as an administrator</w:t>
      </w:r>
      <w:r w:rsidR="001F12FD"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 xml:space="preserve"> </w:t>
      </w:r>
      <w:r w:rsidR="001F12FD" w:rsidRPr="001F12FD">
        <w:rPr>
          <w:rFonts w:ascii="Arial" w:eastAsia="Times New Roman" w:hAnsi="Arial" w:cs="Arial"/>
          <w:i/>
          <w:iCs/>
          <w:color w:val="000000"/>
          <w:sz w:val="21"/>
          <w:szCs w:val="21"/>
          <w:highlight w:val="yellow"/>
          <w:lang w:val="en-US"/>
        </w:rPr>
        <w:t>(proxy as system admin)</w:t>
      </w:r>
      <w:r w:rsidRPr="001F12FD">
        <w:rPr>
          <w:rFonts w:ascii="Arial" w:eastAsia="Times New Roman" w:hAnsi="Arial" w:cs="Arial"/>
          <w:i/>
          <w:iCs/>
          <w:color w:val="000000"/>
          <w:sz w:val="21"/>
          <w:szCs w:val="21"/>
          <w:highlight w:val="yellow"/>
          <w:lang w:val="en-US"/>
        </w:rPr>
        <w:t>.</w:t>
      </w:r>
    </w:p>
    <w:p w14:paraId="18699F15" w14:textId="270895E3" w:rsidR="001F12FD" w:rsidRPr="001F12FD" w:rsidRDefault="002A5172" w:rsidP="001F12FD">
      <w:pPr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Go to 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 xml:space="preserve">Admin </w:t>
      </w:r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Center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  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API</w:t>
      </w:r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 xml:space="preserve"> Center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  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OAuth Configuration for OData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 and choose 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Register Client Application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. You can also access the tool by searching 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en-US"/>
        </w:rPr>
        <w:t>Manage OAuth2 Client Applications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  <w:t> in Action Search.</w:t>
      </w:r>
    </w:p>
    <w:p w14:paraId="7CD1B0B8" w14:textId="13758632" w:rsidR="002A5172" w:rsidRDefault="002A5172" w:rsidP="002A5172">
      <w:pPr>
        <w:rPr>
          <w:rFonts w:ascii="Arial" w:eastAsia="Times New Roman" w:hAnsi="Arial" w:cs="Arial"/>
          <w:i/>
          <w:iCs/>
          <w:color w:val="000000"/>
          <w:sz w:val="21"/>
          <w:szCs w:val="21"/>
          <w:lang w:val="en-US"/>
        </w:rPr>
      </w:pPr>
    </w:p>
    <w:p w14:paraId="1EA9EFAD" w14:textId="038E7D13" w:rsidR="002A5172" w:rsidRDefault="002A5172" w:rsidP="002A5172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OBS!! </w:t>
      </w:r>
    </w:p>
    <w:p w14:paraId="0C60E9FE" w14:textId="01971EC9" w:rsidR="002A5172" w:rsidRDefault="002A5172" w:rsidP="002A5172">
      <w:pPr>
        <w:pStyle w:val="ListParagraph"/>
        <w:numPr>
          <w:ilvl w:val="0"/>
          <w:numId w:val="2"/>
        </w:numPr>
        <w:rPr>
          <w:lang w:val="en-US"/>
        </w:rPr>
      </w:pPr>
      <w:r w:rsidRPr="002A5172">
        <w:rPr>
          <w:lang w:val="en-US"/>
        </w:rPr>
        <w:t xml:space="preserve">The provided “Application URL” is </w:t>
      </w:r>
      <w:proofErr w:type="gramStart"/>
      <w:r w:rsidRPr="002A5172">
        <w:rPr>
          <w:lang w:val="en-US"/>
        </w:rPr>
        <w:t>actually not</w:t>
      </w:r>
      <w:proofErr w:type="gramEnd"/>
      <w:r w:rsidRPr="002A5172">
        <w:rPr>
          <w:lang w:val="en-US"/>
        </w:rPr>
        <w:t xml:space="preserve"> used for anything. DUMMY </w:t>
      </w:r>
      <w:proofErr w:type="spellStart"/>
      <w:r w:rsidRPr="002A5172">
        <w:rPr>
          <w:lang w:val="en-US"/>
        </w:rPr>
        <w:t>url</w:t>
      </w:r>
      <w:proofErr w:type="spellEnd"/>
      <w:r w:rsidRPr="002A5172">
        <w:rPr>
          <w:lang w:val="en-US"/>
        </w:rPr>
        <w:t xml:space="preserve"> provided. </w:t>
      </w:r>
    </w:p>
    <w:p w14:paraId="1D84BCFE" w14:textId="7C887708" w:rsidR="002A5172" w:rsidRPr="002A5172" w:rsidRDefault="002A5172" w:rsidP="002A51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Registration bound to user ID “API_IC” to make sure it cannot be misused to obtain information or manipulate information using other users. </w:t>
      </w:r>
    </w:p>
    <w:p w14:paraId="10964545" w14:textId="77777777" w:rsidR="002A5172" w:rsidRPr="002A5172" w:rsidRDefault="002A5172" w:rsidP="002A5172">
      <w:pPr>
        <w:rPr>
          <w:lang w:val="en-US"/>
        </w:rPr>
      </w:pPr>
    </w:p>
    <w:p w14:paraId="4F4E82C4" w14:textId="77777777" w:rsidR="002A5172" w:rsidRDefault="002A51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E4EECC" w14:textId="4B2E6E69" w:rsidR="002A5172" w:rsidRDefault="002A5172" w:rsidP="002A517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SAND / DEV </w:t>
      </w:r>
    </w:p>
    <w:p w14:paraId="15D69BB1" w14:textId="77777777" w:rsidR="002A5172" w:rsidRPr="002A5172" w:rsidRDefault="002A5172" w:rsidP="002A5172">
      <w:pPr>
        <w:rPr>
          <w:lang w:val="en-US"/>
        </w:rPr>
      </w:pPr>
      <w:r>
        <w:rPr>
          <w:lang w:val="en-US"/>
        </w:rPr>
        <w:t xml:space="preserve">API KEY: </w:t>
      </w:r>
      <w:r w:rsidRPr="002A5172">
        <w:rPr>
          <w:lang w:val="en-US"/>
        </w:rPr>
        <w:t>MzE4MWI2NjBhMWU2OWQ0ZWQyOTlhNzViODVlNA</w:t>
      </w:r>
    </w:p>
    <w:p w14:paraId="41CF8106" w14:textId="077B58B3" w:rsidR="002A5172" w:rsidRDefault="002A5172" w:rsidP="002A5172">
      <w:pPr>
        <w:rPr>
          <w:lang w:val="en-US"/>
        </w:rPr>
      </w:pPr>
      <w:r>
        <w:rPr>
          <w:noProof/>
        </w:rPr>
        <w:drawing>
          <wp:inline distT="0" distB="0" distL="0" distR="0" wp14:anchorId="04B57062" wp14:editId="60E1853E">
            <wp:extent cx="5731510" cy="4093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7DD5" w14:textId="717FEAB1" w:rsidR="002A5172" w:rsidRDefault="002A5172" w:rsidP="002A5172">
      <w:pPr>
        <w:rPr>
          <w:lang w:val="en-US"/>
        </w:rPr>
      </w:pPr>
    </w:p>
    <w:p w14:paraId="535B7446" w14:textId="76887186" w:rsidR="002A5172" w:rsidRDefault="002A5172">
      <w:pPr>
        <w:rPr>
          <w:lang w:val="en-US"/>
        </w:rPr>
      </w:pPr>
      <w:r>
        <w:rPr>
          <w:lang w:val="en-US"/>
        </w:rPr>
        <w:br w:type="page"/>
      </w:r>
    </w:p>
    <w:p w14:paraId="6B78288C" w14:textId="61AC6DCB" w:rsidR="002A5172" w:rsidRDefault="002A5172" w:rsidP="002A5172">
      <w:pPr>
        <w:pStyle w:val="Heading2"/>
        <w:rPr>
          <w:lang w:val="en-US"/>
        </w:rPr>
      </w:pPr>
      <w:r>
        <w:rPr>
          <w:lang w:val="en-US"/>
        </w:rPr>
        <w:lastRenderedPageBreak/>
        <w:t>TEST/QA</w:t>
      </w:r>
    </w:p>
    <w:p w14:paraId="2EFCFD29" w14:textId="3BEE0B2B" w:rsidR="002A5172" w:rsidRPr="002A5172" w:rsidRDefault="002A5172" w:rsidP="002A5172">
      <w:pPr>
        <w:rPr>
          <w:lang w:val="en-US"/>
        </w:rPr>
      </w:pPr>
      <w:r>
        <w:rPr>
          <w:lang w:val="en-US"/>
        </w:rPr>
        <w:t xml:space="preserve">API KEY: </w:t>
      </w:r>
      <w:r w:rsidRPr="002A5172">
        <w:rPr>
          <w:lang w:val="en-US"/>
        </w:rPr>
        <w:t>ZTkwODk0NTk5MTYzZTZjNjlmNDg0NzYzM2ZiZQ</w:t>
      </w:r>
    </w:p>
    <w:p w14:paraId="5C5D15F2" w14:textId="362F4BA9" w:rsidR="002A5172" w:rsidRDefault="002A5172" w:rsidP="002A5172">
      <w:pPr>
        <w:rPr>
          <w:lang w:val="en-US"/>
        </w:rPr>
      </w:pPr>
      <w:r>
        <w:rPr>
          <w:noProof/>
          <w:lang w:val="en-GB"/>
        </w:rPr>
        <w:drawing>
          <wp:inline distT="0" distB="0" distL="0" distR="0" wp14:anchorId="2670051C" wp14:editId="0299CF25">
            <wp:extent cx="5731510" cy="3580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6078" w14:textId="5A6ABAD3" w:rsidR="002A5172" w:rsidRDefault="002A5172">
      <w:pPr>
        <w:rPr>
          <w:lang w:val="en-US"/>
        </w:rPr>
      </w:pPr>
      <w:r>
        <w:rPr>
          <w:lang w:val="en-US"/>
        </w:rPr>
        <w:br w:type="page"/>
      </w:r>
    </w:p>
    <w:p w14:paraId="4B8E101C" w14:textId="10914817" w:rsidR="002A5172" w:rsidRDefault="002A5172" w:rsidP="002A5172">
      <w:pPr>
        <w:pStyle w:val="Heading2"/>
        <w:rPr>
          <w:lang w:val="en-US"/>
        </w:rPr>
      </w:pPr>
      <w:r>
        <w:rPr>
          <w:lang w:val="en-US"/>
        </w:rPr>
        <w:lastRenderedPageBreak/>
        <w:t>PROD</w:t>
      </w:r>
    </w:p>
    <w:p w14:paraId="30874CB5" w14:textId="6257D98D" w:rsidR="002A5172" w:rsidRPr="002A5172" w:rsidRDefault="002A5172" w:rsidP="002A5172">
      <w:pPr>
        <w:rPr>
          <w:lang w:val="en-US"/>
        </w:rPr>
      </w:pPr>
      <w:r>
        <w:rPr>
          <w:lang w:val="en-US"/>
        </w:rPr>
        <w:t xml:space="preserve">API KEY: </w:t>
      </w:r>
      <w:r>
        <w:t>MzEwNWM3ZTNiZDIzODg5Y2YzOGYzMmYxMjgxZA</w:t>
      </w:r>
    </w:p>
    <w:p w14:paraId="5FC2BA22" w14:textId="25250806" w:rsidR="002A5172" w:rsidRPr="002A5172" w:rsidRDefault="002A5172" w:rsidP="002A5172">
      <w:pPr>
        <w:rPr>
          <w:lang w:val="en-US"/>
        </w:rPr>
      </w:pPr>
      <w:r>
        <w:rPr>
          <w:noProof/>
          <w:lang w:val="en-GB"/>
        </w:rPr>
        <w:drawing>
          <wp:inline distT="0" distB="0" distL="0" distR="0" wp14:anchorId="7A9A4899" wp14:editId="06AF5D0C">
            <wp:extent cx="5731510" cy="3604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172" w:rsidRPr="002A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196"/>
    <w:multiLevelType w:val="hybridMultilevel"/>
    <w:tmpl w:val="D0FCD132"/>
    <w:lvl w:ilvl="0" w:tplc="22A8E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65A6C"/>
    <w:multiLevelType w:val="multilevel"/>
    <w:tmpl w:val="3594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29"/>
    <w:rsid w:val="001F12FD"/>
    <w:rsid w:val="002A5172"/>
    <w:rsid w:val="00BF756D"/>
    <w:rsid w:val="00DA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B224"/>
  <w15:chartTrackingRefBased/>
  <w15:docId w15:val="{D512FD77-0CB7-4C7C-B42A-470A9A21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5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849B8.40D831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84A68.9E35315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3.png@01D84A68.9E3531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936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Johansen</dc:creator>
  <cp:keywords/>
  <dc:description/>
  <cp:lastModifiedBy>Klaus Johansen</cp:lastModifiedBy>
  <cp:revision>3</cp:revision>
  <dcterms:created xsi:type="dcterms:W3CDTF">2022-04-07T13:15:00Z</dcterms:created>
  <dcterms:modified xsi:type="dcterms:W3CDTF">2022-04-07T13:23:00Z</dcterms:modified>
</cp:coreProperties>
</file>