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240" w:lineRule="auto"/>
        <w:jc w:val="center"/>
        <w:rPr>
          <w:rFonts w:ascii="Comfortaa" w:cs="Comfortaa" w:eastAsia="Comfortaa" w:hAnsi="Comfortaa"/>
          <w:b w:val="1"/>
          <w:sz w:val="36"/>
          <w:szCs w:val="36"/>
        </w:rPr>
      </w:pPr>
      <w:bookmarkStart w:colFirst="0" w:colLast="0" w:name="_6da28knn779n" w:id="0"/>
      <w:bookmarkEnd w:id="0"/>
      <w:r w:rsidDel="00000000" w:rsidR="00000000" w:rsidRPr="00000000">
        <w:rPr>
          <w:rFonts w:ascii="Comfortaa" w:cs="Comfortaa" w:eastAsia="Comfortaa" w:hAnsi="Comfortaa"/>
          <w:b w:val="1"/>
          <w:sz w:val="36"/>
          <w:szCs w:val="36"/>
          <w:rtl w:val="0"/>
        </w:rPr>
        <w:t xml:space="preserve">COMPILER DESIGN PROJECT</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240" w:lineRule="auto"/>
        <w:jc w:val="center"/>
        <w:rPr>
          <w:rFonts w:ascii="Comfortaa" w:cs="Comfortaa" w:eastAsia="Comfortaa" w:hAnsi="Comfortaa"/>
          <w:b w:val="1"/>
          <w:sz w:val="56"/>
          <w:szCs w:val="56"/>
        </w:rPr>
      </w:pPr>
      <w:bookmarkStart w:colFirst="0" w:colLast="0" w:name="_i9esb2zhcmd2" w:id="1"/>
      <w:bookmarkEnd w:id="1"/>
      <w:r w:rsidDel="00000000" w:rsidR="00000000" w:rsidRPr="00000000">
        <w:rPr>
          <w:rFonts w:ascii="Comfortaa" w:cs="Comfortaa" w:eastAsia="Comfortaa" w:hAnsi="Comfortaa"/>
          <w:b w:val="1"/>
          <w:sz w:val="56"/>
          <w:szCs w:val="56"/>
          <w:rtl w:val="0"/>
        </w:rPr>
        <w:t xml:space="preserve">LL(1) Parser</w:t>
      </w:r>
    </w:p>
    <w:p w:rsidR="00000000" w:rsidDel="00000000" w:rsidP="00000000" w:rsidRDefault="00000000" w:rsidRPr="00000000" w14:paraId="00000003">
      <w:pPr>
        <w:spacing w:line="240" w:lineRule="auto"/>
        <w:jc w:val="center"/>
        <w:rPr>
          <w:sz w:val="36"/>
          <w:szCs w:val="36"/>
        </w:rPr>
      </w:pPr>
      <w:r w:rsidDel="00000000" w:rsidR="00000000" w:rsidRPr="00000000">
        <w:rPr>
          <w:rFonts w:ascii="Comfortaa" w:cs="Comfortaa" w:eastAsia="Comfortaa" w:hAnsi="Comfortaa"/>
          <w:color w:val="3c78d8"/>
          <w:sz w:val="26"/>
          <w:szCs w:val="26"/>
          <w:rtl w:val="0"/>
        </w:rPr>
        <w:t xml:space="preserve">Brief Project Report</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335.99999999999994" w:lineRule="auto"/>
        <w:rPr>
          <w:b w:val="1"/>
          <w:color w:val="434343"/>
          <w:sz w:val="40"/>
          <w:szCs w:val="40"/>
          <w:u w:val="single"/>
        </w:rPr>
      </w:pPr>
      <w:bookmarkStart w:colFirst="0" w:colLast="0" w:name="_5fazcferydm" w:id="2"/>
      <w:bookmarkEnd w:id="2"/>
      <w:r w:rsidDel="00000000" w:rsidR="00000000" w:rsidRPr="00000000">
        <w:rPr>
          <w:b w:val="1"/>
          <w:color w:val="434343"/>
          <w:sz w:val="40"/>
          <w:szCs w:val="40"/>
          <w:u w:val="single"/>
          <w:rtl w:val="0"/>
        </w:rPr>
        <w:t xml:space="preserve">Introduction</w:t>
      </w:r>
    </w:p>
    <w:p w:rsidR="00000000" w:rsidDel="00000000" w:rsidP="00000000" w:rsidRDefault="00000000" w:rsidRPr="00000000" w14:paraId="00000005">
      <w:pPr>
        <w:rPr>
          <w:sz w:val="32"/>
          <w:szCs w:val="32"/>
          <w:u w:val="single"/>
        </w:rPr>
      </w:pPr>
      <w:r w:rsidDel="00000000" w:rsidR="00000000" w:rsidRPr="00000000">
        <w:rPr>
          <w:sz w:val="32"/>
          <w:szCs w:val="32"/>
          <w:u w:val="single"/>
          <w:rtl w:val="0"/>
        </w:rPr>
        <w:t xml:space="preserve">Parser</w:t>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In order for the code written in human-readable form to be understood by a machine, it must be converted into machine language. This task is usually performed by a translator (interpreter or compiler). The parser is commonly used as a component of the translator that organizes linear text in a structure that can be easily manipulated (parse tree). To do so, it follows a set of defined rules called “grammar”.</w:t>
      </w:r>
    </w:p>
    <w:p w:rsidR="00000000" w:rsidDel="00000000" w:rsidP="00000000" w:rsidRDefault="00000000" w:rsidRPr="00000000" w14:paraId="00000007">
      <w:pPr>
        <w:shd w:fill="ffffff" w:val="clear"/>
        <w:spacing w:after="160" w:line="335.99999999999994" w:lineRule="auto"/>
        <w:rPr>
          <w:color w:val="333333"/>
          <w:highlight w:val="white"/>
        </w:rPr>
      </w:pPr>
      <w:r w:rsidDel="00000000" w:rsidR="00000000" w:rsidRPr="00000000">
        <w:rPr>
          <w:color w:val="333333"/>
          <w:highlight w:val="white"/>
          <w:rtl w:val="0"/>
        </w:rPr>
        <w:t xml:space="preserve">Parsers are widely used in the following technologies:</w:t>
      </w:r>
    </w:p>
    <w:p w:rsidR="00000000" w:rsidDel="00000000" w:rsidP="00000000" w:rsidRDefault="00000000" w:rsidRPr="00000000" w14:paraId="00000008">
      <w:pPr>
        <w:numPr>
          <w:ilvl w:val="0"/>
          <w:numId w:val="1"/>
        </w:numPr>
        <w:shd w:fill="ffffff" w:val="clear"/>
        <w:spacing w:after="0" w:afterAutospacing="0" w:line="335.99999999999994" w:lineRule="auto"/>
        <w:ind w:left="720" w:hanging="360"/>
        <w:rPr>
          <w:sz w:val="22"/>
          <w:szCs w:val="22"/>
          <w:highlight w:val="white"/>
        </w:rPr>
      </w:pPr>
      <w:r w:rsidDel="00000000" w:rsidR="00000000" w:rsidRPr="00000000">
        <w:rPr>
          <w:color w:val="333333"/>
          <w:highlight w:val="white"/>
          <w:rtl w:val="0"/>
        </w:rPr>
        <w:t xml:space="preserve">Java and other programming languages.</w:t>
      </w:r>
    </w:p>
    <w:p w:rsidR="00000000" w:rsidDel="00000000" w:rsidP="00000000" w:rsidRDefault="00000000" w:rsidRPr="00000000" w14:paraId="00000009">
      <w:pPr>
        <w:numPr>
          <w:ilvl w:val="0"/>
          <w:numId w:val="1"/>
        </w:numPr>
        <w:shd w:fill="ffffff" w:val="clear"/>
        <w:spacing w:after="0" w:afterAutospacing="0" w:line="335.99999999999994" w:lineRule="auto"/>
        <w:ind w:left="720" w:hanging="360"/>
        <w:rPr>
          <w:sz w:val="22"/>
          <w:szCs w:val="22"/>
          <w:highlight w:val="white"/>
        </w:rPr>
      </w:pPr>
      <w:r w:rsidDel="00000000" w:rsidR="00000000" w:rsidRPr="00000000">
        <w:rPr>
          <w:color w:val="333333"/>
          <w:highlight w:val="white"/>
          <w:rtl w:val="0"/>
        </w:rPr>
        <w:t xml:space="preserve">HTML and XML.</w:t>
      </w:r>
    </w:p>
    <w:p w:rsidR="00000000" w:rsidDel="00000000" w:rsidP="00000000" w:rsidRDefault="00000000" w:rsidRPr="00000000" w14:paraId="0000000A">
      <w:pPr>
        <w:numPr>
          <w:ilvl w:val="0"/>
          <w:numId w:val="1"/>
        </w:numPr>
        <w:shd w:fill="ffffff" w:val="clear"/>
        <w:spacing w:after="0" w:afterAutospacing="0" w:line="335.99999999999994" w:lineRule="auto"/>
        <w:ind w:left="720" w:hanging="360"/>
        <w:rPr>
          <w:sz w:val="22"/>
          <w:szCs w:val="22"/>
          <w:highlight w:val="white"/>
        </w:rPr>
      </w:pPr>
      <w:r w:rsidDel="00000000" w:rsidR="00000000" w:rsidRPr="00000000">
        <w:rPr>
          <w:color w:val="333333"/>
          <w:highlight w:val="white"/>
          <w:rtl w:val="0"/>
        </w:rPr>
        <w:t xml:space="preserve">Interactive data language and object definition language.</w:t>
      </w:r>
    </w:p>
    <w:p w:rsidR="00000000" w:rsidDel="00000000" w:rsidP="00000000" w:rsidRDefault="00000000" w:rsidRPr="00000000" w14:paraId="0000000B">
      <w:pPr>
        <w:numPr>
          <w:ilvl w:val="0"/>
          <w:numId w:val="1"/>
        </w:numPr>
        <w:shd w:fill="ffffff" w:val="clear"/>
        <w:spacing w:after="0" w:afterAutospacing="0" w:line="335.99999999999994" w:lineRule="auto"/>
        <w:ind w:left="720" w:hanging="360"/>
        <w:rPr>
          <w:sz w:val="22"/>
          <w:szCs w:val="22"/>
          <w:highlight w:val="white"/>
        </w:rPr>
      </w:pPr>
      <w:r w:rsidDel="00000000" w:rsidR="00000000" w:rsidRPr="00000000">
        <w:rPr>
          <w:color w:val="333333"/>
          <w:highlight w:val="white"/>
          <w:rtl w:val="0"/>
        </w:rPr>
        <w:t xml:space="preserve">Database languages, such as SQL.</w:t>
      </w:r>
    </w:p>
    <w:p w:rsidR="00000000" w:rsidDel="00000000" w:rsidP="00000000" w:rsidRDefault="00000000" w:rsidRPr="00000000" w14:paraId="0000000C">
      <w:pPr>
        <w:numPr>
          <w:ilvl w:val="0"/>
          <w:numId w:val="1"/>
        </w:numPr>
        <w:shd w:fill="ffffff" w:val="clear"/>
        <w:spacing w:after="0" w:afterAutospacing="0" w:line="335.99999999999994" w:lineRule="auto"/>
        <w:ind w:left="720" w:hanging="360"/>
        <w:rPr>
          <w:sz w:val="22"/>
          <w:szCs w:val="22"/>
          <w:highlight w:val="white"/>
        </w:rPr>
      </w:pPr>
      <w:r w:rsidDel="00000000" w:rsidR="00000000" w:rsidRPr="00000000">
        <w:rPr>
          <w:color w:val="333333"/>
          <w:highlight w:val="white"/>
          <w:rtl w:val="0"/>
        </w:rPr>
        <w:t xml:space="preserve">Modeling languages, such as virtual reality modeling language.</w:t>
      </w:r>
    </w:p>
    <w:p w:rsidR="00000000" w:rsidDel="00000000" w:rsidP="00000000" w:rsidRDefault="00000000" w:rsidRPr="00000000" w14:paraId="0000000D">
      <w:pPr>
        <w:numPr>
          <w:ilvl w:val="0"/>
          <w:numId w:val="1"/>
        </w:numPr>
        <w:shd w:fill="ffffff" w:val="clear"/>
        <w:spacing w:after="0" w:afterAutospacing="0" w:line="335.99999999999994" w:lineRule="auto"/>
        <w:ind w:left="720" w:hanging="360"/>
        <w:rPr>
          <w:sz w:val="22"/>
          <w:szCs w:val="22"/>
          <w:highlight w:val="white"/>
        </w:rPr>
      </w:pPr>
      <w:r w:rsidDel="00000000" w:rsidR="00000000" w:rsidRPr="00000000">
        <w:rPr>
          <w:color w:val="333333"/>
          <w:highlight w:val="white"/>
          <w:rtl w:val="0"/>
        </w:rPr>
        <w:t xml:space="preserve">Scripting languages.</w:t>
      </w:r>
    </w:p>
    <w:p w:rsidR="00000000" w:rsidDel="00000000" w:rsidP="00000000" w:rsidRDefault="00000000" w:rsidRPr="00000000" w14:paraId="0000000E">
      <w:pPr>
        <w:numPr>
          <w:ilvl w:val="0"/>
          <w:numId w:val="1"/>
        </w:numPr>
        <w:shd w:fill="ffffff" w:val="clear"/>
        <w:spacing w:after="160" w:line="335.99999999999994" w:lineRule="auto"/>
        <w:ind w:left="720" w:hanging="360"/>
        <w:rPr>
          <w:sz w:val="22"/>
          <w:szCs w:val="22"/>
          <w:highlight w:val="white"/>
        </w:rPr>
      </w:pPr>
      <w:r w:rsidDel="00000000" w:rsidR="00000000" w:rsidRPr="00000000">
        <w:rPr>
          <w:color w:val="333333"/>
          <w:highlight w:val="white"/>
          <w:rtl w:val="0"/>
        </w:rPr>
        <w:t xml:space="preserve">Protocols, such as HTTP and Internet remote function calls.</w:t>
      </w:r>
    </w:p>
    <w:p w:rsidR="00000000" w:rsidDel="00000000" w:rsidP="00000000" w:rsidRDefault="00000000" w:rsidRPr="00000000" w14:paraId="0000000F">
      <w:pPr>
        <w:shd w:fill="ffffff" w:val="clear"/>
        <w:spacing w:after="220" w:before="220" w:line="335.99999999999994" w:lineRule="auto"/>
        <w:rPr/>
      </w:pPr>
      <w:r w:rsidDel="00000000" w:rsidR="00000000" w:rsidRPr="00000000">
        <w:rPr>
          <w:sz w:val="32"/>
          <w:szCs w:val="32"/>
          <w:u w:val="single"/>
          <w:rtl w:val="0"/>
        </w:rPr>
        <w:t xml:space="preserve">LL(1) Parser</w:t>
      </w:r>
      <w:r w:rsidDel="00000000" w:rsidR="00000000" w:rsidRPr="00000000">
        <w:rPr>
          <w:rtl w:val="0"/>
        </w:rPr>
        <w:br w:type="textWrapping"/>
      </w:r>
      <w:r w:rsidDel="00000000" w:rsidR="00000000" w:rsidRPr="00000000">
        <w:rPr>
          <w:rtl w:val="0"/>
        </w:rPr>
        <w:t xml:space="preserve">In this article, we are going to explore the LL(1) parsing algorithm used to create simple generated parsers.</w:t>
      </w:r>
    </w:p>
    <w:p w:rsidR="00000000" w:rsidDel="00000000" w:rsidP="00000000" w:rsidRDefault="00000000" w:rsidRPr="00000000" w14:paraId="00000010">
      <w:pPr>
        <w:numPr>
          <w:ilvl w:val="0"/>
          <w:numId w:val="3"/>
        </w:numPr>
        <w:shd w:fill="ffffff" w:val="clear"/>
        <w:spacing w:after="0" w:afterAutospacing="0" w:before="240" w:line="335.99999999999994" w:lineRule="auto"/>
        <w:ind w:left="720" w:hanging="360"/>
        <w:rPr>
          <w:sz w:val="22"/>
          <w:szCs w:val="22"/>
        </w:rPr>
      </w:pPr>
      <w:r w:rsidDel="00000000" w:rsidR="00000000" w:rsidRPr="00000000">
        <w:rPr>
          <w:rtl w:val="0"/>
        </w:rPr>
        <w:t xml:space="preserve">The first L indicates that the input is read from left to right.</w:t>
      </w:r>
    </w:p>
    <w:p w:rsidR="00000000" w:rsidDel="00000000" w:rsidP="00000000" w:rsidRDefault="00000000" w:rsidRPr="00000000" w14:paraId="00000011">
      <w:pPr>
        <w:numPr>
          <w:ilvl w:val="0"/>
          <w:numId w:val="3"/>
        </w:numPr>
        <w:shd w:fill="ffffff" w:val="clear"/>
        <w:spacing w:after="0" w:afterAutospacing="0" w:before="0" w:beforeAutospacing="0" w:line="335.99999999999994" w:lineRule="auto"/>
        <w:ind w:left="720" w:hanging="360"/>
        <w:rPr>
          <w:sz w:val="22"/>
          <w:szCs w:val="22"/>
        </w:rPr>
      </w:pPr>
      <w:r w:rsidDel="00000000" w:rsidR="00000000" w:rsidRPr="00000000">
        <w:rPr>
          <w:rtl w:val="0"/>
        </w:rPr>
        <w:t xml:space="preserve">The second L says that it produces a left-to-right derivation.</w:t>
      </w:r>
    </w:p>
    <w:p w:rsidR="00000000" w:rsidDel="00000000" w:rsidP="00000000" w:rsidRDefault="00000000" w:rsidRPr="00000000" w14:paraId="00000012">
      <w:pPr>
        <w:numPr>
          <w:ilvl w:val="0"/>
          <w:numId w:val="3"/>
        </w:numPr>
        <w:shd w:fill="ffffff" w:val="clear"/>
        <w:spacing w:after="240" w:before="0" w:beforeAutospacing="0" w:line="335.99999999999994" w:lineRule="auto"/>
        <w:ind w:left="720" w:hanging="360"/>
        <w:rPr>
          <w:sz w:val="22"/>
          <w:szCs w:val="22"/>
        </w:rPr>
      </w:pPr>
      <w:r w:rsidDel="00000000" w:rsidR="00000000" w:rsidRPr="00000000">
        <w:rPr>
          <w:rtl w:val="0"/>
        </w:rPr>
        <w:t xml:space="preserve">And the 1 says that it uses one lookahead token. (Some parsers look ahead at the next 2 tokens, or even more than that.)</w:t>
      </w:r>
      <w:r w:rsidDel="00000000" w:rsidR="00000000" w:rsidRPr="00000000">
        <w:rPr>
          <w:rtl w:val="0"/>
        </w:rPr>
      </w:r>
    </w:p>
    <w:p w:rsidR="00000000" w:rsidDel="00000000" w:rsidP="00000000" w:rsidRDefault="00000000" w:rsidRPr="00000000" w14:paraId="00000013">
      <w:pPr>
        <w:shd w:fill="ffffff" w:val="clear"/>
        <w:spacing w:after="240" w:before="240" w:line="335.99999999999994" w:lineRule="auto"/>
        <w:ind w:left="0" w:firstLine="0"/>
        <w:rPr>
          <w:b w:val="1"/>
          <w:color w:val="434343"/>
          <w:sz w:val="40"/>
          <w:szCs w:val="40"/>
          <w:u w:val="single"/>
        </w:rPr>
      </w:pPr>
      <w:r w:rsidDel="00000000" w:rsidR="00000000" w:rsidRPr="00000000">
        <w:rPr>
          <w:b w:val="1"/>
          <w:color w:val="434343"/>
          <w:sz w:val="40"/>
          <w:szCs w:val="40"/>
          <w:u w:val="single"/>
          <w:rtl w:val="0"/>
        </w:rPr>
        <w:t xml:space="preserve">Construction of LL(1) Parsing Table</w:t>
      </w:r>
    </w:p>
    <w:p w:rsidR="00000000" w:rsidDel="00000000" w:rsidP="00000000" w:rsidRDefault="00000000" w:rsidRPr="00000000" w14:paraId="00000014">
      <w:pPr>
        <w:shd w:fill="ffffff" w:val="clear"/>
        <w:spacing w:after="240" w:before="240" w:line="335.99999999999994" w:lineRule="auto"/>
        <w:ind w:left="0" w:firstLine="0"/>
        <w:rPr/>
      </w:pPr>
      <w:r w:rsidDel="00000000" w:rsidR="00000000" w:rsidRPr="00000000">
        <w:rPr>
          <w:sz w:val="22"/>
          <w:szCs w:val="22"/>
          <w:rtl w:val="0"/>
        </w:rPr>
        <w:t xml:space="preserve">To construct the Parsing table, we have two functions:</w:t>
      </w:r>
      <w:r w:rsidDel="00000000" w:rsidR="00000000" w:rsidRPr="00000000">
        <w:rPr>
          <w:rtl w:val="0"/>
        </w:rPr>
      </w:r>
    </w:p>
    <w:p w:rsidR="00000000" w:rsidDel="00000000" w:rsidP="00000000" w:rsidRDefault="00000000" w:rsidRPr="00000000" w14:paraId="00000015">
      <w:pPr>
        <w:shd w:fill="ffffff" w:val="clear"/>
        <w:spacing w:after="240" w:before="240" w:line="335.99999999999994" w:lineRule="auto"/>
        <w:ind w:left="0" w:firstLine="0"/>
        <w:rPr>
          <w:sz w:val="22"/>
          <w:szCs w:val="22"/>
        </w:rPr>
      </w:pPr>
      <w:r w:rsidDel="00000000" w:rsidR="00000000" w:rsidRPr="00000000">
        <w:rPr>
          <w:b w:val="1"/>
          <w:sz w:val="22"/>
          <w:szCs w:val="22"/>
          <w:rtl w:val="0"/>
        </w:rPr>
        <w:t xml:space="preserve">1: </w:t>
      </w:r>
      <w:r w:rsidDel="00000000" w:rsidR="00000000" w:rsidRPr="00000000">
        <w:rPr>
          <w:b w:val="1"/>
          <w:sz w:val="22"/>
          <w:szCs w:val="22"/>
          <w:rtl w:val="0"/>
        </w:rPr>
        <w:t xml:space="preserve">First()</w:t>
      </w:r>
      <w:r w:rsidDel="00000000" w:rsidR="00000000" w:rsidRPr="00000000">
        <w:rPr>
          <w:b w:val="1"/>
          <w:sz w:val="22"/>
          <w:szCs w:val="22"/>
          <w:rtl w:val="0"/>
        </w:rPr>
        <w:t xml:space="preserve">:</w:t>
      </w:r>
      <w:r w:rsidDel="00000000" w:rsidR="00000000" w:rsidRPr="00000000">
        <w:rPr>
          <w:sz w:val="22"/>
          <w:szCs w:val="22"/>
          <w:rtl w:val="0"/>
        </w:rPr>
        <w:t xml:space="preserve"> If there is a variable, and from that variable if we try to drive all the strings then the beginning </w:t>
      </w:r>
      <w:r w:rsidDel="00000000" w:rsidR="00000000" w:rsidRPr="00000000">
        <w:rPr>
          <w:i w:val="1"/>
          <w:sz w:val="22"/>
          <w:szCs w:val="22"/>
          <w:rtl w:val="0"/>
        </w:rPr>
        <w:t xml:space="preserve">Terminal Symbol</w:t>
      </w:r>
      <w:r w:rsidDel="00000000" w:rsidR="00000000" w:rsidRPr="00000000">
        <w:rPr>
          <w:sz w:val="22"/>
          <w:szCs w:val="22"/>
          <w:rtl w:val="0"/>
        </w:rPr>
        <w:t xml:space="preserve"> is called the first.</w:t>
        <w:br w:type="textWrapping"/>
      </w:r>
      <w:r w:rsidDel="00000000" w:rsidR="00000000" w:rsidRPr="00000000">
        <w:rPr>
          <w:b w:val="1"/>
          <w:sz w:val="22"/>
          <w:szCs w:val="22"/>
          <w:rtl w:val="0"/>
        </w:rPr>
        <w:t xml:space="preserve">2: </w:t>
      </w:r>
      <w:r w:rsidDel="00000000" w:rsidR="00000000" w:rsidRPr="00000000">
        <w:rPr>
          <w:b w:val="1"/>
          <w:sz w:val="22"/>
          <w:szCs w:val="22"/>
          <w:rtl w:val="0"/>
        </w:rPr>
        <w:t xml:space="preserve">Follow()</w:t>
      </w:r>
      <w:r w:rsidDel="00000000" w:rsidR="00000000" w:rsidRPr="00000000">
        <w:rPr>
          <w:b w:val="1"/>
          <w:sz w:val="22"/>
          <w:szCs w:val="22"/>
          <w:rtl w:val="0"/>
        </w:rPr>
        <w:t xml:space="preserve">:</w:t>
      </w:r>
      <w:r w:rsidDel="00000000" w:rsidR="00000000" w:rsidRPr="00000000">
        <w:rPr>
          <w:sz w:val="22"/>
          <w:szCs w:val="22"/>
          <w:rtl w:val="0"/>
        </w:rPr>
        <w:t xml:space="preserve"> What is the </w:t>
      </w:r>
      <w:r w:rsidDel="00000000" w:rsidR="00000000" w:rsidRPr="00000000">
        <w:rPr>
          <w:i w:val="1"/>
          <w:sz w:val="22"/>
          <w:szCs w:val="22"/>
          <w:rtl w:val="0"/>
        </w:rPr>
        <w:t xml:space="preserve">Terminal Symbol</w:t>
      </w:r>
      <w:r w:rsidDel="00000000" w:rsidR="00000000" w:rsidRPr="00000000">
        <w:rPr>
          <w:sz w:val="22"/>
          <w:szCs w:val="22"/>
          <w:rtl w:val="0"/>
        </w:rPr>
        <w:t xml:space="preserve"> which follows a variable in the process of derivation.</w:t>
      </w:r>
    </w:p>
    <w:p w:rsidR="00000000" w:rsidDel="00000000" w:rsidP="00000000" w:rsidRDefault="00000000" w:rsidRPr="00000000" w14:paraId="00000016">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0" w:line="411.42960000000005" w:lineRule="auto"/>
        <w:rPr>
          <w:sz w:val="22"/>
          <w:szCs w:val="22"/>
        </w:rPr>
      </w:pPr>
      <w:bookmarkStart w:colFirst="0" w:colLast="0" w:name="_rldae2dwtpi2" w:id="3"/>
      <w:bookmarkEnd w:id="3"/>
      <w:r w:rsidDel="00000000" w:rsidR="00000000" w:rsidRPr="00000000">
        <w:rPr>
          <w:sz w:val="22"/>
          <w:szCs w:val="22"/>
          <w:rtl w:val="0"/>
        </w:rPr>
        <w:t xml:space="preserve">Now, after computing the First and Follow set for each </w:t>
      </w:r>
      <w:r w:rsidDel="00000000" w:rsidR="00000000" w:rsidRPr="00000000">
        <w:rPr>
          <w:i w:val="1"/>
          <w:sz w:val="22"/>
          <w:szCs w:val="22"/>
          <w:rtl w:val="0"/>
        </w:rPr>
        <w:t xml:space="preserve">Non-Terminal symbol</w:t>
      </w:r>
      <w:r w:rsidDel="00000000" w:rsidR="00000000" w:rsidRPr="00000000">
        <w:rPr>
          <w:sz w:val="22"/>
          <w:szCs w:val="22"/>
          <w:rtl w:val="0"/>
        </w:rPr>
        <w:t xml:space="preserve"> we have to construct the Parsing table. In the table Rows will contain the Non-Terminals and the column will contain the Terminal Symbols.</w:t>
      </w:r>
    </w:p>
    <w:p w:rsidR="00000000" w:rsidDel="00000000" w:rsidP="00000000" w:rsidRDefault="00000000" w:rsidRPr="00000000" w14:paraId="0000001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0" w:line="411.42960000000005" w:lineRule="auto"/>
        <w:rPr>
          <w:sz w:val="22"/>
          <w:szCs w:val="22"/>
        </w:rPr>
      </w:pPr>
      <w:bookmarkStart w:colFirst="0" w:colLast="0" w:name="_wp4pyhv4ohjh" w:id="4"/>
      <w:bookmarkEnd w:id="4"/>
      <w:r w:rsidDel="00000000" w:rsidR="00000000" w:rsidRPr="00000000">
        <w:rPr>
          <w:sz w:val="22"/>
          <w:szCs w:val="22"/>
          <w:rtl w:val="0"/>
        </w:rPr>
        <w:t xml:space="preserve">All the </w:t>
      </w:r>
      <w:r w:rsidDel="00000000" w:rsidR="00000000" w:rsidRPr="00000000">
        <w:rPr>
          <w:b w:val="1"/>
          <w:sz w:val="22"/>
          <w:szCs w:val="22"/>
          <w:rtl w:val="0"/>
        </w:rPr>
        <w:t xml:space="preserve">Null Productions</w:t>
      </w:r>
      <w:r w:rsidDel="00000000" w:rsidR="00000000" w:rsidRPr="00000000">
        <w:rPr>
          <w:sz w:val="22"/>
          <w:szCs w:val="22"/>
          <w:rtl w:val="0"/>
        </w:rPr>
        <w:t xml:space="preserve"> of the Grammars will go under the Follow elements and the remaining productions will lie under the elements of First set.</w:t>
      </w:r>
    </w:p>
    <w:p w:rsidR="00000000" w:rsidDel="00000000" w:rsidP="00000000" w:rsidRDefault="00000000" w:rsidRPr="00000000" w14:paraId="00000018">
      <w:pPr>
        <w:shd w:fill="ffffff" w:val="clear"/>
        <w:spacing w:after="240" w:before="240" w:lineRule="auto"/>
        <w:rPr>
          <w:b w:val="1"/>
          <w:color w:val="434343"/>
          <w:sz w:val="40"/>
          <w:szCs w:val="40"/>
        </w:rPr>
      </w:pPr>
      <w:r w:rsidDel="00000000" w:rsidR="00000000" w:rsidRPr="00000000">
        <w:rPr>
          <w:b w:val="1"/>
          <w:color w:val="434343"/>
          <w:sz w:val="40"/>
          <w:szCs w:val="40"/>
          <w:u w:val="single"/>
          <w:rtl w:val="0"/>
        </w:rPr>
        <w:t xml:space="preserve">Objective</w:t>
      </w:r>
      <w:r w:rsidDel="00000000" w:rsidR="00000000" w:rsidRPr="00000000">
        <w:rPr>
          <w:rtl w:val="0"/>
        </w:rPr>
      </w:r>
    </w:p>
    <w:p w:rsidR="00000000" w:rsidDel="00000000" w:rsidP="00000000" w:rsidRDefault="00000000" w:rsidRPr="00000000" w14:paraId="00000019">
      <w:pPr>
        <w:shd w:fill="ffffff" w:val="clear"/>
        <w:spacing w:after="240" w:before="240" w:lineRule="auto"/>
        <w:rPr>
          <w:color w:val="24292e"/>
        </w:rPr>
      </w:pPr>
      <w:r w:rsidDel="00000000" w:rsidR="00000000" w:rsidRPr="00000000">
        <w:rPr>
          <w:color w:val="24292e"/>
          <w:rtl w:val="0"/>
        </w:rPr>
        <w:t xml:space="preserve">To implement a LL1 parser which can parse a given stream of tokens according to a given LL(1) grammar.</w:t>
      </w:r>
    </w:p>
    <w:p w:rsidR="00000000" w:rsidDel="00000000" w:rsidP="00000000" w:rsidRDefault="00000000" w:rsidRPr="00000000" w14:paraId="0000001A">
      <w:pPr>
        <w:spacing w:before="240" w:lineRule="auto"/>
        <w:rPr>
          <w:color w:val="24292e"/>
          <w:u w:val="single"/>
        </w:rPr>
      </w:pPr>
      <w:r w:rsidDel="00000000" w:rsidR="00000000" w:rsidRPr="00000000">
        <w:rPr>
          <w:color w:val="24292e"/>
          <w:rtl w:val="0"/>
        </w:rPr>
        <w:t xml:space="preserve">Languages and tools used: C, C++.</w:t>
      </w:r>
      <w:r w:rsidDel="00000000" w:rsidR="00000000" w:rsidRPr="00000000">
        <w:rPr>
          <w:rtl w:val="0"/>
        </w:rPr>
      </w:r>
    </w:p>
    <w:p w:rsidR="00000000" w:rsidDel="00000000" w:rsidP="00000000" w:rsidRDefault="00000000" w:rsidRPr="00000000" w14:paraId="0000001B">
      <w:pPr>
        <w:spacing w:before="240" w:lineRule="auto"/>
        <w:rPr>
          <w:color w:val="434343"/>
          <w:sz w:val="40"/>
          <w:szCs w:val="40"/>
          <w:u w:val="single"/>
        </w:rPr>
      </w:pPr>
      <w:r w:rsidDel="00000000" w:rsidR="00000000" w:rsidRPr="00000000">
        <w:rPr>
          <w:b w:val="1"/>
          <w:color w:val="434343"/>
          <w:sz w:val="40"/>
          <w:szCs w:val="40"/>
          <w:u w:val="single"/>
          <w:rtl w:val="0"/>
        </w:rPr>
        <w:t xml:space="preserve">Input</w:t>
      </w:r>
      <w:r w:rsidDel="00000000" w:rsidR="00000000" w:rsidRPr="00000000">
        <w:rPr>
          <w:rtl w:val="0"/>
        </w:rPr>
      </w:r>
    </w:p>
    <w:p w:rsidR="00000000" w:rsidDel="00000000" w:rsidP="00000000" w:rsidRDefault="00000000" w:rsidRPr="00000000" w14:paraId="0000001C">
      <w:pPr>
        <w:spacing w:before="240" w:lineRule="auto"/>
        <w:rPr>
          <w:color w:val="24292e"/>
        </w:rPr>
      </w:pPr>
      <w:r w:rsidDel="00000000" w:rsidR="00000000" w:rsidRPr="00000000">
        <w:rPr>
          <w:color w:val="24292e"/>
          <w:rtl w:val="0"/>
        </w:rPr>
        <w:t xml:space="preserve">The LL(1) parser will read the following two things as input from two different input files.</w:t>
      </w:r>
    </w:p>
    <w:p w:rsidR="00000000" w:rsidDel="00000000" w:rsidP="00000000" w:rsidRDefault="00000000" w:rsidRPr="00000000" w14:paraId="0000001D">
      <w:pPr>
        <w:numPr>
          <w:ilvl w:val="0"/>
          <w:numId w:val="2"/>
        </w:numPr>
        <w:spacing w:after="0" w:afterAutospacing="0" w:before="240" w:lineRule="auto"/>
        <w:ind w:left="720" w:hanging="360"/>
        <w:rPr>
          <w:color w:val="24292e"/>
        </w:rPr>
      </w:pPr>
      <w:r w:rsidDel="00000000" w:rsidR="00000000" w:rsidRPr="00000000">
        <w:rPr>
          <w:color w:val="24292e"/>
          <w:rtl w:val="0"/>
        </w:rPr>
        <w:t xml:space="preserve">Given LL(1) grammar according to which the parser will work. It must be in the following format.</w:t>
      </w:r>
    </w:p>
    <w:p w:rsidR="00000000" w:rsidDel="00000000" w:rsidP="00000000" w:rsidRDefault="00000000" w:rsidRPr="00000000" w14:paraId="0000001E">
      <w:pPr>
        <w:numPr>
          <w:ilvl w:val="1"/>
          <w:numId w:val="2"/>
        </w:numPr>
        <w:spacing w:before="0" w:beforeAutospacing="0" w:lineRule="auto"/>
        <w:ind w:left="1440" w:hanging="360"/>
        <w:rPr>
          <w:color w:val="24292e"/>
        </w:rPr>
      </w:pPr>
      <w:r w:rsidDel="00000000" w:rsidR="00000000" w:rsidRPr="00000000">
        <w:rPr>
          <w:color w:val="24292e"/>
          <w:rtl w:val="0"/>
        </w:rPr>
        <w:t xml:space="preserve">Each production should be written separately.</w:t>
      </w:r>
    </w:p>
    <w:p w:rsidR="00000000" w:rsidDel="00000000" w:rsidP="00000000" w:rsidRDefault="00000000" w:rsidRPr="00000000" w14:paraId="0000001F">
      <w:pPr>
        <w:ind w:left="720" w:firstLine="0"/>
        <w:rPr>
          <w:color w:val="24292e"/>
        </w:rPr>
      </w:pPr>
      <w:r w:rsidDel="00000000" w:rsidR="00000000" w:rsidRPr="00000000">
        <w:rPr>
          <w:color w:val="24292e"/>
          <w:rtl w:val="0"/>
        </w:rPr>
        <w:t xml:space="preserve">   </w:t>
        <w:tab/>
        <w:t xml:space="preserve">For eg. </w:t>
      </w:r>
      <w:r w:rsidDel="00000000" w:rsidR="00000000" w:rsidRPr="00000000">
        <w:rPr>
          <w:i w:val="1"/>
          <w:color w:val="24292e"/>
          <w:rtl w:val="0"/>
        </w:rPr>
        <w:t xml:space="preserve">A -&gt; B | Cb</w:t>
      </w:r>
      <w:r w:rsidDel="00000000" w:rsidR="00000000" w:rsidRPr="00000000">
        <w:rPr>
          <w:color w:val="24292e"/>
          <w:rtl w:val="0"/>
        </w:rPr>
        <w:tab/>
        <w:t xml:space="preserve">is invalid.</w:t>
      </w:r>
    </w:p>
    <w:p w:rsidR="00000000" w:rsidDel="00000000" w:rsidP="00000000" w:rsidRDefault="00000000" w:rsidRPr="00000000" w14:paraId="00000020">
      <w:pPr>
        <w:ind w:left="0" w:firstLine="720"/>
        <w:rPr>
          <w:color w:val="24292e"/>
        </w:rPr>
      </w:pPr>
      <w:r w:rsidDel="00000000" w:rsidR="00000000" w:rsidRPr="00000000">
        <w:rPr>
          <w:color w:val="24292e"/>
          <w:rtl w:val="0"/>
        </w:rPr>
        <w:t xml:space="preserve">   </w:t>
        <w:tab/>
        <w:t xml:space="preserve">It should be written as :</w:t>
      </w:r>
    </w:p>
    <w:p w:rsidR="00000000" w:rsidDel="00000000" w:rsidP="00000000" w:rsidRDefault="00000000" w:rsidRPr="00000000" w14:paraId="00000021">
      <w:pPr>
        <w:ind w:left="1440" w:firstLine="0"/>
        <w:rPr>
          <w:i w:val="1"/>
          <w:color w:val="24292e"/>
        </w:rPr>
      </w:pPr>
      <w:r w:rsidDel="00000000" w:rsidR="00000000" w:rsidRPr="00000000">
        <w:rPr>
          <w:color w:val="24292e"/>
          <w:rtl w:val="0"/>
        </w:rPr>
        <w:t xml:space="preserve">  </w:t>
        <w:tab/>
      </w:r>
      <w:r w:rsidDel="00000000" w:rsidR="00000000" w:rsidRPr="00000000">
        <w:rPr>
          <w:i w:val="1"/>
          <w:color w:val="24292e"/>
          <w:rtl w:val="0"/>
        </w:rPr>
        <w:t xml:space="preserve">A -&gt; B</w:t>
      </w:r>
    </w:p>
    <w:p w:rsidR="00000000" w:rsidDel="00000000" w:rsidP="00000000" w:rsidRDefault="00000000" w:rsidRPr="00000000" w14:paraId="00000022">
      <w:pPr>
        <w:ind w:left="1440" w:firstLine="0"/>
        <w:rPr>
          <w:i w:val="1"/>
          <w:color w:val="24292e"/>
        </w:rPr>
      </w:pPr>
      <w:r w:rsidDel="00000000" w:rsidR="00000000" w:rsidRPr="00000000">
        <w:rPr>
          <w:i w:val="1"/>
          <w:color w:val="24292e"/>
          <w:rtl w:val="0"/>
        </w:rPr>
        <w:t xml:space="preserve">  </w:t>
        <w:tab/>
        <w:t xml:space="preserve">A -&gt; Cb</w:t>
      </w:r>
    </w:p>
    <w:p w:rsidR="00000000" w:rsidDel="00000000" w:rsidP="00000000" w:rsidRDefault="00000000" w:rsidRPr="00000000" w14:paraId="00000023">
      <w:pPr>
        <w:numPr>
          <w:ilvl w:val="1"/>
          <w:numId w:val="2"/>
        </w:numPr>
        <w:ind w:left="1440" w:hanging="360"/>
        <w:rPr>
          <w:color w:val="24292e"/>
        </w:rPr>
      </w:pPr>
      <w:r w:rsidDel="00000000" w:rsidR="00000000" w:rsidRPr="00000000">
        <w:rPr>
          <w:color w:val="24292e"/>
          <w:rtl w:val="0"/>
        </w:rPr>
        <w:t xml:space="preserve">Each non-terminal should be written as capital alphabets.</w:t>
      </w:r>
    </w:p>
    <w:p w:rsidR="00000000" w:rsidDel="00000000" w:rsidP="00000000" w:rsidRDefault="00000000" w:rsidRPr="00000000" w14:paraId="00000024">
      <w:pPr>
        <w:numPr>
          <w:ilvl w:val="1"/>
          <w:numId w:val="2"/>
        </w:numPr>
        <w:ind w:left="1440" w:hanging="360"/>
        <w:rPr>
          <w:color w:val="24292e"/>
        </w:rPr>
      </w:pPr>
      <w:r w:rsidDel="00000000" w:rsidR="00000000" w:rsidRPr="00000000">
        <w:rPr>
          <w:color w:val="24292e"/>
          <w:rtl w:val="0"/>
        </w:rPr>
        <w:t xml:space="preserve">Each terminal should be written as small alphabets.</w:t>
      </w:r>
    </w:p>
    <w:p w:rsidR="00000000" w:rsidDel="00000000" w:rsidP="00000000" w:rsidRDefault="00000000" w:rsidRPr="00000000" w14:paraId="00000025">
      <w:pPr>
        <w:numPr>
          <w:ilvl w:val="1"/>
          <w:numId w:val="2"/>
        </w:numPr>
        <w:ind w:left="1440" w:hanging="360"/>
        <w:rPr>
          <w:color w:val="24292e"/>
        </w:rPr>
      </w:pPr>
      <w:r w:rsidDel="00000000" w:rsidR="00000000" w:rsidRPr="00000000">
        <w:rPr>
          <w:color w:val="24292e"/>
          <w:rtl w:val="0"/>
        </w:rPr>
        <w:t xml:space="preserve">The given grammar must be non-ambiguous and should adhere to the rules of LL(1) grammar.</w:t>
      </w:r>
    </w:p>
    <w:p w:rsidR="00000000" w:rsidDel="00000000" w:rsidP="00000000" w:rsidRDefault="00000000" w:rsidRPr="00000000" w14:paraId="00000026">
      <w:pPr>
        <w:numPr>
          <w:ilvl w:val="1"/>
          <w:numId w:val="2"/>
        </w:numPr>
        <w:ind w:left="1440" w:hanging="360"/>
        <w:rPr>
          <w:color w:val="24292e"/>
        </w:rPr>
      </w:pPr>
      <w:r w:rsidDel="00000000" w:rsidR="00000000" w:rsidRPr="00000000">
        <w:rPr>
          <w:color w:val="24292e"/>
          <w:rtl w:val="0"/>
        </w:rPr>
        <w:t xml:space="preserve">It should be present in a separate file named </w:t>
      </w:r>
      <w:r w:rsidDel="00000000" w:rsidR="00000000" w:rsidRPr="00000000">
        <w:rPr>
          <w:b w:val="1"/>
          <w:color w:val="24292e"/>
          <w:rtl w:val="0"/>
        </w:rPr>
        <w:t xml:space="preserve">grammar.txt</w:t>
      </w:r>
      <w:r w:rsidDel="00000000" w:rsidR="00000000" w:rsidRPr="00000000">
        <w:rPr>
          <w:color w:val="24292e"/>
          <w:rtl w:val="0"/>
        </w:rPr>
        <w:t xml:space="preserve"> in the same directory where parser is present.</w:t>
      </w:r>
    </w:p>
    <w:p w:rsidR="00000000" w:rsidDel="00000000" w:rsidP="00000000" w:rsidRDefault="00000000" w:rsidRPr="00000000" w14:paraId="00000027">
      <w:pPr>
        <w:numPr>
          <w:ilvl w:val="0"/>
          <w:numId w:val="2"/>
        </w:numPr>
        <w:ind w:left="720" w:hanging="360"/>
        <w:rPr>
          <w:color w:val="24292e"/>
        </w:rPr>
      </w:pPr>
      <w:r w:rsidDel="00000000" w:rsidR="00000000" w:rsidRPr="00000000">
        <w:rPr>
          <w:color w:val="24292e"/>
          <w:rtl w:val="0"/>
        </w:rPr>
        <w:t xml:space="preserve">Given the stream of tokens, which the parser will parse according to above grammar. It must be in the following format.</w:t>
      </w:r>
    </w:p>
    <w:p w:rsidR="00000000" w:rsidDel="00000000" w:rsidP="00000000" w:rsidRDefault="00000000" w:rsidRPr="00000000" w14:paraId="00000028">
      <w:pPr>
        <w:numPr>
          <w:ilvl w:val="0"/>
          <w:numId w:val="4"/>
        </w:numPr>
        <w:ind w:left="1440" w:hanging="360"/>
        <w:rPr>
          <w:color w:val="24292e"/>
        </w:rPr>
      </w:pPr>
      <w:r w:rsidDel="00000000" w:rsidR="00000000" w:rsidRPr="00000000">
        <w:rPr>
          <w:color w:val="24292e"/>
          <w:rtl w:val="0"/>
        </w:rPr>
        <w:t xml:space="preserve">Each token should be present separately with a single white-space between them.</w:t>
      </w:r>
    </w:p>
    <w:p w:rsidR="00000000" w:rsidDel="00000000" w:rsidP="00000000" w:rsidRDefault="00000000" w:rsidRPr="00000000" w14:paraId="00000029">
      <w:pPr>
        <w:ind w:left="1440" w:firstLine="0"/>
        <w:rPr>
          <w:color w:val="24292e"/>
        </w:rPr>
      </w:pPr>
      <w:r w:rsidDel="00000000" w:rsidR="00000000" w:rsidRPr="00000000">
        <w:rPr>
          <w:color w:val="24292e"/>
          <w:rtl w:val="0"/>
        </w:rPr>
        <w:t xml:space="preserve">For eg. let “</w:t>
      </w:r>
      <w:r w:rsidDel="00000000" w:rsidR="00000000" w:rsidRPr="00000000">
        <w:rPr>
          <w:i w:val="1"/>
          <w:color w:val="24292e"/>
          <w:rtl w:val="0"/>
        </w:rPr>
        <w:t xml:space="preserve">a,b,c,d</w:t>
      </w:r>
      <w:r w:rsidDel="00000000" w:rsidR="00000000" w:rsidRPr="00000000">
        <w:rPr>
          <w:color w:val="24292e"/>
          <w:rtl w:val="0"/>
        </w:rPr>
        <w:t xml:space="preserve">” are 4 tokens, then the file can be:</w:t>
      </w:r>
    </w:p>
    <w:p w:rsidR="00000000" w:rsidDel="00000000" w:rsidP="00000000" w:rsidRDefault="00000000" w:rsidRPr="00000000" w14:paraId="0000002A">
      <w:pPr>
        <w:ind w:left="1440" w:firstLine="0"/>
        <w:rPr>
          <w:color w:val="24292e"/>
        </w:rPr>
      </w:pPr>
      <w:r w:rsidDel="00000000" w:rsidR="00000000" w:rsidRPr="00000000">
        <w:rPr>
          <w:color w:val="24292e"/>
          <w:rtl w:val="0"/>
        </w:rPr>
        <w:t xml:space="preserve">“</w:t>
      </w:r>
      <w:r w:rsidDel="00000000" w:rsidR="00000000" w:rsidRPr="00000000">
        <w:rPr>
          <w:i w:val="1"/>
          <w:color w:val="24292e"/>
          <w:rtl w:val="0"/>
        </w:rPr>
        <w:t xml:space="preserve">a b c d</w:t>
      </w:r>
      <w:r w:rsidDel="00000000" w:rsidR="00000000" w:rsidRPr="00000000">
        <w:rPr>
          <w:color w:val="24292e"/>
          <w:rtl w:val="0"/>
        </w:rPr>
        <w:t xml:space="preserve">” or “</w:t>
      </w:r>
      <w:r w:rsidDel="00000000" w:rsidR="00000000" w:rsidRPr="00000000">
        <w:rPr>
          <w:i w:val="1"/>
          <w:color w:val="24292e"/>
          <w:rtl w:val="0"/>
        </w:rPr>
        <w:t xml:space="preserve">c a d b a a d</w:t>
      </w:r>
      <w:r w:rsidDel="00000000" w:rsidR="00000000" w:rsidRPr="00000000">
        <w:rPr>
          <w:color w:val="24292e"/>
          <w:rtl w:val="0"/>
        </w:rPr>
        <w:t xml:space="preserve">” etc.</w:t>
      </w:r>
    </w:p>
    <w:p w:rsidR="00000000" w:rsidDel="00000000" w:rsidP="00000000" w:rsidRDefault="00000000" w:rsidRPr="00000000" w14:paraId="0000002B">
      <w:pPr>
        <w:numPr>
          <w:ilvl w:val="0"/>
          <w:numId w:val="4"/>
        </w:numPr>
        <w:ind w:left="1440" w:hanging="360"/>
        <w:rPr>
          <w:color w:val="24292e"/>
        </w:rPr>
      </w:pPr>
      <w:r w:rsidDel="00000000" w:rsidR="00000000" w:rsidRPr="00000000">
        <w:rPr>
          <w:rFonts w:ascii="Times New Roman" w:cs="Times New Roman" w:eastAsia="Times New Roman" w:hAnsi="Times New Roman"/>
          <w:color w:val="24292e"/>
          <w:rtl w:val="0"/>
        </w:rPr>
        <w:t xml:space="preserve"> </w:t>
      </w:r>
      <w:r w:rsidDel="00000000" w:rsidR="00000000" w:rsidRPr="00000000">
        <w:rPr>
          <w:color w:val="24292e"/>
          <w:rtl w:val="0"/>
        </w:rPr>
        <w:t xml:space="preserve">It must be present in a separate file named </w:t>
      </w:r>
      <w:r w:rsidDel="00000000" w:rsidR="00000000" w:rsidRPr="00000000">
        <w:rPr>
          <w:b w:val="1"/>
          <w:color w:val="24292e"/>
          <w:rtl w:val="0"/>
        </w:rPr>
        <w:t xml:space="preserve">string.txt</w:t>
      </w:r>
      <w:r w:rsidDel="00000000" w:rsidR="00000000" w:rsidRPr="00000000">
        <w:rPr>
          <w:color w:val="24292e"/>
          <w:rtl w:val="0"/>
        </w:rPr>
        <w:t xml:space="preserve"> in the same directory where parser is present.</w:t>
      </w:r>
    </w:p>
    <w:p w:rsidR="00000000" w:rsidDel="00000000" w:rsidP="00000000" w:rsidRDefault="00000000" w:rsidRPr="00000000" w14:paraId="0000002C">
      <w:pPr>
        <w:spacing w:before="240" w:lineRule="auto"/>
        <w:rPr>
          <w:color w:val="434343"/>
          <w:sz w:val="40"/>
          <w:szCs w:val="40"/>
        </w:rPr>
      </w:pPr>
      <w:r w:rsidDel="00000000" w:rsidR="00000000" w:rsidRPr="00000000">
        <w:rPr>
          <w:b w:val="1"/>
          <w:color w:val="434343"/>
          <w:sz w:val="40"/>
          <w:szCs w:val="40"/>
          <w:u w:val="single"/>
          <w:rtl w:val="0"/>
        </w:rPr>
        <w:t xml:space="preserve">Output</w:t>
      </w:r>
      <w:r w:rsidDel="00000000" w:rsidR="00000000" w:rsidRPr="00000000">
        <w:rPr>
          <w:rtl w:val="0"/>
        </w:rPr>
      </w:r>
    </w:p>
    <w:p w:rsidR="00000000" w:rsidDel="00000000" w:rsidP="00000000" w:rsidRDefault="00000000" w:rsidRPr="00000000" w14:paraId="0000002D">
      <w:pPr>
        <w:spacing w:before="240" w:line="240" w:lineRule="auto"/>
        <w:rPr>
          <w:color w:val="24292e"/>
        </w:rPr>
      </w:pPr>
      <w:r w:rsidDel="00000000" w:rsidR="00000000" w:rsidRPr="00000000">
        <w:rPr>
          <w:color w:val="24292e"/>
          <w:rtl w:val="0"/>
        </w:rPr>
        <w:t xml:space="preserve">Output will be generated every time the program is executed.</w:t>
      </w:r>
    </w:p>
    <w:p w:rsidR="00000000" w:rsidDel="00000000" w:rsidP="00000000" w:rsidRDefault="00000000" w:rsidRPr="00000000" w14:paraId="0000002E">
      <w:pPr>
        <w:spacing w:before="240" w:line="240" w:lineRule="auto"/>
        <w:rPr>
          <w:color w:val="24292e"/>
        </w:rPr>
      </w:pPr>
      <w:r w:rsidDel="00000000" w:rsidR="00000000" w:rsidRPr="00000000">
        <w:rPr>
          <w:color w:val="24292e"/>
          <w:rtl w:val="0"/>
        </w:rPr>
        <w:t xml:space="preserve">Output will be shown in following format:</w:t>
      </w:r>
    </w:p>
    <w:p w:rsidR="00000000" w:rsidDel="00000000" w:rsidP="00000000" w:rsidRDefault="00000000" w:rsidRPr="00000000" w14:paraId="0000002F">
      <w:pPr>
        <w:spacing w:line="360" w:lineRule="auto"/>
        <w:ind w:left="0" w:firstLine="0"/>
        <w:rPr>
          <w:color w:val="24292e"/>
        </w:rPr>
      </w:pPr>
      <w:r w:rsidDel="00000000" w:rsidR="00000000" w:rsidRPr="00000000">
        <w:rPr>
          <w:color w:val="24292e"/>
          <w:rtl w:val="0"/>
        </w:rPr>
        <w:br w:type="textWrapping"/>
        <w:t xml:space="preserve">Case 1: If any of the input files is absent it will simply print an error message and terminate.</w:t>
      </w:r>
    </w:p>
    <w:p w:rsidR="00000000" w:rsidDel="00000000" w:rsidP="00000000" w:rsidRDefault="00000000" w:rsidRPr="00000000" w14:paraId="00000030">
      <w:pPr>
        <w:spacing w:line="360" w:lineRule="auto"/>
        <w:ind w:left="0" w:firstLine="0"/>
        <w:rPr>
          <w:color w:val="24292e"/>
        </w:rPr>
      </w:pPr>
      <w:r w:rsidDel="00000000" w:rsidR="00000000" w:rsidRPr="00000000">
        <w:rPr>
          <w:color w:val="24292e"/>
          <w:rtl w:val="0"/>
        </w:rPr>
        <w:t xml:space="preserve">Case 2: If the tokens present inside the "string.txt" file are not identified by the grammar then parsing will fail and it will display an error message with sufficient info.</w:t>
      </w:r>
    </w:p>
    <w:p w:rsidR="00000000" w:rsidDel="00000000" w:rsidP="00000000" w:rsidRDefault="00000000" w:rsidRPr="00000000" w14:paraId="00000031">
      <w:pPr>
        <w:spacing w:line="360" w:lineRule="auto"/>
        <w:ind w:left="0" w:firstLine="0"/>
        <w:rPr>
          <w:color w:val="24292e"/>
        </w:rPr>
      </w:pPr>
      <w:r w:rsidDel="00000000" w:rsidR="00000000" w:rsidRPr="00000000">
        <w:rPr>
          <w:color w:val="24292e"/>
          <w:rtl w:val="0"/>
        </w:rPr>
        <w:t xml:space="preserve">Case 3: If the string is successfully parsed by the parser according to the grammar, then it will print success with sufficient information about the parsing process.</w:t>
      </w:r>
    </w:p>
    <w:p w:rsidR="00000000" w:rsidDel="00000000" w:rsidP="00000000" w:rsidRDefault="00000000" w:rsidRPr="00000000" w14:paraId="00000032">
      <w:pPr>
        <w:spacing w:line="360" w:lineRule="auto"/>
        <w:ind w:left="0" w:firstLine="0"/>
        <w:rPr>
          <w:color w:val="24292e"/>
        </w:rPr>
      </w:pPr>
      <w:r w:rsidDel="00000000" w:rsidR="00000000" w:rsidRPr="00000000">
        <w:rPr>
          <w:color w:val="24292e"/>
          <w:rtl w:val="0"/>
        </w:rPr>
        <w:t xml:space="preserve">NOTE: Parsing table will be displayed for each execution, however the construction process of the parsing table involving FIRST() and FOLLOW() sets shall remain abstracted.</w:t>
      </w:r>
    </w:p>
    <w:p w:rsidR="00000000" w:rsidDel="00000000" w:rsidP="00000000" w:rsidRDefault="00000000" w:rsidRPr="00000000" w14:paraId="00000033">
      <w:pPr>
        <w:spacing w:line="360" w:lineRule="auto"/>
        <w:ind w:left="0" w:firstLine="0"/>
        <w:rPr>
          <w:color w:val="24292e"/>
        </w:rPr>
      </w:pPr>
      <w:r w:rsidDel="00000000" w:rsidR="00000000" w:rsidRPr="00000000">
        <w:rPr>
          <w:rtl w:val="0"/>
        </w:rPr>
      </w:r>
    </w:p>
    <w:p w:rsidR="00000000" w:rsidDel="00000000" w:rsidP="00000000" w:rsidRDefault="00000000" w:rsidRPr="00000000" w14:paraId="00000034">
      <w:pPr>
        <w:spacing w:line="360" w:lineRule="auto"/>
        <w:ind w:left="0" w:firstLine="0"/>
        <w:rPr>
          <w:b w:val="1"/>
          <w:color w:val="434343"/>
          <w:sz w:val="40"/>
          <w:szCs w:val="40"/>
          <w:u w:val="single"/>
        </w:rPr>
      </w:pPr>
      <w:r w:rsidDel="00000000" w:rsidR="00000000" w:rsidRPr="00000000">
        <w:rPr>
          <w:b w:val="1"/>
          <w:color w:val="434343"/>
          <w:sz w:val="40"/>
          <w:szCs w:val="40"/>
          <w:u w:val="single"/>
          <w:rtl w:val="0"/>
        </w:rPr>
        <w:t xml:space="preserve">Source Code</w:t>
      </w:r>
    </w:p>
    <w:p w:rsidR="00000000" w:rsidDel="00000000" w:rsidP="00000000" w:rsidRDefault="00000000" w:rsidRPr="00000000" w14:paraId="00000035">
      <w:pPr>
        <w:spacing w:line="360" w:lineRule="auto"/>
        <w:ind w:left="0" w:firstLine="0"/>
        <w:rPr/>
      </w:pPr>
      <w:hyperlink r:id="rId6">
        <w:r w:rsidDel="00000000" w:rsidR="00000000" w:rsidRPr="00000000">
          <w:rPr>
            <w:b w:val="1"/>
            <w:color w:val="1155cc"/>
            <w:sz w:val="24"/>
            <w:szCs w:val="24"/>
            <w:u w:val="single"/>
            <w:rtl w:val="0"/>
          </w:rPr>
          <w:t xml:space="preserve">Parser.cpp</w:t>
        </w:r>
      </w:hyperlink>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335.99999999999994" w:lineRule="auto"/>
        <w:rPr/>
      </w:pPr>
      <w:bookmarkStart w:colFirst="0" w:colLast="0" w:name="_dlbo8kfgqya4" w:id="5"/>
      <w:bookmarkEnd w:id="5"/>
      <w:r w:rsidDel="00000000" w:rsidR="00000000" w:rsidRPr="00000000">
        <w:rPr>
          <w:b w:val="1"/>
          <w:color w:val="434343"/>
          <w:sz w:val="40"/>
          <w:szCs w:val="40"/>
          <w:u w:val="single"/>
          <w:rtl w:val="0"/>
        </w:rPr>
        <w:t xml:space="preserve">Sample Input/Output</w:t>
      </w:r>
      <w:r w:rsidDel="00000000" w:rsidR="00000000" w:rsidRPr="00000000">
        <w:rPr>
          <w:b w:val="1"/>
          <w:color w:val="24292e"/>
          <w:sz w:val="40"/>
          <w:szCs w:val="40"/>
          <w:u w:val="single"/>
          <w:rtl w:val="0"/>
        </w:rPr>
        <w:br w:type="textWrapping"/>
      </w:r>
      <w:hyperlink r:id="rId7">
        <w:r w:rsidDel="00000000" w:rsidR="00000000" w:rsidRPr="00000000">
          <w:rPr>
            <w:b w:val="1"/>
            <w:color w:val="1155cc"/>
            <w:sz w:val="24"/>
            <w:szCs w:val="24"/>
            <w:u w:val="single"/>
            <w:rtl w:val="0"/>
          </w:rPr>
          <w:t xml:space="preserve">Sample Inputs</w:t>
        </w:r>
      </w:hyperlink>
      <w:r w:rsidDel="00000000" w:rsidR="00000000" w:rsidRPr="00000000">
        <w:rPr>
          <w:b w:val="1"/>
          <w:color w:val="24292e"/>
          <w:sz w:val="24"/>
          <w:szCs w:val="24"/>
          <w:u w:val="single"/>
          <w:rtl w:val="0"/>
        </w:rPr>
        <w:br w:type="textWrapping"/>
      </w:r>
      <w:r w:rsidDel="00000000" w:rsidR="00000000" w:rsidRPr="00000000">
        <w:rPr>
          <w:color w:val="24292e"/>
          <w:sz w:val="22"/>
          <w:szCs w:val="22"/>
          <w:rtl w:val="0"/>
        </w:rPr>
        <w:t xml:space="preserve">This folder contains various input files. In order to use the files, rename the required grammar file to “grammar.txt” and the required string file to “string.txt” and replace the already existing files in the root folder with them.</w:t>
        <w:br w:type="textWrapping"/>
      </w:r>
      <w:hyperlink r:id="rId8">
        <w:r w:rsidDel="00000000" w:rsidR="00000000" w:rsidRPr="00000000">
          <w:rPr>
            <w:b w:val="1"/>
            <w:color w:val="1155cc"/>
            <w:sz w:val="24"/>
            <w:szCs w:val="24"/>
            <w:u w:val="single"/>
            <w:rtl w:val="0"/>
          </w:rPr>
          <w:t xml:space="preserve">Output.txt</w:t>
        </w:r>
      </w:hyperlink>
      <w:r w:rsidDel="00000000" w:rsidR="00000000" w:rsidRPr="00000000">
        <w:rPr>
          <w:rtl w:val="0"/>
        </w:rPr>
        <w:br w:type="textWrapping"/>
      </w:r>
      <w:r w:rsidDel="00000000" w:rsidR="00000000" w:rsidRPr="00000000">
        <w:rPr>
          <w:sz w:val="22"/>
          <w:szCs w:val="22"/>
          <w:rtl w:val="0"/>
        </w:rPr>
        <w:t xml:space="preserve">This is the format in which the output will be produced by the parser.</w:t>
      </w:r>
      <w:r w:rsidDel="00000000" w:rsidR="00000000" w:rsidRPr="00000000">
        <w:rPr>
          <w:rtl w:val="0"/>
        </w:rPr>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240" w:lineRule="auto"/>
        <w:rPr>
          <w:color w:val="434343"/>
          <w:sz w:val="21"/>
          <w:szCs w:val="21"/>
        </w:rPr>
      </w:pPr>
      <w:bookmarkStart w:colFirst="0" w:colLast="0" w:name="_r3ckanea8cmf" w:id="6"/>
      <w:bookmarkEnd w:id="6"/>
      <w:r w:rsidDel="00000000" w:rsidR="00000000" w:rsidRPr="00000000">
        <w:rPr>
          <w:b w:val="1"/>
          <w:color w:val="434343"/>
          <w:sz w:val="40"/>
          <w:szCs w:val="40"/>
          <w:u w:val="single"/>
          <w:rtl w:val="0"/>
        </w:rPr>
        <w:t xml:space="preserve">Runthrough</w:t>
      </w:r>
      <w:r w:rsidDel="00000000" w:rsidR="00000000" w:rsidRPr="00000000">
        <w:rPr>
          <w:rtl w:val="0"/>
        </w:rPr>
      </w:r>
    </w:p>
    <w:p w:rsidR="00000000" w:rsidDel="00000000" w:rsidP="00000000" w:rsidRDefault="00000000" w:rsidRPr="00000000" w14:paraId="00000038">
      <w:pPr>
        <w:shd w:fill="ffffff" w:val="clear"/>
        <w:spacing w:after="220" w:before="220" w:line="240" w:lineRule="auto"/>
        <w:rPr>
          <w:sz w:val="21"/>
          <w:szCs w:val="21"/>
        </w:rPr>
      </w:pPr>
      <w:r w:rsidDel="00000000" w:rsidR="00000000" w:rsidRPr="00000000">
        <w:rPr>
          <w:sz w:val="21"/>
          <w:szCs w:val="21"/>
          <w:rtl w:val="0"/>
        </w:rPr>
        <w:t xml:space="preserve">Consider the following grammar:</w:t>
      </w:r>
    </w:p>
    <w:p w:rsidR="00000000" w:rsidDel="00000000" w:rsidP="00000000" w:rsidRDefault="00000000" w:rsidRPr="00000000" w14:paraId="00000039">
      <w:pPr>
        <w:shd w:fill="ffffff" w:val="clear"/>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 -&gt; E + T | T</w:t>
      </w:r>
    </w:p>
    <w:p w:rsidR="00000000" w:rsidDel="00000000" w:rsidP="00000000" w:rsidRDefault="00000000" w:rsidRPr="00000000" w14:paraId="0000003A">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T -&gt; T * F | F</w:t>
      </w:r>
    </w:p>
    <w:p w:rsidR="00000000" w:rsidDel="00000000" w:rsidP="00000000" w:rsidRDefault="00000000" w:rsidRPr="00000000" w14:paraId="0000003B">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 -&gt; ( E ) | int</w:t>
      </w:r>
    </w:p>
    <w:p w:rsidR="00000000" w:rsidDel="00000000" w:rsidP="00000000" w:rsidRDefault="00000000" w:rsidRPr="00000000" w14:paraId="0000003C">
      <w:pPr>
        <w:shd w:fill="ffffff" w:val="clear"/>
        <w:spacing w:after="220" w:before="220" w:line="240" w:lineRule="auto"/>
        <w:rPr>
          <w:sz w:val="21"/>
          <w:szCs w:val="21"/>
        </w:rPr>
      </w:pPr>
      <w:r w:rsidDel="00000000" w:rsidR="00000000" w:rsidRPr="00000000">
        <w:rPr>
          <w:sz w:val="21"/>
          <w:szCs w:val="21"/>
          <w:rtl w:val="0"/>
        </w:rPr>
        <w:t xml:space="preserve">or its longhand equivalent:</w:t>
      </w:r>
    </w:p>
    <w:p w:rsidR="00000000" w:rsidDel="00000000" w:rsidP="00000000" w:rsidRDefault="00000000" w:rsidRPr="00000000" w14:paraId="0000003D">
      <w:pPr>
        <w:shd w:fill="ffffff" w:val="clear"/>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 -&gt; E + T</w:t>
      </w:r>
    </w:p>
    <w:p w:rsidR="00000000" w:rsidDel="00000000" w:rsidP="00000000" w:rsidRDefault="00000000" w:rsidRPr="00000000" w14:paraId="0000003E">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 -&gt; T</w:t>
      </w:r>
    </w:p>
    <w:p w:rsidR="00000000" w:rsidDel="00000000" w:rsidP="00000000" w:rsidRDefault="00000000" w:rsidRPr="00000000" w14:paraId="0000003F">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T -&gt; T * F</w:t>
      </w:r>
    </w:p>
    <w:p w:rsidR="00000000" w:rsidDel="00000000" w:rsidP="00000000" w:rsidRDefault="00000000" w:rsidRPr="00000000" w14:paraId="00000040">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T -&gt; F</w:t>
      </w:r>
    </w:p>
    <w:p w:rsidR="00000000" w:rsidDel="00000000" w:rsidP="00000000" w:rsidRDefault="00000000" w:rsidRPr="00000000" w14:paraId="00000041">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 -&gt; ( E )</w:t>
      </w:r>
    </w:p>
    <w:p w:rsidR="00000000" w:rsidDel="00000000" w:rsidP="00000000" w:rsidRDefault="00000000" w:rsidRPr="00000000" w14:paraId="00000042">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 -&gt; int</w:t>
      </w:r>
    </w:p>
    <w:p w:rsidR="00000000" w:rsidDel="00000000" w:rsidP="00000000" w:rsidRDefault="00000000" w:rsidRPr="00000000" w14:paraId="00000043">
      <w:pPr>
        <w:shd w:fill="ffffff" w:val="clear"/>
        <w:spacing w:after="220" w:before="220" w:line="240" w:lineRule="auto"/>
        <w:rPr>
          <w:sz w:val="21"/>
          <w:szCs w:val="21"/>
        </w:rPr>
      </w:pPr>
      <w:r w:rsidDel="00000000" w:rsidR="00000000" w:rsidRPr="00000000">
        <w:rPr>
          <w:sz w:val="21"/>
          <w:szCs w:val="21"/>
          <w:rtl w:val="0"/>
        </w:rPr>
        <w:t xml:space="preserve">This represents a grammar for a simple arithmetic language that supports *, + and ( ) operations. The non-terminals are </w:t>
      </w:r>
      <w:r w:rsidDel="00000000" w:rsidR="00000000" w:rsidRPr="00000000">
        <w:rPr>
          <w:rFonts w:ascii="Courier New" w:cs="Courier New" w:eastAsia="Courier New" w:hAnsi="Courier New"/>
          <w:sz w:val="23"/>
          <w:szCs w:val="23"/>
          <w:rtl w:val="0"/>
        </w:rPr>
        <w:t xml:space="preserve">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T</w:t>
      </w:r>
      <w:r w:rsidDel="00000000" w:rsidR="00000000" w:rsidRPr="00000000">
        <w:rPr>
          <w:sz w:val="21"/>
          <w:szCs w:val="21"/>
          <w:rtl w:val="0"/>
        </w:rPr>
        <w:t xml:space="preserve">, and </w:t>
      </w:r>
      <w:r w:rsidDel="00000000" w:rsidR="00000000" w:rsidRPr="00000000">
        <w:rPr>
          <w:rFonts w:ascii="Courier New" w:cs="Courier New" w:eastAsia="Courier New" w:hAnsi="Courier New"/>
          <w:sz w:val="23"/>
          <w:szCs w:val="23"/>
          <w:rtl w:val="0"/>
        </w:rPr>
        <w:t xml:space="preserve">F</w:t>
      </w:r>
      <w:r w:rsidDel="00000000" w:rsidR="00000000" w:rsidRPr="00000000">
        <w:rPr>
          <w:sz w:val="21"/>
          <w:szCs w:val="21"/>
          <w:rtl w:val="0"/>
        </w:rPr>
        <w:t xml:space="preserve">. The terminals are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and </w:t>
      </w:r>
      <w:r w:rsidDel="00000000" w:rsidR="00000000" w:rsidRPr="00000000">
        <w:rPr>
          <w:rFonts w:ascii="Courier New" w:cs="Courier New" w:eastAsia="Courier New" w:hAnsi="Courier New"/>
          <w:sz w:val="23"/>
          <w:szCs w:val="23"/>
          <w:rtl w:val="0"/>
        </w:rPr>
        <w:t xml:space="preserve">int</w:t>
      </w:r>
      <w:r w:rsidDel="00000000" w:rsidR="00000000" w:rsidRPr="00000000">
        <w:rPr>
          <w:sz w:val="21"/>
          <w:szCs w:val="21"/>
          <w:rtl w:val="0"/>
        </w:rPr>
        <w:t xml:space="preserve">.</w:t>
      </w:r>
    </w:p>
    <w:p w:rsidR="00000000" w:rsidDel="00000000" w:rsidP="00000000" w:rsidRDefault="00000000" w:rsidRPr="00000000" w14:paraId="00000044">
      <w:pPr>
        <w:shd w:fill="ffffff" w:val="clear"/>
        <w:spacing w:after="220" w:before="220" w:line="240" w:lineRule="auto"/>
        <w:rPr>
          <w:sz w:val="21"/>
          <w:szCs w:val="21"/>
        </w:rPr>
      </w:pPr>
      <w:r w:rsidDel="00000000" w:rsidR="00000000" w:rsidRPr="00000000">
        <w:rPr>
          <w:sz w:val="21"/>
          <w:szCs w:val="21"/>
          <w:rtl w:val="0"/>
        </w:rPr>
        <w:t xml:space="preserve">The grammar is also left-recursive, which as mentioned earlier, will not do. We're going to manually refactor it and eliminate the left recursion. We get the following grammar after eliminating left recursion from E and T.</w:t>
      </w:r>
    </w:p>
    <w:p w:rsidR="00000000" w:rsidDel="00000000" w:rsidP="00000000" w:rsidRDefault="00000000" w:rsidRPr="00000000" w14:paraId="00000045">
      <w:pPr>
        <w:shd w:fill="ffffff" w:val="clear"/>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  -&gt; T E'</w:t>
      </w:r>
    </w:p>
    <w:p w:rsidR="00000000" w:rsidDel="00000000" w:rsidP="00000000" w:rsidRDefault="00000000" w:rsidRPr="00000000" w14:paraId="00000046">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 -&gt; + T E' | </w:t>
      </w:r>
    </w:p>
    <w:p w:rsidR="00000000" w:rsidDel="00000000" w:rsidP="00000000" w:rsidRDefault="00000000" w:rsidRPr="00000000" w14:paraId="00000047">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T  -&gt; F T'</w:t>
      </w:r>
    </w:p>
    <w:p w:rsidR="00000000" w:rsidDel="00000000" w:rsidP="00000000" w:rsidRDefault="00000000" w:rsidRPr="00000000" w14:paraId="00000048">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T' -&gt; * F T' | </w:t>
      </w:r>
    </w:p>
    <w:p w:rsidR="00000000" w:rsidDel="00000000" w:rsidP="00000000" w:rsidRDefault="00000000" w:rsidRPr="00000000" w14:paraId="00000049">
      <w:pPr>
        <w:spacing w:after="0" w:before="0"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  -&gt; ( E ) | int</w:t>
      </w:r>
    </w:p>
    <w:p w:rsidR="00000000" w:rsidDel="00000000" w:rsidP="00000000" w:rsidRDefault="00000000" w:rsidRPr="00000000" w14:paraId="0000004A">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shd w:fill="ffffff" w:val="clear"/>
        <w:spacing w:after="0" w:before="0" w:line="240" w:lineRule="auto"/>
        <w:rPr>
          <w:sz w:val="21"/>
          <w:szCs w:val="21"/>
        </w:rPr>
      </w:pPr>
      <w:r w:rsidDel="00000000" w:rsidR="00000000" w:rsidRPr="00000000">
        <w:rPr>
          <w:sz w:val="21"/>
          <w:szCs w:val="21"/>
          <w:rtl w:val="0"/>
        </w:rPr>
        <w:t xml:space="preserve">or longhand:</w:t>
      </w:r>
    </w:p>
    <w:p w:rsidR="00000000" w:rsidDel="00000000" w:rsidP="00000000" w:rsidRDefault="00000000" w:rsidRPr="00000000" w14:paraId="0000004C">
      <w:pPr>
        <w:shd w:fill="ffffff" w:val="clear"/>
        <w:spacing w:after="0" w:before="0" w:line="240" w:lineRule="auto"/>
        <w:jc w:val="right"/>
        <w:rPr>
          <w:sz w:val="17"/>
          <w:szCs w:val="17"/>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4D">
      <w:pPr>
        <w:spacing w:after="0" w:before="0"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  -&gt; T E'</w:t>
      </w:r>
    </w:p>
    <w:p w:rsidR="00000000" w:rsidDel="00000000" w:rsidP="00000000" w:rsidRDefault="00000000" w:rsidRPr="00000000" w14:paraId="0000004E">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 -&gt; + T E'</w:t>
      </w:r>
    </w:p>
    <w:p w:rsidR="00000000" w:rsidDel="00000000" w:rsidP="00000000" w:rsidRDefault="00000000" w:rsidRPr="00000000" w14:paraId="0000004F">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 -&gt;</w:t>
      </w:r>
    </w:p>
    <w:p w:rsidR="00000000" w:rsidDel="00000000" w:rsidP="00000000" w:rsidRDefault="00000000" w:rsidRPr="00000000" w14:paraId="00000050">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T  -&gt; F T'</w:t>
      </w:r>
    </w:p>
    <w:p w:rsidR="00000000" w:rsidDel="00000000" w:rsidP="00000000" w:rsidRDefault="00000000" w:rsidRPr="00000000" w14:paraId="00000051">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T' -&gt; * F T'</w:t>
      </w:r>
    </w:p>
    <w:p w:rsidR="00000000" w:rsidDel="00000000" w:rsidP="00000000" w:rsidRDefault="00000000" w:rsidRPr="00000000" w14:paraId="00000052">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T' -&gt;</w:t>
      </w:r>
    </w:p>
    <w:p w:rsidR="00000000" w:rsidDel="00000000" w:rsidP="00000000" w:rsidRDefault="00000000" w:rsidRPr="00000000" w14:paraId="00000053">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  -&gt; ( E )</w:t>
      </w:r>
    </w:p>
    <w:p w:rsidR="00000000" w:rsidDel="00000000" w:rsidP="00000000" w:rsidRDefault="00000000" w:rsidRPr="00000000" w14:paraId="00000054">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  -&gt; int</w:t>
      </w:r>
    </w:p>
    <w:p w:rsidR="00000000" w:rsidDel="00000000" w:rsidP="00000000" w:rsidRDefault="00000000" w:rsidRPr="00000000" w14:paraId="00000055">
      <w:pPr>
        <w:shd w:fill="ffffff" w:val="clear"/>
        <w:spacing w:after="220" w:before="220" w:line="335.99999999999994" w:lineRule="auto"/>
        <w:rPr>
          <w:sz w:val="21"/>
          <w:szCs w:val="21"/>
        </w:rPr>
      </w:pPr>
      <w:r w:rsidDel="00000000" w:rsidR="00000000" w:rsidRPr="00000000">
        <w:rPr>
          <w:sz w:val="21"/>
          <w:szCs w:val="21"/>
          <w:rtl w:val="0"/>
        </w:rPr>
        <w:t xml:space="preserve">Note that we didn't do anything to </w:t>
      </w:r>
      <w:r w:rsidDel="00000000" w:rsidR="00000000" w:rsidRPr="00000000">
        <w:rPr>
          <w:rFonts w:ascii="Courier New" w:cs="Courier New" w:eastAsia="Courier New" w:hAnsi="Courier New"/>
          <w:sz w:val="23"/>
          <w:szCs w:val="23"/>
          <w:rtl w:val="0"/>
        </w:rPr>
        <w:t xml:space="preserve">F</w:t>
      </w:r>
      <w:r w:rsidDel="00000000" w:rsidR="00000000" w:rsidRPr="00000000">
        <w:rPr>
          <w:sz w:val="21"/>
          <w:szCs w:val="21"/>
          <w:rtl w:val="0"/>
        </w:rPr>
        <w:t xml:space="preserve"> because it wasn't left-recursive.</w:t>
      </w:r>
    </w:p>
    <w:p w:rsidR="00000000" w:rsidDel="00000000" w:rsidP="00000000" w:rsidRDefault="00000000" w:rsidRPr="00000000" w14:paraId="00000056">
      <w:pPr>
        <w:shd w:fill="ffffff" w:val="clear"/>
        <w:spacing w:after="220" w:before="220" w:line="335.99999999999994" w:lineRule="auto"/>
        <w:rPr>
          <w:b w:val="1"/>
          <w:sz w:val="21"/>
          <w:szCs w:val="21"/>
        </w:rPr>
        <w:sectPr>
          <w:pgSz w:h="15840" w:w="12240" w:orient="portrait"/>
          <w:pgMar w:bottom="630" w:top="720" w:left="1440" w:right="1440" w:header="0" w:footer="0"/>
          <w:pgNumType w:start="1"/>
        </w:sectPr>
      </w:pPr>
      <w:r w:rsidDel="00000000" w:rsidR="00000000" w:rsidRPr="00000000">
        <w:rPr>
          <w:rtl w:val="0"/>
        </w:rPr>
        <w:t xml:space="preserve">Following are the FIRSTs and FOLLOWs for all the Non-Terminals present in the grammar.</w:t>
      </w:r>
      <w:r w:rsidDel="00000000" w:rsidR="00000000" w:rsidRPr="00000000">
        <w:rPr>
          <w:rtl w:val="0"/>
        </w:rPr>
      </w:r>
    </w:p>
    <w:p w:rsidR="00000000" w:rsidDel="00000000" w:rsidP="00000000" w:rsidRDefault="00000000" w:rsidRPr="00000000" w14:paraId="00000057">
      <w:pPr>
        <w:shd w:fill="ffffff" w:val="clear"/>
        <w:spacing w:after="220" w:before="220" w:line="335.99999999999994" w:lineRule="auto"/>
        <w:rPr>
          <w:sz w:val="21"/>
          <w:szCs w:val="21"/>
        </w:rPr>
      </w:pPr>
      <w:r w:rsidDel="00000000" w:rsidR="00000000" w:rsidRPr="00000000">
        <w:rPr>
          <w:b w:val="1"/>
          <w:sz w:val="21"/>
          <w:szCs w:val="21"/>
          <w:rtl w:val="0"/>
        </w:rPr>
        <w:t xml:space="preserve">FIRST</w:t>
      </w:r>
      <w:r w:rsidDel="00000000" w:rsidR="00000000" w:rsidRPr="00000000">
        <w:rPr>
          <w:sz w:val="21"/>
          <w:szCs w:val="21"/>
          <w:rtl w:val="0"/>
        </w:rPr>
        <w:t xml:space="preserve">(</w:t>
      </w:r>
      <w:r w:rsidDel="00000000" w:rsidR="00000000" w:rsidRPr="00000000">
        <w:rPr>
          <w:rFonts w:ascii="Courier New" w:cs="Courier New" w:eastAsia="Courier New" w:hAnsi="Courier New"/>
          <w:sz w:val="23"/>
          <w:szCs w:val="23"/>
          <w:rtl w:val="0"/>
        </w:rPr>
        <w:t xml:space="preserve">E</w:t>
      </w:r>
      <w:r w:rsidDel="00000000" w:rsidR="00000000" w:rsidRPr="00000000">
        <w:rPr>
          <w:sz w:val="21"/>
          <w:szCs w:val="21"/>
          <w:rtl w:val="0"/>
        </w:rPr>
        <w:t xml:space="preserve">) = {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int</w:t>
      </w:r>
      <w:r w:rsidDel="00000000" w:rsidR="00000000" w:rsidRPr="00000000">
        <w:rPr>
          <w:sz w:val="21"/>
          <w:szCs w:val="21"/>
          <w:rtl w:val="0"/>
        </w:rPr>
        <w:t xml:space="preserve"> }</w:t>
      </w:r>
    </w:p>
    <w:p w:rsidR="00000000" w:rsidDel="00000000" w:rsidP="00000000" w:rsidRDefault="00000000" w:rsidRPr="00000000" w14:paraId="00000058">
      <w:pPr>
        <w:shd w:fill="ffffff" w:val="clear"/>
        <w:spacing w:after="220" w:before="220" w:line="335.99999999999994" w:lineRule="auto"/>
        <w:rPr>
          <w:sz w:val="21"/>
          <w:szCs w:val="21"/>
        </w:rPr>
      </w:pPr>
      <w:r w:rsidDel="00000000" w:rsidR="00000000" w:rsidRPr="00000000">
        <w:rPr>
          <w:b w:val="1"/>
          <w:sz w:val="21"/>
          <w:szCs w:val="21"/>
          <w:rtl w:val="0"/>
        </w:rPr>
        <w:t xml:space="preserve">FIRST</w:t>
      </w:r>
      <w:r w:rsidDel="00000000" w:rsidR="00000000" w:rsidRPr="00000000">
        <w:rPr>
          <w:sz w:val="21"/>
          <w:szCs w:val="21"/>
          <w:rtl w:val="0"/>
        </w:rPr>
        <w:t xml:space="preserve">(</w:t>
      </w:r>
      <w:r w:rsidDel="00000000" w:rsidR="00000000" w:rsidRPr="00000000">
        <w:rPr>
          <w:rFonts w:ascii="Courier New" w:cs="Courier New" w:eastAsia="Courier New" w:hAnsi="Courier New"/>
          <w:sz w:val="23"/>
          <w:szCs w:val="23"/>
          <w:rtl w:val="0"/>
        </w:rPr>
        <w:t xml:space="preserve">E'</w:t>
      </w:r>
      <w:r w:rsidDel="00000000" w:rsidR="00000000" w:rsidRPr="00000000">
        <w:rPr>
          <w:sz w:val="21"/>
          <w:szCs w:val="21"/>
          <w:rtl w:val="0"/>
        </w:rPr>
        <w:t xml:space="preserve">) = {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b w:val="1"/>
          <w:sz w:val="21"/>
          <w:szCs w:val="21"/>
          <w:rtl w:val="0"/>
        </w:rPr>
        <w:t xml:space="preserve">nil</w:t>
      </w:r>
      <w:r w:rsidDel="00000000" w:rsidR="00000000" w:rsidRPr="00000000">
        <w:rPr>
          <w:sz w:val="21"/>
          <w:szCs w:val="21"/>
          <w:rtl w:val="0"/>
        </w:rPr>
        <w:t xml:space="preserve"> }</w:t>
      </w:r>
    </w:p>
    <w:p w:rsidR="00000000" w:rsidDel="00000000" w:rsidP="00000000" w:rsidRDefault="00000000" w:rsidRPr="00000000" w14:paraId="00000059">
      <w:pPr>
        <w:shd w:fill="ffffff" w:val="clear"/>
        <w:spacing w:after="220" w:before="220" w:line="335.99999999999994" w:lineRule="auto"/>
        <w:rPr>
          <w:sz w:val="21"/>
          <w:szCs w:val="21"/>
        </w:rPr>
      </w:pPr>
      <w:r w:rsidDel="00000000" w:rsidR="00000000" w:rsidRPr="00000000">
        <w:rPr>
          <w:b w:val="1"/>
          <w:sz w:val="21"/>
          <w:szCs w:val="21"/>
          <w:rtl w:val="0"/>
        </w:rPr>
        <w:t xml:space="preserve">FIRST</w:t>
      </w:r>
      <w:r w:rsidDel="00000000" w:rsidR="00000000" w:rsidRPr="00000000">
        <w:rPr>
          <w:sz w:val="21"/>
          <w:szCs w:val="21"/>
          <w:rtl w:val="0"/>
        </w:rPr>
        <w:t xml:space="preserve">(</w:t>
      </w:r>
      <w:r w:rsidDel="00000000" w:rsidR="00000000" w:rsidRPr="00000000">
        <w:rPr>
          <w:rFonts w:ascii="Courier New" w:cs="Courier New" w:eastAsia="Courier New" w:hAnsi="Courier New"/>
          <w:sz w:val="23"/>
          <w:szCs w:val="23"/>
          <w:rtl w:val="0"/>
        </w:rPr>
        <w:t xml:space="preserve">T</w:t>
      </w:r>
      <w:r w:rsidDel="00000000" w:rsidR="00000000" w:rsidRPr="00000000">
        <w:rPr>
          <w:sz w:val="21"/>
          <w:szCs w:val="21"/>
          <w:rtl w:val="0"/>
        </w:rPr>
        <w:t xml:space="preserve">) = {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int</w:t>
      </w:r>
      <w:r w:rsidDel="00000000" w:rsidR="00000000" w:rsidRPr="00000000">
        <w:rPr>
          <w:sz w:val="21"/>
          <w:szCs w:val="21"/>
          <w:rtl w:val="0"/>
        </w:rPr>
        <w:t xml:space="preserve"> }</w:t>
      </w:r>
    </w:p>
    <w:p w:rsidR="00000000" w:rsidDel="00000000" w:rsidP="00000000" w:rsidRDefault="00000000" w:rsidRPr="00000000" w14:paraId="0000005A">
      <w:pPr>
        <w:shd w:fill="ffffff" w:val="clear"/>
        <w:spacing w:after="220" w:before="220" w:line="335.99999999999994" w:lineRule="auto"/>
        <w:rPr>
          <w:sz w:val="21"/>
          <w:szCs w:val="21"/>
        </w:rPr>
      </w:pPr>
      <w:r w:rsidDel="00000000" w:rsidR="00000000" w:rsidRPr="00000000">
        <w:rPr>
          <w:b w:val="1"/>
          <w:sz w:val="21"/>
          <w:szCs w:val="21"/>
          <w:rtl w:val="0"/>
        </w:rPr>
        <w:t xml:space="preserve">FIRST</w:t>
      </w:r>
      <w:r w:rsidDel="00000000" w:rsidR="00000000" w:rsidRPr="00000000">
        <w:rPr>
          <w:sz w:val="21"/>
          <w:szCs w:val="21"/>
          <w:rtl w:val="0"/>
        </w:rPr>
        <w:t xml:space="preserve">(</w:t>
      </w:r>
      <w:r w:rsidDel="00000000" w:rsidR="00000000" w:rsidRPr="00000000">
        <w:rPr>
          <w:rFonts w:ascii="Courier New" w:cs="Courier New" w:eastAsia="Courier New" w:hAnsi="Courier New"/>
          <w:sz w:val="23"/>
          <w:szCs w:val="23"/>
          <w:rtl w:val="0"/>
        </w:rPr>
        <w:t xml:space="preserve">T'</w:t>
      </w:r>
      <w:r w:rsidDel="00000000" w:rsidR="00000000" w:rsidRPr="00000000">
        <w:rPr>
          <w:sz w:val="21"/>
          <w:szCs w:val="21"/>
          <w:rtl w:val="0"/>
        </w:rPr>
        <w:t xml:space="preserve">) = {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b w:val="1"/>
          <w:sz w:val="21"/>
          <w:szCs w:val="21"/>
          <w:rtl w:val="0"/>
        </w:rPr>
        <w:t xml:space="preserve">nil</w:t>
      </w:r>
      <w:r w:rsidDel="00000000" w:rsidR="00000000" w:rsidRPr="00000000">
        <w:rPr>
          <w:sz w:val="21"/>
          <w:szCs w:val="21"/>
          <w:rtl w:val="0"/>
        </w:rPr>
        <w:t xml:space="preserve"> }</w:t>
      </w:r>
    </w:p>
    <w:p w:rsidR="00000000" w:rsidDel="00000000" w:rsidP="00000000" w:rsidRDefault="00000000" w:rsidRPr="00000000" w14:paraId="0000005B">
      <w:pPr>
        <w:shd w:fill="ffffff" w:val="clear"/>
        <w:spacing w:after="220" w:before="220" w:line="335.99999999999994" w:lineRule="auto"/>
        <w:rPr>
          <w:sz w:val="21"/>
          <w:szCs w:val="21"/>
        </w:rPr>
      </w:pPr>
      <w:r w:rsidDel="00000000" w:rsidR="00000000" w:rsidRPr="00000000">
        <w:rPr>
          <w:b w:val="1"/>
          <w:sz w:val="21"/>
          <w:szCs w:val="21"/>
          <w:rtl w:val="0"/>
        </w:rPr>
        <w:t xml:space="preserve">FIRST</w:t>
      </w:r>
      <w:r w:rsidDel="00000000" w:rsidR="00000000" w:rsidRPr="00000000">
        <w:rPr>
          <w:sz w:val="21"/>
          <w:szCs w:val="21"/>
          <w:rtl w:val="0"/>
        </w:rPr>
        <w:t xml:space="preserve">(</w:t>
      </w:r>
      <w:r w:rsidDel="00000000" w:rsidR="00000000" w:rsidRPr="00000000">
        <w:rPr>
          <w:rFonts w:ascii="Courier New" w:cs="Courier New" w:eastAsia="Courier New" w:hAnsi="Courier New"/>
          <w:sz w:val="23"/>
          <w:szCs w:val="23"/>
          <w:rtl w:val="0"/>
        </w:rPr>
        <w:t xml:space="preserve">F</w:t>
      </w:r>
      <w:r w:rsidDel="00000000" w:rsidR="00000000" w:rsidRPr="00000000">
        <w:rPr>
          <w:sz w:val="21"/>
          <w:szCs w:val="21"/>
          <w:rtl w:val="0"/>
        </w:rPr>
        <w:t xml:space="preserve">) = {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int</w:t>
      </w:r>
      <w:r w:rsidDel="00000000" w:rsidR="00000000" w:rsidRPr="00000000">
        <w:rPr>
          <w:sz w:val="21"/>
          <w:szCs w:val="21"/>
          <w:rtl w:val="0"/>
        </w:rPr>
        <w:t xml:space="preserve"> }</w:t>
      </w:r>
    </w:p>
    <w:p w:rsidR="00000000" w:rsidDel="00000000" w:rsidP="00000000" w:rsidRDefault="00000000" w:rsidRPr="00000000" w14:paraId="0000005C">
      <w:pPr>
        <w:shd w:fill="ffffff" w:val="clear"/>
        <w:spacing w:after="220" w:before="220" w:line="335.99999999999994" w:lineRule="auto"/>
        <w:rPr>
          <w:sz w:val="21"/>
          <w:szCs w:val="21"/>
        </w:rPr>
      </w:pPr>
      <w:r w:rsidDel="00000000" w:rsidR="00000000" w:rsidRPr="00000000">
        <w:rPr>
          <w:b w:val="1"/>
          <w:sz w:val="21"/>
          <w:szCs w:val="21"/>
          <w:rtl w:val="0"/>
        </w:rPr>
        <w:t xml:space="preserve">FOLLOW</w:t>
      </w:r>
      <w:r w:rsidDel="00000000" w:rsidR="00000000" w:rsidRPr="00000000">
        <w:rPr>
          <w:sz w:val="21"/>
          <w:szCs w:val="21"/>
          <w:rtl w:val="0"/>
        </w:rPr>
        <w:t xml:space="preserve">(</w:t>
      </w:r>
      <w:r w:rsidDel="00000000" w:rsidR="00000000" w:rsidRPr="00000000">
        <w:rPr>
          <w:rFonts w:ascii="Courier New" w:cs="Courier New" w:eastAsia="Courier New" w:hAnsi="Courier New"/>
          <w:sz w:val="23"/>
          <w:szCs w:val="23"/>
          <w:rtl w:val="0"/>
        </w:rPr>
        <w:t xml:space="preserve">E</w:t>
      </w:r>
      <w:r w:rsidDel="00000000" w:rsidR="00000000" w:rsidRPr="00000000">
        <w:rPr>
          <w:sz w:val="21"/>
          <w:szCs w:val="21"/>
          <w:rtl w:val="0"/>
        </w:rPr>
        <w:t xml:space="preserve">) = { </w:t>
      </w:r>
      <w:r w:rsidDel="00000000" w:rsidR="00000000" w:rsidRPr="00000000">
        <w:rPr>
          <w:rFonts w:ascii="Courier New" w:cs="Courier New" w:eastAsia="Courier New" w:hAnsi="Courier New"/>
          <w:sz w:val="23"/>
          <w:szCs w:val="23"/>
          <w:rtl w:val="0"/>
        </w:rPr>
        <w:t xml:space="preserve">#EOS</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p>
    <w:p w:rsidR="00000000" w:rsidDel="00000000" w:rsidP="00000000" w:rsidRDefault="00000000" w:rsidRPr="00000000" w14:paraId="0000005D">
      <w:pPr>
        <w:shd w:fill="ffffff" w:val="clear"/>
        <w:spacing w:after="220" w:before="220" w:line="335.99999999999994" w:lineRule="auto"/>
        <w:rPr>
          <w:sz w:val="21"/>
          <w:szCs w:val="21"/>
        </w:rPr>
      </w:pPr>
      <w:r w:rsidDel="00000000" w:rsidR="00000000" w:rsidRPr="00000000">
        <w:rPr>
          <w:b w:val="1"/>
          <w:sz w:val="21"/>
          <w:szCs w:val="21"/>
          <w:rtl w:val="0"/>
        </w:rPr>
        <w:t xml:space="preserve">FOLLOW</w:t>
      </w:r>
      <w:r w:rsidDel="00000000" w:rsidR="00000000" w:rsidRPr="00000000">
        <w:rPr>
          <w:sz w:val="21"/>
          <w:szCs w:val="21"/>
          <w:rtl w:val="0"/>
        </w:rPr>
        <w:t xml:space="preserve">(</w:t>
      </w:r>
      <w:r w:rsidDel="00000000" w:rsidR="00000000" w:rsidRPr="00000000">
        <w:rPr>
          <w:rFonts w:ascii="Courier New" w:cs="Courier New" w:eastAsia="Courier New" w:hAnsi="Courier New"/>
          <w:sz w:val="23"/>
          <w:szCs w:val="23"/>
          <w:rtl w:val="0"/>
        </w:rPr>
        <w:t xml:space="preserve">E'</w:t>
      </w:r>
      <w:r w:rsidDel="00000000" w:rsidR="00000000" w:rsidRPr="00000000">
        <w:rPr>
          <w:sz w:val="21"/>
          <w:szCs w:val="21"/>
          <w:rtl w:val="0"/>
        </w:rPr>
        <w:t xml:space="preserve">) = { </w:t>
      </w:r>
      <w:r w:rsidDel="00000000" w:rsidR="00000000" w:rsidRPr="00000000">
        <w:rPr>
          <w:rFonts w:ascii="Courier New" w:cs="Courier New" w:eastAsia="Courier New" w:hAnsi="Courier New"/>
          <w:sz w:val="23"/>
          <w:szCs w:val="23"/>
          <w:rtl w:val="0"/>
        </w:rPr>
        <w:t xml:space="preserve">#EOS</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p>
    <w:p w:rsidR="00000000" w:rsidDel="00000000" w:rsidP="00000000" w:rsidRDefault="00000000" w:rsidRPr="00000000" w14:paraId="0000005E">
      <w:pPr>
        <w:shd w:fill="ffffff" w:val="clear"/>
        <w:spacing w:after="220" w:before="220" w:line="335.99999999999994" w:lineRule="auto"/>
        <w:rPr>
          <w:sz w:val="21"/>
          <w:szCs w:val="21"/>
        </w:rPr>
      </w:pPr>
      <w:r w:rsidDel="00000000" w:rsidR="00000000" w:rsidRPr="00000000">
        <w:rPr>
          <w:b w:val="1"/>
          <w:sz w:val="21"/>
          <w:szCs w:val="21"/>
          <w:rtl w:val="0"/>
        </w:rPr>
        <w:t xml:space="preserve">FOLLOW</w:t>
      </w:r>
      <w:r w:rsidDel="00000000" w:rsidR="00000000" w:rsidRPr="00000000">
        <w:rPr>
          <w:sz w:val="21"/>
          <w:szCs w:val="21"/>
          <w:rtl w:val="0"/>
        </w:rPr>
        <w:t xml:space="preserve">(</w:t>
      </w:r>
      <w:r w:rsidDel="00000000" w:rsidR="00000000" w:rsidRPr="00000000">
        <w:rPr>
          <w:rFonts w:ascii="Courier New" w:cs="Courier New" w:eastAsia="Courier New" w:hAnsi="Courier New"/>
          <w:sz w:val="23"/>
          <w:szCs w:val="23"/>
          <w:rtl w:val="0"/>
        </w:rPr>
        <w:t xml:space="preserve">T</w:t>
      </w:r>
      <w:r w:rsidDel="00000000" w:rsidR="00000000" w:rsidRPr="00000000">
        <w:rPr>
          <w:sz w:val="21"/>
          <w:szCs w:val="21"/>
          <w:rtl w:val="0"/>
        </w:rPr>
        <w:t xml:space="preserve">) = {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#EOS</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p>
    <w:p w:rsidR="00000000" w:rsidDel="00000000" w:rsidP="00000000" w:rsidRDefault="00000000" w:rsidRPr="00000000" w14:paraId="0000005F">
      <w:pPr>
        <w:shd w:fill="ffffff" w:val="clear"/>
        <w:spacing w:after="220" w:before="220" w:line="335.99999999999994" w:lineRule="auto"/>
        <w:rPr>
          <w:sz w:val="21"/>
          <w:szCs w:val="21"/>
        </w:rPr>
      </w:pPr>
      <w:r w:rsidDel="00000000" w:rsidR="00000000" w:rsidRPr="00000000">
        <w:rPr>
          <w:b w:val="1"/>
          <w:sz w:val="21"/>
          <w:szCs w:val="21"/>
          <w:rtl w:val="0"/>
        </w:rPr>
        <w:t xml:space="preserve">FOLLOW</w:t>
      </w:r>
      <w:r w:rsidDel="00000000" w:rsidR="00000000" w:rsidRPr="00000000">
        <w:rPr>
          <w:sz w:val="21"/>
          <w:szCs w:val="21"/>
          <w:rtl w:val="0"/>
        </w:rPr>
        <w:t xml:space="preserve">(</w:t>
      </w:r>
      <w:r w:rsidDel="00000000" w:rsidR="00000000" w:rsidRPr="00000000">
        <w:rPr>
          <w:rFonts w:ascii="Courier New" w:cs="Courier New" w:eastAsia="Courier New" w:hAnsi="Courier New"/>
          <w:sz w:val="23"/>
          <w:szCs w:val="23"/>
          <w:rtl w:val="0"/>
        </w:rPr>
        <w:t xml:space="preserve">T'</w:t>
      </w:r>
      <w:r w:rsidDel="00000000" w:rsidR="00000000" w:rsidRPr="00000000">
        <w:rPr>
          <w:sz w:val="21"/>
          <w:szCs w:val="21"/>
          <w:rtl w:val="0"/>
        </w:rPr>
        <w:t xml:space="preserve">) = {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#EOS</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p>
    <w:p w:rsidR="00000000" w:rsidDel="00000000" w:rsidP="00000000" w:rsidRDefault="00000000" w:rsidRPr="00000000" w14:paraId="00000060">
      <w:pPr>
        <w:shd w:fill="ffffff" w:val="clear"/>
        <w:spacing w:after="220" w:before="220" w:line="335.99999999999994" w:lineRule="auto"/>
        <w:rPr>
          <w:b w:val="1"/>
          <w:sz w:val="21"/>
          <w:szCs w:val="21"/>
        </w:rPr>
        <w:sectPr>
          <w:type w:val="continuous"/>
          <w:pgSz w:h="15840" w:w="12240" w:orient="portrait"/>
          <w:pgMar w:bottom="810" w:top="720" w:left="1440" w:right="1440" w:header="720" w:footer="720"/>
          <w:cols w:equalWidth="0" w:num="2">
            <w:col w:space="720" w:w="4320"/>
            <w:col w:space="0" w:w="4320"/>
          </w:cols>
        </w:sectPr>
      </w:pPr>
      <w:r w:rsidDel="00000000" w:rsidR="00000000" w:rsidRPr="00000000">
        <w:rPr>
          <w:b w:val="1"/>
          <w:sz w:val="21"/>
          <w:szCs w:val="21"/>
          <w:rtl w:val="0"/>
        </w:rPr>
        <w:t xml:space="preserve">FOLLOW</w:t>
      </w:r>
      <w:r w:rsidDel="00000000" w:rsidR="00000000" w:rsidRPr="00000000">
        <w:rPr>
          <w:sz w:val="21"/>
          <w:szCs w:val="21"/>
          <w:rtl w:val="0"/>
        </w:rPr>
        <w:t xml:space="preserve">(</w:t>
      </w:r>
      <w:r w:rsidDel="00000000" w:rsidR="00000000" w:rsidRPr="00000000">
        <w:rPr>
          <w:rFonts w:ascii="Courier New" w:cs="Courier New" w:eastAsia="Courier New" w:hAnsi="Courier New"/>
          <w:sz w:val="23"/>
          <w:szCs w:val="23"/>
          <w:rtl w:val="0"/>
        </w:rPr>
        <w:t xml:space="preserve">F</w:t>
      </w:r>
      <w:r w:rsidDel="00000000" w:rsidR="00000000" w:rsidRPr="00000000">
        <w:rPr>
          <w:sz w:val="21"/>
          <w:szCs w:val="21"/>
          <w:rtl w:val="0"/>
        </w:rPr>
        <w:t xml:space="preserve">) = {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sz w:val="21"/>
          <w:szCs w:val="21"/>
          <w:rtl w:val="0"/>
        </w:rPr>
        <w:t xml:space="preserve">, </w:t>
      </w:r>
      <w:r w:rsidDel="00000000" w:rsidR="00000000" w:rsidRPr="00000000">
        <w:rPr>
          <w:rFonts w:ascii="Courier New" w:cs="Courier New" w:eastAsia="Courier New" w:hAnsi="Courier New"/>
          <w:sz w:val="23"/>
          <w:szCs w:val="23"/>
          <w:rtl w:val="0"/>
        </w:rPr>
        <w:t xml:space="preserve">#EOS,)</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61">
      <w:pPr>
        <w:shd w:fill="ffffff" w:val="clear"/>
        <w:spacing w:after="220" w:before="220" w:line="335.99999999999994" w:lineRule="auto"/>
        <w:rPr>
          <w:sz w:val="21"/>
          <w:szCs w:val="21"/>
        </w:rPr>
      </w:pPr>
      <w:r w:rsidDel="00000000" w:rsidR="00000000" w:rsidRPr="00000000">
        <w:rPr>
          <w:sz w:val="21"/>
          <w:szCs w:val="21"/>
          <w:rtl w:val="0"/>
        </w:rPr>
        <w:t xml:space="preserve">We have one column for each terminal, and one row for each non-terminal. In each cell we have a rule, or empty.</w:t>
      </w:r>
    </w:p>
    <w:tbl>
      <w:tblPr>
        <w:tblStyle w:val="Table1"/>
        <w:tblW w:w="7320.0" w:type="dxa"/>
        <w:jc w:val="left"/>
        <w:tblInd w:w="80.0" w:type="pct"/>
        <w:tblBorders>
          <w:top w:color="cccccc" w:space="0" w:sz="6" w:val="single"/>
          <w:left w:color="cccccc" w:space="0" w:sz="6" w:val="single"/>
          <w:bottom w:color="000000" w:space="0" w:sz="0" w:val="nil"/>
          <w:right w:color="000000" w:space="0" w:sz="0" w:val="nil"/>
        </w:tblBorders>
        <w:tblLayout w:type="fixed"/>
        <w:tblLook w:val="0600"/>
      </w:tblPr>
      <w:tblGrid>
        <w:gridCol w:w="1035"/>
        <w:gridCol w:w="1035"/>
        <w:gridCol w:w="1050"/>
        <w:gridCol w:w="1050"/>
        <w:gridCol w:w="1050"/>
        <w:gridCol w:w="1050"/>
        <w:gridCol w:w="1050"/>
        <w:tblGridChange w:id="0">
          <w:tblGrid>
            <w:gridCol w:w="1035"/>
            <w:gridCol w:w="1035"/>
            <w:gridCol w:w="1050"/>
            <w:gridCol w:w="1050"/>
            <w:gridCol w:w="1050"/>
            <w:gridCol w:w="1050"/>
            <w:gridCol w:w="1050"/>
          </w:tblGrid>
        </w:tblGridChange>
      </w:tblGrid>
      <w:tr>
        <w:trPr>
          <w:trHeight w:val="450" w:hRule="atLeast"/>
        </w:trPr>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2">
            <w:pPr>
              <w:spacing w:line="335.99999999999994" w:lineRule="auto"/>
              <w:rPr>
                <w:b w:val="1"/>
                <w:sz w:val="21"/>
                <w:szCs w:val="21"/>
              </w:rPr>
            </w:pPr>
            <w:r w:rsidDel="00000000" w:rsidR="00000000" w:rsidRPr="00000000">
              <w:rPr>
                <w:b w:val="1"/>
                <w:sz w:val="21"/>
                <w:szCs w:val="21"/>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3">
            <w:pPr>
              <w:spacing w:line="335.99999999999994" w:lineRule="auto"/>
              <w:rPr>
                <w:b w:val="1"/>
                <w:sz w:val="21"/>
                <w:szCs w:val="21"/>
              </w:rPr>
            </w:pPr>
            <w:r w:rsidDel="00000000" w:rsidR="00000000" w:rsidRPr="00000000">
              <w:rPr>
                <w:b w:val="1"/>
                <w:sz w:val="21"/>
                <w:szCs w:val="21"/>
                <w:rtl w:val="0"/>
              </w:rPr>
              <w:t xml:space="preserve">+</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4">
            <w:pPr>
              <w:spacing w:line="335.99999999999994" w:lineRule="auto"/>
              <w:rPr>
                <w:b w:val="1"/>
                <w:sz w:val="21"/>
                <w:szCs w:val="21"/>
              </w:rPr>
            </w:pPr>
            <w:r w:rsidDel="00000000" w:rsidR="00000000" w:rsidRPr="00000000">
              <w:rPr>
                <w:b w:val="1"/>
                <w:sz w:val="21"/>
                <w:szCs w:val="21"/>
                <w:rtl w:val="0"/>
              </w:rPr>
              <w:t xml:space="preserve">*</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5">
            <w:pPr>
              <w:spacing w:line="335.99999999999994" w:lineRule="auto"/>
              <w:rPr>
                <w:b w:val="1"/>
                <w:sz w:val="21"/>
                <w:szCs w:val="21"/>
              </w:rPr>
            </w:pPr>
            <w:r w:rsidDel="00000000" w:rsidR="00000000" w:rsidRPr="00000000">
              <w:rPr>
                <w:b w:val="1"/>
                <w:sz w:val="21"/>
                <w:szCs w:val="21"/>
                <w:rtl w:val="0"/>
              </w:rPr>
              <w:t xml:space="preserve">(</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6">
            <w:pPr>
              <w:spacing w:line="335.99999999999994" w:lineRule="auto"/>
              <w:rPr>
                <w:b w:val="1"/>
                <w:sz w:val="21"/>
                <w:szCs w:val="21"/>
              </w:rPr>
            </w:pPr>
            <w:r w:rsidDel="00000000" w:rsidR="00000000" w:rsidRPr="00000000">
              <w:rPr>
                <w:b w:val="1"/>
                <w:sz w:val="21"/>
                <w:szCs w:val="21"/>
                <w:rtl w:val="0"/>
              </w:rPr>
              <w:t xml:space="preserve">)</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7">
            <w:pPr>
              <w:spacing w:line="335.99999999999994" w:lineRule="auto"/>
              <w:rPr>
                <w:b w:val="1"/>
                <w:sz w:val="21"/>
                <w:szCs w:val="21"/>
              </w:rPr>
            </w:pPr>
            <w:r w:rsidDel="00000000" w:rsidR="00000000" w:rsidRPr="00000000">
              <w:rPr>
                <w:b w:val="1"/>
                <w:sz w:val="21"/>
                <w:szCs w:val="21"/>
                <w:rtl w:val="0"/>
              </w:rPr>
              <w:t xml:space="preserve">int</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8">
            <w:pPr>
              <w:spacing w:line="335.99999999999994" w:lineRule="auto"/>
              <w:rPr>
                <w:b w:val="1"/>
                <w:sz w:val="21"/>
                <w:szCs w:val="21"/>
              </w:rPr>
            </w:pPr>
            <w:r w:rsidDel="00000000" w:rsidR="00000000" w:rsidRPr="00000000">
              <w:rPr>
                <w:b w:val="1"/>
                <w:sz w:val="21"/>
                <w:szCs w:val="21"/>
                <w:rtl w:val="0"/>
              </w:rPr>
              <w:t xml:space="preserve">#EOS</w:t>
            </w:r>
          </w:p>
        </w:tc>
      </w:tr>
      <w:tr>
        <w:trPr>
          <w:trHeight w:val="450" w:hRule="atLeast"/>
        </w:trPr>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9">
            <w:pPr>
              <w:spacing w:line="335.99999999999994" w:lineRule="auto"/>
              <w:rPr>
                <w:b w:val="1"/>
                <w:sz w:val="21"/>
                <w:szCs w:val="21"/>
              </w:rPr>
            </w:pPr>
            <w:r w:rsidDel="00000000" w:rsidR="00000000" w:rsidRPr="00000000">
              <w:rPr>
                <w:b w:val="1"/>
                <w:sz w:val="21"/>
                <w:szCs w:val="21"/>
                <w:rtl w:val="0"/>
              </w:rPr>
              <w:t xml:space="preserve">E</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A">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B">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C">
            <w:pPr>
              <w:spacing w:line="335.99999999999994" w:lineRule="auto"/>
              <w:rPr/>
            </w:pPr>
            <w:r w:rsidDel="00000000" w:rsidR="00000000" w:rsidRPr="00000000">
              <w:rPr>
                <w:vertAlign w:val="superscript"/>
                <w:rtl w:val="0"/>
              </w:rPr>
              <w:t xml:space="preserve">E-&gt; T E'</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D">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E">
            <w:pPr>
              <w:spacing w:line="335.99999999999994" w:lineRule="auto"/>
              <w:rPr/>
            </w:pPr>
            <w:r w:rsidDel="00000000" w:rsidR="00000000" w:rsidRPr="00000000">
              <w:rPr>
                <w:vertAlign w:val="superscript"/>
                <w:rtl w:val="0"/>
              </w:rPr>
              <w:t xml:space="preserve">E-&gt; T E'</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6F">
            <w:pPr>
              <w:spacing w:line="335.99999999999994" w:lineRule="auto"/>
              <w:rPr/>
            </w:pPr>
            <w:r w:rsidDel="00000000" w:rsidR="00000000" w:rsidRPr="00000000">
              <w:rPr>
                <w:rtl w:val="0"/>
              </w:rPr>
              <w:t xml:space="preserve"> </w:t>
            </w:r>
          </w:p>
        </w:tc>
      </w:tr>
      <w:tr>
        <w:trPr>
          <w:trHeight w:val="450" w:hRule="atLeast"/>
        </w:trPr>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0">
            <w:pPr>
              <w:spacing w:line="335.99999999999994" w:lineRule="auto"/>
              <w:rPr>
                <w:b w:val="1"/>
                <w:sz w:val="21"/>
                <w:szCs w:val="21"/>
              </w:rPr>
            </w:pPr>
            <w:r w:rsidDel="00000000" w:rsidR="00000000" w:rsidRPr="00000000">
              <w:rPr>
                <w:b w:val="1"/>
                <w:sz w:val="21"/>
                <w:szCs w:val="21"/>
                <w:rtl w:val="0"/>
              </w:rPr>
              <w:t xml:space="preserve">E'</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1">
            <w:pPr>
              <w:spacing w:line="335.99999999999994" w:lineRule="auto"/>
              <w:rPr/>
            </w:pPr>
            <w:r w:rsidDel="00000000" w:rsidR="00000000" w:rsidRPr="00000000">
              <w:rPr>
                <w:vertAlign w:val="superscript"/>
                <w:rtl w:val="0"/>
              </w:rPr>
              <w:t xml:space="preserve">E' -&gt; + T E'</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2">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3">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4">
            <w:pPr>
              <w:spacing w:line="335.99999999999994" w:lineRule="auto"/>
              <w:rPr/>
            </w:pPr>
            <w:r w:rsidDel="00000000" w:rsidR="00000000" w:rsidRPr="00000000">
              <w:rPr>
                <w:vertAlign w:val="superscript"/>
                <w:rtl w:val="0"/>
              </w:rPr>
              <w:t xml:space="preserve">E' -&gt;</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5">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6">
            <w:pPr>
              <w:spacing w:line="335.99999999999994" w:lineRule="auto"/>
              <w:rPr/>
            </w:pPr>
            <w:r w:rsidDel="00000000" w:rsidR="00000000" w:rsidRPr="00000000">
              <w:rPr>
                <w:vertAlign w:val="superscript"/>
                <w:rtl w:val="0"/>
              </w:rPr>
              <w:t xml:space="preserve">E' -&gt;</w:t>
            </w:r>
            <w:r w:rsidDel="00000000" w:rsidR="00000000" w:rsidRPr="00000000">
              <w:rPr>
                <w:rtl w:val="0"/>
              </w:rPr>
            </w:r>
          </w:p>
        </w:tc>
      </w:tr>
      <w:tr>
        <w:trPr>
          <w:trHeight w:val="450" w:hRule="atLeast"/>
        </w:trPr>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7">
            <w:pPr>
              <w:spacing w:line="335.99999999999994" w:lineRule="auto"/>
              <w:rPr>
                <w:b w:val="1"/>
                <w:sz w:val="21"/>
                <w:szCs w:val="21"/>
              </w:rPr>
            </w:pPr>
            <w:r w:rsidDel="00000000" w:rsidR="00000000" w:rsidRPr="00000000">
              <w:rPr>
                <w:b w:val="1"/>
                <w:sz w:val="21"/>
                <w:szCs w:val="21"/>
                <w:rtl w:val="0"/>
              </w:rPr>
              <w:t xml:space="preserve">T</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8">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9">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A">
            <w:pPr>
              <w:spacing w:line="335.99999999999994" w:lineRule="auto"/>
              <w:rPr/>
            </w:pPr>
            <w:r w:rsidDel="00000000" w:rsidR="00000000" w:rsidRPr="00000000">
              <w:rPr>
                <w:vertAlign w:val="superscript"/>
                <w:rtl w:val="0"/>
              </w:rPr>
              <w:t xml:space="preserve">T-&gt; F T'</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B">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C">
            <w:pPr>
              <w:spacing w:line="335.99999999999994" w:lineRule="auto"/>
              <w:rPr/>
            </w:pPr>
            <w:r w:rsidDel="00000000" w:rsidR="00000000" w:rsidRPr="00000000">
              <w:rPr>
                <w:vertAlign w:val="superscript"/>
                <w:rtl w:val="0"/>
              </w:rPr>
              <w:t xml:space="preserve">T-&gt; F T'</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D">
            <w:pPr>
              <w:spacing w:line="335.99999999999994" w:lineRule="auto"/>
              <w:rPr/>
            </w:pPr>
            <w:r w:rsidDel="00000000" w:rsidR="00000000" w:rsidRPr="00000000">
              <w:rPr>
                <w:rtl w:val="0"/>
              </w:rPr>
              <w:t xml:space="preserve"> </w:t>
            </w:r>
          </w:p>
        </w:tc>
      </w:tr>
      <w:tr>
        <w:trPr>
          <w:trHeight w:val="450" w:hRule="atLeast"/>
        </w:trPr>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E">
            <w:pPr>
              <w:spacing w:line="335.99999999999994" w:lineRule="auto"/>
              <w:rPr>
                <w:b w:val="1"/>
                <w:sz w:val="21"/>
                <w:szCs w:val="21"/>
              </w:rPr>
            </w:pPr>
            <w:r w:rsidDel="00000000" w:rsidR="00000000" w:rsidRPr="00000000">
              <w:rPr>
                <w:b w:val="1"/>
                <w:sz w:val="21"/>
                <w:szCs w:val="21"/>
                <w:rtl w:val="0"/>
              </w:rPr>
              <w:t xml:space="preserve">T'</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7F">
            <w:pPr>
              <w:spacing w:line="335.99999999999994" w:lineRule="auto"/>
              <w:rPr/>
            </w:pPr>
            <w:r w:rsidDel="00000000" w:rsidR="00000000" w:rsidRPr="00000000">
              <w:rPr>
                <w:vertAlign w:val="superscript"/>
                <w:rtl w:val="0"/>
              </w:rPr>
              <w:t xml:space="preserve">T'-&gt;</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0">
            <w:pPr>
              <w:spacing w:line="335.99999999999994" w:lineRule="auto"/>
              <w:rPr/>
            </w:pPr>
            <w:r w:rsidDel="00000000" w:rsidR="00000000" w:rsidRPr="00000000">
              <w:rPr>
                <w:vertAlign w:val="superscript"/>
                <w:rtl w:val="0"/>
              </w:rPr>
              <w:t xml:space="preserve">T'-&gt; * F T'</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1">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2">
            <w:pPr>
              <w:spacing w:line="335.99999999999994" w:lineRule="auto"/>
              <w:rPr/>
            </w:pPr>
            <w:r w:rsidDel="00000000" w:rsidR="00000000" w:rsidRPr="00000000">
              <w:rPr>
                <w:vertAlign w:val="superscript"/>
                <w:rtl w:val="0"/>
              </w:rPr>
              <w:t xml:space="preserve">T'-&gt;</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3">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4">
            <w:pPr>
              <w:spacing w:line="335.99999999999994" w:lineRule="auto"/>
              <w:rPr/>
            </w:pPr>
            <w:r w:rsidDel="00000000" w:rsidR="00000000" w:rsidRPr="00000000">
              <w:rPr>
                <w:vertAlign w:val="superscript"/>
                <w:rtl w:val="0"/>
              </w:rPr>
              <w:t xml:space="preserve">T'-&gt;</w:t>
            </w:r>
            <w:r w:rsidDel="00000000" w:rsidR="00000000" w:rsidRPr="00000000">
              <w:rPr>
                <w:rtl w:val="0"/>
              </w:rPr>
            </w:r>
          </w:p>
        </w:tc>
      </w:tr>
      <w:tr>
        <w:trPr>
          <w:trHeight w:val="450" w:hRule="atLeast"/>
        </w:trPr>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5">
            <w:pPr>
              <w:spacing w:line="335.99999999999994" w:lineRule="auto"/>
              <w:rPr>
                <w:b w:val="1"/>
                <w:sz w:val="21"/>
                <w:szCs w:val="21"/>
              </w:rPr>
            </w:pPr>
            <w:r w:rsidDel="00000000" w:rsidR="00000000" w:rsidRPr="00000000">
              <w:rPr>
                <w:b w:val="1"/>
                <w:sz w:val="21"/>
                <w:szCs w:val="21"/>
                <w:rtl w:val="0"/>
              </w:rPr>
              <w:t xml:space="preserve">F</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6">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7">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8">
            <w:pPr>
              <w:spacing w:line="335.99999999999994" w:lineRule="auto"/>
              <w:rPr/>
            </w:pPr>
            <w:r w:rsidDel="00000000" w:rsidR="00000000" w:rsidRPr="00000000">
              <w:rPr>
                <w:vertAlign w:val="superscript"/>
                <w:rtl w:val="0"/>
              </w:rPr>
              <w:t xml:space="preserve">F-&gt; ( E )</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9">
            <w:pPr>
              <w:spacing w:line="335.99999999999994" w:lineRule="auto"/>
              <w:rPr/>
            </w:pPr>
            <w:r w:rsidDel="00000000" w:rsidR="00000000" w:rsidRPr="00000000">
              <w:rPr>
                <w:rtl w:val="0"/>
              </w:rPr>
              <w:t xml:space="preserve"> </w:t>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A">
            <w:pPr>
              <w:spacing w:line="335.99999999999994" w:lineRule="auto"/>
              <w:rPr/>
            </w:pPr>
            <w:r w:rsidDel="00000000" w:rsidR="00000000" w:rsidRPr="00000000">
              <w:rPr>
                <w:vertAlign w:val="superscript"/>
                <w:rtl w:val="0"/>
              </w:rPr>
              <w:t xml:space="preserve">F-&gt; int</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8B">
            <w:pPr>
              <w:spacing w:line="335.99999999999994" w:lineRule="auto"/>
              <w:rPr/>
            </w:pPr>
            <w:r w:rsidDel="00000000" w:rsidR="00000000" w:rsidRPr="00000000">
              <w:rPr>
                <w:rtl w:val="0"/>
              </w:rPr>
              <w:t xml:space="preserve"> </w:t>
            </w:r>
          </w:p>
        </w:tc>
      </w:tr>
    </w:tbl>
    <w:p w:rsidR="00000000" w:rsidDel="00000000" w:rsidP="00000000" w:rsidRDefault="00000000" w:rsidRPr="00000000" w14:paraId="0000008C">
      <w:pP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8D">
      <w:pPr>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Github Repo:</w:t>
      </w:r>
      <w:r w:rsidDel="00000000" w:rsidR="00000000" w:rsidRPr="00000000">
        <w:rPr>
          <w:rFonts w:ascii="Garamond" w:cs="Garamond" w:eastAsia="Garamond" w:hAnsi="Garamond"/>
          <w:sz w:val="28"/>
          <w:szCs w:val="28"/>
          <w:rtl w:val="0"/>
        </w:rPr>
        <w:t xml:space="preserve"> </w:t>
      </w:r>
      <w:hyperlink r:id="rId9">
        <w:r w:rsidDel="00000000" w:rsidR="00000000" w:rsidRPr="00000000">
          <w:rPr>
            <w:rFonts w:ascii="Garamond" w:cs="Garamond" w:eastAsia="Garamond" w:hAnsi="Garamond"/>
            <w:color w:val="1155cc"/>
            <w:sz w:val="28"/>
            <w:szCs w:val="28"/>
            <w:u w:val="single"/>
            <w:rtl w:val="0"/>
          </w:rPr>
          <w:t xml:space="preserve">LL1-Parser-Implementation</w:t>
        </w:r>
      </w:hyperlink>
      <w:r w:rsidDel="00000000" w:rsidR="00000000" w:rsidRPr="00000000">
        <w:rPr>
          <w:rtl w:val="0"/>
        </w:rPr>
      </w:r>
    </w:p>
    <w:p w:rsidR="00000000" w:rsidDel="00000000" w:rsidP="00000000" w:rsidRDefault="00000000" w:rsidRPr="00000000" w14:paraId="0000008E">
      <w:pP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8F">
      <w:pPr>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90">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Submitted By-</w:t>
      </w:r>
    </w:p>
    <w:p w:rsidR="00000000" w:rsidDel="00000000" w:rsidP="00000000" w:rsidRDefault="00000000" w:rsidRPr="00000000" w14:paraId="00000091">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Vaibhav Agarwal</w:t>
      </w:r>
    </w:p>
    <w:p w:rsidR="00000000" w:rsidDel="00000000" w:rsidP="00000000" w:rsidRDefault="00000000" w:rsidRPr="00000000" w14:paraId="00000092">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2018UCP1581</w:t>
      </w:r>
    </w:p>
    <w:p w:rsidR="00000000" w:rsidDel="00000000" w:rsidP="00000000" w:rsidRDefault="00000000" w:rsidRPr="00000000" w14:paraId="00000093">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Abhinav Agarwal</w:t>
      </w:r>
    </w:p>
    <w:p w:rsidR="00000000" w:rsidDel="00000000" w:rsidP="00000000" w:rsidRDefault="00000000" w:rsidRPr="00000000" w14:paraId="00000094">
      <w:pPr>
        <w:rPr>
          <w:sz w:val="28"/>
          <w:szCs w:val="28"/>
        </w:rPr>
      </w:pPr>
      <w:r w:rsidDel="00000000" w:rsidR="00000000" w:rsidRPr="00000000">
        <w:rPr>
          <w:rFonts w:ascii="Garamond" w:cs="Garamond" w:eastAsia="Garamond" w:hAnsi="Garamond"/>
          <w:sz w:val="28"/>
          <w:szCs w:val="28"/>
          <w:rtl w:val="0"/>
        </w:rPr>
        <w:t xml:space="preserve">2018UCP1700</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rPr>
          <w:rFonts w:ascii="Garamond" w:cs="Garamond" w:eastAsia="Garamond" w:hAnsi="Garamond"/>
          <w:sz w:val="13"/>
          <w:szCs w:val="13"/>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1"/>
          <w:szCs w:val="21"/>
        </w:rPr>
      </w:pPr>
      <w:r w:rsidDel="00000000" w:rsidR="00000000" w:rsidRPr="00000000">
        <w:rPr>
          <w:rtl w:val="0"/>
        </w:rPr>
      </w:r>
    </w:p>
    <w:sectPr>
      <w:type w:val="continuous"/>
      <w:pgSz w:h="15840" w:w="12240" w:orient="portrait"/>
      <w:pgMar w:bottom="81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bhiagg20/LL1-Parser-Implementation" TargetMode="External"/><Relationship Id="rId5" Type="http://schemas.openxmlformats.org/officeDocument/2006/relationships/styles" Target="styles.xml"/><Relationship Id="rId6" Type="http://schemas.openxmlformats.org/officeDocument/2006/relationships/hyperlink" Target="https://github.com/abhiagg20/LL1-Parser-Implementation/blob/master/parser.cpp" TargetMode="External"/><Relationship Id="rId7" Type="http://schemas.openxmlformats.org/officeDocument/2006/relationships/hyperlink" Target="https://github.com/abhiagg20/LL1-Parser-Implementation/tree/master/Sample%20Inputs" TargetMode="External"/><Relationship Id="rId8" Type="http://schemas.openxmlformats.org/officeDocument/2006/relationships/hyperlink" Target="https://github.com/abhiagg20/LL1-Parser-Implementation/blob/master/output.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