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rFonts w:ascii="Times New Roman" w:cs="Times New Roman" w:eastAsia="Times New Roman" w:hAnsi="Times New Roman"/>
          <w:b w:val="1"/>
          <w:color w:val="cc0000"/>
          <w:sz w:val="40"/>
          <w:szCs w:val="40"/>
          <w:u w:val="single"/>
        </w:rPr>
      </w:pPr>
      <w:r w:rsidDel="00000000" w:rsidR="00000000" w:rsidRPr="00000000">
        <w:rPr>
          <w:rtl w:val="0"/>
        </w:rPr>
      </w:r>
    </w:p>
    <w:p w:rsidR="00000000" w:rsidDel="00000000" w:rsidP="00000000" w:rsidRDefault="00000000" w:rsidRPr="00000000" w14:paraId="00000002">
      <w:pPr>
        <w:pStyle w:val="Title"/>
        <w:spacing w:line="360" w:lineRule="auto"/>
        <w:jc w:val="center"/>
        <w:rPr>
          <w:rFonts w:ascii="Times New Roman" w:cs="Times New Roman" w:eastAsia="Times New Roman" w:hAnsi="Times New Roman"/>
          <w:b w:val="1"/>
          <w:color w:val="cc0000"/>
          <w:sz w:val="48"/>
          <w:szCs w:val="48"/>
          <w:u w:val="single"/>
        </w:rPr>
      </w:pPr>
      <w:r w:rsidDel="00000000" w:rsidR="00000000" w:rsidRPr="00000000">
        <w:rPr>
          <w:rFonts w:ascii="Times New Roman" w:cs="Times New Roman" w:eastAsia="Times New Roman" w:hAnsi="Times New Roman"/>
          <w:b w:val="1"/>
          <w:color w:val="cc0000"/>
          <w:sz w:val="48"/>
          <w:szCs w:val="48"/>
          <w:u w:val="single"/>
          <w:rtl w:val="0"/>
        </w:rPr>
        <w:t xml:space="preserve">Capstone Project-4 Submission</w:t>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ind w:firstLine="720"/>
        <w:jc w:val="center"/>
        <w:rPr>
          <w:rFonts w:ascii="Times New Roman" w:cs="Times New Roman" w:eastAsia="Times New Roman" w:hAnsi="Times New Roman"/>
          <w:b w:val="1"/>
          <w:color w:val="212121"/>
          <w:sz w:val="48"/>
          <w:szCs w:val="48"/>
        </w:rPr>
      </w:pPr>
      <w:r w:rsidDel="00000000" w:rsidR="00000000" w:rsidRPr="00000000">
        <w:rPr>
          <w:rFonts w:ascii="Times New Roman" w:cs="Times New Roman" w:eastAsia="Times New Roman" w:hAnsi="Times New Roman"/>
          <w:b w:val="1"/>
          <w:color w:val="212121"/>
          <w:sz w:val="48"/>
          <w:szCs w:val="48"/>
          <w:rtl w:val="0"/>
        </w:rPr>
        <w:t xml:space="preserve">NETFLIX MOVIES &amp; TV SHOWS CLUSTERING </w:t>
      </w:r>
    </w:p>
    <w:p w:rsidR="00000000" w:rsidDel="00000000" w:rsidP="00000000" w:rsidRDefault="00000000" w:rsidRPr="00000000" w14:paraId="0000000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rPr>
        <w:drawing>
          <wp:inline distB="0" distT="0" distL="0" distR="0">
            <wp:extent cx="6097258" cy="2058253"/>
            <wp:effectExtent b="0" l="0" r="0" t="0"/>
            <wp:docPr descr="Netflix on Us: We Offer this Streaming Deal with Your Plan | T-Mobile" id="14" name="image4.png"/>
            <a:graphic>
              <a:graphicData uri="http://schemas.openxmlformats.org/drawingml/2006/picture">
                <pic:pic>
                  <pic:nvPicPr>
                    <pic:cNvPr descr="Netflix on Us: We Offer this Streaming Deal with Your Plan | T-Mobile" id="0" name="image4.png"/>
                    <pic:cNvPicPr preferRelativeResize="0"/>
                  </pic:nvPicPr>
                  <pic:blipFill>
                    <a:blip r:embed="rId7"/>
                    <a:srcRect b="0" l="0" r="0" t="0"/>
                    <a:stretch>
                      <a:fillRect/>
                    </a:stretch>
                  </pic:blipFill>
                  <pic:spPr>
                    <a:xfrm>
                      <a:off x="0" y="0"/>
                      <a:ext cx="6097258" cy="205825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0A">
      <w:pPr>
        <w:spacing w:line="360" w:lineRule="auto"/>
        <w:ind w:right="567"/>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line="360" w:lineRule="auto"/>
        <w:ind w:right="567"/>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line="360" w:lineRule="auto"/>
        <w:ind w:right="567"/>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line="360" w:lineRule="auto"/>
        <w:ind w:right="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80" w:line="360" w:lineRule="auto"/>
        <w:rPr>
          <w:b w:val="1"/>
          <w:color w:val="212121"/>
          <w:sz w:val="28"/>
          <w:szCs w:val="28"/>
        </w:rPr>
      </w:pPr>
      <w:r w:rsidDel="00000000" w:rsidR="00000000" w:rsidRPr="00000000">
        <w:rPr>
          <w:b w:val="1"/>
          <w:color w:val="212121"/>
          <w:sz w:val="28"/>
          <w:szCs w:val="28"/>
          <w:rtl w:val="0"/>
        </w:rPr>
        <w:t xml:space="preserve">Abstract</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Netflix is a company that manages a large collection of TV shows and movies, streaming it anytime via online. This business is profitable because users make a monthly payment to access the platform. However, customers can cancel their subscriptions at any time. Therefore, the company must keep the users hooked on the platform and not lose their interest. This is where recommendation systems start to play an important role, providing valuable suggestions to users is essential.</w:t>
      </w:r>
    </w:p>
    <w:p w:rsidR="00000000" w:rsidDel="00000000" w:rsidP="00000000" w:rsidRDefault="00000000" w:rsidRPr="00000000" w14:paraId="0000001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jc w:val="both"/>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1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Netflix’s recommendation system helps them increase their popularity among service providers as they help increase the number of items sold, offer a diverse selection of items, increase user satisfaction, as well as user loyalty to the company, and they are very helpful in getting a better understanding of what the user wants. Then it’s easier to get the user to make better decisions from a wide variety of movie products. With over 139 million paid subscribers (total viewer pool -300 million) across 190 countries, 15,400 titles across its regional libraries and 112 Emmy Award Nominations in 2018 — Netflix is the world’s leading Internet television network and the most-valued largest streaming service in the world. The amazing digital success story of Netflix is incomplete without the mention of its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recommender systems that focus on personalization. There are several methods to create a list of recommendations according to your preferences. You can use (Collaborative-filtering) and</w:t>
      </w:r>
    </w:p>
    <w:p w:rsidR="00000000" w:rsidDel="00000000" w:rsidP="00000000" w:rsidRDefault="00000000" w:rsidRPr="00000000" w14:paraId="0000001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(Content-based Filtering) for recommendation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8">
      <w:pPr>
        <w:shd w:fill="ffffff" w:val="clear"/>
        <w:spacing w:before="120" w:line="360" w:lineRule="auto"/>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019">
      <w:pPr>
        <w:shd w:fill="ffffff" w:val="clear"/>
        <w:spacing w:line="360" w:lineRule="auto"/>
        <w:ind w:left="57" w:firstLine="0"/>
        <w:rPr>
          <w:b w:val="1"/>
          <w:color w:val="212121"/>
          <w:sz w:val="28"/>
          <w:szCs w:val="28"/>
        </w:rPr>
      </w:pPr>
      <w:r w:rsidDel="00000000" w:rsidR="00000000" w:rsidRPr="00000000">
        <w:rPr>
          <w:b w:val="1"/>
          <w:color w:val="212121"/>
          <w:sz w:val="28"/>
          <w:szCs w:val="28"/>
          <w:rtl w:val="0"/>
        </w:rPr>
        <w:t xml:space="preserve">Problem Statement</w:t>
      </w:r>
    </w:p>
    <w:p w:rsidR="00000000" w:rsidDel="00000000" w:rsidP="00000000" w:rsidRDefault="00000000" w:rsidRPr="00000000" w14:paraId="0000001A">
      <w:pPr>
        <w:shd w:fill="ffffff" w:val="clear"/>
        <w:ind w:left="567" w:right="567" w:firstLine="0"/>
        <w:rPr>
          <w:rFonts w:ascii="Times New Roman" w:cs="Times New Roman" w:eastAsia="Times New Roman" w:hAnsi="Times New Roman"/>
          <w:b w:val="1"/>
          <w:color w:val="212121"/>
        </w:rPr>
      </w:pPr>
      <w:r w:rsidDel="00000000" w:rsidR="00000000" w:rsidRPr="00000000">
        <w:rPr>
          <w:rtl w:val="0"/>
        </w:rPr>
      </w:r>
    </w:p>
    <w:p w:rsidR="00000000" w:rsidDel="00000000" w:rsidP="00000000" w:rsidRDefault="00000000" w:rsidRPr="00000000" w14:paraId="0000001B">
      <w:pPr>
        <w:shd w:fill="ffffff" w:val="clear"/>
        <w:spacing w:after="90" w:before="12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This dataset consists of tv shows and movies available on Netflix as of 2019. The dataset is collected from Flixable which is a third-party Netflix search engine.</w:t>
      </w:r>
    </w:p>
    <w:p w:rsidR="00000000" w:rsidDel="00000000" w:rsidP="00000000" w:rsidRDefault="00000000" w:rsidRPr="00000000" w14:paraId="0000001C">
      <w:pPr>
        <w:shd w:fill="ffffff" w:val="clear"/>
        <w:spacing w:after="90" w:before="12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rsidR="00000000" w:rsidDel="00000000" w:rsidP="00000000" w:rsidRDefault="00000000" w:rsidRPr="00000000" w14:paraId="0000001D">
      <w:pPr>
        <w:shd w:fill="ffffff" w:val="clear"/>
        <w:spacing w:after="90" w:before="120" w:line="36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this project, you are required to do</w:t>
      </w:r>
    </w:p>
    <w:p w:rsidR="00000000" w:rsidDel="00000000" w:rsidP="00000000" w:rsidRDefault="00000000" w:rsidRPr="00000000" w14:paraId="000000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Exploratory Data Analysis</w:t>
      </w:r>
    </w:p>
    <w:p w:rsidR="00000000" w:rsidDel="00000000" w:rsidP="00000000" w:rsidRDefault="00000000" w:rsidRPr="00000000" w14:paraId="000000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what type content is available in different countries</w:t>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Netflix increasingly focused on TV rather than movies in recent years?</w:t>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Clustering similar content by matching text-based features.</w:t>
      </w:r>
    </w:p>
    <w:p w:rsidR="00000000" w:rsidDel="00000000" w:rsidP="00000000" w:rsidRDefault="00000000" w:rsidRPr="00000000" w14:paraId="0000002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360" w:lineRule="auto"/>
        <w:jc w:val="both"/>
        <w:rPr>
          <w:b w:val="1"/>
          <w:sz w:val="28"/>
          <w:szCs w:val="28"/>
        </w:rPr>
      </w:pPr>
      <w:r w:rsidDel="00000000" w:rsidR="00000000" w:rsidRPr="00000000">
        <w:rPr>
          <w:b w:val="1"/>
          <w:sz w:val="28"/>
          <w:szCs w:val="28"/>
          <w:rtl w:val="0"/>
        </w:rPr>
        <w:t xml:space="preserve">Objective</w:t>
      </w:r>
    </w:p>
    <w:p w:rsidR="00000000" w:rsidDel="00000000" w:rsidP="00000000" w:rsidRDefault="00000000" w:rsidRPr="00000000" w14:paraId="0000002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f"/>
          <w:sz w:val="24"/>
          <w:szCs w:val="24"/>
          <w:highlight w:val="white"/>
          <w:rtl w:val="0"/>
        </w:rPr>
        <w:t xml:space="preserve">NetflixRecommender recommends Netflix movies and TV shows based on a user's favourite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Del="00000000" w:rsidR="00000000" w:rsidRPr="00000000">
        <w:rPr>
          <w:rFonts w:ascii="Times New Roman" w:cs="Times New Roman" w:eastAsia="Times New Roman" w:hAnsi="Times New Roman"/>
          <w:sz w:val="24"/>
          <w:szCs w:val="24"/>
          <w:rtl w:val="0"/>
        </w:rPr>
        <w:t xml:space="preserve">create a model that can perform Clustering on comparable material by matching text-based attributes. </w:t>
      </w:r>
      <w:r w:rsidDel="00000000" w:rsidR="00000000" w:rsidRPr="00000000">
        <w:rPr>
          <w:rFonts w:ascii="Times New Roman" w:cs="Times New Roman" w:eastAsia="Times New Roman" w:hAnsi="Times New Roman"/>
          <w:color w:val="24292f"/>
          <w:sz w:val="24"/>
          <w:szCs w:val="24"/>
          <w:highlight w:val="white"/>
          <w:rtl w:val="0"/>
        </w:rPr>
        <w:t xml:space="preserve">Specifically, thinking about how Netflix create algorithms to tailor content based on user interests and behavior.</w:t>
      </w: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1"/>
        <w:spacing w:line="36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Data Description</w:t>
      </w:r>
    </w:p>
    <w:p w:rsidR="00000000" w:rsidDel="00000000" w:rsidP="00000000" w:rsidRDefault="00000000" w:rsidRPr="00000000" w14:paraId="0000002C">
      <w:pPr>
        <w:pStyle w:val="Heading1"/>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Attribute Information:</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provided contains 7787 rows and 12 columns.</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columns in the dataset:</w:t>
      </w:r>
    </w:p>
    <w:p w:rsidR="00000000" w:rsidDel="00000000" w:rsidP="00000000" w:rsidRDefault="00000000" w:rsidRPr="00000000" w14:paraId="0000002F">
      <w:pPr>
        <w:numPr>
          <w:ilvl w:val="0"/>
          <w:numId w:val="9"/>
        </w:numPr>
        <w:spacing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Show id:</w:t>
      </w:r>
      <w:r w:rsidDel="00000000" w:rsidR="00000000" w:rsidRPr="00000000">
        <w:rPr>
          <w:rFonts w:ascii="Times New Roman" w:cs="Times New Roman" w:eastAsia="Times New Roman" w:hAnsi="Times New Roman"/>
          <w:sz w:val="24"/>
          <w:szCs w:val="24"/>
          <w:rtl w:val="0"/>
        </w:rPr>
        <w:t xml:space="preserve"> Unique identifier of the record in the dataset</w:t>
      </w:r>
    </w:p>
    <w:p w:rsidR="00000000" w:rsidDel="00000000" w:rsidP="00000000" w:rsidRDefault="00000000" w:rsidRPr="00000000" w14:paraId="00000030">
      <w:pPr>
        <w:numPr>
          <w:ilvl w:val="0"/>
          <w:numId w:val="9"/>
        </w:numPr>
        <w:spacing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Whether it is a TV show or movie</w:t>
      </w:r>
    </w:p>
    <w:p w:rsidR="00000000" w:rsidDel="00000000" w:rsidP="00000000" w:rsidRDefault="00000000" w:rsidRPr="00000000" w14:paraId="00000031">
      <w:pPr>
        <w:numPr>
          <w:ilvl w:val="0"/>
          <w:numId w:val="9"/>
        </w:numPr>
        <w:spacing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Title of the show or movie</w:t>
      </w:r>
    </w:p>
    <w:p w:rsidR="00000000" w:rsidDel="00000000" w:rsidP="00000000" w:rsidRDefault="00000000" w:rsidRPr="00000000" w14:paraId="00000032">
      <w:pPr>
        <w:numPr>
          <w:ilvl w:val="0"/>
          <w:numId w:val="9"/>
        </w:numPr>
        <w:spacing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Director:</w:t>
      </w:r>
      <w:r w:rsidDel="00000000" w:rsidR="00000000" w:rsidRPr="00000000">
        <w:rPr>
          <w:rFonts w:ascii="Times New Roman" w:cs="Times New Roman" w:eastAsia="Times New Roman" w:hAnsi="Times New Roman"/>
          <w:sz w:val="24"/>
          <w:szCs w:val="24"/>
          <w:rtl w:val="0"/>
        </w:rPr>
        <w:t xml:space="preserve"> Director of the TV show or movie</w:t>
      </w:r>
    </w:p>
    <w:p w:rsidR="00000000" w:rsidDel="00000000" w:rsidP="00000000" w:rsidRDefault="00000000" w:rsidRPr="00000000" w14:paraId="00000033">
      <w:pPr>
        <w:numPr>
          <w:ilvl w:val="0"/>
          <w:numId w:val="9"/>
        </w:numPr>
        <w:spacing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Cast:</w:t>
      </w:r>
      <w:r w:rsidDel="00000000" w:rsidR="00000000" w:rsidRPr="00000000">
        <w:rPr>
          <w:rFonts w:ascii="Times New Roman" w:cs="Times New Roman" w:eastAsia="Times New Roman" w:hAnsi="Times New Roman"/>
          <w:sz w:val="24"/>
          <w:szCs w:val="24"/>
          <w:rtl w:val="0"/>
        </w:rPr>
        <w:t xml:space="preserve"> The cast of the movie or TV show</w:t>
      </w:r>
    </w:p>
    <w:p w:rsidR="00000000" w:rsidDel="00000000" w:rsidP="00000000" w:rsidRDefault="00000000" w:rsidRPr="00000000" w14:paraId="00000034">
      <w:pPr>
        <w:numPr>
          <w:ilvl w:val="0"/>
          <w:numId w:val="9"/>
        </w:numPr>
        <w:spacing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Country:</w:t>
      </w:r>
      <w:r w:rsidDel="00000000" w:rsidR="00000000" w:rsidRPr="00000000">
        <w:rPr>
          <w:rFonts w:ascii="Times New Roman" w:cs="Times New Roman" w:eastAsia="Times New Roman" w:hAnsi="Times New Roman"/>
          <w:sz w:val="24"/>
          <w:szCs w:val="24"/>
          <w:rtl w:val="0"/>
        </w:rPr>
        <w:t xml:space="preserve"> The list of the country in which a show/ movie is released or watched</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9"/>
        </w:numPr>
        <w:spacing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added:</w:t>
      </w:r>
      <w:r w:rsidDel="00000000" w:rsidR="00000000" w:rsidRPr="00000000">
        <w:rPr>
          <w:rFonts w:ascii="Times New Roman" w:cs="Times New Roman" w:eastAsia="Times New Roman" w:hAnsi="Times New Roman"/>
          <w:sz w:val="24"/>
          <w:szCs w:val="24"/>
          <w:rtl w:val="0"/>
        </w:rPr>
        <w:t xml:space="preserve"> The date on which the content was onboarded on the Netflix platform</w:t>
      </w:r>
    </w:p>
    <w:p w:rsidR="00000000" w:rsidDel="00000000" w:rsidP="00000000" w:rsidRDefault="00000000" w:rsidRPr="00000000" w14:paraId="00000039">
      <w:pPr>
        <w:numPr>
          <w:ilvl w:val="0"/>
          <w:numId w:val="9"/>
        </w:numPr>
        <w:spacing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Release year:</w:t>
      </w:r>
      <w:r w:rsidDel="00000000" w:rsidR="00000000" w:rsidRPr="00000000">
        <w:rPr>
          <w:rFonts w:ascii="Times New Roman" w:cs="Times New Roman" w:eastAsia="Times New Roman" w:hAnsi="Times New Roman"/>
          <w:sz w:val="24"/>
          <w:szCs w:val="24"/>
          <w:rtl w:val="0"/>
        </w:rPr>
        <w:t xml:space="preserve"> Year of the release of the show/ movie</w:t>
      </w:r>
    </w:p>
    <w:p w:rsidR="00000000" w:rsidDel="00000000" w:rsidP="00000000" w:rsidRDefault="00000000" w:rsidRPr="00000000" w14:paraId="0000003A">
      <w:pPr>
        <w:numPr>
          <w:ilvl w:val="0"/>
          <w:numId w:val="9"/>
        </w:numPr>
        <w:spacing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Rating:</w:t>
      </w:r>
      <w:r w:rsidDel="00000000" w:rsidR="00000000" w:rsidRPr="00000000">
        <w:rPr>
          <w:rFonts w:ascii="Times New Roman" w:cs="Times New Roman" w:eastAsia="Times New Roman" w:hAnsi="Times New Roman"/>
          <w:sz w:val="24"/>
          <w:szCs w:val="24"/>
          <w:rtl w:val="0"/>
        </w:rPr>
        <w:t xml:space="preserve"> The rating informs about the suitability of the content for a specific age group</w:t>
      </w:r>
    </w:p>
    <w:p w:rsidR="00000000" w:rsidDel="00000000" w:rsidP="00000000" w:rsidRDefault="00000000" w:rsidRPr="00000000" w14:paraId="0000003B">
      <w:pPr>
        <w:numPr>
          <w:ilvl w:val="0"/>
          <w:numId w:val="9"/>
        </w:numPr>
        <w:spacing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Duration:</w:t>
      </w:r>
      <w:r w:rsidDel="00000000" w:rsidR="00000000" w:rsidRPr="00000000">
        <w:rPr>
          <w:rFonts w:ascii="Times New Roman" w:cs="Times New Roman" w:eastAsia="Times New Roman" w:hAnsi="Times New Roman"/>
          <w:sz w:val="24"/>
          <w:szCs w:val="24"/>
          <w:rtl w:val="0"/>
        </w:rPr>
        <w:t xml:space="preserve"> Duration is specified in terms of minutes for movies and in terms of the number of seasons in the case of TV shows</w:t>
      </w:r>
    </w:p>
    <w:p w:rsidR="00000000" w:rsidDel="00000000" w:rsidP="00000000" w:rsidRDefault="00000000" w:rsidRPr="00000000" w14:paraId="0000003C">
      <w:pPr>
        <w:numPr>
          <w:ilvl w:val="0"/>
          <w:numId w:val="9"/>
        </w:numPr>
        <w:spacing w:line="36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Listed in:</w:t>
      </w:r>
      <w:r w:rsidDel="00000000" w:rsidR="00000000" w:rsidRPr="00000000">
        <w:rPr>
          <w:rFonts w:ascii="Times New Roman" w:cs="Times New Roman" w:eastAsia="Times New Roman" w:hAnsi="Times New Roman"/>
          <w:sz w:val="24"/>
          <w:szCs w:val="24"/>
          <w:rtl w:val="0"/>
        </w:rPr>
        <w:t xml:space="preserve"> This columns species the category/ genre of the content</w:t>
      </w:r>
    </w:p>
    <w:p w:rsidR="00000000" w:rsidDel="00000000" w:rsidP="00000000" w:rsidRDefault="00000000" w:rsidRPr="00000000" w14:paraId="0000003D">
      <w:pPr>
        <w:numPr>
          <w:ilvl w:val="0"/>
          <w:numId w:val="9"/>
        </w:numPr>
        <w:spacing w:line="360" w:lineRule="auto"/>
        <w:ind w:left="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 short summary about the storyline of the content</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rPr>
          <w:b w:val="1"/>
          <w:sz w:val="28"/>
          <w:szCs w:val="28"/>
        </w:rPr>
      </w:pPr>
      <w:r w:rsidDel="00000000" w:rsidR="00000000" w:rsidRPr="00000000">
        <w:rPr>
          <w:b w:val="1"/>
          <w:sz w:val="28"/>
          <w:szCs w:val="28"/>
          <w:rtl w:val="0"/>
        </w:rPr>
        <w:t xml:space="preserve">Approach</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problem statement says, understanding what type of content is available in different countries and Is Netflix increasingly focused on TV rather than movies in recent years we have to do clustering on similar content by matching text-based features. For that we used Affinity Propagation, Agglomerative Clustering, and K-means Clustering</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rPr>
          <w:b w:val="1"/>
          <w:sz w:val="28"/>
          <w:szCs w:val="28"/>
        </w:rPr>
      </w:pPr>
      <w:r w:rsidDel="00000000" w:rsidR="00000000" w:rsidRPr="00000000">
        <w:rPr>
          <w:b w:val="1"/>
          <w:sz w:val="28"/>
          <w:szCs w:val="28"/>
          <w:rtl w:val="0"/>
        </w:rPr>
        <w:t xml:space="preserve">Tools Used</w:t>
      </w:r>
    </w:p>
    <w:p w:rsidR="00000000" w:rsidDel="00000000" w:rsidP="00000000" w:rsidRDefault="00000000" w:rsidRPr="00000000" w14:paraId="00000045">
      <w:pPr>
        <w:ind w:left="567"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whole project was done using python, in google Collaboratory. Following libraries were used for analyzing the data and visualizing it and to build the model to predict the Netflix clustring </w:t>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33"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 Extensively used to load and wrangle with the dataset.</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33"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Matplotlib: Used for visualization.</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33"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Seaborn: Used for visualization.</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33"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Nltk: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It is a toolkit build for working with NLP.</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62" w:right="0" w:hanging="389"/>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Datetime: Used for analyzing the date variable.</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33"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Warnings: For filtering and ignoring the warnings.</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33"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 For some math operations in predictions.</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33"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Wordcloud: Visual representation of text data.</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33"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anchor allowOverlap="1" behindDoc="0" distB="0" distT="0" distL="114300" distR="114300" hidden="0" layoutInCell="1" locked="0" relativeHeight="0" simplePos="0">
            <wp:simplePos x="0" y="0"/>
            <wp:positionH relativeFrom="margin">
              <wp:posOffset>-36828</wp:posOffset>
            </wp:positionH>
            <wp:positionV relativeFrom="page">
              <wp:posOffset>6026785</wp:posOffset>
            </wp:positionV>
            <wp:extent cx="6927215" cy="2210435"/>
            <wp:effectExtent b="0" l="0" r="0" t="0"/>
            <wp:wrapSquare wrapText="bothSides" distB="0" distT="0" distL="114300" distR="114300"/>
            <wp:docPr id="2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927215" cy="221043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Sklearn: For the purpose of analysis and prediction.</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Table1</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above table shows the dataset in the form of Pandas Data Frame</w:t>
      </w:r>
    </w:p>
    <w:p w:rsidR="00000000" w:rsidDel="00000000" w:rsidP="00000000" w:rsidRDefault="00000000" w:rsidRPr="00000000" w14:paraId="00000051">
      <w:pPr>
        <w:spacing w:line="360" w:lineRule="auto"/>
        <w:rPr>
          <w:b w:val="1"/>
          <w:sz w:val="32"/>
          <w:szCs w:val="32"/>
        </w:rPr>
      </w:pPr>
      <w:r w:rsidDel="00000000" w:rsidR="00000000" w:rsidRPr="00000000">
        <w:rPr>
          <w:rtl w:val="0"/>
        </w:rPr>
      </w:r>
    </w:p>
    <w:p w:rsidR="00000000" w:rsidDel="00000000" w:rsidP="00000000" w:rsidRDefault="00000000" w:rsidRPr="00000000" w14:paraId="00000052">
      <w:pPr>
        <w:spacing w:line="360" w:lineRule="auto"/>
        <w:rPr>
          <w:b w:val="1"/>
          <w:sz w:val="32"/>
          <w:szCs w:val="32"/>
        </w:rPr>
      </w:pPr>
      <w:r w:rsidDel="00000000" w:rsidR="00000000" w:rsidRPr="00000000">
        <w:rPr>
          <w:rtl w:val="0"/>
        </w:rPr>
      </w:r>
    </w:p>
    <w:p w:rsidR="00000000" w:rsidDel="00000000" w:rsidP="00000000" w:rsidRDefault="00000000" w:rsidRPr="00000000" w14:paraId="00000053">
      <w:pPr>
        <w:spacing w:line="360" w:lineRule="auto"/>
        <w:rPr>
          <w:b w:val="1"/>
          <w:sz w:val="32"/>
          <w:szCs w:val="32"/>
        </w:rPr>
      </w:pPr>
      <w:r w:rsidDel="00000000" w:rsidR="00000000" w:rsidRPr="00000000">
        <w:rPr>
          <w:rtl w:val="0"/>
        </w:rPr>
      </w:r>
    </w:p>
    <w:p w:rsidR="00000000" w:rsidDel="00000000" w:rsidP="00000000" w:rsidRDefault="00000000" w:rsidRPr="00000000" w14:paraId="00000054">
      <w:pPr>
        <w:spacing w:line="360" w:lineRule="auto"/>
        <w:rPr>
          <w:b w:val="1"/>
          <w:sz w:val="32"/>
          <w:szCs w:val="32"/>
        </w:rPr>
      </w:pPr>
      <w:r w:rsidDel="00000000" w:rsidR="00000000" w:rsidRPr="00000000">
        <w:rPr>
          <w:b w:val="1"/>
          <w:sz w:val="32"/>
          <w:szCs w:val="32"/>
          <w:rtl w:val="0"/>
        </w:rPr>
        <w:t xml:space="preserve">Steps Involved</w:t>
      </w:r>
    </w:p>
    <w:p w:rsidR="00000000" w:rsidDel="00000000" w:rsidP="00000000" w:rsidRDefault="00000000" w:rsidRPr="00000000" w14:paraId="00000055">
      <w:pPr>
        <w:spacing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following steps are involved in the project</w:t>
      </w:r>
    </w:p>
    <w:p w:rsidR="00000000" w:rsidDel="00000000" w:rsidP="00000000" w:rsidRDefault="00000000" w:rsidRPr="00000000" w14:paraId="0000005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7">
      <w:pPr>
        <w:spacing w:line="360" w:lineRule="auto"/>
        <w:jc w:val="both"/>
        <w:rPr>
          <w:b w:val="1"/>
          <w:sz w:val="28"/>
          <w:szCs w:val="28"/>
        </w:rPr>
      </w:pPr>
      <w:r w:rsidDel="00000000" w:rsidR="00000000" w:rsidRPr="00000000">
        <w:rPr>
          <w:b w:val="1"/>
          <w:sz w:val="28"/>
          <w:szCs w:val="28"/>
          <w:rtl w:val="0"/>
        </w:rPr>
        <w:t xml:space="preserve">1.</w:t>
      </w:r>
      <w:r w:rsidDel="00000000" w:rsidR="00000000" w:rsidRPr="00000000">
        <w:rPr>
          <w:b w:val="1"/>
          <w:sz w:val="24"/>
          <w:szCs w:val="24"/>
          <w:rtl w:val="0"/>
        </w:rPr>
        <w:t xml:space="preserve"> </w:t>
      </w:r>
      <w:r w:rsidDel="00000000" w:rsidR="00000000" w:rsidRPr="00000000">
        <w:rPr>
          <w:b w:val="1"/>
          <w:sz w:val="28"/>
          <w:szCs w:val="28"/>
          <w:rtl w:val="0"/>
        </w:rPr>
        <w:t xml:space="preserve">Handling missing values: </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need to replace blank countries with the mode (most common) country. It would be better to keep director because it can be fascinating to look at a specific filmmaker's movie. As a result, we substitute the null values with the word 'unknown' for further analysis. </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very few null entries in the date_added fields thus we delete them. </w:t>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jc w:val="both"/>
        <w:rPr>
          <w:b w:val="1"/>
          <w:sz w:val="28"/>
          <w:szCs w:val="28"/>
        </w:rPr>
      </w:pPr>
      <w:r w:rsidDel="00000000" w:rsidR="00000000" w:rsidRPr="00000000">
        <w:rPr>
          <w:b w:val="1"/>
          <w:sz w:val="28"/>
          <w:szCs w:val="28"/>
          <w:rtl w:val="0"/>
        </w:rPr>
        <w:t xml:space="preserve">2. Duplicate Values Treatment: </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Duplicate values dose not contribute anything to accuracy of results. </w:t>
      </w:r>
    </w:p>
    <w:p w:rsidR="00000000" w:rsidDel="00000000" w:rsidP="00000000" w:rsidRDefault="00000000" w:rsidRPr="00000000" w14:paraId="0000005D">
      <w:pPr>
        <w:spacing w:line="360" w:lineRule="auto"/>
        <w:jc w:val="both"/>
        <w:rPr>
          <w:b w:val="1"/>
          <w:color w:val="212121"/>
          <w:sz w:val="28"/>
          <w:szCs w:val="28"/>
        </w:rPr>
      </w:pPr>
      <w:r w:rsidDel="00000000" w:rsidR="00000000" w:rsidRPr="00000000">
        <w:rPr>
          <w:rFonts w:ascii="Times New Roman" w:cs="Times New Roman" w:eastAsia="Times New Roman" w:hAnsi="Times New Roman"/>
          <w:sz w:val="24"/>
          <w:szCs w:val="24"/>
          <w:rtl w:val="0"/>
        </w:rPr>
        <w:t xml:space="preserve">Our dataset dose not contains any duplicate values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5E">
      <w:pPr>
        <w:spacing w:line="360" w:lineRule="auto"/>
        <w:rPr>
          <w:b w:val="1"/>
          <w:color w:val="212121"/>
          <w:sz w:val="28"/>
          <w:szCs w:val="28"/>
        </w:rPr>
      </w:pPr>
      <w:r w:rsidDel="00000000" w:rsidR="00000000" w:rsidRPr="00000000">
        <w:rPr>
          <w:rtl w:val="0"/>
        </w:rPr>
      </w:r>
    </w:p>
    <w:p w:rsidR="00000000" w:rsidDel="00000000" w:rsidP="00000000" w:rsidRDefault="00000000" w:rsidRPr="00000000" w14:paraId="0000005F">
      <w:pPr>
        <w:spacing w:line="360" w:lineRule="auto"/>
        <w:rPr>
          <w:b w:val="1"/>
          <w:color w:val="212121"/>
          <w:sz w:val="28"/>
          <w:szCs w:val="28"/>
        </w:rPr>
      </w:pPr>
      <w:r w:rsidDel="00000000" w:rsidR="00000000" w:rsidRPr="00000000">
        <w:rPr>
          <w:b w:val="1"/>
          <w:color w:val="212121"/>
          <w:sz w:val="28"/>
          <w:szCs w:val="28"/>
          <w:rtl w:val="0"/>
        </w:rPr>
        <w:t xml:space="preserve">3. Natural</w:t>
      </w:r>
      <w:r w:rsidDel="00000000" w:rsidR="00000000" w:rsidRPr="00000000">
        <w:rPr>
          <w:b w:val="0"/>
          <w:color w:val="212121"/>
          <w:sz w:val="28"/>
          <w:szCs w:val="28"/>
          <w:rtl w:val="0"/>
        </w:rPr>
        <w:t xml:space="preserve"> </w:t>
      </w:r>
      <w:r w:rsidDel="00000000" w:rsidR="00000000" w:rsidRPr="00000000">
        <w:rPr>
          <w:b w:val="1"/>
          <w:color w:val="212121"/>
          <w:sz w:val="28"/>
          <w:szCs w:val="28"/>
          <w:rtl w:val="0"/>
        </w:rPr>
        <w:t xml:space="preserve">Language Processing (NLP) Model:</w:t>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36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between -1 and 1, corresponding to complete opposites or perfectly similar vectors). Finally, I will extract the 5 movies or TV shows with the most similar plot description to a given movie or TV show.</w:t>
      </w:r>
    </w:p>
    <w:p w:rsidR="00000000" w:rsidDel="00000000" w:rsidP="00000000" w:rsidRDefault="00000000" w:rsidRPr="00000000" w14:paraId="00000063">
      <w:pPr>
        <w:spacing w:line="36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4">
      <w:pPr>
        <w:spacing w:line="360" w:lineRule="auto"/>
        <w:jc w:val="both"/>
        <w:rPr>
          <w:color w:val="212121"/>
          <w:sz w:val="28"/>
          <w:szCs w:val="28"/>
        </w:rPr>
      </w:pPr>
      <w:r w:rsidDel="00000000" w:rsidR="00000000" w:rsidRPr="00000000">
        <w:rPr>
          <w:b w:val="1"/>
          <w:color w:val="212121"/>
          <w:sz w:val="28"/>
          <w:szCs w:val="28"/>
          <w:rtl w:val="0"/>
        </w:rPr>
        <w:t xml:space="preserve">4.  Exploratory Data Analysis</w:t>
      </w:r>
      <w:r w:rsidDel="00000000" w:rsidR="00000000" w:rsidRPr="00000000">
        <w:rPr>
          <w:color w:val="212121"/>
          <w:sz w:val="28"/>
          <w:szCs w:val="28"/>
          <w:rtl w:val="0"/>
        </w:rPr>
        <w:t xml:space="preserve">: </w:t>
      </w:r>
    </w:p>
    <w:p w:rsidR="00000000" w:rsidDel="00000000" w:rsidP="00000000" w:rsidRDefault="00000000" w:rsidRPr="00000000" w14:paraId="00000065">
      <w:pPr>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outliers, anomalous events, find interesting relations among the variables.</w:t>
      </w:r>
      <w:r w:rsidDel="00000000" w:rsidR="00000000" w:rsidRPr="00000000">
        <w:rPr>
          <w:rFonts w:ascii="Times New Roman" w:cs="Times New Roman" w:eastAsia="Times New Roman" w:hAnsi="Times New Roman"/>
          <w:color w:val="212121"/>
          <w:sz w:val="24"/>
          <w:szCs w:val="24"/>
          <w:rtl w:val="0"/>
        </w:rPr>
        <w:t xml:space="preserve"> After mounting our drive and fetching and reading the dataset given, we performed the Exploratory Data Analysis for it.</w:t>
      </w:r>
    </w:p>
    <w:p w:rsidR="00000000" w:rsidDel="00000000" w:rsidP="00000000" w:rsidRDefault="00000000" w:rsidRPr="00000000" w14:paraId="00000067">
      <w:pPr>
        <w:spacing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get the understanding of the data and how the content is distributed in the dataset, its type and details such as which countries are watching more and which type of content is in demand etc has been analyzed in this step.</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Explorations and visualizations are as follows:</w:t>
      </w:r>
    </w:p>
    <w:p w:rsidR="00000000" w:rsidDel="00000000" w:rsidP="00000000" w:rsidRDefault="00000000" w:rsidRPr="00000000" w14:paraId="00000069">
      <w:pPr>
        <w:numPr>
          <w:ilvl w:val="0"/>
          <w:numId w:val="3"/>
        </w:numPr>
        <w:spacing w:line="360" w:lineRule="auto"/>
        <w:ind w:left="510" w:hanging="2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Proportion of type of content</w:t>
      </w:r>
    </w:p>
    <w:p w:rsidR="00000000" w:rsidDel="00000000" w:rsidP="00000000" w:rsidRDefault="00000000" w:rsidRPr="00000000" w14:paraId="0000006A">
      <w:pPr>
        <w:numPr>
          <w:ilvl w:val="0"/>
          <w:numId w:val="3"/>
        </w:numPr>
        <w:spacing w:line="360" w:lineRule="auto"/>
        <w:ind w:left="510" w:right="567" w:hanging="2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Country-wise count of content</w:t>
      </w:r>
    </w:p>
    <w:p w:rsidR="00000000" w:rsidDel="00000000" w:rsidP="00000000" w:rsidRDefault="00000000" w:rsidRPr="00000000" w14:paraId="0000006B">
      <w:pPr>
        <w:numPr>
          <w:ilvl w:val="0"/>
          <w:numId w:val="3"/>
        </w:numPr>
        <w:spacing w:line="360" w:lineRule="auto"/>
        <w:ind w:left="510" w:right="567" w:hanging="2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release for last 10 years.</w:t>
      </w:r>
    </w:p>
    <w:p w:rsidR="00000000" w:rsidDel="00000000" w:rsidP="00000000" w:rsidRDefault="00000000" w:rsidRPr="00000000" w14:paraId="0000006C">
      <w:pPr>
        <w:numPr>
          <w:ilvl w:val="0"/>
          <w:numId w:val="3"/>
        </w:numPr>
        <w:spacing w:line="360" w:lineRule="auto"/>
        <w:ind w:left="510" w:hanging="2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and Rating-wise content count</w:t>
      </w:r>
    </w:p>
    <w:p w:rsidR="00000000" w:rsidDel="00000000" w:rsidP="00000000" w:rsidRDefault="00000000" w:rsidRPr="00000000" w14:paraId="0000006D">
      <w:pPr>
        <w:numPr>
          <w:ilvl w:val="0"/>
          <w:numId w:val="3"/>
        </w:numPr>
        <w:spacing w:line="360" w:lineRule="auto"/>
        <w:ind w:left="510" w:hanging="2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10 genres in movie content</w:t>
      </w:r>
    </w:p>
    <w:p w:rsidR="00000000" w:rsidDel="00000000" w:rsidP="00000000" w:rsidRDefault="00000000" w:rsidRPr="00000000" w14:paraId="0000006E">
      <w:pPr>
        <w:numPr>
          <w:ilvl w:val="0"/>
          <w:numId w:val="3"/>
        </w:numPr>
        <w:spacing w:line="360" w:lineRule="auto"/>
        <w:ind w:left="510" w:hanging="2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20 Actors on Netflix.</w:t>
      </w:r>
    </w:p>
    <w:p w:rsidR="00000000" w:rsidDel="00000000" w:rsidP="00000000" w:rsidRDefault="00000000" w:rsidRPr="00000000" w14:paraId="0000006F">
      <w:pPr>
        <w:numPr>
          <w:ilvl w:val="0"/>
          <w:numId w:val="3"/>
        </w:numPr>
        <w:spacing w:line="360" w:lineRule="auto"/>
        <w:ind w:left="510" w:hanging="2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distribution of movies.</w:t>
      </w:r>
    </w:p>
    <w:p w:rsidR="00000000" w:rsidDel="00000000" w:rsidP="00000000" w:rsidRDefault="00000000" w:rsidRPr="00000000" w14:paraId="00000070">
      <w:pPr>
        <w:numPr>
          <w:ilvl w:val="0"/>
          <w:numId w:val="3"/>
        </w:numPr>
        <w:spacing w:line="360" w:lineRule="auto"/>
        <w:ind w:left="482" w:hanging="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Season-wise distribution of TV shows.</w:t>
      </w:r>
    </w:p>
    <w:p w:rsidR="00000000" w:rsidDel="00000000" w:rsidP="00000000" w:rsidRDefault="00000000" w:rsidRPr="00000000" w14:paraId="00000071">
      <w:pPr>
        <w:numPr>
          <w:ilvl w:val="0"/>
          <w:numId w:val="3"/>
        </w:numPr>
        <w:spacing w:line="360" w:lineRule="auto"/>
        <w:ind w:left="482" w:hanging="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of content appropriate for different ages.</w:t>
      </w:r>
    </w:p>
    <w:p w:rsidR="00000000" w:rsidDel="00000000" w:rsidP="00000000" w:rsidRDefault="00000000" w:rsidRPr="00000000" w14:paraId="00000072">
      <w:pPr>
        <w:numPr>
          <w:ilvl w:val="0"/>
          <w:numId w:val="3"/>
        </w:numPr>
        <w:spacing w:line="360" w:lineRule="auto"/>
        <w:ind w:left="482" w:hanging="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Age-appropriate content count in top 10 countries with maximum content.</w:t>
      </w:r>
    </w:p>
    <w:p w:rsidR="00000000" w:rsidDel="00000000" w:rsidP="00000000" w:rsidRDefault="00000000" w:rsidRPr="00000000" w14:paraId="00000073">
      <w:pPr>
        <w:numPr>
          <w:ilvl w:val="0"/>
          <w:numId w:val="3"/>
        </w:numPr>
        <w:spacing w:line="360" w:lineRule="auto"/>
        <w:ind w:left="482" w:hanging="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Proportion of movies and TV shows content appropriate for different ages.</w:t>
      </w:r>
    </w:p>
    <w:p w:rsidR="00000000" w:rsidDel="00000000" w:rsidP="00000000" w:rsidRDefault="00000000" w:rsidRPr="00000000" w14:paraId="00000074">
      <w:pPr>
        <w:numPr>
          <w:ilvl w:val="0"/>
          <w:numId w:val="3"/>
        </w:numPr>
        <w:spacing w:line="360" w:lineRule="auto"/>
        <w:ind w:left="482" w:hanging="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 wise distribution of TV shows.</w:t>
      </w:r>
    </w:p>
    <w:p w:rsidR="00000000" w:rsidDel="00000000" w:rsidP="00000000" w:rsidRDefault="00000000" w:rsidRPr="00000000" w14:paraId="00000075">
      <w:pPr>
        <w:numPr>
          <w:ilvl w:val="0"/>
          <w:numId w:val="3"/>
        </w:numPr>
        <w:spacing w:line="360" w:lineRule="auto"/>
        <w:ind w:left="482" w:hanging="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Longest TV shows.</w:t>
      </w:r>
    </w:p>
    <w:p w:rsidR="00000000" w:rsidDel="00000000" w:rsidP="00000000" w:rsidRDefault="00000000" w:rsidRPr="00000000" w14:paraId="00000076">
      <w:pPr>
        <w:numPr>
          <w:ilvl w:val="0"/>
          <w:numId w:val="3"/>
        </w:numPr>
        <w:spacing w:line="360" w:lineRule="auto"/>
        <w:ind w:left="482" w:hanging="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10 topics on Netflix.</w:t>
      </w:r>
    </w:p>
    <w:p w:rsidR="00000000" w:rsidDel="00000000" w:rsidP="00000000" w:rsidRDefault="00000000" w:rsidRPr="00000000" w14:paraId="00000077">
      <w:pPr>
        <w:numPr>
          <w:ilvl w:val="0"/>
          <w:numId w:val="3"/>
        </w:numPr>
        <w:tabs>
          <w:tab w:val="left" w:leader="none" w:pos="4678"/>
        </w:tabs>
        <w:spacing w:line="360" w:lineRule="auto"/>
        <w:ind w:left="482" w:hanging="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Extracting the features and creating the document term metrix.</w:t>
      </w:r>
    </w:p>
    <w:p w:rsidR="00000000" w:rsidDel="00000000" w:rsidP="00000000" w:rsidRDefault="00000000" w:rsidRPr="00000000" w14:paraId="00000078">
      <w:pPr>
        <w:numPr>
          <w:ilvl w:val="0"/>
          <w:numId w:val="3"/>
        </w:numPr>
        <w:spacing w:line="360" w:lineRule="auto"/>
        <w:ind w:left="482" w:hanging="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 modeling using LDA and LSA.</w:t>
      </w:r>
    </w:p>
    <w:p w:rsidR="00000000" w:rsidDel="00000000" w:rsidP="00000000" w:rsidRDefault="00000000" w:rsidRPr="00000000" w14:paraId="00000079">
      <w:pPr>
        <w:numPr>
          <w:ilvl w:val="0"/>
          <w:numId w:val="3"/>
        </w:numPr>
        <w:spacing w:line="360" w:lineRule="auto"/>
        <w:ind w:left="482" w:hanging="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important features of topic.</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7D">
      <w:pPr>
        <w:spacing w:after="120" w:line="360" w:lineRule="auto"/>
        <w:jc w:val="both"/>
        <w:rPr>
          <w:color w:val="212121"/>
          <w:sz w:val="28"/>
          <w:szCs w:val="28"/>
        </w:rPr>
      </w:pPr>
      <w:r w:rsidDel="00000000" w:rsidR="00000000" w:rsidRPr="00000000">
        <w:rPr>
          <w:b w:val="1"/>
          <w:color w:val="212121"/>
          <w:sz w:val="28"/>
          <w:szCs w:val="28"/>
          <w:rtl w:val="0"/>
        </w:rPr>
        <w:t xml:space="preserve">5. Missing or Null value treatment:</w:t>
      </w:r>
      <w:r w:rsidDel="00000000" w:rsidR="00000000" w:rsidRPr="00000000">
        <w:rPr>
          <w:rtl w:val="0"/>
        </w:rPr>
      </w:r>
    </w:p>
    <w:p w:rsidR="00000000" w:rsidDel="00000000" w:rsidP="00000000" w:rsidRDefault="00000000" w:rsidRPr="00000000" w14:paraId="0000007E">
      <w:pPr>
        <w:spacing w:after="12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datasets, missing values arise due to numerous reasons such as errors, or handling errors in data.</w:t>
      </w:r>
    </w:p>
    <w:p w:rsidR="00000000" w:rsidDel="00000000" w:rsidP="00000000" w:rsidRDefault="00000000" w:rsidRPr="00000000" w14:paraId="0000007F">
      <w:pPr>
        <w:spacing w:after="12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We checked for null values present in our data and the dataset contains a null value.</w:t>
      </w:r>
    </w:p>
    <w:p w:rsidR="00000000" w:rsidDel="00000000" w:rsidP="00000000" w:rsidRDefault="00000000" w:rsidRPr="00000000" w14:paraId="00000080">
      <w:pPr>
        <w:spacing w:after="12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order to handle the null values, some columns and some of the null values are dropped.</w:t>
      </w:r>
    </w:p>
    <w:p w:rsidR="00000000" w:rsidDel="00000000" w:rsidP="00000000" w:rsidRDefault="00000000" w:rsidRPr="00000000" w14:paraId="00000081">
      <w:pPr>
        <w:spacing w:after="120" w:line="36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82">
      <w:pPr>
        <w:spacing w:after="120" w:line="360" w:lineRule="auto"/>
        <w:jc w:val="both"/>
        <w:rPr>
          <w:color w:val="212121"/>
          <w:sz w:val="24"/>
          <w:szCs w:val="24"/>
        </w:rPr>
      </w:pPr>
      <w:r w:rsidDel="00000000" w:rsidR="00000000" w:rsidRPr="00000000">
        <w:rPr>
          <w:b w:val="1"/>
          <w:color w:val="212121"/>
          <w:sz w:val="28"/>
          <w:szCs w:val="28"/>
          <w:rtl w:val="0"/>
        </w:rPr>
        <w:t xml:space="preserve">6. Hypothesis from the data visualized</w:t>
      </w:r>
      <w:r w:rsidDel="00000000" w:rsidR="00000000" w:rsidRPr="00000000">
        <w:rPr>
          <w:b w:val="1"/>
          <w:color w:val="212121"/>
          <w:sz w:val="24"/>
          <w:szCs w:val="24"/>
          <w:rtl w:val="0"/>
        </w:rPr>
        <w:t xml:space="preserve">:</w:t>
      </w:r>
      <w:r w:rsidDel="00000000" w:rsidR="00000000" w:rsidRPr="00000000">
        <w:rPr>
          <w:rtl w:val="0"/>
        </w:rPr>
      </w:r>
    </w:p>
    <w:p w:rsidR="00000000" w:rsidDel="00000000" w:rsidP="00000000" w:rsidRDefault="00000000" w:rsidRPr="00000000" w14:paraId="00000083">
      <w:pPr>
        <w:spacing w:after="12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r w:rsidDel="00000000" w:rsidR="00000000" w:rsidRPr="00000000">
        <w:rPr>
          <w:rtl w:val="0"/>
        </w:rPr>
      </w:r>
    </w:p>
    <w:p w:rsidR="00000000" w:rsidDel="00000000" w:rsidP="00000000" w:rsidRDefault="00000000" w:rsidRPr="00000000" w14:paraId="00000084">
      <w:pPr>
        <w:spacing w:after="12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We have performed hypothesis testing to get the insights on duration of movies and content with respect to different variables.</w:t>
      </w:r>
    </w:p>
    <w:p w:rsidR="00000000" w:rsidDel="00000000" w:rsidP="00000000" w:rsidRDefault="00000000" w:rsidRPr="00000000" w14:paraId="00000085">
      <w:pPr>
        <w:spacing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086">
      <w:pPr>
        <w:spacing w:after="120" w:line="480" w:lineRule="auto"/>
        <w:jc w:val="both"/>
        <w:rPr>
          <w:color w:val="212121"/>
          <w:sz w:val="28"/>
          <w:szCs w:val="28"/>
        </w:rPr>
      </w:pPr>
      <w:r w:rsidDel="00000000" w:rsidR="00000000" w:rsidRPr="00000000">
        <w:rPr>
          <w:b w:val="1"/>
          <w:color w:val="212121"/>
          <w:sz w:val="28"/>
          <w:szCs w:val="28"/>
          <w:rtl w:val="0"/>
        </w:rPr>
        <w:t xml:space="preserve">7. Tfidf vectorization:</w:t>
      </w:r>
      <w:r w:rsidDel="00000000" w:rsidR="00000000" w:rsidRPr="00000000">
        <w:rPr>
          <w:rtl w:val="0"/>
        </w:rPr>
      </w:r>
    </w:p>
    <w:p w:rsidR="00000000" w:rsidDel="00000000" w:rsidP="00000000" w:rsidRDefault="00000000" w:rsidRPr="00000000" w14:paraId="00000087">
      <w:pPr>
        <w:spacing w:after="12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TF-IDF is an abbreviation for Term Frequency Inverse Document Frequency. This is a very common algorithm to transform text into a meaningful representation of numbers which is used to fit a machine learning algorithm for prediction.</w:t>
      </w:r>
    </w:p>
    <w:p w:rsidR="00000000" w:rsidDel="00000000" w:rsidP="00000000" w:rsidRDefault="00000000" w:rsidRPr="00000000" w14:paraId="00000088">
      <w:pPr>
        <w:spacing w:after="12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We have also utilized the PCA because it can</w:t>
      </w:r>
      <w:r w:rsidDel="00000000" w:rsidR="00000000" w:rsidRPr="00000000">
        <w:rPr>
          <w:rFonts w:ascii="Times New Roman" w:cs="Times New Roman" w:eastAsia="Times New Roman" w:hAnsi="Times New Roman"/>
          <w:color w:val="212121"/>
          <w:sz w:val="24"/>
          <w:szCs w:val="24"/>
          <w:highlight w:val="white"/>
          <w:rtl w:val="0"/>
        </w:rPr>
        <w:t xml:space="preserve"> help us improve performance at a very low cost of model accuracy. Other benefits of PCA include reduction of noise in the data, feature selection (to a certain extent), and the ability to produce independent, uncorrelated features of the data.</w:t>
      </w:r>
      <w:r w:rsidDel="00000000" w:rsidR="00000000" w:rsidRPr="00000000">
        <w:rPr>
          <w:rtl w:val="0"/>
        </w:rPr>
      </w:r>
    </w:p>
    <w:p w:rsidR="00000000" w:rsidDel="00000000" w:rsidP="00000000" w:rsidRDefault="00000000" w:rsidRPr="00000000" w14:paraId="00000089">
      <w:pPr>
        <w:spacing w:after="12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So, it's essential to transform our text into tfidf vectorizer, then convert it into an array so that we can fit into our model.</w:t>
      </w:r>
    </w:p>
    <w:p w:rsidR="00000000" w:rsidDel="00000000" w:rsidP="00000000" w:rsidRDefault="00000000" w:rsidRPr="00000000" w14:paraId="0000008A">
      <w:pPr>
        <w:numPr>
          <w:ilvl w:val="0"/>
          <w:numId w:val="8"/>
        </w:numPr>
        <w:spacing w:after="120" w:line="360" w:lineRule="auto"/>
        <w:ind w:left="0" w:hanging="360"/>
        <w:jc w:val="both"/>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b w:val="1"/>
          <w:color w:val="212121"/>
          <w:sz w:val="24"/>
          <w:szCs w:val="24"/>
          <w:rtl w:val="0"/>
        </w:rPr>
        <w:t xml:space="preserve">Finding number of clusters</w:t>
      </w:r>
      <w:r w:rsidDel="00000000" w:rsidR="00000000" w:rsidRPr="00000000">
        <w:rPr>
          <w:rtl w:val="0"/>
        </w:rPr>
      </w:r>
    </w:p>
    <w:p w:rsidR="00000000" w:rsidDel="00000000" w:rsidP="00000000" w:rsidRDefault="00000000" w:rsidRPr="00000000" w14:paraId="0000008B">
      <w:pPr>
        <w:spacing w:after="12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goal is to separate groups with similar characteristics and assign them to clusters.</w:t>
      </w:r>
    </w:p>
    <w:p w:rsidR="00000000" w:rsidDel="00000000" w:rsidP="00000000" w:rsidRDefault="00000000" w:rsidRPr="00000000" w14:paraId="0000008C">
      <w:pPr>
        <w:spacing w:after="12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We used the Elbow method and the Silhouette score to do so, and we have </w:t>
      </w:r>
      <w:r w:rsidDel="00000000" w:rsidR="00000000" w:rsidRPr="00000000">
        <w:rPr>
          <w:rFonts w:ascii="Times New Roman" w:cs="Times New Roman" w:eastAsia="Times New Roman" w:hAnsi="Times New Roman"/>
          <w:color w:val="212121"/>
          <w:sz w:val="24"/>
          <w:szCs w:val="24"/>
          <w:rtl w:val="0"/>
        </w:rPr>
        <w:t xml:space="preserve">determined that 28 clusters should be an optimal number of clusters.</w:t>
      </w:r>
    </w:p>
    <w:p w:rsidR="00000000" w:rsidDel="00000000" w:rsidP="00000000" w:rsidRDefault="00000000" w:rsidRPr="00000000" w14:paraId="0000008D">
      <w:pPr>
        <w:numPr>
          <w:ilvl w:val="0"/>
          <w:numId w:val="8"/>
        </w:numPr>
        <w:spacing w:after="120" w:line="360" w:lineRule="auto"/>
        <w:ind w:left="0" w:hanging="360"/>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b w:val="1"/>
          <w:color w:val="212121"/>
          <w:sz w:val="24"/>
          <w:szCs w:val="24"/>
          <w:rtl w:val="0"/>
        </w:rPr>
        <w:t xml:space="preserve">Fitting into model</w:t>
      </w:r>
      <w:r w:rsidDel="00000000" w:rsidR="00000000" w:rsidRPr="00000000">
        <w:rPr>
          <w:rtl w:val="0"/>
        </w:rPr>
      </w:r>
    </w:p>
    <w:p w:rsidR="00000000" w:rsidDel="00000000" w:rsidP="00000000" w:rsidRDefault="00000000" w:rsidRPr="00000000" w14:paraId="0000008E">
      <w:pPr>
        <w:spacing w:after="12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this task, we have implemented a K means clustering algorithm. K-means</w:t>
      </w:r>
      <w:r w:rsidDel="00000000" w:rsidR="00000000" w:rsidRPr="00000000">
        <w:rPr>
          <w:rFonts w:ascii="Times New Roman" w:cs="Times New Roman" w:eastAsia="Times New Roman" w:hAnsi="Times New Roman"/>
          <w:color w:val="212121"/>
          <w:sz w:val="24"/>
          <w:szCs w:val="24"/>
          <w:highlight w:val="white"/>
          <w:rtl w:val="0"/>
        </w:rPr>
        <w:t xml:space="preserve"> is a technique for data clustering that may be used for unsupervised machine learning. It is capable of classifying unlabeled data into a predetermined number of clusters based on similarities (k).</w:t>
      </w:r>
      <w:r w:rsidDel="00000000" w:rsidR="00000000" w:rsidRPr="00000000">
        <w:rPr>
          <w:rtl w:val="0"/>
        </w:rPr>
      </w:r>
    </w:p>
    <w:p w:rsidR="00000000" w:rsidDel="00000000" w:rsidP="00000000" w:rsidRDefault="00000000" w:rsidRPr="00000000" w14:paraId="0000008F">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120" w:line="480" w:lineRule="auto"/>
        <w:jc w:val="both"/>
        <w:rPr>
          <w:b w:val="1"/>
          <w:sz w:val="28"/>
          <w:szCs w:val="28"/>
        </w:rPr>
      </w:pPr>
      <w:r w:rsidDel="00000000" w:rsidR="00000000" w:rsidRPr="00000000">
        <w:rPr>
          <w:b w:val="1"/>
          <w:sz w:val="28"/>
          <w:szCs w:val="28"/>
          <w:rtl w:val="0"/>
        </w:rPr>
        <w:t xml:space="preserve">8. Data Preprocessing:</w:t>
      </w:r>
    </w:p>
    <w:p w:rsidR="00000000" w:rsidDel="00000000" w:rsidP="00000000" w:rsidRDefault="00000000" w:rsidRPr="00000000" w14:paraId="00000091">
      <w:pPr>
        <w:spacing w:after="120" w:line="360" w:lineRule="auto"/>
        <w:jc w:val="both"/>
        <w:rPr>
          <w:rFonts w:ascii="Times New Roman" w:cs="Times New Roman" w:eastAsia="Times New Roman" w:hAnsi="Times New Roman"/>
          <w:sz w:val="24"/>
          <w:szCs w:val="24"/>
        </w:rPr>
      </w:pPr>
      <w:r w:rsidDel="00000000" w:rsidR="00000000" w:rsidRPr="00000000">
        <w:rPr>
          <w:b w:val="1"/>
          <w:sz w:val="24"/>
          <w:szCs w:val="24"/>
          <w:rtl w:val="0"/>
        </w:rPr>
        <w:t xml:space="preserve">Removing Punctuation</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Punctuations does not carry any meaning in clustering, so removing punctuations helps to get rid of unhelpful parts of the data, or noise. </w:t>
      </w:r>
    </w:p>
    <w:p w:rsidR="00000000" w:rsidDel="00000000" w:rsidP="00000000" w:rsidRDefault="00000000" w:rsidRPr="00000000" w14:paraId="00000092">
      <w:pPr>
        <w:spacing w:after="120" w:line="360" w:lineRule="auto"/>
        <w:jc w:val="both"/>
        <w:rPr>
          <w:rFonts w:ascii="Times New Roman" w:cs="Times New Roman" w:eastAsia="Times New Roman" w:hAnsi="Times New Roman"/>
          <w:sz w:val="24"/>
          <w:szCs w:val="24"/>
        </w:rPr>
      </w:pPr>
      <w:r w:rsidDel="00000000" w:rsidR="00000000" w:rsidRPr="00000000">
        <w:rPr>
          <w:b w:val="1"/>
          <w:sz w:val="24"/>
          <w:szCs w:val="24"/>
          <w:rtl w:val="0"/>
        </w:rPr>
        <w:t xml:space="preserve">Removing stop-words</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Stop-words are basically a set of commonly used words in any language, not just in English. If we remove the words that are very commonly used in a given language, we can focus on the important words instead. </w:t>
      </w:r>
    </w:p>
    <w:p w:rsidR="00000000" w:rsidDel="00000000" w:rsidP="00000000" w:rsidRDefault="00000000" w:rsidRPr="00000000" w14:paraId="00000093">
      <w:pPr>
        <w:spacing w:after="120" w:line="360" w:lineRule="auto"/>
        <w:jc w:val="both"/>
        <w:rPr>
          <w:rFonts w:ascii="Times New Roman" w:cs="Times New Roman" w:eastAsia="Times New Roman" w:hAnsi="Times New Roman"/>
          <w:sz w:val="24"/>
          <w:szCs w:val="24"/>
        </w:rPr>
      </w:pPr>
      <w:r w:rsidDel="00000000" w:rsidR="00000000" w:rsidRPr="00000000">
        <w:rPr>
          <w:b w:val="1"/>
          <w:sz w:val="24"/>
          <w:szCs w:val="24"/>
          <w:rtl w:val="0"/>
        </w:rPr>
        <w:t xml:space="preserve">Stemming:</w:t>
      </w:r>
      <w:r w:rsidDel="00000000" w:rsidR="00000000" w:rsidRPr="00000000">
        <w:rPr>
          <w:rFonts w:ascii="Times New Roman" w:cs="Times New Roman" w:eastAsia="Times New Roman" w:hAnsi="Times New Roman"/>
          <w:sz w:val="24"/>
          <w:szCs w:val="24"/>
          <w:rtl w:val="0"/>
        </w:rPr>
        <w:t xml:space="preserve"> Stemming is the process of removing a part of a word, or reducing a word to its stem or root. Applying stemming to reduce words to their basic form or stem, which may or may not be a legitimate word in the language.</w:t>
      </w:r>
    </w:p>
    <w:p w:rsidR="00000000" w:rsidDel="00000000" w:rsidP="00000000" w:rsidRDefault="00000000" w:rsidRPr="00000000" w14:paraId="00000094">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120" w:line="480" w:lineRule="auto"/>
        <w:rPr>
          <w:rFonts w:ascii="Times New Roman" w:cs="Times New Roman" w:eastAsia="Times New Roman" w:hAnsi="Times New Roman"/>
          <w:b w:val="1"/>
          <w:sz w:val="28"/>
          <w:szCs w:val="28"/>
        </w:rPr>
      </w:pPr>
      <w:r w:rsidDel="00000000" w:rsidR="00000000" w:rsidRPr="00000000">
        <w:rPr>
          <w:b w:val="1"/>
          <w:sz w:val="28"/>
          <w:szCs w:val="28"/>
          <w:rtl w:val="0"/>
        </w:rPr>
        <w:t xml:space="preserve">9. Clustering</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96">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rsidR="00000000" w:rsidDel="00000000" w:rsidP="00000000" w:rsidRDefault="00000000" w:rsidRPr="00000000" w14:paraId="00000097">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w:t>
      </w:r>
    </w:p>
    <w:p w:rsidR="00000000" w:rsidDel="00000000" w:rsidP="00000000" w:rsidRDefault="00000000" w:rsidRPr="00000000" w14:paraId="00000098">
      <w:pPr>
        <w:spacing w:after="120" w:line="360" w:lineRule="auto"/>
        <w:jc w:val="both"/>
        <w:rPr>
          <w:rFonts w:ascii="Times New Roman" w:cs="Times New Roman" w:eastAsia="Times New Roman" w:hAnsi="Times New Roman"/>
          <w:sz w:val="24"/>
          <w:szCs w:val="24"/>
        </w:rPr>
      </w:pPr>
      <w:r w:rsidDel="00000000" w:rsidR="00000000" w:rsidRPr="00000000">
        <w:rPr>
          <w:b w:val="1"/>
          <w:sz w:val="24"/>
          <w:szCs w:val="24"/>
          <w:rtl w:val="0"/>
        </w:rPr>
        <w:t xml:space="preserve">• Data analysis:</w:t>
      </w:r>
      <w:r w:rsidDel="00000000" w:rsidR="00000000" w:rsidRPr="00000000">
        <w:rPr>
          <w:rFonts w:ascii="Times New Roman" w:cs="Times New Roman" w:eastAsia="Times New Roman" w:hAnsi="Times New Roman"/>
          <w:sz w:val="24"/>
          <w:szCs w:val="24"/>
          <w:rtl w:val="0"/>
        </w:rPr>
        <w:t xml:space="preserve"> often a huge dataset contains several large clusters, analyzing which separately, you can come to interesting insights. </w:t>
      </w:r>
    </w:p>
    <w:p w:rsidR="00000000" w:rsidDel="00000000" w:rsidP="00000000" w:rsidRDefault="00000000" w:rsidRPr="00000000" w14:paraId="00000099">
      <w:pPr>
        <w:spacing w:after="120" w:line="360" w:lineRule="auto"/>
        <w:rPr>
          <w:rFonts w:ascii="Times New Roman" w:cs="Times New Roman" w:eastAsia="Times New Roman" w:hAnsi="Times New Roman"/>
          <w:sz w:val="24"/>
          <w:szCs w:val="24"/>
        </w:rPr>
      </w:pPr>
      <w:r w:rsidDel="00000000" w:rsidR="00000000" w:rsidRPr="00000000">
        <w:rPr>
          <w:b w:val="1"/>
          <w:sz w:val="24"/>
          <w:szCs w:val="24"/>
          <w:rtl w:val="0"/>
        </w:rPr>
        <w:t xml:space="preserve">• Anomaly detection:</w:t>
      </w:r>
      <w:r w:rsidDel="00000000" w:rsidR="00000000" w:rsidRPr="00000000">
        <w:rPr>
          <w:rFonts w:ascii="Times New Roman" w:cs="Times New Roman" w:eastAsia="Times New Roman" w:hAnsi="Times New Roman"/>
          <w:sz w:val="24"/>
          <w:szCs w:val="24"/>
          <w:rtl w:val="0"/>
        </w:rPr>
        <w:t xml:space="preserve"> as we saw before, data points located in the regions of low density can be considered as anomalies </w:t>
      </w:r>
    </w:p>
    <w:p w:rsidR="00000000" w:rsidDel="00000000" w:rsidP="00000000" w:rsidRDefault="00000000" w:rsidRPr="00000000" w14:paraId="0000009A">
      <w:pPr>
        <w:spacing w:after="120" w:line="360" w:lineRule="auto"/>
        <w:rPr>
          <w:rFonts w:ascii="Times New Roman" w:cs="Times New Roman" w:eastAsia="Times New Roman" w:hAnsi="Times New Roman"/>
          <w:sz w:val="24"/>
          <w:szCs w:val="24"/>
        </w:rPr>
      </w:pPr>
      <w:r w:rsidDel="00000000" w:rsidR="00000000" w:rsidRPr="00000000">
        <w:rPr>
          <w:b w:val="1"/>
          <w:sz w:val="24"/>
          <w:szCs w:val="24"/>
          <w:rtl w:val="0"/>
        </w:rPr>
        <w:t xml:space="preserve">• Semi-supervised learning:</w:t>
      </w:r>
      <w:r w:rsidDel="00000000" w:rsidR="00000000" w:rsidRPr="00000000">
        <w:rPr>
          <w:rFonts w:ascii="Times New Roman" w:cs="Times New Roman" w:eastAsia="Times New Roman" w:hAnsi="Times New Roman"/>
          <w:sz w:val="24"/>
          <w:szCs w:val="24"/>
          <w:rtl w:val="0"/>
        </w:rPr>
        <w:t xml:space="preserve"> clustering approaches often helps you to automatically label partially labeled data for classification tasks.</w:t>
      </w:r>
    </w:p>
    <w:p w:rsidR="00000000" w:rsidDel="00000000" w:rsidP="00000000" w:rsidRDefault="00000000" w:rsidRPr="00000000" w14:paraId="0000009B">
      <w:pPr>
        <w:spacing w:after="120" w:line="360" w:lineRule="auto"/>
        <w:rPr>
          <w:rFonts w:ascii="Times New Roman" w:cs="Times New Roman" w:eastAsia="Times New Roman" w:hAnsi="Times New Roman"/>
          <w:b w:val="1"/>
          <w:sz w:val="24"/>
          <w:szCs w:val="24"/>
        </w:rPr>
      </w:pPr>
      <w:r w:rsidDel="00000000" w:rsidR="00000000" w:rsidRPr="00000000">
        <w:rPr>
          <w:b w:val="1"/>
          <w:sz w:val="24"/>
          <w:szCs w:val="24"/>
          <w:rtl w:val="0"/>
        </w:rPr>
        <w:t xml:space="preserve">• Indirectly clustering tasks (tasks where clustering helps to gain good results):</w:t>
      </w:r>
      <w:r w:rsidDel="00000000" w:rsidR="00000000" w:rsidRPr="00000000">
        <w:rPr>
          <w:rFonts w:ascii="Times New Roman" w:cs="Times New Roman" w:eastAsia="Times New Roman" w:hAnsi="Times New Roman"/>
          <w:sz w:val="24"/>
          <w:szCs w:val="24"/>
          <w:rtl w:val="0"/>
        </w:rPr>
        <w:t xml:space="preserve"> recommender systems, search engines, etc. </w:t>
      </w:r>
      <w:r w:rsidDel="00000000" w:rsidR="00000000" w:rsidRPr="00000000">
        <w:rPr>
          <w:rtl w:val="0"/>
        </w:rPr>
      </w:r>
    </w:p>
    <w:p w:rsidR="00000000" w:rsidDel="00000000" w:rsidP="00000000" w:rsidRDefault="00000000" w:rsidRPr="00000000" w14:paraId="0000009C">
      <w:pPr>
        <w:spacing w:after="120" w:line="360" w:lineRule="auto"/>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Directly clustering tasks</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customer segmentation, image segmentation, etc.</w:t>
      </w:r>
    </w:p>
    <w:p w:rsidR="00000000" w:rsidDel="00000000" w:rsidP="00000000" w:rsidRDefault="00000000" w:rsidRPr="00000000" w14:paraId="0000009D">
      <w:pPr>
        <w:spacing w:after="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Building a clustering model</w:t>
      </w:r>
    </w:p>
    <w:p w:rsidR="00000000" w:rsidDel="00000000" w:rsidP="00000000" w:rsidRDefault="00000000" w:rsidRPr="00000000" w14:paraId="0000009E">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models allow you to categorize records into a certain number of clusters. This can help you identify natural groups in your data.</w:t>
      </w:r>
    </w:p>
    <w:p w:rsidR="00000000" w:rsidDel="00000000" w:rsidP="00000000" w:rsidRDefault="00000000" w:rsidRPr="00000000" w14:paraId="0000009F">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rsidR="00000000" w:rsidDel="00000000" w:rsidP="00000000" w:rsidRDefault="00000000" w:rsidRPr="00000000" w14:paraId="000000A0">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distinguishes clustering models from the other machine-learning techniques—there is no predefined output or target field for the model to predict.</w:t>
      </w:r>
    </w:p>
    <w:p w:rsidR="00000000" w:rsidDel="00000000" w:rsidP="00000000" w:rsidRDefault="00000000" w:rsidRPr="00000000" w14:paraId="000000A1">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models are often referred to as </w:t>
      </w:r>
      <w:r w:rsidDel="00000000" w:rsidR="00000000" w:rsidRPr="00000000">
        <w:rPr>
          <w:rFonts w:ascii="Times New Roman" w:cs="Times New Roman" w:eastAsia="Times New Roman" w:hAnsi="Times New Roman"/>
          <w:b w:val="1"/>
          <w:sz w:val="24"/>
          <w:szCs w:val="24"/>
          <w:rtl w:val="0"/>
        </w:rPr>
        <w:t xml:space="preserve">unsupervised learning</w:t>
      </w:r>
      <w:r w:rsidDel="00000000" w:rsidR="00000000" w:rsidRPr="00000000">
        <w:rPr>
          <w:rFonts w:ascii="Times New Roman" w:cs="Times New Roman" w:eastAsia="Times New Roman" w:hAnsi="Times New Roman"/>
          <w:sz w:val="24"/>
          <w:szCs w:val="24"/>
          <w:rtl w:val="0"/>
        </w:rPr>
        <w:t xml:space="preserve"> models, since there is no external standard by which to judge the model's classification performance.</w:t>
      </w:r>
    </w:p>
    <w:p w:rsidR="00000000" w:rsidDel="00000000" w:rsidP="00000000" w:rsidRDefault="00000000" w:rsidRPr="00000000" w14:paraId="000000A2">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120" w:line="480" w:lineRule="auto"/>
        <w:jc w:val="both"/>
        <w:rPr>
          <w:b w:val="1"/>
          <w:sz w:val="28"/>
          <w:szCs w:val="28"/>
        </w:rPr>
      </w:pPr>
      <w:r w:rsidDel="00000000" w:rsidR="00000000" w:rsidRPr="00000000">
        <w:rPr>
          <w:b w:val="1"/>
          <w:sz w:val="28"/>
          <w:szCs w:val="28"/>
          <w:rtl w:val="0"/>
        </w:rPr>
        <w:t xml:space="preserve">10. Topic Modeling:</w:t>
      </w:r>
    </w:p>
    <w:p w:rsidR="00000000" w:rsidDel="00000000" w:rsidP="00000000" w:rsidRDefault="00000000" w:rsidRPr="00000000" w14:paraId="000000A4">
      <w:pPr>
        <w:spacing w:after="120" w:line="360" w:lineRule="auto"/>
        <w:jc w:val="both"/>
        <w:rPr>
          <w:b w:val="1"/>
          <w:sz w:val="24"/>
          <w:szCs w:val="24"/>
        </w:rPr>
      </w:pPr>
      <w:r w:rsidDel="00000000" w:rsidR="00000000" w:rsidRPr="00000000">
        <w:rPr>
          <w:b w:val="1"/>
          <w:sz w:val="24"/>
          <w:szCs w:val="24"/>
          <w:rtl w:val="0"/>
        </w:rPr>
        <w:t xml:space="preserve">• Latent Semantic Analysis (LSA)</w:t>
      </w:r>
    </w:p>
    <w:p w:rsidR="00000000" w:rsidDel="00000000" w:rsidP="00000000" w:rsidRDefault="00000000" w:rsidRPr="00000000" w14:paraId="000000A5">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LSA, which stands for Latent Semantic Analysis, is one of the foundational techniques used in topic modeling. The core idea is to take a matrix of documents and terms and try to decompose it into separate two matrices –</w:t>
        <w:br w:type="textWrapping"/>
        <w:t xml:space="preserve">• A document-topic matrix</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topic-term matrix.</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learning of LSA for latent topics includes matrix decomposition on the document-term matrix using Singular value decomposition. It is typically used as a dimension reduction or noise reducing technique.</w:t>
      </w:r>
    </w:p>
    <w:p w:rsidR="00000000" w:rsidDel="00000000" w:rsidP="00000000" w:rsidRDefault="00000000" w:rsidRPr="00000000" w14:paraId="000000AB">
      <w:pPr>
        <w:spacing w:after="120" w:line="360" w:lineRule="auto"/>
        <w:jc w:val="both"/>
        <w:rPr>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b w:val="1"/>
          <w:sz w:val="24"/>
          <w:szCs w:val="24"/>
          <w:rtl w:val="0"/>
        </w:rPr>
        <w:t xml:space="preserve">• Latent Dirichlet Allocation (LDA)</w:t>
      </w:r>
      <w:r w:rsidDel="00000000" w:rsidR="00000000" w:rsidRPr="00000000">
        <w:rPr>
          <w:rtl w:val="0"/>
        </w:rPr>
      </w:r>
    </w:p>
    <w:p w:rsidR="00000000" w:rsidDel="00000000" w:rsidP="00000000" w:rsidRDefault="00000000" w:rsidRPr="00000000" w14:paraId="000000AC">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LDA is a generative probabilistic model that assumes each topic is a mixture over an underlying set of words, and each document is a mixture of over a set of topic probabilities.</w:t>
      </w:r>
    </w:p>
    <w:p w:rsidR="00000000" w:rsidDel="00000000" w:rsidP="00000000" w:rsidRDefault="00000000" w:rsidRPr="00000000" w14:paraId="000000AD">
      <w:pP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Style w:val="Heading1"/>
        <w:shd w:fill="ffffff" w:val="clear"/>
        <w:spacing w:after="120" w:before="120" w:line="360" w:lineRule="auto"/>
        <w:rPr>
          <w:rFonts w:ascii="Arial" w:cs="Arial" w:eastAsia="Arial" w:hAnsi="Arial"/>
          <w:color w:val="212121"/>
          <w:sz w:val="28"/>
          <w:szCs w:val="28"/>
        </w:rPr>
      </w:pPr>
      <w:r w:rsidDel="00000000" w:rsidR="00000000" w:rsidRPr="00000000">
        <w:rPr>
          <w:rFonts w:ascii="Arial" w:cs="Arial" w:eastAsia="Arial" w:hAnsi="Arial"/>
          <w:b w:val="1"/>
          <w:color w:val="212121"/>
          <w:sz w:val="28"/>
          <w:szCs w:val="28"/>
          <w:rtl w:val="0"/>
        </w:rPr>
        <w:t xml:space="preserve">11. Clusters Model Implementation</w:t>
      </w:r>
      <w:r w:rsidDel="00000000" w:rsidR="00000000" w:rsidRPr="00000000">
        <w:rPr>
          <w:rtl w:val="0"/>
        </w:rPr>
      </w:r>
    </w:p>
    <w:p w:rsidR="00000000" w:rsidDel="00000000" w:rsidP="00000000" w:rsidRDefault="00000000" w:rsidRPr="00000000" w14:paraId="000000AF">
      <w:pPr>
        <w:numPr>
          <w:ilvl w:val="0"/>
          <w:numId w:val="4"/>
        </w:numPr>
        <w:shd w:fill="ffffff" w:val="clear"/>
        <w:spacing w:after="0" w:before="280" w:line="360" w:lineRule="auto"/>
        <w:ind w:left="927"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Affinity Propagation</w:t>
      </w:r>
      <w:r w:rsidDel="00000000" w:rsidR="00000000" w:rsidRPr="00000000">
        <w:rPr>
          <w:rtl w:val="0"/>
        </w:rPr>
      </w:r>
    </w:p>
    <w:p w:rsidR="00000000" w:rsidDel="00000000" w:rsidP="00000000" w:rsidRDefault="00000000" w:rsidRPr="00000000" w14:paraId="000000B0">
      <w:pPr>
        <w:numPr>
          <w:ilvl w:val="0"/>
          <w:numId w:val="4"/>
        </w:numPr>
        <w:shd w:fill="ffffff" w:val="clear"/>
        <w:spacing w:after="0" w:before="0" w:line="360" w:lineRule="auto"/>
        <w:ind w:left="927"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Agglomerative Clustering</w:t>
      </w:r>
      <w:r w:rsidDel="00000000" w:rsidR="00000000" w:rsidRPr="00000000">
        <w:rPr>
          <w:rtl w:val="0"/>
        </w:rPr>
      </w:r>
    </w:p>
    <w:p w:rsidR="00000000" w:rsidDel="00000000" w:rsidP="00000000" w:rsidRDefault="00000000" w:rsidRPr="00000000" w14:paraId="000000B1">
      <w:pPr>
        <w:numPr>
          <w:ilvl w:val="0"/>
          <w:numId w:val="4"/>
        </w:numPr>
        <w:shd w:fill="ffffff" w:val="clear"/>
        <w:spacing w:after="280" w:before="0" w:line="360" w:lineRule="auto"/>
        <w:ind w:left="927"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K-means Clustering</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284" w:right="0" w:hanging="284"/>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Affinity Propagation</w:t>
      </w:r>
      <w:r w:rsidDel="00000000" w:rsidR="00000000" w:rsidRPr="00000000">
        <w:rPr>
          <w:rtl w:val="0"/>
        </w:rPr>
      </w:r>
    </w:p>
    <w:p w:rsidR="00000000" w:rsidDel="00000000" w:rsidP="00000000" w:rsidRDefault="00000000" w:rsidRPr="00000000" w14:paraId="000000B3">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Affinity propagation (AP) is a graph-based clustering algorithm similar to k Means or K medoids, which does not require the estimation of the number of clusters before running the algorithm. Affinity propagation finds “exemplars” i.e. members of the input set that are representative of clusters.</w:t>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Euclidean distance as an affinity estimator. After that, number of clusters we got here:</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ind w:left="-42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742006" cy="2749833"/>
            <wp:effectExtent b="0" l="0" r="0" t="0"/>
            <wp:docPr id="1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742006" cy="274983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Figure1.</w:t>
      </w:r>
      <w:r w:rsidDel="00000000" w:rsidR="00000000" w:rsidRPr="00000000">
        <w:rPr>
          <w:rFonts w:ascii="Times New Roman" w:cs="Times New Roman" w:eastAsia="Times New Roman" w:hAnsi="Times New Roman"/>
          <w:b w:val="1"/>
          <w:rtl w:val="0"/>
        </w:rPr>
        <w:t xml:space="preserve"> Visualization of Custer and Silhouette Coefficient.</w:t>
      </w:r>
    </w:p>
    <w:p w:rsidR="00000000" w:rsidDel="00000000" w:rsidP="00000000" w:rsidRDefault="00000000" w:rsidRPr="00000000" w14:paraId="000000B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Agglomerative Clustering</w:t>
      </w: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agglomerative clustering is the most common type of hierarchical clustering used to group objects in clusters based on their similarity. ... Next, pairs of clusters are successively merged until all clusters have been merged into one big cluster containing all objects.</w:t>
      </w:r>
    </w:p>
    <w:p w:rsidR="00000000" w:rsidDel="00000000" w:rsidP="00000000" w:rsidRDefault="00000000" w:rsidRPr="00000000" w14:paraId="000000BD">
      <w:pPr>
        <w:spacing w:line="360" w:lineRule="auto"/>
        <w:ind w:left="-42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3683347" cy="2278162"/>
            <wp:effectExtent b="0" l="0" r="0" t="0"/>
            <wp:docPr id="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683347" cy="2278162"/>
                    </a:xfrm>
                    <a:prstGeom prst="rect"/>
                    <a:ln/>
                  </pic:spPr>
                </pic:pic>
              </a:graphicData>
            </a:graphic>
          </wp:inline>
        </w:drawing>
      </w:r>
      <w:r w:rsidDel="00000000" w:rsidR="00000000" w:rsidRPr="00000000">
        <w:rPr>
          <w:rFonts w:ascii="Times New Roman" w:cs="Times New Roman" w:eastAsia="Times New Roman" w:hAnsi="Times New Roman"/>
          <w:b w:val="1"/>
          <w:i w:val="1"/>
          <w:rtl w:val="0"/>
        </w:rPr>
        <w:t xml:space="preserve">Figure2.</w:t>
      </w:r>
      <w:r w:rsidDel="00000000" w:rsidR="00000000" w:rsidRPr="00000000">
        <w:rPr>
          <w:rFonts w:ascii="Times New Roman" w:cs="Times New Roman" w:eastAsia="Times New Roman" w:hAnsi="Times New Roman"/>
          <w:b w:val="1"/>
          <w:rtl w:val="0"/>
        </w:rPr>
        <w:t xml:space="preserve"> Silhouette score and visualization</w:t>
      </w:r>
    </w:p>
    <w:p w:rsidR="00000000" w:rsidDel="00000000" w:rsidP="00000000" w:rsidRDefault="00000000" w:rsidRPr="00000000" w14:paraId="000000B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line="360" w:lineRule="auto"/>
        <w:rPr>
          <w:b w:val="1"/>
          <w:sz w:val="28"/>
          <w:szCs w:val="28"/>
        </w:rPr>
      </w:pPr>
      <w:r w:rsidDel="00000000" w:rsidR="00000000" w:rsidRPr="00000000">
        <w:rPr>
          <w:b w:val="1"/>
          <w:sz w:val="28"/>
          <w:szCs w:val="28"/>
          <w:rtl w:val="0"/>
        </w:rPr>
        <w:t xml:space="preserve">12. K-means Clustering</w:t>
      </w:r>
    </w:p>
    <w:p w:rsidR="00000000" w:rsidDel="00000000" w:rsidP="00000000" w:rsidRDefault="00000000" w:rsidRPr="00000000" w14:paraId="000000C3">
      <w:pPr>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is one of the simplest and popular unsupervised machine learning algorithms. Typically, unsupervised algorithms make inferences from datasets using only input vectors without referring to known, or labelled, outcomes.</w:t>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K-means algorithm works: </w:t>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process the learning data, the K-means algorithm in data mining starts with a first group of randomly selected centroids, which are used as the beginning points for every cluster, and then </w:t>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iterative (repetitive) calculations to optimize the positions of the centroids. It halts creating and optimizing clusters when either: </w:t>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centroids have stabilized — there is no change in their values because the clustering has been successful.</w:t>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defined number of iterations has been achieved.</w:t>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algorithm is an iterative algorithm </w:t>
      </w:r>
    </w:p>
    <w:p w:rsidR="00000000" w:rsidDel="00000000" w:rsidP="00000000" w:rsidRDefault="00000000" w:rsidRPr="00000000" w14:paraId="000000C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tries to partition the dataset into K pre-defined distinct non overlapping subgroups where each data point belongs to only one  group.</w:t>
        <w:br w:type="textWrapping"/>
      </w:r>
      <w:r w:rsidDel="00000000" w:rsidR="00000000" w:rsidRPr="00000000">
        <w:rPr>
          <w:rFonts w:ascii="Times New Roman" w:cs="Times New Roman" w:eastAsia="Times New Roman" w:hAnsi="Times New Roman"/>
          <w:sz w:val="24"/>
          <w:szCs w:val="24"/>
        </w:rPr>
        <w:drawing>
          <wp:inline distB="0" distT="0" distL="0" distR="0">
            <wp:extent cx="3416911" cy="2329858"/>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16911" cy="2329858"/>
                    </a:xfrm>
                    <a:prstGeom prst="rect"/>
                    <a:ln/>
                  </pic:spPr>
                </pic:pic>
              </a:graphicData>
            </a:graphic>
          </wp:inline>
        </w:drawing>
      </w:r>
      <w:r w:rsidDel="00000000" w:rsidR="00000000" w:rsidRPr="00000000">
        <w:rPr>
          <w:rFonts w:ascii="Times New Roman" w:cs="Times New Roman" w:eastAsia="Times New Roman" w:hAnsi="Times New Roman"/>
          <w:b w:val="1"/>
          <w:i w:val="1"/>
          <w:rtl w:val="0"/>
        </w:rPr>
        <w:t xml:space="preserve"> Figure3. </w:t>
      </w: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b w:val="1"/>
          <w:sz w:val="24"/>
          <w:szCs w:val="24"/>
          <w:rtl w:val="0"/>
        </w:rPr>
        <w:t xml:space="preserve">deal clustering</w:t>
      </w:r>
      <w:r w:rsidDel="00000000" w:rsidR="00000000" w:rsidRPr="00000000">
        <w:rPr>
          <w:rtl w:val="0"/>
        </w:rPr>
      </w:r>
    </w:p>
    <w:p w:rsidR="00000000" w:rsidDel="00000000" w:rsidP="00000000" w:rsidRDefault="00000000" w:rsidRPr="00000000" w14:paraId="000000C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is a method of vector quantization, originally from signal processing, that aims to partition n observations into k clusters in which each observation belongs to the cluster with the nearest mean (cluster centers or cluster centroid), serving as a prototype of the cluster.</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the sample data using build blobs and used range n_clusters to</w:t>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number of clusters we wanted to utilize in k means.</w:t>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Silhouette score and visualization</w:t>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clusters = 2 The average silhouette score is : 0.7049787496083262</w:t>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clusters = 3 The average silhouette score is : 0.5882004012129721</w:t>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clusters = 4 The average silhouette score is : 0.6505186632729437</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clusters = 5 The average silhouette score is : 0.56376469026194</w:t>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clusters = 6 The average silhouette score is : 0.4504666294372765</w:t>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76837</wp:posOffset>
            </wp:positionH>
            <wp:positionV relativeFrom="paragraph">
              <wp:posOffset>385</wp:posOffset>
            </wp:positionV>
            <wp:extent cx="6490521" cy="2559782"/>
            <wp:effectExtent b="0" l="0" r="0" t="0"/>
            <wp:wrapSquare wrapText="bothSides" distB="0" distT="0" distL="114300" distR="114300"/>
            <wp:docPr id="2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490521" cy="255978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11070</wp:posOffset>
            </wp:positionH>
            <wp:positionV relativeFrom="paragraph">
              <wp:posOffset>2753360</wp:posOffset>
            </wp:positionV>
            <wp:extent cx="6510020" cy="2630170"/>
            <wp:effectExtent b="0" l="0" r="0" t="0"/>
            <wp:wrapSquare wrapText="bothSides" distB="0" distT="0" distL="114300" distR="114300"/>
            <wp:docPr id="2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510020" cy="2630170"/>
                    </a:xfrm>
                    <a:prstGeom prst="rect"/>
                    <a:ln/>
                  </pic:spPr>
                </pic:pic>
              </a:graphicData>
            </a:graphic>
          </wp:anchor>
        </w:drawing>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13972</wp:posOffset>
            </wp:positionH>
            <wp:positionV relativeFrom="paragraph">
              <wp:posOffset>3076575</wp:posOffset>
            </wp:positionV>
            <wp:extent cx="6536055" cy="2700655"/>
            <wp:effectExtent b="0" l="0" r="0" t="0"/>
            <wp:wrapSquare wrapText="bothSides" distB="0" distT="0" distL="114300" distR="11430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536055" cy="2700655"/>
                    </a:xfrm>
                    <a:prstGeom prst="rect"/>
                    <a:ln/>
                  </pic:spPr>
                </pic:pic>
              </a:graphicData>
            </a:graphic>
          </wp:anchor>
        </w:drawing>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hd w:fill="ffffff" w:val="clear"/>
        <w:spacing w:line="360"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wp:posOffset>
            </wp:positionH>
            <wp:positionV relativeFrom="paragraph">
              <wp:posOffset>0</wp:posOffset>
            </wp:positionV>
            <wp:extent cx="6351270" cy="2802890"/>
            <wp:effectExtent b="0" l="0" r="0" t="0"/>
            <wp:wrapSquare wrapText="bothSides" distB="0" distT="0" distL="114300" distR="11430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51270" cy="28028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44794</wp:posOffset>
            </wp:positionH>
            <wp:positionV relativeFrom="paragraph">
              <wp:posOffset>2838596</wp:posOffset>
            </wp:positionV>
            <wp:extent cx="6307455" cy="2834640"/>
            <wp:effectExtent b="0" l="0" r="0" t="0"/>
            <wp:wrapSquare wrapText="bothSides" distB="0" distT="0" distL="114300" distR="11430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307455" cy="2834640"/>
                    </a:xfrm>
                    <a:prstGeom prst="rect"/>
                    <a:ln/>
                  </pic:spPr>
                </pic:pic>
              </a:graphicData>
            </a:graphic>
          </wp:anchor>
        </w:drawing>
      </w:r>
    </w:p>
    <w:p w:rsidR="00000000" w:rsidDel="00000000" w:rsidP="00000000" w:rsidRDefault="00000000" w:rsidRPr="00000000" w14:paraId="000000DD">
      <w:pPr>
        <w:spacing w:line="360" w:lineRule="auto"/>
        <w:rPr>
          <w:b w:val="1"/>
          <w:sz w:val="28"/>
          <w:szCs w:val="28"/>
        </w:rPr>
      </w:pPr>
      <w:r w:rsidDel="00000000" w:rsidR="00000000" w:rsidRPr="00000000">
        <w:rPr>
          <w:b w:val="1"/>
          <w:sz w:val="28"/>
          <w:szCs w:val="28"/>
          <w:rtl w:val="0"/>
        </w:rPr>
        <w:t xml:space="preserve"> 13. Silhouette Coefficient or silhouette score(meaning)</w:t>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rsidR="00000000" w:rsidDel="00000000" w:rsidP="00000000" w:rsidRDefault="00000000" w:rsidRPr="00000000" w14:paraId="000000DF">
      <w:pPr>
        <w:spacing w:line="36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2">
      <w:pPr>
        <w:spacing w:line="36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3">
      <w:pPr>
        <w:spacing w:line="480" w:lineRule="auto"/>
        <w:ind w:left="170" w:firstLine="0"/>
        <w:rPr>
          <w:color w:val="212121"/>
          <w:sz w:val="24"/>
          <w:szCs w:val="24"/>
        </w:rPr>
      </w:pPr>
      <w:r w:rsidDel="00000000" w:rsidR="00000000" w:rsidRPr="00000000">
        <w:rPr>
          <w:b w:val="1"/>
          <w:color w:val="212121"/>
          <w:sz w:val="24"/>
          <w:szCs w:val="24"/>
          <w:rtl w:val="0"/>
        </w:rPr>
        <w:t xml:space="preserve">1.  Silhouette’s Coefficient</w:t>
      </w:r>
      <w:r w:rsidDel="00000000" w:rsidR="00000000" w:rsidRPr="00000000">
        <w:rPr>
          <w:color w:val="212121"/>
          <w:sz w:val="24"/>
          <w:szCs w:val="24"/>
          <w:rtl w:val="0"/>
        </w:rPr>
        <w:t xml:space="preserve">-</w:t>
      </w:r>
    </w:p>
    <w:p w:rsidR="00000000" w:rsidDel="00000000" w:rsidP="00000000" w:rsidRDefault="00000000" w:rsidRPr="00000000" w14:paraId="000000E4">
      <w:pPr>
        <w:shd w:fill="ffffff" w:val="clear"/>
        <w:spacing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rsidR="00000000" w:rsidDel="00000000" w:rsidP="00000000" w:rsidRDefault="00000000" w:rsidRPr="00000000" w14:paraId="000000E5">
      <w:pPr>
        <w:shd w:fill="ffffff" w:val="clear"/>
        <w:spacing w:line="36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6">
      <w:pPr>
        <w:shd w:fill="ffffff" w:val="clear"/>
        <w:spacing w:line="36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7">
      <w:pPr>
        <w:numPr>
          <w:ilvl w:val="0"/>
          <w:numId w:val="1"/>
        </w:numPr>
        <w:shd w:fill="ffffff" w:val="clear"/>
        <w:spacing w:line="360" w:lineRule="auto"/>
        <w:ind w:left="0" w:hanging="142"/>
        <w:jc w:val="both"/>
        <w:rPr/>
      </w:pPr>
      <w:r w:rsidDel="00000000" w:rsidR="00000000" w:rsidRPr="00000000">
        <w:rPr>
          <w:rFonts w:ascii="Times New Roman" w:cs="Times New Roman" w:eastAsia="Times New Roman" w:hAnsi="Times New Roman"/>
          <w:sz w:val="24"/>
          <w:szCs w:val="24"/>
          <w:rtl w:val="0"/>
        </w:rPr>
        <w:t xml:space="preserve">Mean distance between the observation and all other data points in the same cluster. This distance can also be called a mean intra-cluster distance. The mean distance is denoted by 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3363643</wp:posOffset>
            </wp:positionH>
            <wp:positionV relativeFrom="paragraph">
              <wp:posOffset>376</wp:posOffset>
            </wp:positionV>
            <wp:extent cx="3635749" cy="2215931"/>
            <wp:effectExtent b="0" l="0" r="0" t="0"/>
            <wp:wrapSquare wrapText="bothSides" distB="0" distT="0" distL="114300" distR="114300"/>
            <wp:docPr id="2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635749" cy="2215931"/>
                    </a:xfrm>
                    <a:prstGeom prst="rect"/>
                    <a:ln/>
                  </pic:spPr>
                </pic:pic>
              </a:graphicData>
            </a:graphic>
          </wp:anchor>
        </w:drawing>
      </w:r>
    </w:p>
    <w:p w:rsidR="00000000" w:rsidDel="00000000" w:rsidP="00000000" w:rsidRDefault="00000000" w:rsidRPr="00000000" w14:paraId="000000E8">
      <w:pPr>
        <w:numPr>
          <w:ilvl w:val="0"/>
          <w:numId w:val="1"/>
        </w:numPr>
        <w:shd w:fill="ffffff" w:val="clear"/>
        <w:spacing w:after="280" w:before="0" w:line="360" w:lineRule="auto"/>
        <w:ind w:left="0" w:hanging="142"/>
        <w:jc w:val="both"/>
        <w:rPr/>
      </w:pPr>
      <w:r w:rsidDel="00000000" w:rsidR="00000000" w:rsidRPr="00000000">
        <w:rPr>
          <w:rFonts w:ascii="Times New Roman" w:cs="Times New Roman" w:eastAsia="Times New Roman" w:hAnsi="Times New Roman"/>
          <w:sz w:val="24"/>
          <w:szCs w:val="24"/>
          <w:rtl w:val="0"/>
        </w:rPr>
        <w:t xml:space="preserve">Mean distance between the observation and all other data points of the next nearest cluster. This distance can also be called a mean nearest-cluster distance. The mean distance is denoted by b.</w:t>
      </w:r>
      <w:r w:rsidDel="00000000" w:rsidR="00000000" w:rsidRPr="00000000">
        <w:rPr>
          <w:rtl w:val="0"/>
        </w:rPr>
      </w:r>
    </w:p>
    <w:p w:rsidR="00000000" w:rsidDel="00000000" w:rsidP="00000000" w:rsidRDefault="00000000" w:rsidRPr="00000000" w14:paraId="000000E9">
      <w:pPr>
        <w:shd w:fill="ffffff" w:val="clear"/>
        <w:spacing w:after="28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Silhouette Coefficient </w:t>
      </w:r>
      <w:r w:rsidDel="00000000" w:rsidR="00000000" w:rsidRPr="00000000">
        <w:rPr>
          <w:rFonts w:ascii="Times New Roman" w:cs="Times New Roman" w:eastAsia="Times New Roman" w:hAnsi="Times New Roman"/>
          <w:i w:val="1"/>
          <w:color w:val="212121"/>
          <w:sz w:val="24"/>
          <w:szCs w:val="24"/>
          <w:rtl w:val="0"/>
        </w:rPr>
        <w:t xml:space="preserve">s</w:t>
      </w:r>
      <w:r w:rsidDel="00000000" w:rsidR="00000000" w:rsidRPr="00000000">
        <w:rPr>
          <w:rFonts w:ascii="Times New Roman" w:cs="Times New Roman" w:eastAsia="Times New Roman" w:hAnsi="Times New Roman"/>
          <w:color w:val="212121"/>
          <w:sz w:val="24"/>
          <w:szCs w:val="24"/>
          <w:rtl w:val="0"/>
        </w:rPr>
        <w:t xml:space="preserve"> for a single sample is then given as:</w:t>
      </w:r>
      <w:r w:rsidDel="00000000" w:rsidR="00000000" w:rsidRPr="00000000">
        <w:drawing>
          <wp:anchor allowOverlap="1" behindDoc="0" distB="0" distT="0" distL="114300" distR="114300" hidden="0" layoutInCell="1" locked="0" relativeHeight="0" simplePos="0">
            <wp:simplePos x="0" y="0"/>
            <wp:positionH relativeFrom="column">
              <wp:posOffset>3409315</wp:posOffset>
            </wp:positionH>
            <wp:positionV relativeFrom="paragraph">
              <wp:posOffset>60325</wp:posOffset>
            </wp:positionV>
            <wp:extent cx="3582035" cy="2129155"/>
            <wp:effectExtent b="0" l="0" r="0" t="0"/>
            <wp:wrapSquare wrapText="bothSides" distB="0" distT="0" distL="114300" distR="114300"/>
            <wp:docPr id="2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582035" cy="2129155"/>
                    </a:xfrm>
                    <a:prstGeom prst="rect"/>
                    <a:ln/>
                  </pic:spPr>
                </pic:pic>
              </a:graphicData>
            </a:graphic>
          </wp:anchor>
        </w:drawing>
      </w:r>
    </w:p>
    <w:p w:rsidR="00000000" w:rsidDel="00000000" w:rsidP="00000000" w:rsidRDefault="00000000" w:rsidRPr="00000000" w14:paraId="000000EA">
      <w:pPr>
        <w:jc w:val="center"/>
        <w:rPr>
          <w:rFonts w:ascii="Cambria Math" w:cs="Cambria Math" w:eastAsia="Cambria Math" w:hAnsi="Cambria Math"/>
          <w:color w:val="212121"/>
          <w:sz w:val="24"/>
          <w:szCs w:val="24"/>
          <w:highlight w:val="white"/>
        </w:rPr>
      </w:pPr>
      <m:oMath>
        <m:r>
          <w:rPr>
            <w:rFonts w:ascii="Cambria Math" w:cs="Cambria Math" w:eastAsia="Cambria Math" w:hAnsi="Cambria Math"/>
            <w:color w:val="212121"/>
            <w:sz w:val="24"/>
            <w:szCs w:val="24"/>
            <w:highlight w:val="white"/>
          </w:rPr>
          <m:t xml:space="preserve">s=</m:t>
        </m:r>
        <m:f>
          <m:fPr>
            <m:ctrlPr>
              <w:rPr>
                <w:rFonts w:ascii="Cambria Math" w:cs="Cambria Math" w:eastAsia="Cambria Math" w:hAnsi="Cambria Math"/>
                <w:color w:val="212121"/>
                <w:sz w:val="24"/>
                <w:szCs w:val="24"/>
                <w:highlight w:val="white"/>
              </w:rPr>
            </m:ctrlPr>
          </m:fPr>
          <m:num>
            <m:r>
              <w:rPr>
                <w:rFonts w:ascii="Cambria Math" w:cs="Cambria Math" w:eastAsia="Cambria Math" w:hAnsi="Cambria Math"/>
                <w:color w:val="212121"/>
                <w:sz w:val="24"/>
                <w:szCs w:val="24"/>
                <w:highlight w:val="white"/>
              </w:rPr>
              <m:t xml:space="preserve">b-a</m:t>
            </m:r>
          </m:num>
          <m:den>
            <m:r>
              <w:rPr>
                <w:rFonts w:ascii="Cambria Math" w:cs="Cambria Math" w:eastAsia="Cambria Math" w:hAnsi="Cambria Math"/>
                <w:color w:val="212121"/>
                <w:sz w:val="24"/>
                <w:szCs w:val="24"/>
                <w:highlight w:val="white"/>
              </w:rPr>
              <m:t xml:space="preserve">max(a,b)</m:t>
            </m:r>
          </m:den>
        </m:f>
      </m:oMath>
      <w:r w:rsidDel="00000000" w:rsidR="00000000" w:rsidRPr="00000000">
        <w:rPr>
          <w:rtl w:val="0"/>
        </w:rPr>
      </w:r>
    </w:p>
    <w:p w:rsidR="00000000" w:rsidDel="00000000" w:rsidP="00000000" w:rsidRDefault="00000000" w:rsidRPr="00000000" w14:paraId="000000EB">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observation belonging to all the clusters:</w:t>
      </w:r>
    </w:p>
    <w:p w:rsidR="00000000" w:rsidDel="00000000" w:rsidP="00000000" w:rsidRDefault="00000000" w:rsidRPr="00000000" w14:paraId="000000EC">
      <w:pPr>
        <w:shd w:fill="ffffff" w:val="clear"/>
        <w:spacing w:after="280" w:before="280" w:line="360" w:lineRule="auto"/>
        <w:rPr>
          <w:b w:val="1"/>
          <w:sz w:val="24"/>
          <w:szCs w:val="24"/>
        </w:rPr>
      </w:pPr>
      <w:r w:rsidDel="00000000" w:rsidR="00000000" w:rsidRPr="00000000">
        <w:rPr>
          <w:b w:val="1"/>
          <w:sz w:val="24"/>
          <w:szCs w:val="24"/>
          <w:rtl w:val="0"/>
        </w:rPr>
        <w:t xml:space="preserve">2. Elbow Curve:</w:t>
      </w:r>
    </w:p>
    <w:p w:rsidR="00000000" w:rsidDel="00000000" w:rsidP="00000000" w:rsidRDefault="00000000" w:rsidRPr="00000000" w14:paraId="000000ED">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Elbow Curve is one of the most popular methods to determine this optimal value of k.</w:t>
      </w:r>
    </w:p>
    <w:p w:rsidR="00000000" w:rsidDel="00000000" w:rsidP="00000000" w:rsidRDefault="00000000" w:rsidRPr="00000000" w14:paraId="000000EE">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elbow curve uses the sum of squared distance (SSE) to choose an ideal value of k based on the distance between the data points and their assigned clusters.</w:t>
      </w:r>
    </w:p>
    <w:p w:rsidR="00000000" w:rsidDel="00000000" w:rsidP="00000000" w:rsidRDefault="00000000" w:rsidRPr="00000000" w14:paraId="000000EF">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line="360" w:lineRule="auto"/>
        <w:jc w:val="both"/>
        <w:rPr>
          <w:b w:val="1"/>
          <w:color w:val="212121"/>
          <w:sz w:val="28"/>
          <w:szCs w:val="28"/>
        </w:rPr>
      </w:pPr>
      <w:r w:rsidDel="00000000" w:rsidR="00000000" w:rsidRPr="00000000">
        <w:rPr>
          <w:rtl w:val="0"/>
        </w:rPr>
      </w:r>
    </w:p>
    <w:p w:rsidR="00000000" w:rsidDel="00000000" w:rsidP="00000000" w:rsidRDefault="00000000" w:rsidRPr="00000000" w14:paraId="000000F1">
      <w:pPr>
        <w:spacing w:line="360" w:lineRule="auto"/>
        <w:jc w:val="both"/>
        <w:rPr>
          <w:b w:val="1"/>
          <w:color w:val="212121"/>
          <w:sz w:val="28"/>
          <w:szCs w:val="28"/>
        </w:rPr>
      </w:pPr>
      <w:r w:rsidDel="00000000" w:rsidR="00000000" w:rsidRPr="00000000">
        <w:rPr>
          <w:rtl w:val="0"/>
        </w:rPr>
      </w:r>
    </w:p>
    <w:p w:rsidR="00000000" w:rsidDel="00000000" w:rsidP="00000000" w:rsidRDefault="00000000" w:rsidRPr="00000000" w14:paraId="000000F2">
      <w:pPr>
        <w:spacing w:line="360" w:lineRule="auto"/>
        <w:jc w:val="both"/>
        <w:rPr>
          <w:b w:val="1"/>
          <w:color w:val="212121"/>
          <w:sz w:val="28"/>
          <w:szCs w:val="28"/>
        </w:rPr>
      </w:pPr>
      <w:r w:rsidDel="00000000" w:rsidR="00000000" w:rsidRPr="00000000">
        <w:rPr>
          <w:b w:val="1"/>
          <w:color w:val="212121"/>
          <w:sz w:val="28"/>
          <w:szCs w:val="28"/>
          <w:rtl w:val="0"/>
        </w:rPr>
        <w:t xml:space="preserve">Conclusion</w:t>
      </w:r>
    </w:p>
    <w:p w:rsidR="00000000" w:rsidDel="00000000" w:rsidP="00000000" w:rsidRDefault="00000000" w:rsidRPr="00000000" w14:paraId="000000F3">
      <w:pPr>
        <w:spacing w:line="36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4">
      <w:pPr>
        <w:shd w:fill="ffffff" w:val="clear"/>
        <w:spacing w:line="360" w:lineRule="auto"/>
        <w:jc w:val="both"/>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Tailored recommendations can be made based on information about movies and TV shows. In addition, similar models can be developed to provide valuable recommendations to consumers in other domains. </w:t>
      </w:r>
    </w:p>
    <w:p w:rsidR="00000000" w:rsidDel="00000000" w:rsidP="00000000" w:rsidRDefault="00000000" w:rsidRPr="00000000" w14:paraId="000000F5">
      <w:pPr>
        <w:shd w:fill="ffffff" w:val="clear"/>
        <w:spacing w:line="360" w:lineRule="auto"/>
        <w:jc w:val="both"/>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0" w:right="0" w:hanging="360"/>
        <w:jc w:val="both"/>
        <w:rPr>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We've done null value treatment, feature engineering, and EDA since loading the dataset then completed assigned tasks.</w:t>
      </w:r>
      <w:r w:rsidDel="00000000" w:rsidR="00000000" w:rsidRPr="00000000">
        <w:rPr>
          <w:rtl w:val="0"/>
        </w:rPr>
      </w:r>
    </w:p>
    <w:p w:rsidR="00000000" w:rsidDel="00000000" w:rsidP="00000000" w:rsidRDefault="00000000" w:rsidRPr="00000000" w14:paraId="000000F7">
      <w:pPr>
        <w:numPr>
          <w:ilvl w:val="0"/>
          <w:numId w:val="10"/>
        </w:numPr>
        <w:shd w:fill="ffffff" w:val="clear"/>
        <w:spacing w:line="360" w:lineRule="auto"/>
        <w:ind w:left="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set contains 7787 rows and 12 columns in that cast and director features contains large number of missing values so we can drop it and we have 10 features for the further implementation.</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two types of content TV shows and Movies (30.86% contains TV shows and 69.14% contains Movies)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films were released in the years 2018, 2019, and 2020 and and united nation have the maximum content on Netflix.</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months of October, November, December and January had the largest number of films and television series released</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Netflix, Dramas genre contains the maximum content among all of the genres and the most of the content added in December month and less content in February.</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applying the silhouette score method for n range clusters on dataset we got best score which is 0.244 for 3 clusters it means content explained well on their own clusters, by using elbow method after k = 3 curve gets linear it means k = 3 will be the best cluster</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applying different clustering algorithms to our dataset. We get the optimal number of clusters is equal to 4.</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-126363</wp:posOffset>
            </wp:positionH>
            <wp:positionV relativeFrom="paragraph">
              <wp:posOffset>192405</wp:posOffset>
            </wp:positionV>
            <wp:extent cx="6708140" cy="2968625"/>
            <wp:effectExtent b="0" l="0" r="0" t="0"/>
            <wp:wrapSquare wrapText="bothSides" distB="0" distT="0" distL="114300" distR="114300"/>
            <wp:docPr id="2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708140" cy="2968625"/>
                    </a:xfrm>
                    <a:prstGeom prst="rect"/>
                    <a:ln/>
                  </pic:spPr>
                </pic:pic>
              </a:graphicData>
            </a:graphic>
          </wp:anchor>
        </w:drawing>
      </w:r>
    </w:p>
    <w:p w:rsidR="00000000" w:rsidDel="00000000" w:rsidP="00000000" w:rsidRDefault="00000000" w:rsidRPr="00000000" w14:paraId="000000F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started by removing nan values and converting the Netflix added date to year, month, and day using date time format.</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did feature engineering, which involved removing certain variables and preparing a dataframe to feed the clustering algorithms.</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clustering algorithm, we utilized type, director, nation, released year, genre, and year.</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Affinity Propagation, Agglomerative Clustering, and K-means Clustering were utilised to build the model.</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Affinity Propagation, we had 9 clusters and a Silhouette Coefficient score of 0.244.</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final model we used was k-means clustering, which consisted of 2,3,4,5,6 clusters. 4 numbers of clusters give us good fitting.</w:t>
      </w:r>
      <w:r w:rsidDel="00000000" w:rsidR="00000000" w:rsidRPr="00000000">
        <w:rPr>
          <w:rtl w:val="0"/>
        </w:rPr>
      </w:r>
    </w:p>
    <w:p w:rsidR="00000000" w:rsidDel="00000000" w:rsidP="00000000" w:rsidRDefault="00000000" w:rsidRPr="00000000" w14:paraId="00000105">
      <w:pPr>
        <w:spacing w:line="360" w:lineRule="auto"/>
        <w:jc w:val="both"/>
        <w:rPr/>
      </w:pPr>
      <w:r w:rsidDel="00000000" w:rsidR="00000000" w:rsidRPr="00000000">
        <w:rPr>
          <w:rtl w:val="0"/>
        </w:rPr>
      </w:r>
    </w:p>
    <w:p w:rsidR="00000000" w:rsidDel="00000000" w:rsidP="00000000" w:rsidRDefault="00000000" w:rsidRPr="00000000" w14:paraId="00000106">
      <w:pPr>
        <w:spacing w:line="360" w:lineRule="auto"/>
        <w:ind w:firstLine="720"/>
        <w:rPr>
          <w:b w:val="1"/>
          <w:sz w:val="28"/>
          <w:szCs w:val="28"/>
        </w:rPr>
      </w:pPr>
      <w:r w:rsidDel="00000000" w:rsidR="00000000" w:rsidRPr="00000000">
        <w:rPr>
          <w:rtl w:val="0"/>
        </w:rPr>
      </w:r>
    </w:p>
    <w:p w:rsidR="00000000" w:rsidDel="00000000" w:rsidP="00000000" w:rsidRDefault="00000000" w:rsidRPr="00000000" w14:paraId="00000107">
      <w:pPr>
        <w:spacing w:line="360" w:lineRule="auto"/>
        <w:ind w:firstLine="720"/>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108">
      <w:pPr>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color w:val="0563c1"/>
          <w:sz w:val="24"/>
          <w:szCs w:val="24"/>
          <w:u w:val="single"/>
        </w:rPr>
      </w:pPr>
      <w:hyperlink r:id="rId21">
        <w:r w:rsidDel="00000000" w:rsidR="00000000" w:rsidRPr="00000000">
          <w:rPr>
            <w:rFonts w:ascii="Times New Roman" w:cs="Times New Roman" w:eastAsia="Times New Roman" w:hAnsi="Times New Roman"/>
            <w:color w:val="0563c1"/>
            <w:sz w:val="24"/>
            <w:szCs w:val="24"/>
            <w:u w:val="single"/>
            <w:rtl w:val="0"/>
          </w:rPr>
          <w:t xml:space="preserve">https://colab.research.google.com/drive/11APbN2c9PfBm7rROZ9qmqdq6JJX0_Ye5?usp=sharing</w:t>
        </w:r>
      </w:hyperlink>
      <w:r w:rsidDel="00000000" w:rsidR="00000000" w:rsidRPr="00000000">
        <w:rPr>
          <w:rtl w:val="0"/>
        </w:rPr>
      </w:r>
    </w:p>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0563c1"/>
            <w:sz w:val="24"/>
            <w:szCs w:val="24"/>
            <w:u w:val="single"/>
            <w:rtl w:val="0"/>
          </w:rPr>
          <w:t xml:space="preserve">https://machinelearningmastery.com/clustering-algorithms-with-python</w:t>
        </w:r>
      </w:hyperlink>
      <w:r w:rsidDel="00000000" w:rsidR="00000000" w:rsidRPr="00000000">
        <w:rPr>
          <w:rtl w:val="0"/>
        </w:rPr>
      </w:r>
    </w:p>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0563c1"/>
            <w:sz w:val="24"/>
            <w:szCs w:val="24"/>
            <w:u w:val="single"/>
            <w:rtl w:val="0"/>
          </w:rPr>
          <w:t xml:space="preserve">https://towardsdatascience.com/introduction-to-machine-learning-algorith</w:t>
        </w:r>
      </w:hyperlink>
      <w:r w:rsidDel="00000000" w:rsidR="00000000" w:rsidRPr="00000000">
        <w:rPr>
          <w:rtl w:val="0"/>
        </w:rPr>
      </w:r>
    </w:p>
    <w:p w:rsidR="00000000" w:rsidDel="00000000" w:rsidP="00000000" w:rsidRDefault="00000000" w:rsidRPr="00000000" w14:paraId="00000110">
      <w:pPr>
        <w:spacing w:before="95" w:line="360" w:lineRule="auto"/>
        <w:ind w:right="1481"/>
        <w:jc w:val="center"/>
        <w:rPr>
          <w:rFonts w:ascii="Times New Roman" w:cs="Times New Roman" w:eastAsia="Times New Roman" w:hAnsi="Times New Roman"/>
          <w:b w:val="1"/>
          <w:sz w:val="28"/>
          <w:szCs w:val="28"/>
        </w:rPr>
      </w:pPr>
      <w:r w:rsidDel="00000000" w:rsidR="00000000" w:rsidRPr="00000000">
        <w:rPr>
          <w:rtl w:val="0"/>
        </w:rPr>
      </w:r>
    </w:p>
    <w:sectPr>
      <w:footerReference r:id="rId24" w:type="default"/>
      <w:pgSz w:h="16838" w:w="11906" w:orient="portrait"/>
      <w:pgMar w:bottom="1440" w:top="993" w:left="851" w:right="1133"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w:cs="Noto Sans" w:eastAsia="Noto Sans" w:hAnsi="Noto San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w:cs="Noto Sans" w:eastAsia="Noto Sans" w:hAnsi="Noto Sans"/>
        <w:sz w:val="20"/>
        <w:szCs w:val="20"/>
      </w:rPr>
    </w:lvl>
    <w:lvl w:ilvl="3">
      <w:start w:val="1"/>
      <w:numFmt w:val="bullet"/>
      <w:lvlText w:val="▪"/>
      <w:lvlJc w:val="left"/>
      <w:pPr>
        <w:ind w:left="3600" w:hanging="360"/>
      </w:pPr>
      <w:rPr>
        <w:rFonts w:ascii="Noto Sans" w:cs="Noto Sans" w:eastAsia="Noto Sans" w:hAnsi="Noto Sans"/>
        <w:sz w:val="20"/>
        <w:szCs w:val="20"/>
      </w:rPr>
    </w:lvl>
    <w:lvl w:ilvl="4">
      <w:start w:val="1"/>
      <w:numFmt w:val="bullet"/>
      <w:lvlText w:val="▪"/>
      <w:lvlJc w:val="left"/>
      <w:pPr>
        <w:ind w:left="4320" w:hanging="360"/>
      </w:pPr>
      <w:rPr>
        <w:rFonts w:ascii="Noto Sans" w:cs="Noto Sans" w:eastAsia="Noto Sans" w:hAnsi="Noto Sans"/>
        <w:sz w:val="20"/>
        <w:szCs w:val="20"/>
      </w:rPr>
    </w:lvl>
    <w:lvl w:ilvl="5">
      <w:start w:val="1"/>
      <w:numFmt w:val="bullet"/>
      <w:lvlText w:val="▪"/>
      <w:lvlJc w:val="left"/>
      <w:pPr>
        <w:ind w:left="5040" w:hanging="360"/>
      </w:pPr>
      <w:rPr>
        <w:rFonts w:ascii="Noto Sans" w:cs="Noto Sans" w:eastAsia="Noto Sans" w:hAnsi="Noto Sans"/>
        <w:sz w:val="20"/>
        <w:szCs w:val="20"/>
      </w:rPr>
    </w:lvl>
    <w:lvl w:ilvl="6">
      <w:start w:val="1"/>
      <w:numFmt w:val="bullet"/>
      <w:lvlText w:val="▪"/>
      <w:lvlJc w:val="left"/>
      <w:pPr>
        <w:ind w:left="5760" w:hanging="360"/>
      </w:pPr>
      <w:rPr>
        <w:rFonts w:ascii="Noto Sans" w:cs="Noto Sans" w:eastAsia="Noto Sans" w:hAnsi="Noto Sans"/>
        <w:sz w:val="20"/>
        <w:szCs w:val="20"/>
      </w:rPr>
    </w:lvl>
    <w:lvl w:ilvl="7">
      <w:start w:val="1"/>
      <w:numFmt w:val="bullet"/>
      <w:lvlText w:val="▪"/>
      <w:lvlJc w:val="left"/>
      <w:pPr>
        <w:ind w:left="6480" w:hanging="360"/>
      </w:pPr>
      <w:rPr>
        <w:rFonts w:ascii="Noto Sans" w:cs="Noto Sans" w:eastAsia="Noto Sans" w:hAnsi="Noto Sans"/>
        <w:sz w:val="20"/>
        <w:szCs w:val="20"/>
      </w:rPr>
    </w:lvl>
    <w:lvl w:ilvl="8">
      <w:start w:val="1"/>
      <w:numFmt w:val="bullet"/>
      <w:lvlText w:val="▪"/>
      <w:lvlJc w:val="left"/>
      <w:pPr>
        <w:ind w:left="7200" w:hanging="360"/>
      </w:pPr>
      <w:rPr>
        <w:rFonts w:ascii="Noto Sans" w:cs="Noto Sans" w:eastAsia="Noto Sans" w:hAnsi="Noto San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Roman"/>
      <w:lvlText w:val="%1."/>
      <w:lvlJc w:val="right"/>
      <w:pPr>
        <w:ind w:left="720" w:hanging="360"/>
      </w:pPr>
      <w:rPr>
        <w:strike w:val="0"/>
        <w:u w:val="none"/>
      </w:rPr>
    </w:lvl>
    <w:lvl w:ilvl="1">
      <w:start w:val="1"/>
      <w:numFmt w:val="upperLetter"/>
      <w:lvlText w:val="%2."/>
      <w:lvlJc w:val="left"/>
      <w:pPr>
        <w:ind w:left="1440" w:hanging="360"/>
      </w:pPr>
      <w:rPr>
        <w:strike w:val="0"/>
        <w:u w:val="none"/>
      </w:rPr>
    </w:lvl>
    <w:lvl w:ilvl="2">
      <w:start w:val="1"/>
      <w:numFmt w:val="decimal"/>
      <w:lvlText w:val="%3."/>
      <w:lvlJc w:val="left"/>
      <w:pPr>
        <w:ind w:left="2160" w:hanging="360"/>
      </w:pPr>
      <w:rPr>
        <w:strike w:val="0"/>
        <w:u w:val="none"/>
      </w:rPr>
    </w:lvl>
    <w:lvl w:ilvl="3">
      <w:start w:val="1"/>
      <w:numFmt w:val="lowerLetter"/>
      <w:lvlText w:val="%4)"/>
      <w:lvlJc w:val="left"/>
      <w:pPr>
        <w:ind w:left="2880" w:hanging="360"/>
      </w:pPr>
      <w:rPr>
        <w:strike w:val="0"/>
        <w:u w:val="none"/>
      </w:rPr>
    </w:lvl>
    <w:lvl w:ilvl="4">
      <w:start w:val="1"/>
      <w:numFmt w:val="decimal"/>
      <w:lvlText w:val="(%5)"/>
      <w:lvlJc w:val="left"/>
      <w:pPr>
        <w:ind w:left="3600" w:hanging="360"/>
      </w:pPr>
      <w:rPr>
        <w:strike w:val="0"/>
        <w:u w:val="none"/>
      </w:rPr>
    </w:lvl>
    <w:lvl w:ilvl="5">
      <w:start w:val="1"/>
      <w:numFmt w:val="lowerLetter"/>
      <w:lvlText w:val="(%6)"/>
      <w:lvlJc w:val="left"/>
      <w:pPr>
        <w:ind w:left="4320" w:hanging="360"/>
      </w:pPr>
      <w:rPr>
        <w:strike w:val="0"/>
        <w:u w:val="none"/>
      </w:rPr>
    </w:lvl>
    <w:lvl w:ilvl="6">
      <w:start w:val="1"/>
      <w:numFmt w:val="lowerRoman"/>
      <w:lvlText w:val="(%7)"/>
      <w:lvlJc w:val="righ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5">
    <w:lvl w:ilvl="0">
      <w:start w:val="1"/>
      <w:numFmt w:val="decimal"/>
      <w:lvlText w:val="%1."/>
      <w:lvlJc w:val="left"/>
      <w:pPr>
        <w:ind w:left="450" w:hanging="360"/>
      </w:pPr>
      <w:rPr>
        <w:b w:val="1"/>
        <w:sz w:val="22"/>
        <w:szCs w:val="22"/>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b w:val="1"/>
        <w:strike w:val="0"/>
        <w:sz w:val="24"/>
        <w:szCs w:val="24"/>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 TargetMode="External"/><Relationship Id="rId11" Type="http://schemas.openxmlformats.org/officeDocument/2006/relationships/image" Target="media/image1.png"/><Relationship Id="rId22" Type="http://schemas.openxmlformats.org/officeDocument/2006/relationships/hyperlink" Target="https://machinelearningmastery.com/clustering-algorithms-with-python" TargetMode="External"/><Relationship Id="rId10" Type="http://schemas.openxmlformats.org/officeDocument/2006/relationships/image" Target="media/image7.png"/><Relationship Id="rId21" Type="http://schemas.openxmlformats.org/officeDocument/2006/relationships/hyperlink" Target="https://colab.research.google.com/drive/11APbN2c9PfBm7rROZ9qmqdq6JJX0_Ye5?usp=sharing" TargetMode="External"/><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9.png"/><Relationship Id="rId23" Type="http://schemas.openxmlformats.org/officeDocument/2006/relationships/hyperlink" Target="https://towardsdatascience.com/introduction-to-machine-learning-algorit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2W43uT2rAbH7prVlBjVn8krH1A==">CgMxLjA4AHIhMTlvUzNlV3BwdEt3LXBnRlhhQVM2MFlDUzUwS1M3YVQz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