
<file path=[Content_Types].xml><?xml version="1.0" encoding="utf-8"?>
<Types xmlns="http://schemas.openxmlformats.org/package/2006/content-types">
  <Default ContentType="application/vnd.ms-visio.drawing" Extension="vsdx"/>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jc w:val="right"/>
        <w:rPr>
          <w:b w:val="1"/>
          <w:i w:val="1"/>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jc w:val="right"/>
        <w:rPr>
          <w:b w:val="1"/>
          <w:i w:val="1"/>
          <w:sz w:val="36"/>
          <w:szCs w:val="36"/>
        </w:rPr>
      </w:pPr>
      <w:r w:rsidDel="00000000" w:rsidR="00000000" w:rsidRPr="00000000">
        <w:rPr>
          <w:rtl w:val="0"/>
        </w:rPr>
      </w:r>
    </w:p>
    <w:p w:rsidR="00000000" w:rsidDel="00000000" w:rsidP="00000000" w:rsidRDefault="00000000" w:rsidRPr="00000000" w14:paraId="00000008">
      <w:pPr>
        <w:jc w:val="right"/>
        <w:rPr>
          <w:b w:val="1"/>
          <w:i w:val="1"/>
          <w:sz w:val="36"/>
          <w:szCs w:val="36"/>
        </w:rPr>
      </w:pPr>
      <w:r w:rsidDel="00000000" w:rsidR="00000000" w:rsidRPr="00000000">
        <w:rPr>
          <w:b w:val="1"/>
          <w:i w:val="1"/>
          <w:sz w:val="36"/>
          <w:szCs w:val="36"/>
          <w:rtl w:val="0"/>
        </w:rPr>
        <w:t xml:space="preserve">Computer Architecture Course</w:t>
      </w:r>
    </w:p>
    <w:p w:rsidR="00000000" w:rsidDel="00000000" w:rsidP="00000000" w:rsidRDefault="00000000" w:rsidRPr="00000000" w14:paraId="00000009">
      <w:pPr>
        <w:jc w:val="right"/>
        <w:rPr>
          <w:b w:val="1"/>
          <w:sz w:val="52"/>
          <w:szCs w:val="52"/>
        </w:rPr>
      </w:pPr>
      <w:r w:rsidDel="00000000" w:rsidR="00000000" w:rsidRPr="00000000">
        <w:rPr>
          <w:b w:val="1"/>
          <w:sz w:val="52"/>
          <w:szCs w:val="52"/>
          <w:rtl w:val="0"/>
        </w:rPr>
        <w:t xml:space="preserve">LAB 4</w:t>
      </w:r>
    </w:p>
    <w:p w:rsidR="00000000" w:rsidDel="00000000" w:rsidP="00000000" w:rsidRDefault="00000000" w:rsidRPr="00000000" w14:paraId="0000000A">
      <w:pPr>
        <w:jc w:val="right"/>
        <w:rPr>
          <w:b w:val="1"/>
          <w:sz w:val="48"/>
          <w:szCs w:val="48"/>
        </w:rPr>
      </w:pPr>
      <w:r w:rsidDel="00000000" w:rsidR="00000000" w:rsidRPr="00000000">
        <w:rPr>
          <w:b w:val="1"/>
          <w:sz w:val="48"/>
          <w:szCs w:val="48"/>
          <w:rtl w:val="0"/>
        </w:rPr>
        <w:t xml:space="preserve">A Simple Pipeline</w:t>
      </w:r>
    </w:p>
    <w:p w:rsidR="00000000" w:rsidDel="00000000" w:rsidP="00000000" w:rsidRDefault="00000000" w:rsidRPr="00000000" w14:paraId="0000000B">
      <w:pPr>
        <w:jc w:val="right"/>
        <w:rPr>
          <w:b w:val="1"/>
        </w:rPr>
      </w:pPr>
      <w:r w:rsidDel="00000000" w:rsidR="00000000" w:rsidRPr="00000000">
        <w:rPr>
          <w:b w:val="1"/>
          <w:rtl w:val="0"/>
        </w:rPr>
        <w:t xml:space="preserve">Issue 1.0</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jc w:val="right"/>
        <w:rPr>
          <w:b w:val="1"/>
        </w:rPr>
      </w:pPr>
      <w:r w:rsidDel="00000000" w:rsidR="00000000" w:rsidRPr="00000000">
        <w:rPr>
          <w:rtl w:val="0"/>
        </w:rPr>
      </w:r>
    </w:p>
    <w:p w:rsidR="00000000" w:rsidDel="00000000" w:rsidP="00000000" w:rsidRDefault="00000000" w:rsidRPr="00000000" w14:paraId="0000000E">
      <w:pPr>
        <w:jc w:val="right"/>
        <w:rPr>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360" w:before="360" w:line="259" w:lineRule="auto"/>
        <w:ind w:left="360" w:right="0" w:hanging="360"/>
        <w:jc w:val="left"/>
        <w:rPr>
          <w:rFonts w:ascii="Calibri" w:cs="Calibri" w:eastAsia="Calibri" w:hAnsi="Calibri"/>
          <w:b w:val="1"/>
          <w:i w:val="0"/>
          <w:smallCaps w:val="0"/>
          <w:strike w:val="0"/>
          <w:color w:val="0d0d0d"/>
          <w:sz w:val="44"/>
          <w:szCs w:val="44"/>
          <w:u w:val="none"/>
          <w:shd w:fill="auto" w:val="clear"/>
          <w:vertAlign w:val="baseline"/>
        </w:rPr>
      </w:pPr>
      <w:r w:rsidDel="00000000" w:rsidR="00000000" w:rsidRPr="00000000">
        <w:rPr>
          <w:rFonts w:ascii="Calibri" w:cs="Calibri" w:eastAsia="Calibri" w:hAnsi="Calibri"/>
          <w:b w:val="1"/>
          <w:i w:val="0"/>
          <w:smallCaps w:val="0"/>
          <w:strike w:val="0"/>
          <w:color w:val="0d0d0d"/>
          <w:sz w:val="44"/>
          <w:szCs w:val="4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Lab overview</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Requirements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Theory: Why pipeline a processor?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3.1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What is pipelining?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3.2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Pipeline registers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Implementing pipeline in Arm Education Core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Recap: Single-cycle Arm Education Core microarchitecture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Exercise: Identifying signals for pipeline registers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Code modifications for a simple pipeline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4.3.1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Exercise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Verify and Analyze pipelined Arm Education Core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5.1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Setting up “bash” and “make” for Windows OS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5.1.1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Option 1: MSYS2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5.1.2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Option 2: Windows Subsystem for Linux + Ubuntu</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5.2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Task: Running simulation using the provided bash script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5.3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Exercise: Analyzing the simple pipeline in Arm Education Core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6</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d0d0d"/>
              <w:sz w:val="28"/>
              <w:szCs w:val="28"/>
              <w:u w:val="none"/>
              <w:shd w:fill="auto" w:val="clear"/>
              <w:vertAlign w:val="baseline"/>
              <w:rtl w:val="0"/>
            </w:rPr>
            <w:t xml:space="preserve">Summary</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b w:val="1"/>
        </w:rPr>
        <w:sectPr>
          <w:headerReference r:id="rId25" w:type="default"/>
          <w:headerReference r:id="rId26" w:type="first"/>
          <w:footerReference r:id="rId27" w:type="default"/>
          <w:footerReference r:id="rId28" w:type="first"/>
          <w:pgSz w:h="16838" w:w="11906" w:orient="portrait"/>
          <w:pgMar w:bottom="1440" w:top="1560" w:left="1440" w:right="1440" w:header="142" w:footer="708"/>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10"/>
        </w:numPr>
        <w:ind w:left="432" w:hanging="432"/>
        <w:rPr/>
      </w:pPr>
      <w:bookmarkStart w:colFirst="0" w:colLast="0" w:name="_heading=h.30j0zll" w:id="1"/>
      <w:bookmarkEnd w:id="1"/>
      <w:r w:rsidDel="00000000" w:rsidR="00000000" w:rsidRPr="00000000">
        <w:rPr>
          <w:rtl w:val="0"/>
        </w:rPr>
        <w:t xml:space="preserve">Introduction</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tcBorders>
              <w:top w:color="000000" w:space="0" w:sz="0" w:val="nil"/>
              <w:left w:color="000000" w:space="0" w:sz="0" w:val="nil"/>
              <w:bottom w:color="000000" w:space="0" w:sz="0" w:val="nil"/>
              <w:right w:color="000000" w:space="0" w:sz="0" w:val="nil"/>
            </w:tcBorders>
            <w:shd w:fill="e5eceb" w:val="clear"/>
          </w:tcPr>
          <w:p w:rsidR="00000000" w:rsidDel="00000000" w:rsidP="00000000" w:rsidRDefault="00000000" w:rsidRPr="00000000" w14:paraId="00000025">
            <w:pPr>
              <w:pStyle w:val="Heading2"/>
              <w:numPr>
                <w:ilvl w:val="1"/>
                <w:numId w:val="10"/>
              </w:numPr>
              <w:shd w:fill="e5eceb" w:val="clear"/>
              <w:ind w:left="576" w:hanging="576"/>
              <w:rPr/>
            </w:pPr>
            <w:bookmarkStart w:colFirst="0" w:colLast="0" w:name="_heading=h.1fob9te" w:id="2"/>
            <w:bookmarkEnd w:id="2"/>
            <w:r w:rsidDel="00000000" w:rsidR="00000000" w:rsidRPr="00000000">
              <w:rPr>
                <w:rtl w:val="0"/>
              </w:rPr>
              <w:t xml:space="preserve">Lab overview</w:t>
            </w:r>
          </w:p>
          <w:p w:rsidR="00000000" w:rsidDel="00000000" w:rsidP="00000000" w:rsidRDefault="00000000" w:rsidRPr="00000000" w14:paraId="00000026">
            <w:pPr>
              <w:shd w:fill="e5eceb" w:val="clear"/>
              <w:rPr/>
            </w:pPr>
            <w:r w:rsidDel="00000000" w:rsidR="00000000" w:rsidRPr="00000000">
              <w:rPr>
                <w:rtl w:val="0"/>
              </w:rPr>
              <w:t xml:space="preserve">At the end of this lab, you will be able to:</w:t>
            </w:r>
          </w:p>
          <w:p w:rsidR="00000000" w:rsidDel="00000000" w:rsidP="00000000" w:rsidRDefault="00000000" w:rsidRPr="00000000" w14:paraId="00000027">
            <w:pPr>
              <w:shd w:fill="e5eceb" w:val="clear"/>
              <w:rPr/>
            </w:pPr>
            <w:r w:rsidDel="00000000" w:rsidR="00000000" w:rsidRPr="00000000">
              <w:rPr>
                <w:rtl w:val="0"/>
              </w:rPr>
            </w:r>
          </w:p>
          <w:p w:rsidR="00000000" w:rsidDel="00000000" w:rsidP="00000000" w:rsidRDefault="00000000" w:rsidRPr="00000000" w14:paraId="00000028">
            <w:pPr>
              <w:numPr>
                <w:ilvl w:val="0"/>
                <w:numId w:val="13"/>
              </w:numPr>
              <w:ind w:left="720" w:hanging="360"/>
              <w:rPr/>
            </w:pPr>
            <w:r w:rsidDel="00000000" w:rsidR="00000000" w:rsidRPr="00000000">
              <w:rPr>
                <w:rtl w:val="0"/>
              </w:rPr>
              <w:t xml:space="preserve">Identify the pipeline stages and placement of pipeline registers.</w:t>
            </w:r>
          </w:p>
          <w:p w:rsidR="00000000" w:rsidDel="00000000" w:rsidP="00000000" w:rsidRDefault="00000000" w:rsidRPr="00000000" w14:paraId="00000029">
            <w:pPr>
              <w:numPr>
                <w:ilvl w:val="0"/>
                <w:numId w:val="13"/>
              </w:numPr>
              <w:ind w:left="720" w:hanging="360"/>
              <w:rPr/>
            </w:pPr>
            <w:r w:rsidDel="00000000" w:rsidR="00000000" w:rsidRPr="00000000">
              <w:rPr>
                <w:rtl w:val="0"/>
              </w:rPr>
              <w:t xml:space="preserve">Identify relevant control signals that need to be stored in pipeline registers.</w:t>
            </w:r>
          </w:p>
          <w:p w:rsidR="00000000" w:rsidDel="00000000" w:rsidP="00000000" w:rsidRDefault="00000000" w:rsidRPr="00000000" w14:paraId="0000002A">
            <w:pPr>
              <w:numPr>
                <w:ilvl w:val="0"/>
                <w:numId w:val="13"/>
              </w:numPr>
              <w:ind w:left="720" w:hanging="360"/>
              <w:rPr/>
            </w:pPr>
            <w:r w:rsidDel="00000000" w:rsidR="00000000" w:rsidRPr="00000000">
              <w:rPr>
                <w:rtl w:val="0"/>
              </w:rPr>
              <w:t xml:space="preserve">Modify a single-cycle processor (Arm Education Core) to implement a simple pipeline.</w:t>
            </w:r>
          </w:p>
          <w:p w:rsidR="00000000" w:rsidDel="00000000" w:rsidP="00000000" w:rsidRDefault="00000000" w:rsidRPr="00000000" w14:paraId="0000002B">
            <w:pPr>
              <w:numPr>
                <w:ilvl w:val="0"/>
                <w:numId w:val="13"/>
              </w:numPr>
              <w:ind w:left="720" w:hanging="360"/>
              <w:rPr/>
            </w:pPr>
            <w:r w:rsidDel="00000000" w:rsidR="00000000" w:rsidRPr="00000000">
              <w:rPr>
                <w:rtl w:val="0"/>
              </w:rPr>
              <w:t xml:space="preserve">Verify the functionality of the simple pipeline implemented in the Arm Education Core.</w:t>
            </w:r>
          </w:p>
          <w:p w:rsidR="00000000" w:rsidDel="00000000" w:rsidP="00000000" w:rsidRDefault="00000000" w:rsidRPr="00000000" w14:paraId="0000002C">
            <w:pPr>
              <w:numPr>
                <w:ilvl w:val="0"/>
                <w:numId w:val="13"/>
              </w:numPr>
              <w:ind w:left="720" w:hanging="360"/>
              <w:rPr/>
            </w:pPr>
            <w:r w:rsidDel="00000000" w:rsidR="00000000" w:rsidRPr="00000000">
              <w:rPr>
                <w:rtl w:val="0"/>
              </w:rPr>
              <w:t xml:space="preserve">Demonstrate the limitations of the simple pipeline implemented.</w:t>
            </w:r>
          </w:p>
          <w:p w:rsidR="00000000" w:rsidDel="00000000" w:rsidP="00000000" w:rsidRDefault="00000000" w:rsidRPr="00000000" w14:paraId="0000002D">
            <w:pPr>
              <w:shd w:fill="e5eceb" w:val="clear"/>
              <w:rPr>
                <w:b w:val="1"/>
                <w:color w:val="ff0000"/>
              </w:rPr>
            </w:pPr>
            <w:r w:rsidDel="00000000" w:rsidR="00000000" w:rsidRPr="00000000">
              <w:rPr>
                <w:rtl w:val="0"/>
              </w:rPr>
            </w:r>
          </w:p>
          <w:p w:rsidR="00000000" w:rsidDel="00000000" w:rsidP="00000000" w:rsidRDefault="00000000" w:rsidRPr="00000000" w14:paraId="0000002E">
            <w:pPr>
              <w:shd w:fill="e5eceb" w:val="clear"/>
              <w:rPr>
                <w:b w:val="1"/>
                <w:color w:val="ff0000"/>
              </w:rPr>
            </w:pPr>
            <w:r w:rsidDel="00000000" w:rsidR="00000000" w:rsidRPr="00000000">
              <w:rPr>
                <w:b w:val="1"/>
                <w:color w:val="ff0000"/>
                <w:rtl w:val="0"/>
              </w:rPr>
              <w:t xml:space="preserve"> </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10"/>
        </w:numPr>
        <w:ind w:left="432" w:hanging="432"/>
        <w:rPr/>
      </w:pPr>
      <w:bookmarkStart w:colFirst="0" w:colLast="0" w:name="_heading=h.3znysh7" w:id="3"/>
      <w:bookmarkEnd w:id="3"/>
      <w:r w:rsidDel="00000000" w:rsidR="00000000" w:rsidRPr="00000000">
        <w:rPr>
          <w:rtl w:val="0"/>
        </w:rPr>
        <w:t xml:space="preserve">Requirements</w:t>
      </w:r>
    </w:p>
    <w:p w:rsidR="00000000" w:rsidDel="00000000" w:rsidP="00000000" w:rsidRDefault="00000000" w:rsidRPr="00000000" w14:paraId="00000031">
      <w:pPr>
        <w:rPr/>
      </w:pPr>
      <w:r w:rsidDel="00000000" w:rsidR="00000000" w:rsidRPr="00000000">
        <w:rPr>
          <w:rtl w:val="0"/>
        </w:rPr>
        <w:t xml:space="preserve">Before attempting Lab 4, ensure that you have already completed the installation instructions in the </w:t>
      </w:r>
      <w:r w:rsidDel="00000000" w:rsidR="00000000" w:rsidRPr="00000000">
        <w:rPr>
          <w:i w:val="1"/>
          <w:rtl w:val="0"/>
        </w:rPr>
        <w:t xml:space="preserve">Getting Started Guide</w:t>
      </w:r>
      <w:r w:rsidDel="00000000" w:rsidR="00000000" w:rsidRPr="00000000">
        <w:rPr>
          <w:rtl w:val="0"/>
        </w:rPr>
        <w:t xml:space="preserve"> provided with this course.</w:t>
      </w:r>
    </w:p>
    <w:p w:rsidR="00000000" w:rsidDel="00000000" w:rsidP="00000000" w:rsidRDefault="00000000" w:rsidRPr="00000000" w14:paraId="00000032">
      <w:pPr>
        <w:rPr/>
      </w:pPr>
      <w:r w:rsidDel="00000000" w:rsidR="00000000" w:rsidRPr="00000000">
        <w:rPr>
          <w:rtl w:val="0"/>
        </w:rPr>
        <w:t xml:space="preserve">The prerequisites for this lab are:</w: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Familiarity with Arm assembly</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Verilog</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Introduction to Arm Education Core documentation</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Arm Education Core microarchitecture—completed Lab 3A and Lab 3B</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Lab 4 is provided with </w:t>
      </w:r>
      <w:r w:rsidDel="00000000" w:rsidR="00000000" w:rsidRPr="00000000">
        <w:rPr>
          <w:rFonts w:ascii="Droid Sans Mono" w:cs="Droid Sans Mono" w:eastAsia="Droid Sans Mono" w:hAnsi="Droid Sans Mono"/>
          <w:color w:val="0d0d0d"/>
          <w:sz w:val="20"/>
          <w:szCs w:val="20"/>
          <w:rtl w:val="0"/>
        </w:rPr>
        <w:t xml:space="preserve">Lab4_simple_pipeline.zip</w:t>
      </w:r>
      <w:r w:rsidDel="00000000" w:rsidR="00000000" w:rsidRPr="00000000">
        <w:rPr>
          <w:rtl w:val="0"/>
        </w:rPr>
        <w:t xml:space="preserve">, which contains supplementary files used in the exercises of this lab.</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10"/>
        </w:numPr>
        <w:ind w:left="432" w:hanging="432"/>
        <w:rPr/>
      </w:pPr>
      <w:bookmarkStart w:colFirst="0" w:colLast="0" w:name="_heading=h.2et92p0" w:id="4"/>
      <w:bookmarkEnd w:id="4"/>
      <w:r w:rsidDel="00000000" w:rsidR="00000000" w:rsidRPr="00000000">
        <w:rPr>
          <w:rtl w:val="0"/>
        </w:rPr>
        <w:t xml:space="preserve">Theory: Why pipeline a processor?</w:t>
      </w:r>
    </w:p>
    <w:p w:rsidR="00000000" w:rsidDel="00000000" w:rsidP="00000000" w:rsidRDefault="00000000" w:rsidRPr="00000000" w14:paraId="0000003A">
      <w:pPr>
        <w:pStyle w:val="Heading2"/>
        <w:numPr>
          <w:ilvl w:val="1"/>
          <w:numId w:val="10"/>
        </w:numPr>
        <w:ind w:left="576" w:hanging="576"/>
        <w:rPr/>
      </w:pPr>
      <w:bookmarkStart w:colFirst="0" w:colLast="0" w:name="_heading=h.tyjcwt" w:id="5"/>
      <w:bookmarkEnd w:id="5"/>
      <w:r w:rsidDel="00000000" w:rsidR="00000000" w:rsidRPr="00000000">
        <w:rPr>
          <w:rtl w:val="0"/>
        </w:rPr>
        <w:t xml:space="preserve">What is pipelining?</w:t>
      </w:r>
    </w:p>
    <w:p w:rsidR="00000000" w:rsidDel="00000000" w:rsidP="00000000" w:rsidRDefault="00000000" w:rsidRPr="00000000" w14:paraId="0000003B">
      <w:pPr>
        <w:ind w:left="45" w:firstLine="0"/>
        <w:rPr/>
      </w:pPr>
      <w:r w:rsidDel="00000000" w:rsidR="00000000" w:rsidRPr="00000000">
        <w:rPr>
          <w:rtl w:val="0"/>
        </w:rPr>
        <w:t xml:space="preserve">In our previous labs, we have used the single-cycle Arm Education Core that processes each instruction in one clock cycle, i.e., IF, ID, EXE, MEM, and WB processing stages are done in one </w:t>
      </w:r>
      <w:r w:rsidDel="00000000" w:rsidR="00000000" w:rsidRPr="00000000">
        <w:rPr>
          <w:rFonts w:ascii="Droid Sans Mono" w:cs="Droid Sans Mono" w:eastAsia="Droid Sans Mono" w:hAnsi="Droid Sans Mono"/>
          <w:color w:val="0d0d0d"/>
          <w:sz w:val="20"/>
          <w:szCs w:val="20"/>
          <w:rtl w:val="0"/>
        </w:rPr>
        <w:t xml:space="preserve">clk_en</w:t>
      </w:r>
      <w:r w:rsidDel="00000000" w:rsidR="00000000" w:rsidRPr="00000000">
        <w:rPr>
          <w:rtl w:val="0"/>
        </w:rPr>
        <w:t xml:space="preserve"> cycle. Single-cycle Arm Education Core has a </w:t>
      </w:r>
      <w:r w:rsidDel="00000000" w:rsidR="00000000" w:rsidRPr="00000000">
        <w:rPr>
          <w:i w:val="1"/>
          <w:rtl w:val="0"/>
        </w:rPr>
        <w:t xml:space="preserve">Cycle Per Instruction</w:t>
      </w:r>
      <w:r w:rsidDel="00000000" w:rsidR="00000000" w:rsidRPr="00000000">
        <w:rPr>
          <w:rtl w:val="0"/>
        </w:rPr>
        <w:t xml:space="preserve"> (CPI) of 1. </w:t>
      </w:r>
    </w:p>
    <w:p w:rsidR="00000000" w:rsidDel="00000000" w:rsidP="00000000" w:rsidRDefault="00000000" w:rsidRPr="00000000" w14:paraId="0000003C">
      <w:pPr>
        <w:ind w:left="45" w:firstLine="0"/>
        <w:rPr/>
      </w:pPr>
      <w:r w:rsidDel="00000000" w:rsidR="00000000" w:rsidRPr="00000000">
        <w:rPr>
          <w:rtl w:val="0"/>
        </w:rPr>
        <w:t xml:space="preserve">A </w:t>
      </w:r>
      <w:r w:rsidDel="00000000" w:rsidR="00000000" w:rsidRPr="00000000">
        <w:rPr>
          <w:i w:val="1"/>
          <w:rtl w:val="0"/>
        </w:rPr>
        <w:t xml:space="preserve">critical path</w:t>
      </w:r>
      <w:r w:rsidDel="00000000" w:rsidR="00000000" w:rsidRPr="00000000">
        <w:rPr>
          <w:rtl w:val="0"/>
        </w:rPr>
        <w:t xml:space="preserve"> is the part of the circuit or logic that takes up the most time, and thus the clock frequency cannot be made shorter and in turn the computation faster unless this critical path is resolved. In reality, each logic and component single-cycle Arm Education Core would take some time to run—not to mention that sometimes Arm Education Core also has to access the memory twice (instruction and memory) within a single clock cycle. As a result, the single clock cycle needs to be in a long enough duration that accommodates at least two memory accesses and any critical paths.</w:t>
      </w:r>
    </w:p>
    <w:p w:rsidR="00000000" w:rsidDel="00000000" w:rsidP="00000000" w:rsidRDefault="00000000" w:rsidRPr="00000000" w14:paraId="0000003D">
      <w:pPr>
        <w:ind w:left="45" w:firstLine="0"/>
        <w:rPr/>
      </w:pPr>
      <w:r w:rsidDel="00000000" w:rsidR="00000000" w:rsidRPr="00000000">
        <w:rPr>
          <w:rtl w:val="0"/>
        </w:rPr>
        <w:t xml:space="preserve">How do we increase the clock frequency and throughput of Arm Education Core without significantly increasing the CPI as well? One such method to increase throughput is by using pipelining, where we arrange the different processing stages to be overlapped to exploit the “temporal” parallelism, as shown in Figure 1 below.</w:t>
      </w:r>
    </w:p>
    <w:p w:rsidR="00000000" w:rsidDel="00000000" w:rsidP="00000000" w:rsidRDefault="00000000" w:rsidRPr="00000000" w14:paraId="0000003E">
      <w:pPr>
        <w:ind w:left="45" w:firstLine="0"/>
        <w:rPr/>
      </w:pPr>
      <w:r w:rsidDel="00000000" w:rsidR="00000000" w:rsidRPr="00000000">
        <w:rPr>
          <w:rtl w:val="0"/>
        </w:rPr>
      </w:r>
    </w:p>
    <w:p w:rsidR="00000000" w:rsidDel="00000000" w:rsidP="00000000" w:rsidRDefault="00000000" w:rsidRPr="00000000" w14:paraId="0000003F">
      <w:pPr>
        <w:keepNext w:val="1"/>
        <w:ind w:left="45" w:firstLine="0"/>
        <w:rPr/>
      </w:pPr>
      <w:r w:rsidDel="00000000" w:rsidR="00000000" w:rsidRPr="00000000">
        <w:rPr/>
        <w:drawing>
          <wp:inline distB="0" distT="0" distL="0" distR="0">
            <wp:extent cx="5660780" cy="3931670"/>
            <wp:effectExtent b="0" l="0" r="0" t="0"/>
            <wp:docPr id="114122043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60780" cy="39316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1: Single-cycle vs pipeline</w:t>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Table 1 shows how the instructions propagate through each pipeline stage:</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4"/>
        <w:gridCol w:w="1350"/>
        <w:gridCol w:w="1470"/>
        <w:gridCol w:w="1489"/>
        <w:gridCol w:w="1535"/>
        <w:gridCol w:w="1508"/>
        <w:tblGridChange w:id="0">
          <w:tblGrid>
            <w:gridCol w:w="1664"/>
            <w:gridCol w:w="1350"/>
            <w:gridCol w:w="1470"/>
            <w:gridCol w:w="1489"/>
            <w:gridCol w:w="1535"/>
            <w:gridCol w:w="1508"/>
          </w:tblGrid>
        </w:tblGridChange>
      </w:tblGrid>
      <w:tr>
        <w:tc>
          <w:tcPr/>
          <w:p w:rsidR="00000000" w:rsidDel="00000000" w:rsidP="00000000" w:rsidRDefault="00000000" w:rsidRPr="00000000" w14:paraId="00000043">
            <w:pPr>
              <w:rPr>
                <w:b w:val="1"/>
              </w:rPr>
            </w:pPr>
            <w:r w:rsidDel="00000000" w:rsidR="00000000" w:rsidRPr="00000000">
              <w:rPr>
                <w:rtl w:val="0"/>
              </w:rPr>
            </w:r>
          </w:p>
        </w:tc>
        <w:tc>
          <w:tcPr/>
          <w:p w:rsidR="00000000" w:rsidDel="00000000" w:rsidP="00000000" w:rsidRDefault="00000000" w:rsidRPr="00000000" w14:paraId="00000044">
            <w:pPr>
              <w:rPr>
                <w:b w:val="1"/>
              </w:rPr>
            </w:pPr>
            <w:r w:rsidDel="00000000" w:rsidR="00000000" w:rsidRPr="00000000">
              <w:rPr>
                <w:b w:val="1"/>
                <w:rtl w:val="0"/>
              </w:rPr>
              <w:t xml:space="preserve">IF</w:t>
            </w:r>
          </w:p>
        </w:tc>
        <w:tc>
          <w:tcPr/>
          <w:p w:rsidR="00000000" w:rsidDel="00000000" w:rsidP="00000000" w:rsidRDefault="00000000" w:rsidRPr="00000000" w14:paraId="00000045">
            <w:pPr>
              <w:rPr>
                <w:b w:val="1"/>
              </w:rPr>
            </w:pPr>
            <w:r w:rsidDel="00000000" w:rsidR="00000000" w:rsidRPr="00000000">
              <w:rPr>
                <w:b w:val="1"/>
                <w:rtl w:val="0"/>
              </w:rPr>
              <w:t xml:space="preserve">ID</w:t>
            </w:r>
          </w:p>
        </w:tc>
        <w:tc>
          <w:tcPr/>
          <w:p w:rsidR="00000000" w:rsidDel="00000000" w:rsidP="00000000" w:rsidRDefault="00000000" w:rsidRPr="00000000" w14:paraId="00000046">
            <w:pPr>
              <w:rPr>
                <w:b w:val="1"/>
              </w:rPr>
            </w:pPr>
            <w:r w:rsidDel="00000000" w:rsidR="00000000" w:rsidRPr="00000000">
              <w:rPr>
                <w:b w:val="1"/>
                <w:rtl w:val="0"/>
              </w:rPr>
              <w:t xml:space="preserve">EXE</w:t>
            </w:r>
          </w:p>
        </w:tc>
        <w:tc>
          <w:tcPr/>
          <w:p w:rsidR="00000000" w:rsidDel="00000000" w:rsidP="00000000" w:rsidRDefault="00000000" w:rsidRPr="00000000" w14:paraId="00000047">
            <w:pPr>
              <w:rPr>
                <w:b w:val="1"/>
              </w:rPr>
            </w:pPr>
            <w:r w:rsidDel="00000000" w:rsidR="00000000" w:rsidRPr="00000000">
              <w:rPr>
                <w:b w:val="1"/>
                <w:rtl w:val="0"/>
              </w:rPr>
              <w:t xml:space="preserve">MEM </w:t>
            </w:r>
          </w:p>
        </w:tc>
        <w:tc>
          <w:tcPr/>
          <w:p w:rsidR="00000000" w:rsidDel="00000000" w:rsidP="00000000" w:rsidRDefault="00000000" w:rsidRPr="00000000" w14:paraId="00000048">
            <w:pPr>
              <w:rPr>
                <w:b w:val="1"/>
              </w:rPr>
            </w:pPr>
            <w:r w:rsidDel="00000000" w:rsidR="00000000" w:rsidRPr="00000000">
              <w:rPr>
                <w:b w:val="1"/>
                <w:rtl w:val="0"/>
              </w:rPr>
              <w:t xml:space="preserve">WB</w:t>
            </w:r>
          </w:p>
        </w:tc>
      </w:tr>
      <w:tr>
        <w:tc>
          <w:tcPr/>
          <w:p w:rsidR="00000000" w:rsidDel="00000000" w:rsidP="00000000" w:rsidRDefault="00000000" w:rsidRPr="00000000" w14:paraId="00000049">
            <w:pPr>
              <w:rPr>
                <w:b w:val="1"/>
              </w:rPr>
            </w:pPr>
            <w:r w:rsidDel="00000000" w:rsidR="00000000" w:rsidRPr="00000000">
              <w:rPr>
                <w:b w:val="1"/>
                <w:rtl w:val="0"/>
              </w:rPr>
              <w:t xml:space="preserve">Cycle 1</w:t>
            </w:r>
          </w:p>
        </w:tc>
        <w:tc>
          <w:tcPr/>
          <w:p w:rsidR="00000000" w:rsidDel="00000000" w:rsidP="00000000" w:rsidRDefault="00000000" w:rsidRPr="00000000" w14:paraId="0000004A">
            <w:pPr>
              <w:rPr/>
            </w:pPr>
            <w:r w:rsidDel="00000000" w:rsidR="00000000" w:rsidRPr="00000000">
              <w:rPr>
                <w:rtl w:val="0"/>
              </w:rPr>
              <w:t xml:space="preserve">Instruction 1</w:t>
            </w:r>
          </w:p>
        </w:tc>
        <w:tc>
          <w:tcPr/>
          <w:p w:rsidR="00000000" w:rsidDel="00000000" w:rsidP="00000000" w:rsidRDefault="00000000" w:rsidRPr="00000000" w14:paraId="0000004B">
            <w:pPr>
              <w:rPr/>
            </w:pPr>
            <w:r w:rsidDel="00000000" w:rsidR="00000000" w:rsidRPr="00000000">
              <w:rPr>
                <w:rtl w:val="0"/>
              </w:rPr>
              <w:t xml:space="preserve">-</w:t>
            </w:r>
          </w:p>
        </w:tc>
        <w:tc>
          <w:tcPr/>
          <w:p w:rsidR="00000000" w:rsidDel="00000000" w:rsidP="00000000" w:rsidRDefault="00000000" w:rsidRPr="00000000" w14:paraId="0000004C">
            <w:pPr>
              <w:rPr/>
            </w:pPr>
            <w:r w:rsidDel="00000000" w:rsidR="00000000" w:rsidRPr="00000000">
              <w:rPr>
                <w:rtl w:val="0"/>
              </w:rPr>
              <w:t xml:space="preserve">-</w:t>
            </w:r>
          </w:p>
        </w:tc>
        <w:tc>
          <w:tcPr/>
          <w:p w:rsidR="00000000" w:rsidDel="00000000" w:rsidP="00000000" w:rsidRDefault="00000000" w:rsidRPr="00000000" w14:paraId="0000004D">
            <w:pPr>
              <w:rPr/>
            </w:pPr>
            <w:r w:rsidDel="00000000" w:rsidR="00000000" w:rsidRPr="00000000">
              <w:rPr>
                <w:rtl w:val="0"/>
              </w:rPr>
              <w:t xml:space="preserve">-</w:t>
            </w:r>
          </w:p>
        </w:tc>
        <w:tc>
          <w:tcPr/>
          <w:p w:rsidR="00000000" w:rsidDel="00000000" w:rsidP="00000000" w:rsidRDefault="00000000" w:rsidRPr="00000000" w14:paraId="0000004E">
            <w:pPr>
              <w:rPr/>
            </w:pPr>
            <w:r w:rsidDel="00000000" w:rsidR="00000000" w:rsidRPr="00000000">
              <w:rPr>
                <w:rtl w:val="0"/>
              </w:rPr>
              <w:t xml:space="preserve">-</w:t>
            </w:r>
          </w:p>
        </w:tc>
      </w:tr>
      <w:tr>
        <w:tc>
          <w:tcPr/>
          <w:p w:rsidR="00000000" w:rsidDel="00000000" w:rsidP="00000000" w:rsidRDefault="00000000" w:rsidRPr="00000000" w14:paraId="0000004F">
            <w:pPr>
              <w:rPr>
                <w:b w:val="1"/>
              </w:rPr>
            </w:pPr>
            <w:r w:rsidDel="00000000" w:rsidR="00000000" w:rsidRPr="00000000">
              <w:rPr>
                <w:b w:val="1"/>
                <w:color w:val="000000"/>
                <w:rtl w:val="0"/>
              </w:rPr>
              <w:t xml:space="preserve">Cycle 2 </w:t>
            </w:r>
            <w:r w:rsidDel="00000000" w:rsidR="00000000" w:rsidRPr="00000000">
              <w:rPr>
                <w:rtl w:val="0"/>
              </w:rPr>
            </w:r>
          </w:p>
        </w:tc>
        <w:tc>
          <w:tcPr/>
          <w:p w:rsidR="00000000" w:rsidDel="00000000" w:rsidP="00000000" w:rsidRDefault="00000000" w:rsidRPr="00000000" w14:paraId="00000050">
            <w:pPr>
              <w:rPr/>
            </w:pPr>
            <w:r w:rsidDel="00000000" w:rsidR="00000000" w:rsidRPr="00000000">
              <w:rPr>
                <w:rtl w:val="0"/>
              </w:rPr>
              <w:t xml:space="preserve">Instruction 2</w:t>
            </w:r>
          </w:p>
        </w:tc>
        <w:tc>
          <w:tcPr/>
          <w:p w:rsidR="00000000" w:rsidDel="00000000" w:rsidP="00000000" w:rsidRDefault="00000000" w:rsidRPr="00000000" w14:paraId="00000051">
            <w:pPr>
              <w:rPr>
                <w:b w:val="1"/>
              </w:rPr>
            </w:pPr>
            <w:r w:rsidDel="00000000" w:rsidR="00000000" w:rsidRPr="00000000">
              <w:rPr>
                <w:rtl w:val="0"/>
              </w:rPr>
              <w:t xml:space="preserve">Instruction 1</w:t>
            </w:r>
            <w:r w:rsidDel="00000000" w:rsidR="00000000" w:rsidRPr="00000000">
              <w:rPr>
                <w:rtl w:val="0"/>
              </w:rPr>
            </w:r>
          </w:p>
        </w:tc>
        <w:tc>
          <w:tcPr/>
          <w:p w:rsidR="00000000" w:rsidDel="00000000" w:rsidP="00000000" w:rsidRDefault="00000000" w:rsidRPr="00000000" w14:paraId="00000052">
            <w:pPr>
              <w:rPr/>
            </w:pPr>
            <w:r w:rsidDel="00000000" w:rsidR="00000000" w:rsidRPr="00000000">
              <w:rPr>
                <w:rtl w:val="0"/>
              </w:rPr>
              <w:t xml:space="preserve">-</w:t>
            </w:r>
          </w:p>
        </w:tc>
        <w:tc>
          <w:tcPr/>
          <w:p w:rsidR="00000000" w:rsidDel="00000000" w:rsidP="00000000" w:rsidRDefault="00000000" w:rsidRPr="00000000" w14:paraId="00000053">
            <w:pPr>
              <w:rPr/>
            </w:pPr>
            <w:r w:rsidDel="00000000" w:rsidR="00000000" w:rsidRPr="00000000">
              <w:rPr>
                <w:rtl w:val="0"/>
              </w:rPr>
              <w:t xml:space="preserve">-</w:t>
            </w:r>
          </w:p>
        </w:tc>
        <w:tc>
          <w:tcPr/>
          <w:p w:rsidR="00000000" w:rsidDel="00000000" w:rsidP="00000000" w:rsidRDefault="00000000" w:rsidRPr="00000000" w14:paraId="00000054">
            <w:pPr>
              <w:rPr/>
            </w:pPr>
            <w:r w:rsidDel="00000000" w:rsidR="00000000" w:rsidRPr="00000000">
              <w:rPr>
                <w:rtl w:val="0"/>
              </w:rPr>
              <w:t xml:space="preserve">-</w:t>
            </w:r>
          </w:p>
        </w:tc>
      </w:tr>
      <w:tr>
        <w:tc>
          <w:tcPr/>
          <w:p w:rsidR="00000000" w:rsidDel="00000000" w:rsidP="00000000" w:rsidRDefault="00000000" w:rsidRPr="00000000" w14:paraId="00000055">
            <w:pPr>
              <w:rPr>
                <w:b w:val="1"/>
              </w:rPr>
            </w:pPr>
            <w:r w:rsidDel="00000000" w:rsidR="00000000" w:rsidRPr="00000000">
              <w:rPr>
                <w:b w:val="1"/>
                <w:rtl w:val="0"/>
              </w:rPr>
              <w:t xml:space="preserve">Cycle 3</w:t>
            </w:r>
          </w:p>
        </w:tc>
        <w:tc>
          <w:tcPr/>
          <w:p w:rsidR="00000000" w:rsidDel="00000000" w:rsidP="00000000" w:rsidRDefault="00000000" w:rsidRPr="00000000" w14:paraId="00000056">
            <w:pPr>
              <w:rPr/>
            </w:pPr>
            <w:r w:rsidDel="00000000" w:rsidR="00000000" w:rsidRPr="00000000">
              <w:rPr>
                <w:rtl w:val="0"/>
              </w:rPr>
              <w:t xml:space="preserve">Instruction 3</w:t>
            </w:r>
          </w:p>
        </w:tc>
        <w:tc>
          <w:tcPr/>
          <w:p w:rsidR="00000000" w:rsidDel="00000000" w:rsidP="00000000" w:rsidRDefault="00000000" w:rsidRPr="00000000" w14:paraId="00000057">
            <w:pPr>
              <w:rPr>
                <w:b w:val="1"/>
              </w:rPr>
            </w:pPr>
            <w:r w:rsidDel="00000000" w:rsidR="00000000" w:rsidRPr="00000000">
              <w:rPr>
                <w:rtl w:val="0"/>
              </w:rPr>
              <w:t xml:space="preserve">Instruction 2</w:t>
            </w:r>
            <w:r w:rsidDel="00000000" w:rsidR="00000000" w:rsidRPr="00000000">
              <w:rPr>
                <w:rtl w:val="0"/>
              </w:rPr>
            </w:r>
          </w:p>
        </w:tc>
        <w:tc>
          <w:tcPr/>
          <w:p w:rsidR="00000000" w:rsidDel="00000000" w:rsidP="00000000" w:rsidRDefault="00000000" w:rsidRPr="00000000" w14:paraId="00000058">
            <w:pPr>
              <w:rPr>
                <w:b w:val="1"/>
              </w:rPr>
            </w:pPr>
            <w:r w:rsidDel="00000000" w:rsidR="00000000" w:rsidRPr="00000000">
              <w:rPr>
                <w:rtl w:val="0"/>
              </w:rPr>
              <w:t xml:space="preserve">Instruction 1</w:t>
            </w: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t xml:space="preserve">-</w:t>
            </w:r>
          </w:p>
        </w:tc>
        <w:tc>
          <w:tcPr/>
          <w:p w:rsidR="00000000" w:rsidDel="00000000" w:rsidP="00000000" w:rsidRDefault="00000000" w:rsidRPr="00000000" w14:paraId="0000005A">
            <w:pPr>
              <w:rPr/>
            </w:pPr>
            <w:r w:rsidDel="00000000" w:rsidR="00000000" w:rsidRPr="00000000">
              <w:rPr>
                <w:rtl w:val="0"/>
              </w:rPr>
              <w:t xml:space="preserve">-</w:t>
            </w:r>
          </w:p>
        </w:tc>
      </w:tr>
      <w:tr>
        <w:tc>
          <w:tcPr/>
          <w:p w:rsidR="00000000" w:rsidDel="00000000" w:rsidP="00000000" w:rsidRDefault="00000000" w:rsidRPr="00000000" w14:paraId="0000005B">
            <w:pPr>
              <w:rPr>
                <w:b w:val="1"/>
              </w:rPr>
            </w:pPr>
            <w:r w:rsidDel="00000000" w:rsidR="00000000" w:rsidRPr="00000000">
              <w:rPr>
                <w:b w:val="1"/>
                <w:rtl w:val="0"/>
              </w:rPr>
              <w:t xml:space="preserve">Cycle 4</w:t>
            </w:r>
          </w:p>
        </w:tc>
        <w:tc>
          <w:tcPr/>
          <w:p w:rsidR="00000000" w:rsidDel="00000000" w:rsidP="00000000" w:rsidRDefault="00000000" w:rsidRPr="00000000" w14:paraId="0000005C">
            <w:pPr>
              <w:rPr/>
            </w:pPr>
            <w:r w:rsidDel="00000000" w:rsidR="00000000" w:rsidRPr="00000000">
              <w:rPr>
                <w:rtl w:val="0"/>
              </w:rPr>
              <w:t xml:space="preserve">Instruction 4</w:t>
            </w:r>
          </w:p>
        </w:tc>
        <w:tc>
          <w:tcPr/>
          <w:p w:rsidR="00000000" w:rsidDel="00000000" w:rsidP="00000000" w:rsidRDefault="00000000" w:rsidRPr="00000000" w14:paraId="0000005D">
            <w:pPr>
              <w:rPr/>
            </w:pPr>
            <w:r w:rsidDel="00000000" w:rsidR="00000000" w:rsidRPr="00000000">
              <w:rPr>
                <w:rtl w:val="0"/>
              </w:rPr>
              <w:t xml:space="preserve">Instruction 3</w:t>
            </w:r>
          </w:p>
        </w:tc>
        <w:tc>
          <w:tcPr/>
          <w:p w:rsidR="00000000" w:rsidDel="00000000" w:rsidP="00000000" w:rsidRDefault="00000000" w:rsidRPr="00000000" w14:paraId="0000005E">
            <w:pPr>
              <w:rPr>
                <w:b w:val="1"/>
              </w:rPr>
            </w:pPr>
            <w:r w:rsidDel="00000000" w:rsidR="00000000" w:rsidRPr="00000000">
              <w:rPr>
                <w:rtl w:val="0"/>
              </w:rPr>
              <w:t xml:space="preserve">Instruction 2</w:t>
            </w:r>
            <w:r w:rsidDel="00000000" w:rsidR="00000000" w:rsidRPr="00000000">
              <w:rPr>
                <w:rtl w:val="0"/>
              </w:rPr>
            </w:r>
          </w:p>
        </w:tc>
        <w:tc>
          <w:tcPr/>
          <w:p w:rsidR="00000000" w:rsidDel="00000000" w:rsidP="00000000" w:rsidRDefault="00000000" w:rsidRPr="00000000" w14:paraId="0000005F">
            <w:pPr>
              <w:rPr>
                <w:b w:val="1"/>
              </w:rPr>
            </w:pPr>
            <w:r w:rsidDel="00000000" w:rsidR="00000000" w:rsidRPr="00000000">
              <w:rPr>
                <w:rtl w:val="0"/>
              </w:rPr>
              <w:t xml:space="preserve">Instruction 1</w:t>
            </w:r>
            <w:r w:rsidDel="00000000" w:rsidR="00000000" w:rsidRPr="00000000">
              <w:rPr>
                <w:rtl w:val="0"/>
              </w:rPr>
            </w:r>
          </w:p>
        </w:tc>
        <w:tc>
          <w:tcPr/>
          <w:p w:rsidR="00000000" w:rsidDel="00000000" w:rsidP="00000000" w:rsidRDefault="00000000" w:rsidRPr="00000000" w14:paraId="00000060">
            <w:pPr>
              <w:keepNext w:val="1"/>
              <w:rPr/>
            </w:pPr>
            <w:r w:rsidDel="00000000" w:rsidR="00000000" w:rsidRPr="00000000">
              <w:rPr>
                <w:rtl w:val="0"/>
              </w:rPr>
              <w:t xml:space="preserve">-</w:t>
            </w:r>
          </w:p>
        </w:tc>
      </w:tr>
      <w:tr>
        <w:tc>
          <w:tcPr/>
          <w:p w:rsidR="00000000" w:rsidDel="00000000" w:rsidP="00000000" w:rsidRDefault="00000000" w:rsidRPr="00000000" w14:paraId="00000061">
            <w:pPr>
              <w:rPr>
                <w:b w:val="1"/>
              </w:rPr>
            </w:pPr>
            <w:r w:rsidDel="00000000" w:rsidR="00000000" w:rsidRPr="00000000">
              <w:rPr>
                <w:b w:val="1"/>
                <w:rtl w:val="0"/>
              </w:rPr>
              <w:t xml:space="preserve">Cycle 5</w:t>
            </w:r>
          </w:p>
        </w:tc>
        <w:tc>
          <w:tcPr/>
          <w:p w:rsidR="00000000" w:rsidDel="00000000" w:rsidP="00000000" w:rsidRDefault="00000000" w:rsidRPr="00000000" w14:paraId="00000062">
            <w:pPr>
              <w:rPr/>
            </w:pPr>
            <w:r w:rsidDel="00000000" w:rsidR="00000000" w:rsidRPr="00000000">
              <w:rPr>
                <w:rtl w:val="0"/>
              </w:rPr>
              <w:t xml:space="preserve">Instruction 5</w:t>
            </w:r>
          </w:p>
        </w:tc>
        <w:tc>
          <w:tcPr/>
          <w:p w:rsidR="00000000" w:rsidDel="00000000" w:rsidP="00000000" w:rsidRDefault="00000000" w:rsidRPr="00000000" w14:paraId="00000063">
            <w:pPr>
              <w:rPr/>
            </w:pPr>
            <w:r w:rsidDel="00000000" w:rsidR="00000000" w:rsidRPr="00000000">
              <w:rPr>
                <w:rtl w:val="0"/>
              </w:rPr>
              <w:t xml:space="preserve">Instruction 4</w:t>
            </w:r>
          </w:p>
        </w:tc>
        <w:tc>
          <w:tcPr/>
          <w:p w:rsidR="00000000" w:rsidDel="00000000" w:rsidP="00000000" w:rsidRDefault="00000000" w:rsidRPr="00000000" w14:paraId="00000064">
            <w:pPr>
              <w:rPr>
                <w:b w:val="1"/>
              </w:rPr>
            </w:pPr>
            <w:r w:rsidDel="00000000" w:rsidR="00000000" w:rsidRPr="00000000">
              <w:rPr>
                <w:rtl w:val="0"/>
              </w:rPr>
              <w:t xml:space="preserve">Instruction 3</w:t>
            </w:r>
            <w:r w:rsidDel="00000000" w:rsidR="00000000" w:rsidRPr="00000000">
              <w:rPr>
                <w:rtl w:val="0"/>
              </w:rPr>
            </w:r>
          </w:p>
        </w:tc>
        <w:tc>
          <w:tcPr/>
          <w:p w:rsidR="00000000" w:rsidDel="00000000" w:rsidP="00000000" w:rsidRDefault="00000000" w:rsidRPr="00000000" w14:paraId="00000065">
            <w:pPr>
              <w:rPr/>
            </w:pPr>
            <w:r w:rsidDel="00000000" w:rsidR="00000000" w:rsidRPr="00000000">
              <w:rPr>
                <w:rtl w:val="0"/>
              </w:rPr>
              <w:t xml:space="preserve">Instruction 2</w:t>
            </w:r>
          </w:p>
        </w:tc>
        <w:tc>
          <w:tcPr/>
          <w:p w:rsidR="00000000" w:rsidDel="00000000" w:rsidP="00000000" w:rsidRDefault="00000000" w:rsidRPr="00000000" w14:paraId="00000066">
            <w:pPr>
              <w:keepNext w:val="1"/>
              <w:rPr/>
            </w:pPr>
            <w:r w:rsidDel="00000000" w:rsidR="00000000" w:rsidRPr="00000000">
              <w:rPr>
                <w:rtl w:val="0"/>
              </w:rPr>
              <w:t xml:space="preserve">Instruction 1</w:t>
            </w:r>
          </w:p>
        </w:tc>
      </w:tr>
      <w:tr>
        <w:tc>
          <w:tcPr/>
          <w:p w:rsidR="00000000" w:rsidDel="00000000" w:rsidP="00000000" w:rsidRDefault="00000000" w:rsidRPr="00000000" w14:paraId="00000067">
            <w:pPr>
              <w:rPr>
                <w:b w:val="1"/>
              </w:rPr>
            </w:pPr>
            <w:r w:rsidDel="00000000" w:rsidR="00000000" w:rsidRPr="00000000">
              <w:rPr>
                <w:b w:val="1"/>
                <w:rtl w:val="0"/>
              </w:rPr>
              <w:t xml:space="preserve">Cycle 6</w:t>
            </w:r>
          </w:p>
        </w:tc>
        <w:tc>
          <w:tcPr/>
          <w:p w:rsidR="00000000" w:rsidDel="00000000" w:rsidP="00000000" w:rsidRDefault="00000000" w:rsidRPr="00000000" w14:paraId="00000068">
            <w:pPr>
              <w:rPr/>
            </w:pPr>
            <w:r w:rsidDel="00000000" w:rsidR="00000000" w:rsidRPr="00000000">
              <w:rPr>
                <w:rtl w:val="0"/>
              </w:rPr>
              <w:t xml:space="preserve">-</w:t>
            </w:r>
          </w:p>
        </w:tc>
        <w:tc>
          <w:tcPr/>
          <w:p w:rsidR="00000000" w:rsidDel="00000000" w:rsidP="00000000" w:rsidRDefault="00000000" w:rsidRPr="00000000" w14:paraId="00000069">
            <w:pPr>
              <w:rPr/>
            </w:pPr>
            <w:r w:rsidDel="00000000" w:rsidR="00000000" w:rsidRPr="00000000">
              <w:rPr>
                <w:rtl w:val="0"/>
              </w:rPr>
              <w:t xml:space="preserve">Instruction 5</w:t>
            </w:r>
          </w:p>
        </w:tc>
        <w:tc>
          <w:tcPr/>
          <w:p w:rsidR="00000000" w:rsidDel="00000000" w:rsidP="00000000" w:rsidRDefault="00000000" w:rsidRPr="00000000" w14:paraId="0000006A">
            <w:pPr>
              <w:rPr>
                <w:b w:val="1"/>
              </w:rPr>
            </w:pPr>
            <w:r w:rsidDel="00000000" w:rsidR="00000000" w:rsidRPr="00000000">
              <w:rPr>
                <w:rtl w:val="0"/>
              </w:rPr>
              <w:t xml:space="preserve">Instruction 4</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Instruction 3</w:t>
            </w:r>
          </w:p>
        </w:tc>
        <w:tc>
          <w:tcPr/>
          <w:p w:rsidR="00000000" w:rsidDel="00000000" w:rsidP="00000000" w:rsidRDefault="00000000" w:rsidRPr="00000000" w14:paraId="0000006C">
            <w:pPr>
              <w:keepNext w:val="1"/>
              <w:rPr/>
            </w:pPr>
            <w:r w:rsidDel="00000000" w:rsidR="00000000" w:rsidRPr="00000000">
              <w:rPr>
                <w:rtl w:val="0"/>
              </w:rPr>
              <w:t xml:space="preserve">Instruction 2</w:t>
            </w:r>
          </w:p>
        </w:tc>
      </w:tr>
      <w:tr>
        <w:tc>
          <w:tcPr/>
          <w:p w:rsidR="00000000" w:rsidDel="00000000" w:rsidP="00000000" w:rsidRDefault="00000000" w:rsidRPr="00000000" w14:paraId="0000006D">
            <w:pPr>
              <w:rPr>
                <w:b w:val="1"/>
              </w:rPr>
            </w:pPr>
            <w:r w:rsidDel="00000000" w:rsidR="00000000" w:rsidRPr="00000000">
              <w:rPr>
                <w:b w:val="1"/>
                <w:rtl w:val="0"/>
              </w:rPr>
              <w:t xml:space="preserve">Cycle 7</w:t>
            </w:r>
          </w:p>
        </w:tc>
        <w:tc>
          <w:tcPr/>
          <w:p w:rsidR="00000000" w:rsidDel="00000000" w:rsidP="00000000" w:rsidRDefault="00000000" w:rsidRPr="00000000" w14:paraId="0000006E">
            <w:pPr>
              <w:rPr/>
            </w:pPr>
            <w:r w:rsidDel="00000000" w:rsidR="00000000" w:rsidRPr="00000000">
              <w:rPr>
                <w:rtl w:val="0"/>
              </w:rPr>
              <w:t xml:space="preserve">-</w:t>
            </w:r>
          </w:p>
        </w:tc>
        <w:tc>
          <w:tcPr/>
          <w:p w:rsidR="00000000" w:rsidDel="00000000" w:rsidP="00000000" w:rsidRDefault="00000000" w:rsidRPr="00000000" w14:paraId="0000006F">
            <w:pPr>
              <w:rPr/>
            </w:pPr>
            <w:r w:rsidDel="00000000" w:rsidR="00000000" w:rsidRPr="00000000">
              <w:rPr>
                <w:rtl w:val="0"/>
              </w:rPr>
              <w:t xml:space="preserve">-</w:t>
            </w:r>
          </w:p>
        </w:tc>
        <w:tc>
          <w:tcPr/>
          <w:p w:rsidR="00000000" w:rsidDel="00000000" w:rsidP="00000000" w:rsidRDefault="00000000" w:rsidRPr="00000000" w14:paraId="00000070">
            <w:pPr>
              <w:rPr>
                <w:b w:val="1"/>
              </w:rPr>
            </w:pPr>
            <w:r w:rsidDel="00000000" w:rsidR="00000000" w:rsidRPr="00000000">
              <w:rPr>
                <w:rtl w:val="0"/>
              </w:rPr>
              <w:t xml:space="preserve">Instruction 5</w:t>
            </w:r>
            <w:r w:rsidDel="00000000" w:rsidR="00000000" w:rsidRPr="00000000">
              <w:rPr>
                <w:rtl w:val="0"/>
              </w:rPr>
            </w:r>
          </w:p>
        </w:tc>
        <w:tc>
          <w:tcPr/>
          <w:p w:rsidR="00000000" w:rsidDel="00000000" w:rsidP="00000000" w:rsidRDefault="00000000" w:rsidRPr="00000000" w14:paraId="00000071">
            <w:pPr>
              <w:rPr/>
            </w:pPr>
            <w:r w:rsidDel="00000000" w:rsidR="00000000" w:rsidRPr="00000000">
              <w:rPr>
                <w:rtl w:val="0"/>
              </w:rPr>
              <w:t xml:space="preserve">Instruction 4</w:t>
            </w:r>
          </w:p>
        </w:tc>
        <w:tc>
          <w:tcPr/>
          <w:p w:rsidR="00000000" w:rsidDel="00000000" w:rsidP="00000000" w:rsidRDefault="00000000" w:rsidRPr="00000000" w14:paraId="00000072">
            <w:pPr>
              <w:keepNext w:val="1"/>
              <w:rPr/>
            </w:pPr>
            <w:r w:rsidDel="00000000" w:rsidR="00000000" w:rsidRPr="00000000">
              <w:rPr>
                <w:rtl w:val="0"/>
              </w:rPr>
              <w:t xml:space="preserve">Instruction 3</w:t>
            </w:r>
          </w:p>
        </w:tc>
      </w:tr>
      <w:tr>
        <w:tc>
          <w:tcPr/>
          <w:p w:rsidR="00000000" w:rsidDel="00000000" w:rsidP="00000000" w:rsidRDefault="00000000" w:rsidRPr="00000000" w14:paraId="00000073">
            <w:pPr>
              <w:rPr>
                <w:b w:val="1"/>
              </w:rPr>
            </w:pPr>
            <w:r w:rsidDel="00000000" w:rsidR="00000000" w:rsidRPr="00000000">
              <w:rPr>
                <w:b w:val="1"/>
                <w:rtl w:val="0"/>
              </w:rPr>
              <w:t xml:space="preserve">Cycle 8</w:t>
            </w:r>
          </w:p>
        </w:tc>
        <w:tc>
          <w:tcPr/>
          <w:p w:rsidR="00000000" w:rsidDel="00000000" w:rsidP="00000000" w:rsidRDefault="00000000" w:rsidRPr="00000000" w14:paraId="00000074">
            <w:pPr>
              <w:rPr/>
            </w:pPr>
            <w:r w:rsidDel="00000000" w:rsidR="00000000" w:rsidRPr="00000000">
              <w:rPr>
                <w:rtl w:val="0"/>
              </w:rPr>
              <w:t xml:space="preserve">-</w:t>
            </w:r>
          </w:p>
        </w:tc>
        <w:tc>
          <w:tcPr/>
          <w:p w:rsidR="00000000" w:rsidDel="00000000" w:rsidP="00000000" w:rsidRDefault="00000000" w:rsidRPr="00000000" w14:paraId="00000075">
            <w:pPr>
              <w:rPr/>
            </w:pPr>
            <w:r w:rsidDel="00000000" w:rsidR="00000000" w:rsidRPr="00000000">
              <w:rPr>
                <w:rtl w:val="0"/>
              </w:rPr>
              <w:t xml:space="preserve">-</w:t>
            </w:r>
          </w:p>
        </w:tc>
        <w:tc>
          <w:tcPr/>
          <w:p w:rsidR="00000000" w:rsidDel="00000000" w:rsidP="00000000" w:rsidRDefault="00000000" w:rsidRPr="00000000" w14:paraId="00000076">
            <w:pPr>
              <w:rPr/>
            </w:pPr>
            <w:r w:rsidDel="00000000" w:rsidR="00000000" w:rsidRPr="00000000">
              <w:rPr>
                <w:rtl w:val="0"/>
              </w:rPr>
              <w:t xml:space="preserve">-</w:t>
            </w:r>
          </w:p>
        </w:tc>
        <w:tc>
          <w:tcPr/>
          <w:p w:rsidR="00000000" w:rsidDel="00000000" w:rsidP="00000000" w:rsidRDefault="00000000" w:rsidRPr="00000000" w14:paraId="00000077">
            <w:pPr>
              <w:rPr/>
            </w:pPr>
            <w:r w:rsidDel="00000000" w:rsidR="00000000" w:rsidRPr="00000000">
              <w:rPr>
                <w:rtl w:val="0"/>
              </w:rPr>
              <w:t xml:space="preserve">Instruction 5</w:t>
            </w:r>
          </w:p>
        </w:tc>
        <w:tc>
          <w:tcPr/>
          <w:p w:rsidR="00000000" w:rsidDel="00000000" w:rsidP="00000000" w:rsidRDefault="00000000" w:rsidRPr="00000000" w14:paraId="00000078">
            <w:pPr>
              <w:keepNext w:val="1"/>
              <w:rPr/>
            </w:pPr>
            <w:r w:rsidDel="00000000" w:rsidR="00000000" w:rsidRPr="00000000">
              <w:rPr>
                <w:rtl w:val="0"/>
              </w:rPr>
              <w:t xml:space="preserve">Instruction 4</w:t>
            </w:r>
          </w:p>
        </w:tc>
      </w:tr>
      <w:tr>
        <w:tc>
          <w:tcPr/>
          <w:p w:rsidR="00000000" w:rsidDel="00000000" w:rsidP="00000000" w:rsidRDefault="00000000" w:rsidRPr="00000000" w14:paraId="00000079">
            <w:pPr>
              <w:rPr>
                <w:b w:val="1"/>
              </w:rPr>
            </w:pPr>
            <w:r w:rsidDel="00000000" w:rsidR="00000000" w:rsidRPr="00000000">
              <w:rPr>
                <w:b w:val="1"/>
                <w:rtl w:val="0"/>
              </w:rPr>
              <w:t xml:space="preserve">Cycle 9</w:t>
            </w:r>
          </w:p>
        </w:tc>
        <w:tc>
          <w:tcPr/>
          <w:p w:rsidR="00000000" w:rsidDel="00000000" w:rsidP="00000000" w:rsidRDefault="00000000" w:rsidRPr="00000000" w14:paraId="0000007A">
            <w:pPr>
              <w:rPr/>
            </w:pPr>
            <w:r w:rsidDel="00000000" w:rsidR="00000000" w:rsidRPr="00000000">
              <w:rPr>
                <w:rtl w:val="0"/>
              </w:rPr>
              <w:t xml:space="preserve">-</w:t>
            </w:r>
          </w:p>
        </w:tc>
        <w:tc>
          <w:tcPr/>
          <w:p w:rsidR="00000000" w:rsidDel="00000000" w:rsidP="00000000" w:rsidRDefault="00000000" w:rsidRPr="00000000" w14:paraId="0000007B">
            <w:pPr>
              <w:rPr/>
            </w:pPr>
            <w:r w:rsidDel="00000000" w:rsidR="00000000" w:rsidRPr="00000000">
              <w:rPr>
                <w:rtl w:val="0"/>
              </w:rPr>
              <w:t xml:space="preserve">-</w:t>
            </w:r>
          </w:p>
        </w:tc>
        <w:tc>
          <w:tcPr/>
          <w:p w:rsidR="00000000" w:rsidDel="00000000" w:rsidP="00000000" w:rsidRDefault="00000000" w:rsidRPr="00000000" w14:paraId="0000007C">
            <w:pPr>
              <w:rPr/>
            </w:pPr>
            <w:r w:rsidDel="00000000" w:rsidR="00000000" w:rsidRPr="00000000">
              <w:rPr>
                <w:rtl w:val="0"/>
              </w:rPr>
              <w:t xml:space="preserve">-</w:t>
            </w:r>
          </w:p>
        </w:tc>
        <w:tc>
          <w:tcPr/>
          <w:p w:rsidR="00000000" w:rsidDel="00000000" w:rsidP="00000000" w:rsidRDefault="00000000" w:rsidRPr="00000000" w14:paraId="0000007D">
            <w:pPr>
              <w:rPr/>
            </w:pPr>
            <w:r w:rsidDel="00000000" w:rsidR="00000000" w:rsidRPr="00000000">
              <w:rPr>
                <w:rtl w:val="0"/>
              </w:rPr>
              <w:t xml:space="preserve">-</w:t>
            </w:r>
          </w:p>
        </w:tc>
        <w:tc>
          <w:tcPr/>
          <w:p w:rsidR="00000000" w:rsidDel="00000000" w:rsidP="00000000" w:rsidRDefault="00000000" w:rsidRPr="00000000" w14:paraId="0000007E">
            <w:pPr>
              <w:keepNext w:val="1"/>
              <w:rPr/>
            </w:pPr>
            <w:r w:rsidDel="00000000" w:rsidR="00000000" w:rsidRPr="00000000">
              <w:rPr>
                <w:rtl w:val="0"/>
              </w:rPr>
              <w:t xml:space="preserve">Instruction 5</w:t>
            </w:r>
          </w:p>
        </w:tc>
      </w:tr>
    </w:tb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Table 1: Processing 5 instructions in pipeline stages</w:t>
      </w:r>
    </w:p>
    <w:p w:rsidR="00000000" w:rsidDel="00000000" w:rsidP="00000000" w:rsidRDefault="00000000" w:rsidRPr="00000000" w14:paraId="00000080">
      <w:pPr>
        <w:keepNext w:val="1"/>
        <w:ind w:left="45" w:firstLine="0"/>
        <w:rPr/>
      </w:pPr>
      <w:r w:rsidDel="00000000" w:rsidR="00000000" w:rsidRPr="00000000">
        <w:rPr>
          <w:rtl w:val="0"/>
        </w:rPr>
      </w:r>
    </w:p>
    <w:p w:rsidR="00000000" w:rsidDel="00000000" w:rsidP="00000000" w:rsidRDefault="00000000" w:rsidRPr="00000000" w14:paraId="00000081">
      <w:pPr>
        <w:keepNext w:val="1"/>
        <w:ind w:left="45" w:firstLine="0"/>
        <w:rPr/>
      </w:pPr>
      <w:r w:rsidDel="00000000" w:rsidR="00000000" w:rsidRPr="00000000">
        <w:rPr>
          <w:rtl w:val="0"/>
        </w:rPr>
        <w:t xml:space="preserve">As shown in Figure 1, the initial pipeline latency in terms of clock cycle may increase (as in it takes 5 cycles before Instruction 1 finish executing, but the overall throughput (number of instructions executed at a given time) is higher compared to if all processing stages are executed in 1 clock cycle. In  Figure 1, the single-cycle processor requires 2 long clock cycles to process 2 instructions. In contrast, the pipelined processor can process 5 instructions in 9 short clock cycles, which is almost the same time as 2 long clock cycles for the single-cycle processor. Since these short clock cycles are at a higher frequency, the pipelined version takes up less time and yet higher throughput compared to the single-cycle implementation. </w:t>
      </w:r>
    </w:p>
    <w:p w:rsidR="00000000" w:rsidDel="00000000" w:rsidP="00000000" w:rsidRDefault="00000000" w:rsidRPr="00000000" w14:paraId="00000082">
      <w:pPr>
        <w:keepNext w:val="1"/>
        <w:ind w:left="45" w:firstLine="0"/>
        <w:rPr/>
      </w:pPr>
      <w:r w:rsidDel="00000000" w:rsidR="00000000" w:rsidRPr="00000000">
        <w:rPr>
          <w:rtl w:val="0"/>
        </w:rPr>
      </w:r>
    </w:p>
    <w:p w:rsidR="00000000" w:rsidDel="00000000" w:rsidP="00000000" w:rsidRDefault="00000000" w:rsidRPr="00000000" w14:paraId="00000083">
      <w:pPr>
        <w:pStyle w:val="Heading2"/>
        <w:numPr>
          <w:ilvl w:val="1"/>
          <w:numId w:val="10"/>
        </w:numPr>
        <w:ind w:left="576" w:hanging="576"/>
        <w:rPr/>
      </w:pPr>
      <w:bookmarkStart w:colFirst="0" w:colLast="0" w:name="_heading=h.4d34og8" w:id="8"/>
      <w:bookmarkEnd w:id="8"/>
      <w:r w:rsidDel="00000000" w:rsidR="00000000" w:rsidRPr="00000000">
        <w:rPr>
          <w:rtl w:val="0"/>
        </w:rPr>
        <w:t xml:space="preserve">Pipeline registers</w:t>
      </w:r>
    </w:p>
    <w:p w:rsidR="00000000" w:rsidDel="00000000" w:rsidP="00000000" w:rsidRDefault="00000000" w:rsidRPr="00000000" w14:paraId="00000084">
      <w:pPr>
        <w:rPr/>
      </w:pPr>
      <w:r w:rsidDel="00000000" w:rsidR="00000000" w:rsidRPr="00000000">
        <w:rPr>
          <w:rtl w:val="0"/>
        </w:rPr>
        <w:t xml:space="preserve">In the pipelining method, the processing of instructions is broken into stages and the different stages of different instructions are overlapped (refer back to Figure 1).</w:t>
      </w:r>
    </w:p>
    <w:p w:rsidR="00000000" w:rsidDel="00000000" w:rsidP="00000000" w:rsidRDefault="00000000" w:rsidRPr="00000000" w14:paraId="00000085">
      <w:pPr>
        <w:rPr/>
      </w:pPr>
      <w:r w:rsidDel="00000000" w:rsidR="00000000" w:rsidRPr="00000000">
        <w:rPr>
          <w:rtl w:val="0"/>
        </w:rPr>
        <w:t xml:space="preserve">To implement pipelining in a processor, we can insert </w:t>
      </w:r>
      <w:r w:rsidDel="00000000" w:rsidR="00000000" w:rsidRPr="00000000">
        <w:rPr>
          <w:i w:val="1"/>
          <w:rtl w:val="0"/>
        </w:rPr>
        <w:t xml:space="preserve">pipelining registers</w:t>
      </w:r>
      <w:r w:rsidDel="00000000" w:rsidR="00000000" w:rsidRPr="00000000">
        <w:rPr>
          <w:rtl w:val="0"/>
        </w:rPr>
        <w:t xml:space="preserve"> to divide the processor logic into different pipeline stages. The pipeline registers are synchronous to a clock, and the pipeline registers allow synchronization and signaling of the logic between two stages.</w:t>
      </w:r>
    </w:p>
    <w:p w:rsidR="00000000" w:rsidDel="00000000" w:rsidP="00000000" w:rsidRDefault="00000000" w:rsidRPr="00000000" w14:paraId="00000086">
      <w:pPr>
        <w:rPr/>
      </w:pPr>
      <w:r w:rsidDel="00000000" w:rsidR="00000000" w:rsidRPr="00000000">
        <w:rPr>
          <w:rtl w:val="0"/>
        </w:rPr>
        <w:t xml:space="preserve">Consider the example shown in the diagram below, where clk is an external clock source, C is the time delay through a register, and T is the delay due to the </w:t>
      </w:r>
      <w:r w:rsidDel="00000000" w:rsidR="00000000" w:rsidRPr="00000000">
        <w:rPr>
          <w:i w:val="1"/>
          <w:rtl w:val="0"/>
        </w:rPr>
        <w:t xml:space="preserve">critical path</w:t>
      </w:r>
      <w:r w:rsidDel="00000000" w:rsidR="00000000" w:rsidRPr="00000000">
        <w:rPr>
          <w:rtl w:val="0"/>
        </w:rPr>
        <w:t xml:space="preserve"> of the combinational logic. The </w:t>
      </w:r>
      <w:r w:rsidDel="00000000" w:rsidR="00000000" w:rsidRPr="00000000">
        <w:rPr>
          <w:i w:val="1"/>
          <w:rtl w:val="0"/>
        </w:rPr>
        <w:t xml:space="preserve">critical path</w:t>
      </w:r>
      <w:r w:rsidDel="00000000" w:rsidR="00000000" w:rsidRPr="00000000">
        <w:rPr>
          <w:rtl w:val="0"/>
        </w:rPr>
        <w:t xml:space="preserve"> is the path in the combinational logic that imposes the greatest delay in signal propagation from its inputs to its outputs. The overall minimum clock period that the circuit requires to be able to complete processing is equivalent to clock period = T + C.</w:t>
      </w:r>
    </w:p>
    <w:p w:rsidR="00000000" w:rsidDel="00000000" w:rsidP="00000000" w:rsidRDefault="00000000" w:rsidRPr="00000000" w14:paraId="00000087">
      <w:pPr>
        <w:keepNext w:val="1"/>
        <w:jc w:val="center"/>
        <w:rPr/>
      </w:pPr>
      <w:r w:rsidDel="00000000" w:rsidR="00000000" w:rsidRPr="00000000">
        <w:rPr/>
        <w:drawing>
          <wp:inline distB="0" distT="0" distL="0" distR="0">
            <wp:extent cx="4128908" cy="988866"/>
            <wp:effectExtent b="0" l="0" r="0" t="0"/>
            <wp:docPr id="114122043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128908" cy="98886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2: Clock period = T+C</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From Figure 2, it is apparent that the processing clock period is dependent on the critical path. Now let’s observe what happens if we were to divide the combinational logic into two, so that T of the critical path is now T/2, as shown in the diagram below. </w:t>
      </w:r>
    </w:p>
    <w:p w:rsidR="00000000" w:rsidDel="00000000" w:rsidP="00000000" w:rsidRDefault="00000000" w:rsidRPr="00000000" w14:paraId="0000008B">
      <w:pPr>
        <w:keepNext w:val="1"/>
        <w:jc w:val="center"/>
        <w:rPr/>
      </w:pPr>
      <w:r w:rsidDel="00000000" w:rsidR="00000000" w:rsidRPr="00000000">
        <w:rPr/>
        <w:drawing>
          <wp:inline distB="0" distT="0" distL="0" distR="0">
            <wp:extent cx="5460616" cy="1474011"/>
            <wp:effectExtent b="0" l="0" r="0" t="0"/>
            <wp:docPr id="114122043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60616" cy="147401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17dp8vu" w:id="10"/>
      <w:bookmarkEnd w:id="10"/>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3: Clock period = T/2 + C</w:t>
      </w:r>
    </w:p>
    <w:p w:rsidR="00000000" w:rsidDel="00000000" w:rsidP="00000000" w:rsidRDefault="00000000" w:rsidRPr="00000000" w14:paraId="0000008D">
      <w:pPr>
        <w:rPr/>
      </w:pPr>
      <w:r w:rsidDel="00000000" w:rsidR="00000000" w:rsidRPr="00000000">
        <w:rPr>
          <w:rtl w:val="0"/>
        </w:rPr>
        <w:t xml:space="preserve">As shown in Figure 3, the minimum clock period is now = T/2 + C. If C is small, then we have approximately halved the clock period by implementing the pipeline, therefore causing the throughput to nearly double.</w:t>
      </w:r>
    </w:p>
    <w:p w:rsidR="00000000" w:rsidDel="00000000" w:rsidP="00000000" w:rsidRDefault="00000000" w:rsidRPr="00000000" w14:paraId="0000008E">
      <w:pPr>
        <w:rPr/>
      </w:pPr>
      <w:bookmarkStart w:colFirst="0" w:colLast="0" w:name="_heading=h.3rdcrjn" w:id="11"/>
      <w:bookmarkEnd w:id="11"/>
      <w:r w:rsidDel="00000000" w:rsidR="00000000" w:rsidRPr="00000000">
        <w:rPr>
          <w:rtl w:val="0"/>
        </w:rPr>
        <w:t xml:space="preserve">When inserting the pipeline registers, there need to be appropriate control signals so that the correct information is passed down to each stage of the pipeline. For example, an instruction’s destination register needs to be carried down to the next pipeline stages until it reaches the WriteBack pipeline stage. We will look at this in detail in the next exercise.</w:t>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10"/>
        </w:numPr>
        <w:ind w:left="432" w:hanging="432"/>
        <w:rPr/>
      </w:pPr>
      <w:bookmarkStart w:colFirst="0" w:colLast="0" w:name="_heading=h.26in1rg" w:id="12"/>
      <w:bookmarkEnd w:id="12"/>
      <w:r w:rsidDel="00000000" w:rsidR="00000000" w:rsidRPr="00000000">
        <w:rPr>
          <w:rtl w:val="0"/>
        </w:rPr>
        <w:t xml:space="preserve">Implementing pipeline in Arm Education Core</w:t>
      </w:r>
    </w:p>
    <w:p w:rsidR="00000000" w:rsidDel="00000000" w:rsidP="00000000" w:rsidRDefault="00000000" w:rsidRPr="00000000" w14:paraId="00000091">
      <w:pPr>
        <w:rPr/>
      </w:pPr>
      <w:r w:rsidDel="00000000" w:rsidR="00000000" w:rsidRPr="00000000">
        <w:rPr>
          <w:rtl w:val="0"/>
        </w:rPr>
        <w:t xml:space="preserve">To implement pipelining in Arm Education Core, we need to:</w:t>
      </w:r>
    </w:p>
    <w:p w:rsidR="00000000" w:rsidDel="00000000" w:rsidP="00000000" w:rsidRDefault="00000000" w:rsidRPr="00000000" w14:paraId="0000009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Identify the pipeline stages in Arm Education Core.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This is easy. Single-cycle Arm Education Core conveniently has 5 processing stages done in a single cycle:</w:t>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IF—Instruction Fetch</w:t>
      </w:r>
    </w:p>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ID—Instruction Decode</w:t>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EXE—Execute</w:t>
      </w:r>
    </w:p>
    <w:p w:rsidR="00000000" w:rsidDel="00000000" w:rsidP="00000000" w:rsidRDefault="00000000" w:rsidRPr="00000000" w14:paraId="000000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MEM—Memory access</w:t>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WB—WriteBack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To implement a pipeline in Arm Education Core, we could use these 5 processing stages as 5 pipeline stages instead.</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p>
    <w:p w:rsidR="00000000" w:rsidDel="00000000" w:rsidP="00000000" w:rsidRDefault="00000000" w:rsidRPr="00000000" w14:paraId="0000009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Identify where to place the pipeline registers.</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This is also relatively straightforward—the pipeline registers should be placed in between each pipeline stage. The pipeline registers should be synchronized to a reference clock.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Decide what kind of signals and control signals need to be in these pipeline registers.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This requires some understanding of Arm Education Core’s microarchitecture. Do recall that there need to be appropriate control signals so that the correct information is passed down to each stage of the pipeline. For example, an instruction’s destination register needs to be carried down to the next pipeline stages until it reaches the WriteBack pipeline stage.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10"/>
        </w:numPr>
        <w:ind w:left="576" w:hanging="576"/>
        <w:rPr/>
      </w:pPr>
      <w:bookmarkStart w:colFirst="0" w:colLast="0" w:name="_heading=h.lnxbz9" w:id="13"/>
      <w:bookmarkEnd w:id="13"/>
      <w:r w:rsidDel="00000000" w:rsidR="00000000" w:rsidRPr="00000000">
        <w:rPr>
          <w:rtl w:val="0"/>
        </w:rPr>
        <w:t xml:space="preserve">Recap: Single-cycle Arm Education Core microarchitecture</w:t>
      </w:r>
    </w:p>
    <w:p w:rsidR="00000000" w:rsidDel="00000000" w:rsidP="00000000" w:rsidRDefault="00000000" w:rsidRPr="00000000" w14:paraId="000000A2">
      <w:pPr>
        <w:rPr/>
      </w:pPr>
      <w:r w:rsidDel="00000000" w:rsidR="00000000" w:rsidRPr="00000000">
        <w:rPr>
          <w:rtl w:val="0"/>
        </w:rPr>
        <w:t xml:space="preserve">In Lab 3A and 3B, we learned about the single-cycle Arm Education Core microarchitecture and data path, as shown in Figure 4.</w:t>
      </w:r>
    </w:p>
    <w:p w:rsidR="00000000" w:rsidDel="00000000" w:rsidP="00000000" w:rsidRDefault="00000000" w:rsidRPr="00000000" w14:paraId="000000A3">
      <w:pPr>
        <w:rPr/>
      </w:pPr>
      <w:r w:rsidDel="00000000" w:rsidR="00000000" w:rsidRPr="00000000">
        <w:rPr>
          <w:rtl w:val="0"/>
        </w:rPr>
        <w:t xml:space="preserve">We have learned that:</w:t>
      </w:r>
    </w:p>
    <w:p w:rsidR="00000000" w:rsidDel="00000000" w:rsidP="00000000" w:rsidRDefault="00000000" w:rsidRPr="00000000" w14:paraId="000000A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d0d0d"/>
          <w:sz w:val="44"/>
          <w:szCs w:val="44"/>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Instruction and Data Memory are in the testbench file and run on its own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mem_clk</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d0d0d"/>
          <w:sz w:val="44"/>
          <w:szCs w:val="44"/>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Program Counter points to the address of the instruction to be fetched. The Program Counter value is passed on to the ID (Decoded Instruction Logic) and EXE stages.</w:t>
      </w:r>
      <w:r w:rsidDel="00000000" w:rsidR="00000000" w:rsidRPr="00000000">
        <w:rPr>
          <w:rtl w:val="0"/>
        </w:rPr>
      </w:r>
    </w:p>
    <w:p w:rsidR="00000000" w:rsidDel="00000000" w:rsidP="00000000" w:rsidRDefault="00000000" w:rsidRPr="00000000" w14:paraId="000000A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instruction fetched is passed on to the Instruction Decoder, which outputs various control signals and variables. Many control and variable signals from the Instruction Decoder module go to the IF stage (i.e., Program Control Logic), ID stage (Register File and Decoded Instruction Logic), EXE, MEM, and WB stages.</w:t>
      </w:r>
    </w:p>
    <w:p w:rsidR="00000000" w:rsidDel="00000000" w:rsidP="00000000" w:rsidRDefault="00000000" w:rsidRPr="00000000" w14:paraId="000000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Register File has 3 asynchronous read ports (N, M, A) and 2 synchronous write ports (one for write register and the other for load instructions).</w:t>
      </w:r>
    </w:p>
    <w:p w:rsidR="00000000" w:rsidDel="00000000" w:rsidP="00000000" w:rsidRDefault="00000000" w:rsidRPr="00000000" w14:paraId="000000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exec_a</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exec_m</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exec_n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correspond to values of operands in the instructions; these values are obtained once the instruction is decoded (ID) and are passed on to the EXE and MEM stages for further execution.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1"/>
        <w:jc w:val="center"/>
        <w:rPr/>
      </w:pPr>
      <w:r w:rsidDel="00000000" w:rsidR="00000000" w:rsidRPr="00000000">
        <w:rPr/>
        <w:drawing>
          <wp:inline distB="0" distT="0" distL="0" distR="0">
            <wp:extent cx="5553558" cy="7578968"/>
            <wp:effectExtent b="0" l="0" r="0" t="0"/>
            <wp:docPr id="1141220434"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553558" cy="757896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4: Overview of single-cycle Arm Education Core datapath (not all control signals are shown)</w:t>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numPr>
          <w:ilvl w:val="1"/>
          <w:numId w:val="10"/>
        </w:numPr>
        <w:ind w:left="576" w:hanging="576"/>
        <w:rPr/>
      </w:pPr>
      <w:bookmarkStart w:colFirst="0" w:colLast="0" w:name="_heading=h.1ksv4uv" w:id="15"/>
      <w:bookmarkEnd w:id="15"/>
      <w:r w:rsidDel="00000000" w:rsidR="00000000" w:rsidRPr="00000000">
        <w:rPr>
          <w:rtl w:val="0"/>
        </w:rPr>
        <w:t xml:space="preserve">Exercise: Identifying signals for pipeline registers</w:t>
      </w:r>
    </w:p>
    <w:p w:rsidR="00000000" w:rsidDel="00000000" w:rsidP="00000000" w:rsidRDefault="00000000" w:rsidRPr="00000000" w14:paraId="000000AE">
      <w:pPr>
        <w:rPr/>
      </w:pPr>
      <w:r w:rsidDel="00000000" w:rsidR="00000000" w:rsidRPr="00000000">
        <w:rPr>
          <w:rtl w:val="0"/>
        </w:rPr>
        <w:t xml:space="preserve">To aid code readability, some variable names have a prefix that reflects the stage they are in. This is useful particularly if there are control signals that need to be passed on several stages to get to the WB stage, as an example.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Figure 5 on the next page shows a diagram of a pipelined Arm Education Core with its pipeline registers. The pipeline registers typically have a prefix that reflects the stage that they are currently in (usually the beginning of a stage). Having completed the previous labs and now familiar with Arm Education Core’s microarchitecture, match the following blocks to the circled numbers in the pipeline registers in Figure 5:</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25" style="width:84.75pt;height:24.6pt" o:ole="" type="#_x0000_t75">
            <v:imagedata r:id="rId1" o:title=""/>
          </v:shape>
          <o:OLEObject DrawAspect="Content" r:id="rId2" ObjectID="_1654942422" ProgID="Visio.Drawing.15" ShapeID="_x0000_i1025"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26" style="width:100.25pt;height:24.6pt" o:ole="" type="#_x0000_t75">
            <v:imagedata r:id="rId3" o:title=""/>
          </v:shape>
          <o:OLEObject DrawAspect="Content" r:id="rId4" ObjectID="_1654942423" ProgID="Visio.Drawing.15" ShapeID="_x0000_i1026"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27" style="width:84.75pt;height:24.6pt" o:ole="" type="#_x0000_t75">
            <v:imagedata r:id="rId5" o:title=""/>
          </v:shape>
          <o:OLEObject DrawAspect="Content" r:id="rId6" ObjectID="_1654942424" ProgID="Visio.Drawing.15" ShapeID="_x0000_i1027" Type="Embed"/>
        </w:pic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28" style="width:84.75pt;height:24.6pt" o:ole="" type="#_x0000_t75">
            <v:imagedata r:id="rId7" o:title=""/>
          </v:shape>
          <o:OLEObject DrawAspect="Content" r:id="rId8" ObjectID="_1654942425" ProgID="Visio.Drawing.15" ShapeID="_x0000_i1028"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tab/>
        <w:tab/>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29" style="width:84.75pt;height:24.6pt" o:ole="" type="#_x0000_t75">
            <v:imagedata r:id="rId9" o:title=""/>
          </v:shape>
          <o:OLEObject DrawAspect="Content" r:id="rId10" ObjectID="_1654942426" ProgID="Visio.Drawing.15" ShapeID="_x0000_i1029"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30" style="width:84.75pt;height:24.6pt" o:ole="" type="#_x0000_t75">
            <v:imagedata r:id="rId11" o:title=""/>
          </v:shape>
          <o:OLEObject DrawAspect="Content" r:id="rId12" ObjectID="_1654942427" ProgID="Visio.Drawing.15" ShapeID="_x0000_i1030"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31" style="width:100.25pt;height:24.6pt" o:ole="" type="#_x0000_t75">
            <v:imagedata r:id="rId13" o:title=""/>
          </v:shape>
          <o:OLEObject DrawAspect="Content" r:id="rId14" ObjectID="_1654942428" ProgID="Visio.Drawing.15" ShapeID="_x0000_i1031"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32" style="width:84.75pt;height:24.6pt" o:ole="" type="#_x0000_t75">
            <v:imagedata r:id="rId15" o:title=""/>
          </v:shape>
          <o:OLEObject DrawAspect="Content" r:id="rId16" ObjectID="_1654942429" ProgID="Visio.Drawing.15" ShapeID="_x0000_i1032"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pict>
          <v:shape id="_x0000_i1033" style="width:113.9pt;height:24.6pt" o:ole="" type="#_x0000_t75">
            <v:imagedata r:id="rId17" o:title=""/>
          </v:shape>
          <o:OLEObject DrawAspect="Content" r:id="rId18" ObjectID="_1654942430" ProgID="Visio.Drawing.15" ShapeID="_x0000_i1033" Type="Embed"/>
        </w:pic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tab/>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Note: </w:t>
      </w:r>
    </w:p>
    <w:p w:rsidR="00000000" w:rsidDel="00000000" w:rsidP="00000000" w:rsidRDefault="00000000" w:rsidRPr="00000000" w14:paraId="000000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Execute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signals are all control signals used for the EXE stage, for example, control signals to multiplexes, combi logic, etc.</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To aid code readability, the signal that is being passed on to the next stage via a pipeline register will have a signal name prefix of the next pipeline stage. For example,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ID_PC</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the program counter value that is passed on to a pipeline register, which will then pass on the Decoded Instruction Logic in the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stage.</w:t>
      </w: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Provide your answers here: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❶</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❷</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❸</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❹</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❺</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❻</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❼</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❽</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e48"/>
          <w:sz w:val="44"/>
          <w:szCs w:val="44"/>
          <w:u w:val="none"/>
          <w:shd w:fill="auto" w:val="clear"/>
          <w:vertAlign w:val="baseline"/>
          <w:rtl w:val="0"/>
        </w:rPr>
        <w:t xml:space="preserve">❾</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33e48"/>
          <w:sz w:val="44"/>
          <w:szCs w:val="44"/>
          <w:u w:val="none"/>
          <w:shd w:fill="auto" w:val="clear"/>
          <w:vertAlign w:val="baseline"/>
        </w:rPr>
      </w:pPr>
      <w:r w:rsidDel="00000000" w:rsidR="00000000" w:rsidRPr="00000000">
        <w:rPr>
          <w:rtl w:val="0"/>
        </w:rPr>
      </w:r>
    </w:p>
    <w:p w:rsidR="00000000" w:rsidDel="00000000" w:rsidP="00000000" w:rsidRDefault="00000000" w:rsidRPr="00000000" w14:paraId="000000C3">
      <w:pPr>
        <w:keepNext w:val="1"/>
        <w:jc w:val="center"/>
        <w:rPr/>
      </w:pPr>
      <w:r w:rsidDel="00000000" w:rsidR="00000000" w:rsidRPr="00000000">
        <w:rPr/>
        <w:drawing>
          <wp:inline distB="0" distT="0" distL="0" distR="0">
            <wp:extent cx="5731510" cy="7938006"/>
            <wp:effectExtent b="0" l="0" r="0" t="0"/>
            <wp:docPr id="1141220435"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1510" cy="793800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5: A simple pipeline in Arm Education Core</w:t>
      </w:r>
    </w:p>
    <w:p w:rsidR="00000000" w:rsidDel="00000000" w:rsidP="00000000" w:rsidRDefault="00000000" w:rsidRPr="00000000" w14:paraId="000000C5">
      <w:pPr>
        <w:rPr>
          <w:b w:val="1"/>
          <w:color w:val="009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numPr>
          <w:ilvl w:val="1"/>
          <w:numId w:val="10"/>
        </w:numPr>
        <w:ind w:left="576" w:hanging="576"/>
        <w:rPr/>
      </w:pPr>
      <w:bookmarkStart w:colFirst="0" w:colLast="0" w:name="_heading=h.2jxsxqh" w:id="17"/>
      <w:bookmarkEnd w:id="17"/>
      <w:r w:rsidDel="00000000" w:rsidR="00000000" w:rsidRPr="00000000">
        <w:rPr>
          <w:rtl w:val="0"/>
        </w:rPr>
        <w:t xml:space="preserve">Code modifications for a simple pipeline</w:t>
      </w:r>
    </w:p>
    <w:p w:rsidR="00000000" w:rsidDel="00000000" w:rsidP="00000000" w:rsidRDefault="00000000" w:rsidRPr="00000000" w14:paraId="000000C7">
      <w:pPr>
        <w:rPr/>
      </w:pPr>
      <w:r w:rsidDel="00000000" w:rsidR="00000000" w:rsidRPr="00000000">
        <w:rPr>
          <w:rtl w:val="0"/>
        </w:rPr>
        <w:t xml:space="preserve">To implement pipeline registers and pass the relevant signals to the pipeline registers, we will use a modified </w:t>
      </w:r>
      <w:r w:rsidDel="00000000" w:rsidR="00000000" w:rsidRPr="00000000">
        <w:rPr>
          <w:rFonts w:ascii="Droid Sans Mono" w:cs="Droid Sans Mono" w:eastAsia="Droid Sans Mono" w:hAnsi="Droid Sans Mono"/>
          <w:color w:val="0d0d0d"/>
          <w:sz w:val="20"/>
          <w:szCs w:val="20"/>
          <w:rtl w:val="0"/>
        </w:rPr>
        <w:t xml:space="preserve">Educore.v</w:t>
      </w:r>
      <w:r w:rsidDel="00000000" w:rsidR="00000000" w:rsidRPr="00000000">
        <w:rPr>
          <w:rtl w:val="0"/>
        </w:rPr>
        <w:t xml:space="preserve"> and </w:t>
      </w:r>
      <w:r w:rsidDel="00000000" w:rsidR="00000000" w:rsidRPr="00000000">
        <w:rPr>
          <w:rFonts w:ascii="Droid Sans Mono" w:cs="Droid Sans Mono" w:eastAsia="Droid Sans Mono" w:hAnsi="Droid Sans Mono"/>
          <w:color w:val="0d0d0d"/>
          <w:sz w:val="20"/>
          <w:szCs w:val="20"/>
          <w:rtl w:val="0"/>
        </w:rPr>
        <w:t xml:space="preserve">test_Educore.v</w:t>
      </w:r>
      <w:r w:rsidDel="00000000" w:rsidR="00000000" w:rsidRPr="00000000">
        <w:rPr>
          <w:rtl w:val="0"/>
        </w:rPr>
        <w:t xml:space="preserve"> provided in the </w:t>
      </w:r>
      <w:r w:rsidDel="00000000" w:rsidR="00000000" w:rsidRPr="00000000">
        <w:rPr>
          <w:rFonts w:ascii="Droid Sans Mono" w:cs="Droid Sans Mono" w:eastAsia="Droid Sans Mono" w:hAnsi="Droid Sans Mono"/>
          <w:color w:val="0d0d0d"/>
          <w:sz w:val="20"/>
          <w:szCs w:val="20"/>
          <w:rtl w:val="0"/>
        </w:rPr>
        <w:t xml:space="preserve">Lab4_simple_pipeline</w:t>
      </w:r>
      <w:r w:rsidDel="00000000" w:rsidR="00000000" w:rsidRPr="00000000">
        <w:rPr>
          <w:rtl w:val="0"/>
        </w:rPr>
        <w:t xml:space="preserve"> folder. </w:t>
      </w:r>
    </w:p>
    <w:p w:rsidR="00000000" w:rsidDel="00000000" w:rsidP="00000000" w:rsidRDefault="00000000" w:rsidRPr="00000000" w14:paraId="000000C8">
      <w:pPr>
        <w:rPr/>
      </w:pPr>
      <w:r w:rsidDel="00000000" w:rsidR="00000000" w:rsidRPr="00000000">
        <w:rPr>
          <w:rtl w:val="0"/>
        </w:rPr>
        <w:t xml:space="preserve">The testbench file provided with Lab 4 differs from the single-cycle Arm Education Core version in terms of the file </w:t>
      </w:r>
      <w:r w:rsidDel="00000000" w:rsidR="00000000" w:rsidRPr="00000000">
        <w:rPr>
          <w:rFonts w:ascii="Droid Sans Mono" w:cs="Droid Sans Mono" w:eastAsia="Droid Sans Mono" w:hAnsi="Droid Sans Mono"/>
          <w:color w:val="0d0d0d"/>
          <w:sz w:val="20"/>
          <w:szCs w:val="20"/>
          <w:rtl w:val="0"/>
        </w:rPr>
        <w:t xml:space="preserve">mem_clk</w:t>
      </w:r>
      <w:r w:rsidDel="00000000" w:rsidR="00000000" w:rsidRPr="00000000">
        <w:rPr>
          <w:rtl w:val="0"/>
        </w:rPr>
        <w:t xml:space="preserve"> and </w:t>
      </w:r>
      <w:r w:rsidDel="00000000" w:rsidR="00000000" w:rsidRPr="00000000">
        <w:rPr>
          <w:rFonts w:ascii="Droid Sans Mono" w:cs="Droid Sans Mono" w:eastAsia="Droid Sans Mono" w:hAnsi="Droid Sans Mono"/>
          <w:color w:val="0d0d0d"/>
          <w:sz w:val="20"/>
          <w:szCs w:val="20"/>
          <w:rtl w:val="0"/>
        </w:rPr>
        <w:t xml:space="preserve">core_clk</w:t>
      </w:r>
      <w:r w:rsidDel="00000000" w:rsidR="00000000" w:rsidRPr="00000000">
        <w:rPr>
          <w:rtl w:val="0"/>
        </w:rPr>
        <w:t xml:space="preserve"> ratios. Due to the pipelined design (see Figure 1 in </w:t>
      </w:r>
      <w:r w:rsidDel="00000000" w:rsidR="00000000" w:rsidRPr="00000000">
        <w:rPr>
          <w:color w:val="0000ff"/>
          <w:u w:val="single"/>
          <w:rtl w:val="0"/>
        </w:rPr>
        <w:t xml:space="preserve">What is pipelining?</w:t>
      </w:r>
      <w:r w:rsidDel="00000000" w:rsidR="00000000" w:rsidRPr="00000000">
        <w:rPr>
          <w:rtl w:val="0"/>
        </w:rPr>
        <w:t xml:space="preserve">), </w:t>
      </w:r>
      <w:r w:rsidDel="00000000" w:rsidR="00000000" w:rsidRPr="00000000">
        <w:rPr>
          <w:rFonts w:ascii="Droid Sans Mono" w:cs="Droid Sans Mono" w:eastAsia="Droid Sans Mono" w:hAnsi="Droid Sans Mono"/>
          <w:color w:val="0d0d0d"/>
          <w:sz w:val="20"/>
          <w:szCs w:val="20"/>
          <w:rtl w:val="0"/>
        </w:rPr>
        <w:t xml:space="preserve">mem_clk</w:t>
      </w:r>
      <w:r w:rsidDel="00000000" w:rsidR="00000000" w:rsidRPr="00000000">
        <w:rPr>
          <w:rtl w:val="0"/>
        </w:rPr>
        <w:t xml:space="preserve"> and </w:t>
      </w:r>
      <w:r w:rsidDel="00000000" w:rsidR="00000000" w:rsidRPr="00000000">
        <w:rPr>
          <w:rFonts w:ascii="Droid Sans Mono" w:cs="Droid Sans Mono" w:eastAsia="Droid Sans Mono" w:hAnsi="Droid Sans Mono"/>
          <w:color w:val="0d0d0d"/>
          <w:sz w:val="20"/>
          <w:szCs w:val="20"/>
          <w:rtl w:val="0"/>
        </w:rPr>
        <w:t xml:space="preserve">core_clk</w:t>
      </w:r>
      <w:r w:rsidDel="00000000" w:rsidR="00000000" w:rsidRPr="00000000">
        <w:rPr>
          <w:rtl w:val="0"/>
        </w:rPr>
        <w:t xml:space="preserve"> are now able to run at the same clock and phase. It was not possible to do this in the single-cycle Arm Education Core.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ff"/>
          <w:sz w:val="20"/>
          <w:szCs w:val="20"/>
          <w:u w:val="none"/>
          <w:shd w:fill="auto" w:val="clear"/>
          <w:vertAlign w:val="baseline"/>
          <w:rtl w:val="0"/>
        </w:rPr>
        <w:t xml:space="preserve">always</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8000"/>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mem_clk </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mem_clk</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ff"/>
          <w:sz w:val="20"/>
          <w:szCs w:val="20"/>
          <w:u w:val="none"/>
          <w:shd w:fill="auto" w:val="clear"/>
          <w:vertAlign w:val="baseline"/>
          <w:rtl w:val="0"/>
        </w:rPr>
        <w:t xml:space="preserve">always</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8000"/>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core_clk </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core_clk</w:t>
      </w:r>
      <w:r w:rsidDel="00000000" w:rsidR="00000000" w:rsidRPr="00000000">
        <w:rPr>
          <w:rFonts w:ascii="Consolas" w:cs="Consolas" w:eastAsia="Consolas" w:hAnsi="Consolas"/>
          <w:b w:val="1"/>
          <w:i w:val="0"/>
          <w:smallCaps w:val="0"/>
          <w:strike w:val="0"/>
          <w:color w:val="00008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Note</w:t>
      </w:r>
      <w:r w:rsidDel="00000000" w:rsidR="00000000" w:rsidRPr="00000000">
        <w:rPr>
          <w:rtl w:val="0"/>
        </w:rPr>
        <w:t xml:space="preserve">: The pipelined version of Arm Education Core is optimized for </w:t>
      </w:r>
      <w:r w:rsidDel="00000000" w:rsidR="00000000" w:rsidRPr="00000000">
        <w:rPr>
          <w:rFonts w:ascii="Droid Sans Mono" w:cs="Droid Sans Mono" w:eastAsia="Droid Sans Mono" w:hAnsi="Droid Sans Mono"/>
          <w:color w:val="0d0d0d"/>
          <w:sz w:val="20"/>
          <w:szCs w:val="20"/>
          <w:rtl w:val="0"/>
        </w:rPr>
        <w:t xml:space="preserve">core_clk</w:t>
      </w:r>
      <w:r w:rsidDel="00000000" w:rsidR="00000000" w:rsidRPr="00000000">
        <w:rPr>
          <w:rtl w:val="0"/>
        </w:rPr>
        <w:t xml:space="preserve"> = </w:t>
      </w:r>
      <w:r w:rsidDel="00000000" w:rsidR="00000000" w:rsidRPr="00000000">
        <w:rPr>
          <w:rFonts w:ascii="Droid Sans Mono" w:cs="Droid Sans Mono" w:eastAsia="Droid Sans Mono" w:hAnsi="Droid Sans Mono"/>
          <w:color w:val="0d0d0d"/>
          <w:sz w:val="20"/>
          <w:szCs w:val="20"/>
          <w:rtl w:val="0"/>
        </w:rPr>
        <w:t xml:space="preserve">mem_clk</w:t>
      </w:r>
      <w:r w:rsidDel="00000000" w:rsidR="00000000" w:rsidRPr="00000000">
        <w:rPr>
          <w:rtl w:val="0"/>
        </w:rPr>
        <w:t xml:space="preserve">. This means that both clocks must also be in the same phase. If the clocks are not in phase, then Arm Education Core will not work as intended. </w:t>
      </w:r>
    </w:p>
    <w:p w:rsidR="00000000" w:rsidDel="00000000" w:rsidP="00000000" w:rsidRDefault="00000000" w:rsidRPr="00000000" w14:paraId="000000CD">
      <w:pPr>
        <w:rPr/>
      </w:pPr>
      <w:r w:rsidDel="00000000" w:rsidR="00000000" w:rsidRPr="00000000">
        <w:rPr>
          <w:rtl w:val="0"/>
        </w:rPr>
        <w:t xml:space="preserve">Since </w:t>
      </w:r>
      <w:r w:rsidDel="00000000" w:rsidR="00000000" w:rsidRPr="00000000">
        <w:rPr>
          <w:rFonts w:ascii="Droid Sans Mono" w:cs="Droid Sans Mono" w:eastAsia="Droid Sans Mono" w:hAnsi="Droid Sans Mono"/>
          <w:color w:val="0d0d0d"/>
          <w:sz w:val="20"/>
          <w:szCs w:val="20"/>
          <w:rtl w:val="0"/>
        </w:rPr>
        <w:t xml:space="preserve">core_clk</w:t>
      </w:r>
      <w:r w:rsidDel="00000000" w:rsidR="00000000" w:rsidRPr="00000000">
        <w:rPr>
          <w:rtl w:val="0"/>
        </w:rPr>
        <w:t xml:space="preserve"> = </w:t>
      </w:r>
      <w:r w:rsidDel="00000000" w:rsidR="00000000" w:rsidRPr="00000000">
        <w:rPr>
          <w:rFonts w:ascii="Droid Sans Mono" w:cs="Droid Sans Mono" w:eastAsia="Droid Sans Mono" w:hAnsi="Droid Sans Mono"/>
          <w:color w:val="0d0d0d"/>
          <w:sz w:val="20"/>
          <w:szCs w:val="20"/>
          <w:rtl w:val="0"/>
        </w:rPr>
        <w:t xml:space="preserve">mem_clk</w:t>
      </w:r>
      <w:r w:rsidDel="00000000" w:rsidR="00000000" w:rsidRPr="00000000">
        <w:rPr>
          <w:rtl w:val="0"/>
        </w:rPr>
        <w:t xml:space="preserve">, </w:t>
      </w:r>
      <w:r w:rsidDel="00000000" w:rsidR="00000000" w:rsidRPr="00000000">
        <w:rPr>
          <w:rFonts w:ascii="Droid Sans Mono" w:cs="Droid Sans Mono" w:eastAsia="Droid Sans Mono" w:hAnsi="Droid Sans Mono"/>
          <w:color w:val="0d0d0d"/>
          <w:sz w:val="20"/>
          <w:szCs w:val="20"/>
          <w:rtl w:val="0"/>
        </w:rPr>
        <w:t xml:space="preserve">instruction[31:0]</w:t>
      </w:r>
      <w:r w:rsidDel="00000000" w:rsidR="00000000" w:rsidRPr="00000000">
        <w:rPr>
          <w:rtl w:val="0"/>
        </w:rPr>
        <w:t xml:space="preserve"> and </w:t>
      </w:r>
      <w:r w:rsidDel="00000000" w:rsidR="00000000" w:rsidRPr="00000000">
        <w:rPr>
          <w:rFonts w:ascii="Droid Sans Mono" w:cs="Droid Sans Mono" w:eastAsia="Droid Sans Mono" w:hAnsi="Droid Sans Mono"/>
          <w:color w:val="0d0d0d"/>
          <w:sz w:val="20"/>
          <w:szCs w:val="20"/>
          <w:rtl w:val="0"/>
        </w:rPr>
        <w:t xml:space="preserve">WB_memory_out</w:t>
      </w:r>
      <w:r w:rsidDel="00000000" w:rsidR="00000000" w:rsidRPr="00000000">
        <w:rPr>
          <w:rtl w:val="0"/>
        </w:rPr>
        <w:t xml:space="preserve"> are specifically not pipeline registers because memory access needs at least 1 clock cycle. Therefore, as an example, for a load instruction:</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CE">
            <w:pPr>
              <w:rPr/>
            </w:pPr>
            <w:r w:rsidDel="00000000" w:rsidR="00000000" w:rsidRPr="00000000">
              <w:rPr>
                <w:rtl w:val="0"/>
              </w:rPr>
              <w:t xml:space="preserve">At positive edge of clock cycle 1</w:t>
            </w:r>
          </w:p>
        </w:tc>
        <w:tc>
          <w:tcPr/>
          <w:p w:rsidR="00000000" w:rsidDel="00000000" w:rsidP="00000000" w:rsidRDefault="00000000" w:rsidRPr="00000000" w14:paraId="000000CF">
            <w:pPr>
              <w:rPr>
                <w:b w:val="1"/>
              </w:rPr>
            </w:pPr>
            <w:r w:rsidDel="00000000" w:rsidR="00000000" w:rsidRPr="00000000">
              <w:rPr>
                <w:b w:val="1"/>
                <w:rtl w:val="0"/>
              </w:rPr>
              <w:t xml:space="preserve">IF stage</w:t>
            </w:r>
          </w:p>
          <w:p w:rsidR="00000000" w:rsidDel="00000000" w:rsidP="00000000" w:rsidRDefault="00000000" w:rsidRPr="00000000" w14:paraId="000000D0">
            <w:pPr>
              <w:rPr/>
            </w:pPr>
            <w:r w:rsidDel="00000000" w:rsidR="00000000" w:rsidRPr="00000000">
              <w:rPr>
                <w:rFonts w:ascii="Droid Sans Mono" w:cs="Droid Sans Mono" w:eastAsia="Droid Sans Mono" w:hAnsi="Droid Sans Mono"/>
                <w:color w:val="0d0d0d"/>
                <w:sz w:val="20"/>
                <w:szCs w:val="20"/>
                <w:rtl w:val="0"/>
              </w:rPr>
              <w:t xml:space="preserve">Educore</w:t>
            </w:r>
            <w:r w:rsidDel="00000000" w:rsidR="00000000" w:rsidRPr="00000000">
              <w:rPr>
                <w:rtl w:val="0"/>
              </w:rPr>
              <w:t xml:space="preserve"> outputs </w:t>
            </w:r>
            <w:r w:rsidDel="00000000" w:rsidR="00000000" w:rsidRPr="00000000">
              <w:rPr>
                <w:rFonts w:ascii="Droid Sans Mono" w:cs="Droid Sans Mono" w:eastAsia="Droid Sans Mono" w:hAnsi="Droid Sans Mono"/>
                <w:color w:val="0d0d0d"/>
                <w:sz w:val="20"/>
                <w:szCs w:val="20"/>
                <w:rtl w:val="0"/>
              </w:rPr>
              <w:t xml:space="preserve">instruction_memory_</w:t>
            </w:r>
            <w:r w:rsidDel="00000000" w:rsidR="00000000" w:rsidRPr="00000000">
              <w:rPr>
                <w:rtl w:val="0"/>
              </w:rPr>
              <w:t xml:space="preserve">a to the memory</w:t>
            </w:r>
          </w:p>
        </w:tc>
      </w:tr>
      <w:tr>
        <w:tc>
          <w:tcPr/>
          <w:p w:rsidR="00000000" w:rsidDel="00000000" w:rsidP="00000000" w:rsidRDefault="00000000" w:rsidRPr="00000000" w14:paraId="000000D1">
            <w:pPr>
              <w:rPr/>
            </w:pPr>
            <w:r w:rsidDel="00000000" w:rsidR="00000000" w:rsidRPr="00000000">
              <w:rPr>
                <w:rtl w:val="0"/>
              </w:rPr>
              <w:t xml:space="preserve">At positive edge of clock cycle 2</w:t>
            </w:r>
          </w:p>
        </w:tc>
        <w:tc>
          <w:tcPr/>
          <w:p w:rsidR="00000000" w:rsidDel="00000000" w:rsidP="00000000" w:rsidRDefault="00000000" w:rsidRPr="00000000" w14:paraId="000000D2">
            <w:pPr>
              <w:rPr>
                <w:b w:val="1"/>
              </w:rPr>
            </w:pPr>
            <w:r w:rsidDel="00000000" w:rsidR="00000000" w:rsidRPr="00000000">
              <w:rPr>
                <w:b w:val="1"/>
                <w:rtl w:val="0"/>
              </w:rPr>
              <w:t xml:space="preserve">ID stage</w:t>
            </w:r>
          </w:p>
          <w:p w:rsidR="00000000" w:rsidDel="00000000" w:rsidP="00000000" w:rsidRDefault="00000000" w:rsidRPr="00000000" w14:paraId="000000D3">
            <w:pPr>
              <w:rPr/>
            </w:pPr>
            <w:r w:rsidDel="00000000" w:rsidR="00000000" w:rsidRPr="00000000">
              <w:rPr>
                <w:rFonts w:ascii="Droid Sans Mono" w:cs="Droid Sans Mono" w:eastAsia="Droid Sans Mono" w:hAnsi="Droid Sans Mono"/>
                <w:color w:val="0d0d0d"/>
                <w:sz w:val="20"/>
                <w:szCs w:val="20"/>
                <w:rtl w:val="0"/>
              </w:rPr>
              <w:t xml:space="preserve">memory</w:t>
            </w:r>
            <w:r w:rsidDel="00000000" w:rsidR="00000000" w:rsidRPr="00000000">
              <w:rPr>
                <w:rtl w:val="0"/>
              </w:rPr>
              <w:t xml:space="preserve"> updates </w:t>
            </w:r>
            <w:r w:rsidDel="00000000" w:rsidR="00000000" w:rsidRPr="00000000">
              <w:rPr>
                <w:rFonts w:ascii="Droid Sans Mono" w:cs="Droid Sans Mono" w:eastAsia="Droid Sans Mono" w:hAnsi="Droid Sans Mono"/>
                <w:color w:val="0d0d0d"/>
                <w:sz w:val="20"/>
                <w:szCs w:val="20"/>
                <w:rtl w:val="0"/>
              </w:rPr>
              <w:t xml:space="preserve">instruction_memory_v</w:t>
            </w:r>
            <w:r w:rsidDel="00000000" w:rsidR="00000000" w:rsidRPr="00000000">
              <w:rPr>
                <w:rtl w:val="0"/>
              </w:rPr>
            </w:r>
          </w:p>
          <w:p w:rsidR="00000000" w:rsidDel="00000000" w:rsidP="00000000" w:rsidRDefault="00000000" w:rsidRPr="00000000" w14:paraId="000000D4">
            <w:pPr>
              <w:rPr>
                <w:rFonts w:ascii="Droid Sans Mono" w:cs="Droid Sans Mono" w:eastAsia="Droid Sans Mono" w:hAnsi="Droid Sans Mono"/>
                <w:color w:val="0d0d0d"/>
                <w:sz w:val="20"/>
                <w:szCs w:val="20"/>
              </w:rPr>
            </w:pPr>
            <w:r w:rsidDel="00000000" w:rsidR="00000000" w:rsidRPr="00000000">
              <w:rPr>
                <w:rtl w:val="0"/>
              </w:rPr>
            </w:r>
          </w:p>
          <w:p w:rsidR="00000000" w:rsidDel="00000000" w:rsidP="00000000" w:rsidRDefault="00000000" w:rsidRPr="00000000" w14:paraId="000000D5">
            <w:pPr>
              <w:rPr/>
            </w:pPr>
            <w:r w:rsidDel="00000000" w:rsidR="00000000" w:rsidRPr="00000000">
              <w:rPr>
                <w:rFonts w:ascii="Droid Sans Mono" w:cs="Droid Sans Mono" w:eastAsia="Droid Sans Mono" w:hAnsi="Droid Sans Mono"/>
                <w:color w:val="0d0d0d"/>
                <w:sz w:val="20"/>
                <w:szCs w:val="20"/>
                <w:rtl w:val="0"/>
              </w:rPr>
              <w:t xml:space="preserve">instruction = instruction_memory_v </w:t>
            </w:r>
            <w:r w:rsidDel="00000000" w:rsidR="00000000" w:rsidRPr="00000000">
              <w:rPr>
                <w:rtl w:val="0"/>
              </w:rPr>
            </w:r>
          </w:p>
        </w:tc>
      </w:tr>
      <w:tr>
        <w:tc>
          <w:tcPr/>
          <w:p w:rsidR="00000000" w:rsidDel="00000000" w:rsidP="00000000" w:rsidRDefault="00000000" w:rsidRPr="00000000" w14:paraId="000000D6">
            <w:pPr>
              <w:rPr/>
            </w:pPr>
            <w:r w:rsidDel="00000000" w:rsidR="00000000" w:rsidRPr="00000000">
              <w:rPr>
                <w:rtl w:val="0"/>
              </w:rPr>
              <w:t xml:space="preserve">At positive edge of clock cycle 3</w:t>
            </w:r>
          </w:p>
        </w:tc>
        <w:tc>
          <w:tcPr/>
          <w:p w:rsidR="00000000" w:rsidDel="00000000" w:rsidP="00000000" w:rsidRDefault="00000000" w:rsidRPr="00000000" w14:paraId="000000D7">
            <w:pPr>
              <w:rPr>
                <w:b w:val="1"/>
              </w:rPr>
            </w:pPr>
            <w:r w:rsidDel="00000000" w:rsidR="00000000" w:rsidRPr="00000000">
              <w:rPr>
                <w:b w:val="1"/>
                <w:rtl w:val="0"/>
              </w:rPr>
              <w:t xml:space="preserve">EXE stage</w:t>
            </w:r>
          </w:p>
          <w:p w:rsidR="00000000" w:rsidDel="00000000" w:rsidP="00000000" w:rsidRDefault="00000000" w:rsidRPr="00000000" w14:paraId="000000D8">
            <w:pPr>
              <w:rPr/>
            </w:pPr>
            <w:r w:rsidDel="00000000" w:rsidR="00000000" w:rsidRPr="00000000">
              <w:rPr>
                <w:rtl w:val="0"/>
              </w:rPr>
            </w:r>
          </w:p>
        </w:tc>
      </w:tr>
      <w:tr>
        <w:tc>
          <w:tcPr/>
          <w:p w:rsidR="00000000" w:rsidDel="00000000" w:rsidP="00000000" w:rsidRDefault="00000000" w:rsidRPr="00000000" w14:paraId="000000D9">
            <w:pPr>
              <w:rPr/>
            </w:pPr>
            <w:r w:rsidDel="00000000" w:rsidR="00000000" w:rsidRPr="00000000">
              <w:rPr>
                <w:rtl w:val="0"/>
              </w:rPr>
              <w:t xml:space="preserve">At positive edge of clock cycle 4</w:t>
            </w:r>
          </w:p>
        </w:tc>
        <w:tc>
          <w:tcPr/>
          <w:p w:rsidR="00000000" w:rsidDel="00000000" w:rsidP="00000000" w:rsidRDefault="00000000" w:rsidRPr="00000000" w14:paraId="000000DA">
            <w:pPr>
              <w:rPr>
                <w:b w:val="1"/>
              </w:rPr>
            </w:pPr>
            <w:r w:rsidDel="00000000" w:rsidR="00000000" w:rsidRPr="00000000">
              <w:rPr>
                <w:b w:val="1"/>
                <w:rtl w:val="0"/>
              </w:rPr>
              <w:t xml:space="preserve">MEM stage</w:t>
            </w:r>
          </w:p>
          <w:p w:rsidR="00000000" w:rsidDel="00000000" w:rsidP="00000000" w:rsidRDefault="00000000" w:rsidRPr="00000000" w14:paraId="000000DB">
            <w:pPr>
              <w:rPr/>
            </w:pPr>
            <w:r w:rsidDel="00000000" w:rsidR="00000000" w:rsidRPr="00000000">
              <w:rPr>
                <w:rFonts w:ascii="Droid Sans Mono" w:cs="Droid Sans Mono" w:eastAsia="Droid Sans Mono" w:hAnsi="Droid Sans Mono"/>
                <w:color w:val="0d0d0d"/>
                <w:sz w:val="20"/>
                <w:szCs w:val="20"/>
                <w:rtl w:val="0"/>
              </w:rPr>
              <w:t xml:space="preserve">Educore</w:t>
            </w:r>
            <w:r w:rsidDel="00000000" w:rsidR="00000000" w:rsidRPr="00000000">
              <w:rPr>
                <w:rtl w:val="0"/>
              </w:rPr>
              <w:t xml:space="preserve"> outputs data</w:t>
            </w:r>
            <w:r w:rsidDel="00000000" w:rsidR="00000000" w:rsidRPr="00000000">
              <w:rPr>
                <w:rFonts w:ascii="Droid Sans Mono" w:cs="Droid Sans Mono" w:eastAsia="Droid Sans Mono" w:hAnsi="Droid Sans Mono"/>
                <w:color w:val="0d0d0d"/>
                <w:sz w:val="20"/>
                <w:szCs w:val="20"/>
                <w:rtl w:val="0"/>
              </w:rPr>
              <w:t xml:space="preserve">_memory_</w:t>
            </w:r>
            <w:r w:rsidDel="00000000" w:rsidR="00000000" w:rsidRPr="00000000">
              <w:rPr>
                <w:rtl w:val="0"/>
              </w:rPr>
              <w:t xml:space="preserve">a to the memory</w:t>
            </w:r>
          </w:p>
          <w:p w:rsidR="00000000" w:rsidDel="00000000" w:rsidP="00000000" w:rsidRDefault="00000000" w:rsidRPr="00000000" w14:paraId="000000DC">
            <w:pPr>
              <w:rPr/>
            </w:pPr>
            <w:r w:rsidDel="00000000" w:rsidR="00000000" w:rsidRPr="00000000">
              <w:rPr>
                <w:rtl w:val="0"/>
              </w:rPr>
            </w:r>
          </w:p>
        </w:tc>
      </w:tr>
      <w:tr>
        <w:tc>
          <w:tcPr/>
          <w:p w:rsidR="00000000" w:rsidDel="00000000" w:rsidP="00000000" w:rsidRDefault="00000000" w:rsidRPr="00000000" w14:paraId="000000DD">
            <w:pPr>
              <w:rPr/>
            </w:pPr>
            <w:r w:rsidDel="00000000" w:rsidR="00000000" w:rsidRPr="00000000">
              <w:rPr>
                <w:rtl w:val="0"/>
              </w:rPr>
              <w:t xml:space="preserve">At positive edge of clock cycle 5</w:t>
            </w:r>
          </w:p>
        </w:tc>
        <w:tc>
          <w:tcPr/>
          <w:p w:rsidR="00000000" w:rsidDel="00000000" w:rsidP="00000000" w:rsidRDefault="00000000" w:rsidRPr="00000000" w14:paraId="000000DE">
            <w:pPr>
              <w:rPr>
                <w:b w:val="1"/>
              </w:rPr>
            </w:pPr>
            <w:r w:rsidDel="00000000" w:rsidR="00000000" w:rsidRPr="00000000">
              <w:rPr>
                <w:b w:val="1"/>
                <w:rtl w:val="0"/>
              </w:rPr>
              <w:t xml:space="preserve">WB stage</w:t>
            </w:r>
          </w:p>
          <w:p w:rsidR="00000000" w:rsidDel="00000000" w:rsidP="00000000" w:rsidRDefault="00000000" w:rsidRPr="00000000" w14:paraId="000000DF">
            <w:pPr>
              <w:rPr/>
            </w:pPr>
            <w:r w:rsidDel="00000000" w:rsidR="00000000" w:rsidRPr="00000000">
              <w:rPr>
                <w:rFonts w:ascii="Droid Sans Mono" w:cs="Droid Sans Mono" w:eastAsia="Droid Sans Mono" w:hAnsi="Droid Sans Mono"/>
                <w:color w:val="0d0d0d"/>
                <w:sz w:val="20"/>
                <w:szCs w:val="20"/>
                <w:rtl w:val="0"/>
              </w:rPr>
              <w:t xml:space="preserve">memory</w:t>
            </w:r>
            <w:r w:rsidDel="00000000" w:rsidR="00000000" w:rsidRPr="00000000">
              <w:rPr>
                <w:rtl w:val="0"/>
              </w:rPr>
              <w:t xml:space="preserve"> updates </w:t>
            </w:r>
            <w:r w:rsidDel="00000000" w:rsidR="00000000" w:rsidRPr="00000000">
              <w:rPr>
                <w:rFonts w:ascii="Droid Sans Mono" w:cs="Droid Sans Mono" w:eastAsia="Droid Sans Mono" w:hAnsi="Droid Sans Mono"/>
                <w:color w:val="0d0d0d"/>
                <w:sz w:val="20"/>
                <w:szCs w:val="20"/>
                <w:rtl w:val="0"/>
              </w:rPr>
              <w:t xml:space="preserve">data_memory_v</w:t>
            </w:r>
            <w:r w:rsidDel="00000000" w:rsidR="00000000" w:rsidRPr="00000000">
              <w:rPr>
                <w:rtl w:val="0"/>
              </w:rPr>
            </w:r>
          </w:p>
          <w:p w:rsidR="00000000" w:rsidDel="00000000" w:rsidP="00000000" w:rsidRDefault="00000000" w:rsidRPr="00000000" w14:paraId="000000E0">
            <w:pPr>
              <w:rPr/>
            </w:pPr>
            <w:r w:rsidDel="00000000" w:rsidR="00000000" w:rsidRPr="00000000">
              <w:rPr>
                <w:rFonts w:ascii="Droid Sans Mono" w:cs="Droid Sans Mono" w:eastAsia="Droid Sans Mono" w:hAnsi="Droid Sans Mono"/>
                <w:color w:val="0d0d0d"/>
                <w:sz w:val="20"/>
                <w:szCs w:val="20"/>
                <w:rtl w:val="0"/>
              </w:rPr>
              <w:t xml:space="preserve">WB_memory_out</w:t>
            </w:r>
            <w:r w:rsidDel="00000000" w:rsidR="00000000" w:rsidRPr="00000000">
              <w:rPr>
                <w:rtl w:val="0"/>
              </w:rPr>
              <w:t xml:space="preserve"> = truncated </w:t>
            </w:r>
            <w:r w:rsidDel="00000000" w:rsidR="00000000" w:rsidRPr="00000000">
              <w:rPr>
                <w:rFonts w:ascii="Droid Sans Mono" w:cs="Droid Sans Mono" w:eastAsia="Droid Sans Mono" w:hAnsi="Droid Sans Mono"/>
                <w:color w:val="0d0d0d"/>
                <w:sz w:val="20"/>
                <w:szCs w:val="20"/>
                <w:rtl w:val="0"/>
              </w:rPr>
              <w:t xml:space="preserve">data_memory_v</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w:t>
      </w:r>
      <w:r w:rsidDel="00000000" w:rsidR="00000000" w:rsidRPr="00000000">
        <w:rPr>
          <w:rFonts w:ascii="Droid Sans Mono" w:cs="Droid Sans Mono" w:eastAsia="Droid Sans Mono" w:hAnsi="Droid Sans Mono"/>
          <w:color w:val="0d0d0d"/>
          <w:sz w:val="20"/>
          <w:szCs w:val="20"/>
          <w:rtl w:val="0"/>
        </w:rPr>
        <w:t xml:space="preserve">Educore.v</w:t>
      </w:r>
      <w:r w:rsidDel="00000000" w:rsidR="00000000" w:rsidRPr="00000000">
        <w:rPr>
          <w:rtl w:val="0"/>
        </w:rPr>
        <w:t xml:space="preserve"> file provided with Lab 4 differs from the single-cycle Arm Education Core RTL code in the following way:</w:t>
      </w:r>
    </w:p>
    <w:p w:rsidR="00000000" w:rsidDel="00000000" w:rsidP="00000000" w:rsidRDefault="00000000" w:rsidRPr="00000000" w14:paraId="000000E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Some variable names have a prefix to reflect the pipeline stage that they are in. Their corresponding connections have been defined and replaced appropriately. </w:t>
        <w:br w:type="textWrapping"/>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For example, in the single-cycle Arm Education Core,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read_reg_an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connected to the Instruction Decoder. In the in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Educore.v</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file for Lab4,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read_reg_an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has been renamed as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ID_read_reg_an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has been made to connect to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EX_read_reg_an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pipeline register so that the signal can pass to the EXE stage.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following diagram also shows a small subset of such variable names in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Educore.v</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1930959" cy="1245393"/>
            <wp:effectExtent b="0" l="0" r="0" t="0"/>
            <wp:docPr id="1141220436" name="image35.png"/>
            <a:graphic>
              <a:graphicData uri="http://schemas.openxmlformats.org/drawingml/2006/picture">
                <pic:pic>
                  <pic:nvPicPr>
                    <pic:cNvPr id="0" name="image35.png"/>
                    <pic:cNvPicPr preferRelativeResize="0"/>
                  </pic:nvPicPr>
                  <pic:blipFill>
                    <a:blip r:embed="rId34"/>
                    <a:srcRect b="0" l="0" r="70780" t="0"/>
                    <a:stretch>
                      <a:fillRect/>
                    </a:stretch>
                  </pic:blipFill>
                  <pic:spPr>
                    <a:xfrm>
                      <a:off x="0" y="0"/>
                      <a:ext cx="1930959" cy="1245393"/>
                    </a:xfrm>
                    <a:prstGeom prst="rect"/>
                    <a:ln/>
                  </pic:spPr>
                </pic:pic>
              </a:graphicData>
            </a:graphic>
          </wp:inline>
        </w:drawing>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266922" cy="1230978"/>
            <wp:effectExtent b="0" l="0" r="0" t="0"/>
            <wp:docPr id="1141220437"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266922" cy="123097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6: New variable names (left) and automatic replacement (right)</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Any control signals that are to be passed on to several pipeline stages are also defined in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Educore.v</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such as the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Execute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WriteBack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Memory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signals in Figure 5. These control signals include the:</w:t>
      </w:r>
    </w:p>
    <w:p w:rsidR="00000000" w:rsidDel="00000000" w:rsidP="00000000" w:rsidRDefault="00000000" w:rsidRPr="00000000" w14:paraId="000000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5"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Load and destination addresses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rt_addr</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rd_addr</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0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5"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Read and write enable signals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read, write_en, wload_en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0F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5"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Any other signals needed for data truncation and selection at the WriteBack stage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size</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sign_ext, load_FnH</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following diagram shows a subset of such signals—for example,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write_en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will be passed to the EXE stage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EX_write_en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from the Instruction Decoder and then to the MEM stage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MEM_write_en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followed by the WB stage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WB_write_en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which then wraps back to the Register File, as shown in Figure 5.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4772110" cy="1038381"/>
            <wp:effectExtent b="9525" l="9525" r="9525" t="9525"/>
            <wp:docPr id="114122043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772110" cy="1038381"/>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2950846" cy="547051"/>
            <wp:effectExtent b="9525" l="9525" r="9525" t="9525"/>
            <wp:docPr id="1141220439" name="image32.png"/>
            <a:graphic>
              <a:graphicData uri="http://schemas.openxmlformats.org/drawingml/2006/picture">
                <pic:pic>
                  <pic:nvPicPr>
                    <pic:cNvPr id="0" name="image32.png"/>
                    <pic:cNvPicPr preferRelativeResize="0"/>
                  </pic:nvPicPr>
                  <pic:blipFill>
                    <a:blip r:embed="rId37"/>
                    <a:srcRect b="43067" l="0" r="0" t="0"/>
                    <a:stretch>
                      <a:fillRect/>
                    </a:stretch>
                  </pic:blipFill>
                  <pic:spPr>
                    <a:xfrm>
                      <a:off x="0" y="0"/>
                      <a:ext cx="2950846" cy="547051"/>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814750" cy="608660"/>
            <wp:effectExtent b="9525" l="9525" r="9525" t="9525"/>
            <wp:docPr id="1141220440" name="image37.png"/>
            <a:graphic>
              <a:graphicData uri="http://schemas.openxmlformats.org/drawingml/2006/picture">
                <pic:pic>
                  <pic:nvPicPr>
                    <pic:cNvPr id="0" name="image37.png"/>
                    <pic:cNvPicPr preferRelativeResize="0"/>
                  </pic:nvPicPr>
                  <pic:blipFill>
                    <a:blip r:embed="rId38"/>
                    <a:srcRect b="0" l="12142" r="0" t="50067"/>
                    <a:stretch>
                      <a:fillRect/>
                    </a:stretch>
                  </pic:blipFill>
                  <pic:spPr>
                    <a:xfrm>
                      <a:off x="0" y="0"/>
                      <a:ext cx="3814750" cy="60866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7: Example control signals to be passed on to several pipeline stages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There are some signals that only propagate to the MEM stage rather than all the way to the WB stage, as shown in the following code snippet.</w:t>
      </w:r>
    </w:p>
    <w:p w:rsidR="00000000" w:rsidDel="00000000" w:rsidP="00000000" w:rsidRDefault="00000000" w:rsidRPr="00000000" w14:paraId="000000F7">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5175323" cy="1374963"/>
            <wp:effectExtent b="9525" l="9525" r="9525" t="9525"/>
            <wp:docPr id="1141220441"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175323" cy="1374963"/>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8: Control signals that propage to MEM stage</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All pipeline registers are synchronized to the positive edge of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clk</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(Wherever appropriate, the pipeline registers are in sync to the negative edge of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nreset</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or enabled by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npe_stop</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In the system-wide assignment, there are new signals, called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instruction_valid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next_instruction_valid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next_instruction_valid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only high when the processor is not in reset. Then, at the next clock cycle,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next_instruction_valid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value is passed on to the current instruction valid signal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instruction_valid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 instruction is only registered in register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instruction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if 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instruction_valid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high. The role of these signals will be more apparent when we deal with potential hazards in the next lab.</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numPr>
          <w:ilvl w:val="2"/>
          <w:numId w:val="10"/>
        </w:numPr>
        <w:ind w:left="720" w:hanging="720"/>
        <w:rPr/>
      </w:pPr>
      <w:bookmarkStart w:colFirst="0" w:colLast="0" w:name="_heading=h.z337ya" w:id="18"/>
      <w:bookmarkEnd w:id="18"/>
      <w:r w:rsidDel="00000000" w:rsidR="00000000" w:rsidRPr="00000000">
        <w:rPr>
          <w:rtl w:val="0"/>
        </w:rPr>
        <w:t xml:space="preserve">Exercise</w:t>
      </w:r>
    </w:p>
    <w:p w:rsidR="00000000" w:rsidDel="00000000" w:rsidP="00000000" w:rsidRDefault="00000000" w:rsidRPr="00000000" w14:paraId="00000100">
      <w:pPr>
        <w:rPr/>
      </w:pPr>
      <w:r w:rsidDel="00000000" w:rsidR="00000000" w:rsidRPr="00000000">
        <w:rPr>
          <w:rtl w:val="0"/>
        </w:rPr>
        <w:t xml:space="preserve">Follow these steps: </w:t>
      </w:r>
    </w:p>
    <w:p w:rsidR="00000000" w:rsidDel="00000000" w:rsidP="00000000" w:rsidRDefault="00000000" w:rsidRPr="00000000" w14:paraId="0000010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Unzip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Lab4_simple_pipeline.zip</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in your working directory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Lab_4</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folder.</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Open 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src\Educore.v</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file. This file is incomplete—it is missing some code that you will need to complete in this exercise.</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Search 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Educore.v</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file for the string “…” (using Ctrl+F, for example). If you search from the top of the file, the first search result will give you:</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292038" cy="417033"/>
            <wp:effectExtent b="0" l="0" r="0" t="0"/>
            <wp:docPr id="1141220421"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292038" cy="41703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Replace “…” with signal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PC</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This means that the value PC will be passed to pipeline register ID_PC at every positive edge of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clk</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(when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npe_stop</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high due to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clk_en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being high.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npe_stop</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will be low when there is a non-zero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error_indicator</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336102" cy="467186"/>
            <wp:effectExtent b="0" l="0" r="0" t="0"/>
            <wp:docPr id="114122042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336102" cy="46718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Continue searching for string “…” and complete the missing code:</w:t>
      </w:r>
    </w:p>
    <w:p w:rsidR="00000000" w:rsidDel="00000000" w:rsidP="00000000" w:rsidRDefault="00000000" w:rsidRPr="00000000" w14:paraId="0000010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For ID/EX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Execute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EX_exec_a</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pipeline register:</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2797806" cy="2236220"/>
            <wp:effectExtent b="0" l="0" r="0" t="0"/>
            <wp:docPr id="114122042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797806" cy="2236220"/>
                    </a:xfrm>
                    <a:prstGeom prst="rect"/>
                    <a:ln/>
                  </pic:spPr>
                </pic:pic>
              </a:graphicData>
            </a:graphic>
          </wp:inline>
        </w:drawing>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018949" cy="2509600"/>
            <wp:effectExtent b="0" l="0" r="0" t="0"/>
            <wp:docPr id="114122042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018949" cy="2509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For ID/EX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Memory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WriteBack Control </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pipeline register:</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2572167" cy="708601"/>
            <wp:effectExtent b="0" l="0" r="0" t="0"/>
            <wp:docPr id="11412204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572167" cy="70860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2014362" cy="621144"/>
            <wp:effectExtent b="0" l="0" r="0" t="0"/>
            <wp:docPr id="1141220426"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014362" cy="62114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rd_addr </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is the destination register address for data processing instructions.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rt_addr</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the target address for load instructions.</w:t>
      </w:r>
    </w:p>
    <w:p w:rsidR="00000000" w:rsidDel="00000000" w:rsidP="00000000" w:rsidRDefault="00000000" w:rsidRPr="00000000" w14:paraId="0000011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For ID/EX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EX_exec_n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EX_exec_m</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pipeline registers: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4826609" cy="1633647"/>
            <wp:effectExtent b="0" l="0" r="0" t="0"/>
            <wp:docPr id="114122042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4826609" cy="163364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For EXE/MEM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Memory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WriteBack Control</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MEM_exec_n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MEM_exec_a</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MEM_exec_n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pipeline register:</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MEM_exec_n</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named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MEM_rn_value</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MEM_exec_a</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is named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MEM_rt_value</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in the code.</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104868" cy="1824951"/>
            <wp:effectExtent b="0" l="0" r="0" t="0"/>
            <wp:docPr id="114122042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104868" cy="1824951"/>
                    </a:xfrm>
                    <a:prstGeom prst="rect"/>
                    <a:ln/>
                  </pic:spPr>
                </pic:pic>
              </a:graphicData>
            </a:graphic>
          </wp:inline>
        </w:drawing>
      </w: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4817958" cy="1575627"/>
            <wp:effectExtent b="0" l="0" r="0" t="0"/>
            <wp:docPr id="1141220429"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817958" cy="157562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2481459" cy="557571"/>
            <wp:effectExtent b="9525" l="9525" r="9525" t="9525"/>
            <wp:docPr id="1141220430" name="image14.png"/>
            <a:graphic>
              <a:graphicData uri="http://schemas.openxmlformats.org/drawingml/2006/picture">
                <pic:pic>
                  <pic:nvPicPr>
                    <pic:cNvPr id="0" name="image14.png"/>
                    <pic:cNvPicPr preferRelativeResize="0"/>
                  </pic:nvPicPr>
                  <pic:blipFill>
                    <a:blip r:embed="rId49"/>
                    <a:srcRect b="0" l="0" r="0" t="23934"/>
                    <a:stretch>
                      <a:fillRect/>
                    </a:stretch>
                  </pic:blipFill>
                  <pic:spPr>
                    <a:xfrm>
                      <a:off x="0" y="0"/>
                      <a:ext cx="2481459" cy="557571"/>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br w:type="page"/>
      </w:r>
      <w:r w:rsidDel="00000000" w:rsidR="00000000" w:rsidRPr="00000000">
        <w:rPr>
          <w:rtl w:val="0"/>
        </w:rPr>
      </w:r>
    </w:p>
    <w:p w:rsidR="00000000" w:rsidDel="00000000" w:rsidP="00000000" w:rsidRDefault="00000000" w:rsidRPr="00000000" w14:paraId="0000011D">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For MEM/WB pipeline registers: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2888870" cy="2501535"/>
            <wp:effectExtent b="9525" l="9525" r="9525" t="9525"/>
            <wp:docPr id="1141220416"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2888870" cy="2501535"/>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3429957" cy="675684"/>
            <wp:effectExtent b="9525" l="9525" r="9525" t="9525"/>
            <wp:docPr id="114122041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3429957" cy="675684"/>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Save the changes you made in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Educore.v</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124">
      <w:pPr>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numPr>
          <w:ilvl w:val="0"/>
          <w:numId w:val="10"/>
        </w:numPr>
        <w:ind w:left="432" w:hanging="432"/>
        <w:rPr/>
      </w:pPr>
      <w:bookmarkStart w:colFirst="0" w:colLast="0" w:name="_heading=h.3j2qqm3" w:id="19"/>
      <w:bookmarkEnd w:id="19"/>
      <w:r w:rsidDel="00000000" w:rsidR="00000000" w:rsidRPr="00000000">
        <w:rPr>
          <w:rtl w:val="0"/>
        </w:rPr>
        <w:t xml:space="preserve">Verify and Analyze pipelined Arm Education Core</w:t>
      </w:r>
      <w:r w:rsidDel="00000000" w:rsidR="00000000" w:rsidRPr="00000000">
        <w:rPr>
          <w:rtl w:val="0"/>
        </w:rPr>
      </w:r>
    </w:p>
    <w:p w:rsidR="00000000" w:rsidDel="00000000" w:rsidP="00000000" w:rsidRDefault="00000000" w:rsidRPr="00000000" w14:paraId="00000126">
      <w:pPr>
        <w:pStyle w:val="Heading2"/>
        <w:numPr>
          <w:ilvl w:val="1"/>
          <w:numId w:val="10"/>
        </w:numPr>
        <w:ind w:left="576" w:hanging="576"/>
        <w:rPr/>
      </w:pPr>
      <w:bookmarkStart w:colFirst="0" w:colLast="0" w:name="_heading=h.1ci93xb" w:id="20"/>
      <w:bookmarkEnd w:id="20"/>
      <w:r w:rsidDel="00000000" w:rsidR="00000000" w:rsidRPr="00000000">
        <w:rPr>
          <w:rtl w:val="0"/>
        </w:rPr>
        <w:t xml:space="preserve">Task: Running simulation using the provided bash script</w:t>
      </w:r>
    </w:p>
    <w:p w:rsidR="00000000" w:rsidDel="00000000" w:rsidP="00000000" w:rsidRDefault="00000000" w:rsidRPr="00000000" w14:paraId="00000127">
      <w:pPr>
        <w:rPr/>
      </w:pPr>
      <w:r w:rsidDel="00000000" w:rsidR="00000000" w:rsidRPr="00000000">
        <w:rPr>
          <w:rtl w:val="0"/>
        </w:rPr>
        <w:t xml:space="preserve">The following diagram shows the structure of the bash script (run_tests.sh) and makefiles that were provided in the </w:t>
      </w:r>
      <w:r w:rsidDel="00000000" w:rsidR="00000000" w:rsidRPr="00000000">
        <w:rPr>
          <w:rFonts w:ascii="Droid Sans Mono" w:cs="Droid Sans Mono" w:eastAsia="Droid Sans Mono" w:hAnsi="Droid Sans Mono"/>
          <w:color w:val="0d0d0d"/>
          <w:sz w:val="20"/>
          <w:szCs w:val="20"/>
          <w:rtl w:val="0"/>
        </w:rPr>
        <w:t xml:space="preserve">Lab4_simple_pipeline</w:t>
      </w:r>
      <w:r w:rsidDel="00000000" w:rsidR="00000000" w:rsidRPr="00000000">
        <w:rPr>
          <w:rtl w:val="0"/>
        </w:rPr>
        <w:t xml:space="preserve"> folder.</w:t>
      </w:r>
    </w:p>
    <w:p w:rsidR="00000000" w:rsidDel="00000000" w:rsidP="00000000" w:rsidRDefault="00000000" w:rsidRPr="00000000" w14:paraId="00000128">
      <w:pPr>
        <w:keepNext w:val="1"/>
        <w:jc w:val="center"/>
        <w:rPr/>
      </w:pPr>
      <w:r w:rsidDel="00000000" w:rsidR="00000000" w:rsidRPr="00000000">
        <w:rPr/>
        <w:drawing>
          <wp:inline distB="0" distT="0" distL="0" distR="0">
            <wp:extent cx="5545153" cy="6192596"/>
            <wp:effectExtent b="0" l="0" r="0" t="0"/>
            <wp:docPr id="114122041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545153" cy="619259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9: Makefiles and bash script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When the user runs the </w:t>
      </w:r>
      <w:r w:rsidDel="00000000" w:rsidR="00000000" w:rsidRPr="00000000">
        <w:rPr>
          <w:rFonts w:ascii="Droid Sans Mono" w:cs="Droid Sans Mono" w:eastAsia="Droid Sans Mono" w:hAnsi="Droid Sans Mono"/>
          <w:color w:val="0d0d0d"/>
          <w:sz w:val="20"/>
          <w:szCs w:val="20"/>
          <w:rtl w:val="0"/>
        </w:rPr>
        <w:t xml:space="preserve">run_tests.sh</w:t>
      </w:r>
      <w:r w:rsidDel="00000000" w:rsidR="00000000" w:rsidRPr="00000000">
        <w:rPr>
          <w:rtl w:val="0"/>
        </w:rPr>
        <w:t xml:space="preserve"> script, it will call the hardware makefile first, which is at the same folder location as </w:t>
      </w:r>
      <w:r w:rsidDel="00000000" w:rsidR="00000000" w:rsidRPr="00000000">
        <w:rPr>
          <w:rFonts w:ascii="Droid Sans Mono" w:cs="Droid Sans Mono" w:eastAsia="Droid Sans Mono" w:hAnsi="Droid Sans Mono"/>
          <w:color w:val="0d0d0d"/>
          <w:sz w:val="20"/>
          <w:szCs w:val="20"/>
          <w:rtl w:val="0"/>
        </w:rPr>
        <w:t xml:space="preserve">run_tests.sh</w:t>
      </w:r>
      <w:r w:rsidDel="00000000" w:rsidR="00000000" w:rsidRPr="00000000">
        <w:rPr>
          <w:rtl w:val="0"/>
        </w:rPr>
        <w:t xml:space="preserve">. The hardware makefile will then call the software makefile in the </w:t>
      </w:r>
      <w:r w:rsidDel="00000000" w:rsidR="00000000" w:rsidRPr="00000000">
        <w:rPr>
          <w:rFonts w:ascii="Droid Sans Mono" w:cs="Droid Sans Mono" w:eastAsia="Droid Sans Mono" w:hAnsi="Droid Sans Mono"/>
          <w:color w:val="0d0d0d"/>
          <w:sz w:val="20"/>
          <w:szCs w:val="20"/>
          <w:rtl w:val="0"/>
        </w:rPr>
        <w:t xml:space="preserve">sw/</w:t>
      </w:r>
      <w:r w:rsidDel="00000000" w:rsidR="00000000" w:rsidRPr="00000000">
        <w:rPr>
          <w:rtl w:val="0"/>
        </w:rPr>
        <w:t xml:space="preserve"> directory. The software makefile runs the </w:t>
      </w:r>
      <w:r w:rsidDel="00000000" w:rsidR="00000000" w:rsidRPr="00000000">
        <w:rPr>
          <w:rFonts w:ascii="Droid Sans Mono" w:cs="Droid Sans Mono" w:eastAsia="Droid Sans Mono" w:hAnsi="Droid Sans Mono"/>
          <w:color w:val="0d0d0d"/>
          <w:sz w:val="20"/>
          <w:szCs w:val="20"/>
          <w:rtl w:val="0"/>
        </w:rPr>
        <w:t xml:space="preserve">gcc</w:t>
      </w:r>
      <w:r w:rsidDel="00000000" w:rsidR="00000000" w:rsidRPr="00000000">
        <w:rPr>
          <w:rtl w:val="0"/>
        </w:rPr>
        <w:t xml:space="preserve"> and </w:t>
      </w:r>
      <w:r w:rsidDel="00000000" w:rsidR="00000000" w:rsidRPr="00000000">
        <w:rPr>
          <w:rFonts w:ascii="Droid Sans Mono" w:cs="Droid Sans Mono" w:eastAsia="Droid Sans Mono" w:hAnsi="Droid Sans Mono"/>
          <w:color w:val="0d0d0d"/>
          <w:sz w:val="20"/>
          <w:szCs w:val="20"/>
          <w:rtl w:val="0"/>
        </w:rPr>
        <w:t xml:space="preserve">objcopy</w:t>
      </w:r>
      <w:r w:rsidDel="00000000" w:rsidR="00000000" w:rsidRPr="00000000">
        <w:rPr>
          <w:rtl w:val="0"/>
        </w:rPr>
        <w:t xml:space="preserve"> commands. The hardware makefile compiles the RTL and simulates based on the Assembly tests .mem files generated by the software makefile.</w:t>
      </w:r>
    </w:p>
    <w:p w:rsidR="00000000" w:rsidDel="00000000" w:rsidP="00000000" w:rsidRDefault="00000000" w:rsidRPr="00000000" w14:paraId="0000012C">
      <w:pPr>
        <w:rPr/>
      </w:pPr>
      <w:r w:rsidDel="00000000" w:rsidR="00000000" w:rsidRPr="00000000">
        <w:rPr>
          <w:rtl w:val="0"/>
        </w:rPr>
        <w:t xml:space="preserve">The makefiles and </w:t>
      </w:r>
      <w:r w:rsidDel="00000000" w:rsidR="00000000" w:rsidRPr="00000000">
        <w:rPr>
          <w:rFonts w:ascii="Droid Sans Mono" w:cs="Droid Sans Mono" w:eastAsia="Droid Sans Mono" w:hAnsi="Droid Sans Mono"/>
          <w:color w:val="0d0d0d"/>
          <w:sz w:val="20"/>
          <w:szCs w:val="20"/>
          <w:rtl w:val="0"/>
        </w:rPr>
        <w:t xml:space="preserve">run_tests.sh </w:t>
      </w:r>
      <w:r w:rsidDel="00000000" w:rsidR="00000000" w:rsidRPr="00000000">
        <w:rPr>
          <w:rtl w:val="0"/>
        </w:rPr>
        <w:t xml:space="preserve">script expect the following file structure in order to work:</w:t>
      </w:r>
    </w:p>
    <w:p w:rsidR="00000000" w:rsidDel="00000000" w:rsidP="00000000" w:rsidRDefault="00000000" w:rsidRPr="00000000" w14:paraId="0000012D">
      <w:pPr>
        <w:keepNext w:val="1"/>
        <w:rPr/>
      </w:pPr>
      <w:r w:rsidDel="00000000" w:rsidR="00000000" w:rsidRPr="00000000">
        <w:rPr/>
        <w:drawing>
          <wp:inline distB="0" distT="0" distL="0" distR="0">
            <wp:extent cx="5286723" cy="2598219"/>
            <wp:effectExtent b="0" l="0" r="0" t="0"/>
            <wp:docPr id="1141220419"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286723" cy="259821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10: Folder tree of Lab4_simple_pipeline.zip</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To run the provided testcase using the bash script, follow these steps:</w:t>
      </w:r>
    </w:p>
    <w:p w:rsidR="00000000" w:rsidDel="00000000" w:rsidP="00000000" w:rsidRDefault="00000000" w:rsidRPr="00000000" w14:paraId="0000013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Open a terminal (WSL</w:t>
      </w:r>
      <w:r w:rsidDel="00000000" w:rsidR="00000000" w:rsidRPr="00000000">
        <w:rPr>
          <w:rtl w:val="0"/>
        </w:rPr>
        <w:t xml:space="preserve"> or MSYS2 on Windows</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change directory to the folder.</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d0d0d"/>
          <w:sz w:val="22"/>
          <w:szCs w:val="22"/>
          <w:u w:val="none"/>
          <w:shd w:fill="auto" w:val="clear"/>
          <w:vertAlign w:val="baseline"/>
          <w:rtl w:val="0"/>
        </w:rPr>
        <w:t xml:space="preserve">cd Lab4_simple_pipeline</w:t>
      </w:r>
    </w:p>
    <w:p w:rsidR="00000000" w:rsidDel="00000000" w:rsidP="00000000" w:rsidRDefault="00000000" w:rsidRPr="00000000" w14:paraId="0000013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Run the run_tests.sh file by entering the following command:</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d0d0d"/>
          <w:sz w:val="22"/>
          <w:szCs w:val="22"/>
          <w:u w:val="none"/>
          <w:shd w:fill="auto" w:val="clear"/>
          <w:vertAlign w:val="baseline"/>
          <w:rtl w:val="0"/>
        </w:rPr>
        <w:t xml:space="preserve">bash run_tests.sh</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 Observation:</w:t>
      </w:r>
    </w:p>
    <w:p w:rsidR="00000000" w:rsidDel="00000000" w:rsidP="00000000" w:rsidRDefault="00000000" w:rsidRPr="00000000" w14:paraId="000001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Droid Sans Mono" w:cs="Droid Sans Mono" w:eastAsia="Droid Sans Mono" w:hAnsi="Droid Sans Mono"/>
          <w:b w:val="0"/>
          <w:i w:val="0"/>
          <w:smallCaps w:val="0"/>
          <w:strike w:val="0"/>
          <w:color w:val="0d0d0d"/>
          <w:sz w:val="18"/>
          <w:szCs w:val="18"/>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waveforms dumps are placed in 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sim_dump</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folder. </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Droid Sans Mono" w:cs="Droid Sans Mono" w:eastAsia="Droid Sans Mono" w:hAnsi="Droid Sans Mono"/>
          <w:b w:val="0"/>
          <w:i w:val="0"/>
          <w:smallCaps w:val="0"/>
          <w:strike w:val="0"/>
          <w:color w:val="0d0d0d"/>
          <w:sz w:val="18"/>
          <w:szCs w:val="18"/>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Assembly test file should complete with “Apollo has landed” message. The waveforms generated in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sim_dump/</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folder is ready for inspection.</w:t>
      </w:r>
      <w:r w:rsidDel="00000000" w:rsidR="00000000" w:rsidRPr="00000000">
        <w:rPr>
          <w:rtl w:val="0"/>
        </w:rPr>
      </w:r>
    </w:p>
    <w:p w:rsidR="00000000" w:rsidDel="00000000" w:rsidP="00000000" w:rsidRDefault="00000000" w:rsidRPr="00000000" w14:paraId="0000013A">
      <w:pPr>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numPr>
          <w:ilvl w:val="1"/>
          <w:numId w:val="10"/>
        </w:numPr>
        <w:ind w:left="576" w:hanging="576"/>
        <w:rPr/>
      </w:pPr>
      <w:bookmarkStart w:colFirst="0" w:colLast="0" w:name="_heading=h.3whwml4" w:id="21"/>
      <w:bookmarkEnd w:id="21"/>
      <w:r w:rsidDel="00000000" w:rsidR="00000000" w:rsidRPr="00000000">
        <w:rPr>
          <w:rtl w:val="0"/>
        </w:rPr>
        <w:t xml:space="preserve">Exercise: Analyzing the simple pipeline in Arm Education Core</w:t>
      </w:r>
    </w:p>
    <w:p w:rsidR="00000000" w:rsidDel="00000000" w:rsidP="00000000" w:rsidRDefault="00000000" w:rsidRPr="00000000" w14:paraId="0000013C">
      <w:pPr>
        <w:rPr/>
      </w:pPr>
      <w:r w:rsidDel="00000000" w:rsidR="00000000" w:rsidRPr="00000000">
        <w:rPr>
          <w:rtl w:val="0"/>
        </w:rPr>
        <w:t xml:space="preserve">In this exercise, we will take a closer look at the behavior of the simple pipeline implemented in Arm Education Core.</w:t>
      </w:r>
    </w:p>
    <w:p w:rsidR="00000000" w:rsidDel="00000000" w:rsidP="00000000" w:rsidRDefault="00000000" w:rsidRPr="00000000" w14:paraId="0000013D">
      <w:pPr>
        <w:rPr/>
      </w:pPr>
      <w:r w:rsidDel="00000000" w:rsidR="00000000" w:rsidRPr="00000000">
        <w:rPr>
          <w:rtl w:val="0"/>
        </w:rPr>
        <w:t xml:space="preserve">In </w:t>
      </w:r>
      <w:hyperlink w:anchor="_heading=h.1ci93xb">
        <w:r w:rsidDel="00000000" w:rsidR="00000000" w:rsidRPr="00000000">
          <w:rPr>
            <w:color w:val="0000ff"/>
            <w:u w:val="single"/>
            <w:rtl w:val="0"/>
          </w:rPr>
          <w:t xml:space="preserve">Task: Running simulation using bash script</w:t>
        </w:r>
      </w:hyperlink>
      <w:r w:rsidDel="00000000" w:rsidR="00000000" w:rsidRPr="00000000">
        <w:rPr>
          <w:rtl w:val="0"/>
        </w:rPr>
        <w:t xml:space="preserve">, one of the testcase provided is </w:t>
      </w:r>
      <w:r w:rsidDel="00000000" w:rsidR="00000000" w:rsidRPr="00000000">
        <w:rPr>
          <w:rFonts w:ascii="Droid Sans Mono" w:cs="Droid Sans Mono" w:eastAsia="Droid Sans Mono" w:hAnsi="Droid Sans Mono"/>
          <w:color w:val="0d0d0d"/>
          <w:sz w:val="20"/>
          <w:szCs w:val="20"/>
          <w:rtl w:val="0"/>
        </w:rPr>
        <w:t xml:space="preserve">sw/src/test_Lab4_pipeline1.S</w:t>
      </w:r>
      <w:r w:rsidDel="00000000" w:rsidR="00000000" w:rsidRPr="00000000">
        <w:rPr>
          <w:rtl w:val="0"/>
        </w:rPr>
        <w:t xml:space="preserve">, which has the following code:</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.global _start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.text</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_start:</w:t>
        <w:tab/>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MOVZ</w:t>
        <w:tab/>
        <w:t xml:space="preserve">X0, #0xf</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MOVZ</w:t>
        <w:tab/>
        <w:t xml:space="preserve">X1, #0xe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MOVZ</w:t>
        <w:tab/>
        <w:t xml:space="preserve">X2, #0xd</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MOVZ</w:t>
        <w:tab/>
        <w:t xml:space="preserve">X3, #0xc</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MOVZ</w:t>
        <w:tab/>
        <w:t xml:space="preserve">X4, #0xb</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ADD</w:t>
        <w:tab/>
        <w:t xml:space="preserve">X5, X0, #1</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ADD</w:t>
        <w:tab/>
        <w:t xml:space="preserve">X6, X1, X2</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SUBS</w:t>
        <w:tab/>
        <w:t xml:space="preserve">X7, X0, X1</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_test2:</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ADD </w:t>
        <w:tab/>
        <w:t xml:space="preserve">X9, X1, X2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AND </w:t>
        <w:tab/>
        <w:t xml:space="preserve">X10, X9, X3</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ORR </w:t>
        <w:tab/>
        <w:t xml:space="preserve">X11, X5, X9</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SUB </w:t>
        <w:tab/>
        <w:t xml:space="preserve">X12, X9, X7</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ab/>
        <w:tab/>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YIELD</w:t>
      </w:r>
    </w:p>
    <w:p w:rsidR="00000000" w:rsidDel="00000000" w:rsidP="00000000" w:rsidRDefault="00000000" w:rsidRPr="00000000" w14:paraId="00000157">
      <w:pPr>
        <w:rPr>
          <w:rFonts w:ascii="Consolas" w:cs="Consolas" w:eastAsia="Consolas" w:hAnsi="Consola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Use the following command to inspect the generated waveforms:</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d0d0d"/>
          <w:sz w:val="22"/>
          <w:szCs w:val="22"/>
          <w:u w:val="none"/>
          <w:shd w:fill="auto" w:val="clear"/>
          <w:vertAlign w:val="baseline"/>
          <w:rtl w:val="0"/>
        </w:rPr>
        <w:t xml:space="preserve">cd sim_dump/</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0" w:right="0" w:firstLine="0"/>
        <w:jc w:val="left"/>
        <w:rPr>
          <w:rFonts w:ascii="Consolas" w:cs="Consolas" w:eastAsia="Consolas" w:hAnsi="Consolas"/>
          <w:b w:val="0"/>
          <w:i w:val="0"/>
          <w:smallCaps w:val="0"/>
          <w:strike w:val="0"/>
          <w:color w:val="0d0d0d"/>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d0d0d"/>
          <w:sz w:val="22"/>
          <w:szCs w:val="22"/>
          <w:u w:val="none"/>
          <w:shd w:fill="auto" w:val="clear"/>
          <w:vertAlign w:val="baseline"/>
          <w:rtl w:val="0"/>
        </w:rPr>
        <w:t xml:space="preserve">gtkwave test_Lab4_pipeline1.mem.lx2 ../GTKW/waveform_Lab4_pipeline1.gtkw</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If you inspect the generated waveforms in sim_dump\test_Lab4_pipeline1.mem.lx2 using GTKWave, you will observe the following behavior:</w:t>
      </w:r>
    </w:p>
    <w:p w:rsidR="00000000" w:rsidDel="00000000" w:rsidP="00000000" w:rsidRDefault="00000000" w:rsidRPr="00000000" w14:paraId="0000015D">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5805713" cy="3060095"/>
            <wp:effectExtent b="0" l="0" r="0" t="0"/>
            <wp:docPr id="114122042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805713" cy="306009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11: Waveforms from test_Lab4_pipeline1.mem.lx2</w:t>
      </w:r>
    </w:p>
    <w:p w:rsidR="00000000" w:rsidDel="00000000" w:rsidP="00000000" w:rsidRDefault="00000000" w:rsidRPr="00000000" w14:paraId="0000015F">
      <w:pPr>
        <w:keepNext w:val="1"/>
        <w:rPr/>
      </w:pPr>
      <w:r w:rsidDel="00000000" w:rsidR="00000000" w:rsidRPr="00000000">
        <w:rPr/>
        <w:drawing>
          <wp:inline distB="0" distT="0" distL="0" distR="0">
            <wp:extent cx="5731510" cy="1580515"/>
            <wp:effectExtent b="0" l="0" r="0" t="0"/>
            <wp:docPr id="1141220414"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31510" cy="158051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2bn6wsx" w:id="22"/>
      <w:bookmarkEnd w:id="22"/>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12: Waveforms of some pipeline registers</w:t>
      </w:r>
    </w:p>
    <w:p w:rsidR="00000000" w:rsidDel="00000000" w:rsidP="00000000" w:rsidRDefault="00000000" w:rsidRPr="00000000" w14:paraId="00000161">
      <w:pPr>
        <w:rPr>
          <w:b w:val="1"/>
        </w:rPr>
      </w:pPr>
      <w:r w:rsidDel="00000000" w:rsidR="00000000" w:rsidRPr="00000000">
        <w:rPr>
          <w:b w:val="1"/>
          <w:rtl w:val="0"/>
        </w:rPr>
        <w:t xml:space="preserve">Observations:</w:t>
      </w:r>
    </w:p>
    <w:p w:rsidR="00000000" w:rsidDel="00000000" w:rsidP="00000000" w:rsidRDefault="00000000" w:rsidRPr="00000000" w14:paraId="000001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first instruction takes 5 clock cycles to complete.</w:t>
      </w:r>
    </w:p>
    <w:p w:rsidR="00000000" w:rsidDel="00000000" w:rsidP="00000000" w:rsidRDefault="00000000" w:rsidRPr="00000000" w14:paraId="000001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write_en signal propagates through the ID, EXE, MEM, and WB stages at each rising edge of the clock, as shown in Figure 12. Same case for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PC</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and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ID_PC</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164">
      <w:pPr>
        <w:rPr/>
      </w:pPr>
      <w:r w:rsidDel="00000000" w:rsidR="00000000" w:rsidRPr="00000000">
        <w:br w:type="page"/>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Answer the following questions:</w:t>
      </w:r>
    </w:p>
    <w:p w:rsidR="00000000" w:rsidDel="00000000" w:rsidP="00000000" w:rsidRDefault="00000000" w:rsidRPr="00000000" w14:paraId="0000016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Why is register X0 only updated at the end of clock cycle 5, but the instructions beyond that seem to update after every clock cycle?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Registers X10, X11, and X12 are showing Xs. What are the expected results of these registers?</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modify 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_test2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of the Assembly code so that there are NOPs between each instruction, like so:</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 xml:space="preserve">_test2:</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ADD </w:t>
        <w:tab/>
        <w:t xml:space="preserve">X9, X1, X2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AND </w:t>
        <w:tab/>
        <w:t xml:space="preserve">X10, X9, X3</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ORR </w:t>
        <w:tab/>
        <w:t xml:space="preserve">X11, X5, X9</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SUB </w:t>
        <w:tab/>
        <w:t xml:space="preserve">X12, X9, X7</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NOP</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ab/>
        <w:tab/>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2f2f2" w:val="clear"/>
        <w:spacing w:after="160" w:before="0" w:line="259" w:lineRule="auto"/>
        <w:ind w:left="720" w:right="0" w:firstLine="0"/>
        <w:jc w:val="left"/>
        <w:rPr>
          <w:rFonts w:ascii="Consolas" w:cs="Consolas" w:eastAsia="Consolas" w:hAnsi="Consolas"/>
          <w:b w:val="0"/>
          <w:i w:val="0"/>
          <w:smallCaps w:val="0"/>
          <w:strike w:val="0"/>
          <w:color w:val="0d0d0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d0d0d"/>
          <w:sz w:val="20"/>
          <w:szCs w:val="20"/>
          <w:u w:val="none"/>
          <w:shd w:fill="auto" w:val="clear"/>
          <w:vertAlign w:val="baseline"/>
          <w:rtl w:val="0"/>
        </w:rPr>
        <w:tab/>
        <w:tab/>
        <w:t xml:space="preserve">YIELD</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rerun the simulation using 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run_tests.sh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Observe the waveform outputs.</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registers X10, X11, and X12 now showing the expected values? Explain the purpose of the 3 NOPs that you have inserted between the ADD and AND instructions.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rPr>
          <w:color w:val="ff0000"/>
        </w:rPr>
      </w:pPr>
      <w:r w:rsidDel="00000000" w:rsidR="00000000" w:rsidRPr="00000000">
        <w:rPr>
          <w:color w:val="ff0000"/>
          <w:rtl w:val="0"/>
        </w:rPr>
        <w:tab/>
      </w:r>
    </w:p>
    <w:p w:rsidR="00000000" w:rsidDel="00000000" w:rsidP="00000000" w:rsidRDefault="00000000" w:rsidRPr="00000000" w14:paraId="00000182">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8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YIELD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instruction does not depend on any prior register data. What then is the purpose of the NOP instructions just before </w:t>
      </w:r>
      <w:r w:rsidDel="00000000" w:rsidR="00000000" w:rsidRPr="00000000">
        <w:rPr>
          <w:rFonts w:ascii="Droid Sans Mono" w:cs="Droid Sans Mono" w:eastAsia="Droid Sans Mono" w:hAnsi="Droid Sans Mono"/>
          <w:b w:val="0"/>
          <w:i w:val="0"/>
          <w:smallCaps w:val="0"/>
          <w:strike w:val="0"/>
          <w:color w:val="0d0d0d"/>
          <w:sz w:val="20"/>
          <w:szCs w:val="20"/>
          <w:u w:val="none"/>
          <w:shd w:fill="auto" w:val="clear"/>
          <w:vertAlign w:val="baseline"/>
          <w:rtl w:val="0"/>
        </w:rPr>
        <w:t xml:space="preserve">YIELD</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t>
      </w:r>
    </w:p>
    <w:p w:rsidR="00000000" w:rsidDel="00000000" w:rsidP="00000000" w:rsidRDefault="00000000" w:rsidRPr="00000000" w14:paraId="00000184">
      <w:pPr>
        <w:ind w:left="720" w:firstLine="0"/>
        <w:rPr>
          <w:color w:val="ff0000"/>
        </w:rPr>
      </w:pPr>
      <w:r w:rsidDel="00000000" w:rsidR="00000000" w:rsidRPr="00000000">
        <w:rPr>
          <w:rtl w:val="0"/>
        </w:rPr>
      </w:r>
    </w:p>
    <w:p w:rsidR="00000000" w:rsidDel="00000000" w:rsidP="00000000" w:rsidRDefault="00000000" w:rsidRPr="00000000" w14:paraId="00000185">
      <w:pPr>
        <w:ind w:left="720" w:firstLine="0"/>
        <w:rPr>
          <w:color w:val="ff0000"/>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Based on your previous answers, summarize 1 advantage and 1 limitation of the simple pipeline implemented.</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bookmarkStart w:colFirst="0" w:colLast="0" w:name="_heading=h.qsh70q" w:id="23"/>
      <w:bookmarkEnd w:id="23"/>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1"/>
        <w:numPr>
          <w:ilvl w:val="0"/>
          <w:numId w:val="10"/>
        </w:numPr>
        <w:ind w:left="432" w:hanging="432"/>
        <w:rPr/>
      </w:pPr>
      <w:bookmarkStart w:colFirst="0" w:colLast="0" w:name="_heading=h.3as4poj" w:id="24"/>
      <w:bookmarkEnd w:id="24"/>
      <w:r w:rsidDel="00000000" w:rsidR="00000000" w:rsidRPr="00000000">
        <w:rPr>
          <w:rtl w:val="0"/>
        </w:rPr>
        <w:t xml:space="preserve">Summary</w:t>
      </w:r>
    </w:p>
    <w:p w:rsidR="00000000" w:rsidDel="00000000" w:rsidP="00000000" w:rsidRDefault="00000000" w:rsidRPr="00000000" w14:paraId="00000191">
      <w:pPr>
        <w:rPr/>
      </w:pPr>
      <w:r w:rsidDel="00000000" w:rsidR="00000000" w:rsidRPr="00000000">
        <w:rPr>
          <w:rtl w:val="0"/>
        </w:rPr>
        <w:t xml:space="preserve">In this lab, we have learned the benefits of a pipelined implementation versus a single-cycle implementation. We have implemented a simple pipeline design in Arm Education Core, with increased throughput. However, there are several limitations to the simple pipeline design, as discovered in the analysis exercise. In the next lab, we will look into how we can overcome these limitations.</w:t>
      </w:r>
    </w:p>
    <w:p w:rsidR="00000000" w:rsidDel="00000000" w:rsidP="00000000" w:rsidRDefault="00000000" w:rsidRPr="00000000" w14:paraId="00000192">
      <w:pPr>
        <w:tabs>
          <w:tab w:val="left" w:pos="987"/>
        </w:tabs>
        <w:rPr>
          <w:color w:val="ff0000"/>
        </w:rPr>
      </w:pPr>
      <w:r w:rsidDel="00000000" w:rsidR="00000000" w:rsidRPr="00000000">
        <w:rPr>
          <w:rtl w:val="0"/>
        </w:rPr>
      </w:r>
    </w:p>
    <w:sectPr>
      <w:headerReference r:id="rId56" w:type="first"/>
      <w:footerReference r:id="rId57" w:type="default"/>
      <w:type w:val="nextPage"/>
      <w:pgSz w:h="16838" w:w="11906" w:orient="portrait"/>
      <w:pgMar w:bottom="1560" w:top="1560" w:left="1440" w:right="1440" w:header="144" w:footer="460.7999999999999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imes New Roman"/>
  <w:font w:name="Courier New"/>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5319"/>
      </w:tabs>
      <w:spacing w:after="0" w:before="0" w:line="240"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ab/>
      <w:t xml:space="preserve">Copyright © 2020 Arm Limited (or its affiliates). All rights reserved.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1"/>
        <w:i w:val="0"/>
        <w:smallCaps w:val="0"/>
        <w:strike w:val="0"/>
        <w:color w:val="0d0d0d"/>
        <w:sz w:val="24"/>
        <w:szCs w:val="24"/>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d0d0d"/>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d0d0d"/>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185420</wp:posOffset>
          </wp:positionV>
          <wp:extent cx="2261870" cy="273050"/>
          <wp:effectExtent b="0" l="0" r="0" t="0"/>
          <wp:wrapSquare wrapText="bothSides" distB="0" distT="0" distL="114300" distR="114300"/>
          <wp:docPr id="11412204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261870" cy="2730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ffffff"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d0d0d"/>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ffffff"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d0d0d"/>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0091bd"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d0d0d"/>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0091bd"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drawing>
        <wp:inline distB="0" distT="0" distL="0" distR="0">
          <wp:extent cx="1134851" cy="137809"/>
          <wp:effectExtent b="0" l="0" r="0" t="0"/>
          <wp:docPr id="11412204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134851" cy="13780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0091bd"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d0d0d"/>
        <w:sz w:val="14"/>
        <w:szCs w:val="1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85" w:hanging="360"/>
      </w:pPr>
      <w:rPr>
        <w:rFonts w:ascii="Noto Sans Symbols" w:cs="Noto Sans Symbols" w:eastAsia="Noto Sans Symbols" w:hAnsi="Noto Sans Symbols"/>
      </w:rPr>
    </w:lvl>
    <w:lvl w:ilvl="1">
      <w:start w:val="1"/>
      <w:numFmt w:val="bullet"/>
      <w:lvlText w:val="o"/>
      <w:lvlJc w:val="left"/>
      <w:pPr>
        <w:ind w:left="2205" w:hanging="360"/>
      </w:pPr>
      <w:rPr>
        <w:rFonts w:ascii="Courier New" w:cs="Courier New" w:eastAsia="Courier New" w:hAnsi="Courier New"/>
      </w:rPr>
    </w:lvl>
    <w:lvl w:ilvl="2">
      <w:start w:val="1"/>
      <w:numFmt w:val="bullet"/>
      <w:lvlText w:val="▪"/>
      <w:lvlJc w:val="left"/>
      <w:pPr>
        <w:ind w:left="2925" w:hanging="360"/>
      </w:pPr>
      <w:rPr>
        <w:rFonts w:ascii="Noto Sans Symbols" w:cs="Noto Sans Symbols" w:eastAsia="Noto Sans Symbols" w:hAnsi="Noto Sans Symbols"/>
      </w:rPr>
    </w:lvl>
    <w:lvl w:ilvl="3">
      <w:start w:val="1"/>
      <w:numFmt w:val="bullet"/>
      <w:lvlText w:val="●"/>
      <w:lvlJc w:val="left"/>
      <w:pPr>
        <w:ind w:left="3645" w:hanging="360"/>
      </w:pPr>
      <w:rPr>
        <w:rFonts w:ascii="Noto Sans Symbols" w:cs="Noto Sans Symbols" w:eastAsia="Noto Sans Symbols" w:hAnsi="Noto Sans Symbols"/>
      </w:rPr>
    </w:lvl>
    <w:lvl w:ilvl="4">
      <w:start w:val="1"/>
      <w:numFmt w:val="bullet"/>
      <w:lvlText w:val="o"/>
      <w:lvlJc w:val="left"/>
      <w:pPr>
        <w:ind w:left="4365" w:hanging="360"/>
      </w:pPr>
      <w:rPr>
        <w:rFonts w:ascii="Courier New" w:cs="Courier New" w:eastAsia="Courier New" w:hAnsi="Courier New"/>
      </w:rPr>
    </w:lvl>
    <w:lvl w:ilvl="5">
      <w:start w:val="1"/>
      <w:numFmt w:val="bullet"/>
      <w:lvlText w:val="▪"/>
      <w:lvlJc w:val="left"/>
      <w:pPr>
        <w:ind w:left="5085" w:hanging="360"/>
      </w:pPr>
      <w:rPr>
        <w:rFonts w:ascii="Noto Sans Symbols" w:cs="Noto Sans Symbols" w:eastAsia="Noto Sans Symbols" w:hAnsi="Noto Sans Symbols"/>
      </w:rPr>
    </w:lvl>
    <w:lvl w:ilvl="6">
      <w:start w:val="1"/>
      <w:numFmt w:val="bullet"/>
      <w:lvlText w:val="●"/>
      <w:lvlJc w:val="left"/>
      <w:pPr>
        <w:ind w:left="5805" w:hanging="360"/>
      </w:pPr>
      <w:rPr>
        <w:rFonts w:ascii="Noto Sans Symbols" w:cs="Noto Sans Symbols" w:eastAsia="Noto Sans Symbols" w:hAnsi="Noto Sans Symbols"/>
      </w:rPr>
    </w:lvl>
    <w:lvl w:ilvl="7">
      <w:start w:val="1"/>
      <w:numFmt w:val="bullet"/>
      <w:lvlText w:val="o"/>
      <w:lvlJc w:val="left"/>
      <w:pPr>
        <w:ind w:left="6525" w:hanging="360"/>
      </w:pPr>
      <w:rPr>
        <w:rFonts w:ascii="Courier New" w:cs="Courier New" w:eastAsia="Courier New" w:hAnsi="Courier New"/>
      </w:rPr>
    </w:lvl>
    <w:lvl w:ilvl="8">
      <w:start w:val="1"/>
      <w:numFmt w:val="bullet"/>
      <w:lvlText w:val="▪"/>
      <w:lvlJc w:val="left"/>
      <w:pPr>
        <w:ind w:left="7245"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d0d0d"/>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360" w:lineRule="auto"/>
      <w:ind w:left="432" w:hanging="432"/>
    </w:pPr>
    <w:rPr>
      <w:b w:val="1"/>
      <w:sz w:val="44"/>
      <w:szCs w:val="44"/>
    </w:rPr>
  </w:style>
  <w:style w:type="paragraph" w:styleId="Heading2">
    <w:name w:val="heading 2"/>
    <w:basedOn w:val="Normal"/>
    <w:next w:val="Normal"/>
    <w:pPr>
      <w:keepNext w:val="1"/>
      <w:keepLines w:val="1"/>
      <w:spacing w:after="240" w:before="360" w:lineRule="auto"/>
      <w:ind w:left="576" w:hanging="576"/>
    </w:pPr>
    <w:rPr>
      <w:b w:val="1"/>
      <w:color w:val="0091bd"/>
      <w:sz w:val="32"/>
      <w:szCs w:val="32"/>
    </w:rPr>
  </w:style>
  <w:style w:type="paragraph" w:styleId="Heading3">
    <w:name w:val="heading 3"/>
    <w:basedOn w:val="Normal"/>
    <w:next w:val="Normal"/>
    <w:pPr>
      <w:keepNext w:val="1"/>
      <w:keepLines w:val="1"/>
      <w:spacing w:after="120" w:before="40" w:lineRule="auto"/>
      <w:ind w:left="720" w:hanging="720"/>
    </w:pPr>
    <w:rPr>
      <w:b w:val="1"/>
      <w:color w:val="0091bd"/>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373BC"/>
    <w:rPr>
      <w:rFonts w:ascii="Calibri" w:hAnsi="Calibri"/>
      <w:color w:val="0d0d0d" w:themeColor="text1" w:themeTint="0000F2"/>
      <w:lang w:val="en-US"/>
    </w:rPr>
  </w:style>
  <w:style w:type="paragraph" w:styleId="Heading1">
    <w:name w:val="heading 1"/>
    <w:basedOn w:val="Normal"/>
    <w:next w:val="Normal"/>
    <w:link w:val="Heading1Char"/>
    <w:uiPriority w:val="9"/>
    <w:qFormat w:val="1"/>
    <w:rsid w:val="00F02B9C"/>
    <w:pPr>
      <w:keepNext w:val="1"/>
      <w:keepLines w:val="1"/>
      <w:numPr>
        <w:numId w:val="2"/>
      </w:numPr>
      <w:spacing w:after="360" w:before="360"/>
      <w:outlineLvl w:val="0"/>
    </w:pPr>
    <w:rPr>
      <w:rFonts w:cstheme="majorBidi" w:eastAsiaTheme="majorEastAsia"/>
      <w:b w:val="1"/>
      <w:sz w:val="44"/>
      <w:szCs w:val="32"/>
    </w:rPr>
  </w:style>
  <w:style w:type="paragraph" w:styleId="Heading2">
    <w:name w:val="heading 2"/>
    <w:basedOn w:val="Normal"/>
    <w:next w:val="Normal"/>
    <w:link w:val="Heading2Char"/>
    <w:uiPriority w:val="9"/>
    <w:unhideWhenUsed w:val="1"/>
    <w:qFormat w:val="1"/>
    <w:rsid w:val="00546319"/>
    <w:pPr>
      <w:keepNext w:val="1"/>
      <w:keepLines w:val="1"/>
      <w:numPr>
        <w:ilvl w:val="1"/>
        <w:numId w:val="2"/>
      </w:numPr>
      <w:spacing w:after="240" w:before="360"/>
      <w:outlineLvl w:val="1"/>
    </w:pPr>
    <w:rPr>
      <w:rFonts w:cstheme="majorBidi" w:eastAsiaTheme="majorEastAsia"/>
      <w:b w:val="1"/>
      <w:color w:val="0091bd"/>
      <w:sz w:val="32"/>
      <w:szCs w:val="26"/>
    </w:rPr>
  </w:style>
  <w:style w:type="paragraph" w:styleId="Heading3">
    <w:name w:val="heading 3"/>
    <w:basedOn w:val="Normal"/>
    <w:next w:val="Normal"/>
    <w:link w:val="Heading3Char"/>
    <w:uiPriority w:val="9"/>
    <w:unhideWhenUsed w:val="1"/>
    <w:qFormat w:val="1"/>
    <w:rsid w:val="00B128E6"/>
    <w:pPr>
      <w:keepNext w:val="1"/>
      <w:keepLines w:val="1"/>
      <w:numPr>
        <w:ilvl w:val="2"/>
        <w:numId w:val="2"/>
      </w:numPr>
      <w:spacing w:after="120" w:before="40"/>
      <w:outlineLvl w:val="2"/>
    </w:pPr>
    <w:rPr>
      <w:rFonts w:cstheme="majorBidi" w:eastAsiaTheme="majorEastAsia"/>
      <w:b w:val="1"/>
      <w:color w:val="0091bd"/>
      <w:sz w:val="24"/>
      <w:szCs w:val="24"/>
    </w:rPr>
  </w:style>
  <w:style w:type="paragraph" w:styleId="Heading4">
    <w:name w:val="heading 4"/>
    <w:basedOn w:val="Normal"/>
    <w:next w:val="Normal"/>
    <w:link w:val="Heading4Char"/>
    <w:uiPriority w:val="9"/>
    <w:unhideWhenUsed w:val="1"/>
    <w:qFormat w:val="1"/>
    <w:rsid w:val="006A2C4C"/>
    <w:pPr>
      <w:keepNext w:val="1"/>
      <w:keepLines w:val="1"/>
      <w:numPr>
        <w:ilvl w:val="3"/>
        <w:numId w:val="2"/>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6A2C4C"/>
    <w:pPr>
      <w:keepNext w:val="1"/>
      <w:keepLines w:val="1"/>
      <w:numPr>
        <w:ilvl w:val="4"/>
        <w:numId w:val="2"/>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6A2C4C"/>
    <w:pPr>
      <w:keepNext w:val="1"/>
      <w:keepLines w:val="1"/>
      <w:numPr>
        <w:ilvl w:val="5"/>
        <w:numId w:val="2"/>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6A2C4C"/>
    <w:pPr>
      <w:keepNext w:val="1"/>
      <w:keepLines w:val="1"/>
      <w:numPr>
        <w:ilvl w:val="6"/>
        <w:numId w:val="2"/>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6A2C4C"/>
    <w:pPr>
      <w:keepNext w:val="1"/>
      <w:keepLines w:val="1"/>
      <w:numPr>
        <w:ilvl w:val="7"/>
        <w:numId w:val="2"/>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6A2C4C"/>
    <w:pPr>
      <w:keepNext w:val="1"/>
      <w:keepLines w:val="1"/>
      <w:numPr>
        <w:ilvl w:val="8"/>
        <w:numId w:val="2"/>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4C6CFF"/>
    <w:pPr>
      <w:spacing w:after="0" w:line="240" w:lineRule="auto"/>
    </w:pPr>
    <w:tblPr>
      <w:tblBorders>
        <w:top w:color="c00000" w:space="0" w:sz="4" w:val="single"/>
        <w:left w:color="c00000" w:space="0" w:sz="4" w:val="single"/>
        <w:bottom w:color="c00000" w:space="0" w:sz="4" w:val="single"/>
        <w:right w:color="c00000" w:space="0" w:sz="4" w:val="single"/>
        <w:insideH w:color="c00000" w:space="0" w:sz="4" w:val="single"/>
        <w:insideV w:color="c00000" w:space="0" w:sz="4" w:val="single"/>
      </w:tblBorders>
    </w:tblPr>
    <w:tcPr>
      <w:shd w:color="auto" w:fill="ffffff" w:themeFill="background1" w:val="clear"/>
    </w:tcPr>
  </w:style>
  <w:style w:type="paragraph" w:styleId="Header">
    <w:name w:val="header"/>
    <w:basedOn w:val="Normal"/>
    <w:link w:val="HeaderChar"/>
    <w:uiPriority w:val="99"/>
    <w:unhideWhenUsed w:val="1"/>
    <w:rsid w:val="00AD41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AD4120"/>
  </w:style>
  <w:style w:type="paragraph" w:styleId="Footer">
    <w:name w:val="footer"/>
    <w:basedOn w:val="Normal"/>
    <w:link w:val="FooterChar"/>
    <w:uiPriority w:val="99"/>
    <w:unhideWhenUsed w:val="1"/>
    <w:rsid w:val="00AD41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AD4120"/>
  </w:style>
  <w:style w:type="paragraph" w:styleId="ListParagraph">
    <w:name w:val="List Paragraph"/>
    <w:basedOn w:val="Normal"/>
    <w:link w:val="ListParagraphChar"/>
    <w:uiPriority w:val="34"/>
    <w:qFormat w:val="1"/>
    <w:rsid w:val="0008756E"/>
    <w:pPr>
      <w:ind w:left="720"/>
      <w:contextualSpacing w:val="1"/>
    </w:pPr>
  </w:style>
  <w:style w:type="paragraph" w:styleId="BalloonText">
    <w:name w:val="Balloon Text"/>
    <w:basedOn w:val="Normal"/>
    <w:link w:val="BalloonTextChar"/>
    <w:uiPriority w:val="99"/>
    <w:semiHidden w:val="1"/>
    <w:unhideWhenUsed w:val="1"/>
    <w:rsid w:val="00105DDE"/>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05DDE"/>
    <w:rPr>
      <w:rFonts w:ascii="Segoe UI" w:cs="Segoe UI" w:hAnsi="Segoe UI"/>
      <w:sz w:val="18"/>
      <w:szCs w:val="18"/>
    </w:rPr>
  </w:style>
  <w:style w:type="character" w:styleId="Hyperlink">
    <w:name w:val="Hyperlink"/>
    <w:basedOn w:val="DefaultParagraphFont"/>
    <w:uiPriority w:val="99"/>
    <w:unhideWhenUsed w:val="1"/>
    <w:rsid w:val="001547B7"/>
    <w:rPr>
      <w:color w:val="0000ff"/>
      <w:u w:val="single"/>
    </w:rPr>
  </w:style>
  <w:style w:type="character" w:styleId="UnresolvedMention">
    <w:name w:val="Unresolved Mention"/>
    <w:basedOn w:val="DefaultParagraphFont"/>
    <w:uiPriority w:val="99"/>
    <w:semiHidden w:val="1"/>
    <w:unhideWhenUsed w:val="1"/>
    <w:rsid w:val="001547B7"/>
    <w:rPr>
      <w:color w:val="605e5c"/>
      <w:shd w:color="auto" w:fill="e1dfdd" w:val="clear"/>
    </w:rPr>
  </w:style>
  <w:style w:type="character" w:styleId="Heading1Char" w:customStyle="1">
    <w:name w:val="Heading 1 Char"/>
    <w:basedOn w:val="DefaultParagraphFont"/>
    <w:link w:val="Heading1"/>
    <w:uiPriority w:val="9"/>
    <w:rsid w:val="00F02B9C"/>
    <w:rPr>
      <w:rFonts w:ascii="Calibri" w:hAnsi="Calibri" w:cstheme="majorBidi" w:eastAsiaTheme="majorEastAsia"/>
      <w:b w:val="1"/>
      <w:color w:val="0d0d0d" w:themeColor="text1" w:themeTint="0000F2"/>
      <w:sz w:val="44"/>
      <w:szCs w:val="32"/>
    </w:rPr>
  </w:style>
  <w:style w:type="paragraph" w:styleId="TOCHeading">
    <w:name w:val="TOC Heading"/>
    <w:basedOn w:val="Heading1"/>
    <w:next w:val="Normal"/>
    <w:uiPriority w:val="39"/>
    <w:unhideWhenUsed w:val="1"/>
    <w:qFormat w:val="1"/>
    <w:rsid w:val="007032C9"/>
    <w:pPr>
      <w:numPr>
        <w:numId w:val="1"/>
      </w:numPr>
      <w:outlineLvl w:val="9"/>
    </w:pPr>
    <w:rPr>
      <w:lang w:eastAsia="en-US"/>
    </w:rPr>
  </w:style>
  <w:style w:type="paragraph" w:styleId="TOC1">
    <w:name w:val="toc 1"/>
    <w:basedOn w:val="Normal"/>
    <w:next w:val="Normal"/>
    <w:autoRedefine w:val="1"/>
    <w:uiPriority w:val="39"/>
    <w:unhideWhenUsed w:val="1"/>
    <w:rsid w:val="00637284"/>
    <w:pPr>
      <w:tabs>
        <w:tab w:val="left" w:pos="440"/>
        <w:tab w:val="right" w:leader="dot" w:pos="9016"/>
      </w:tabs>
      <w:spacing w:after="100"/>
    </w:pPr>
    <w:rPr>
      <w:b w:val="1"/>
      <w:noProof w:val="1"/>
      <w:sz w:val="28"/>
    </w:rPr>
  </w:style>
  <w:style w:type="character" w:styleId="Heading2Char" w:customStyle="1">
    <w:name w:val="Heading 2 Char"/>
    <w:basedOn w:val="DefaultParagraphFont"/>
    <w:link w:val="Heading2"/>
    <w:uiPriority w:val="9"/>
    <w:rsid w:val="00546319"/>
    <w:rPr>
      <w:rFonts w:ascii="Calibri" w:hAnsi="Calibri" w:cstheme="majorBidi" w:eastAsiaTheme="majorEastAsia"/>
      <w:b w:val="1"/>
      <w:color w:val="0091bd"/>
      <w:sz w:val="32"/>
      <w:szCs w:val="26"/>
    </w:rPr>
  </w:style>
  <w:style w:type="paragraph" w:styleId="TOC2">
    <w:name w:val="toc 2"/>
    <w:basedOn w:val="Normal"/>
    <w:next w:val="Normal"/>
    <w:autoRedefine w:val="1"/>
    <w:uiPriority w:val="39"/>
    <w:unhideWhenUsed w:val="1"/>
    <w:rsid w:val="00540273"/>
    <w:pPr>
      <w:spacing w:after="100"/>
      <w:ind w:left="220"/>
    </w:pPr>
  </w:style>
  <w:style w:type="character" w:styleId="CommentReference">
    <w:name w:val="annotation reference"/>
    <w:basedOn w:val="DefaultParagraphFont"/>
    <w:uiPriority w:val="99"/>
    <w:semiHidden w:val="1"/>
    <w:unhideWhenUsed w:val="1"/>
    <w:rsid w:val="00621CC3"/>
    <w:rPr>
      <w:sz w:val="16"/>
      <w:szCs w:val="16"/>
    </w:rPr>
  </w:style>
  <w:style w:type="paragraph" w:styleId="CommentText">
    <w:name w:val="annotation text"/>
    <w:basedOn w:val="Normal"/>
    <w:link w:val="CommentTextChar"/>
    <w:uiPriority w:val="99"/>
    <w:unhideWhenUsed w:val="1"/>
    <w:rsid w:val="00621CC3"/>
    <w:pPr>
      <w:spacing w:line="240" w:lineRule="auto"/>
    </w:pPr>
    <w:rPr>
      <w:sz w:val="20"/>
      <w:szCs w:val="20"/>
    </w:rPr>
  </w:style>
  <w:style w:type="character" w:styleId="CommentTextChar" w:customStyle="1">
    <w:name w:val="Comment Text Char"/>
    <w:basedOn w:val="DefaultParagraphFont"/>
    <w:link w:val="CommentText"/>
    <w:uiPriority w:val="99"/>
    <w:rsid w:val="00621CC3"/>
    <w:rPr>
      <w:rFonts w:ascii="Arial" w:hAnsi="Arial"/>
      <w:sz w:val="20"/>
      <w:szCs w:val="20"/>
    </w:rPr>
  </w:style>
  <w:style w:type="paragraph" w:styleId="CommentSubject">
    <w:name w:val="annotation subject"/>
    <w:basedOn w:val="CommentText"/>
    <w:next w:val="CommentText"/>
    <w:link w:val="CommentSubjectChar"/>
    <w:uiPriority w:val="99"/>
    <w:semiHidden w:val="1"/>
    <w:unhideWhenUsed w:val="1"/>
    <w:rsid w:val="00621CC3"/>
    <w:rPr>
      <w:b w:val="1"/>
      <w:bCs w:val="1"/>
    </w:rPr>
  </w:style>
  <w:style w:type="character" w:styleId="CommentSubjectChar" w:customStyle="1">
    <w:name w:val="Comment Subject Char"/>
    <w:basedOn w:val="CommentTextChar"/>
    <w:link w:val="CommentSubject"/>
    <w:uiPriority w:val="99"/>
    <w:semiHidden w:val="1"/>
    <w:rsid w:val="00621CC3"/>
    <w:rPr>
      <w:rFonts w:ascii="Arial" w:hAnsi="Arial"/>
      <w:b w:val="1"/>
      <w:bCs w:val="1"/>
      <w:sz w:val="20"/>
      <w:szCs w:val="20"/>
    </w:rPr>
  </w:style>
  <w:style w:type="character" w:styleId="Heading3Char" w:customStyle="1">
    <w:name w:val="Heading 3 Char"/>
    <w:basedOn w:val="DefaultParagraphFont"/>
    <w:link w:val="Heading3"/>
    <w:uiPriority w:val="9"/>
    <w:rsid w:val="00B128E6"/>
    <w:rPr>
      <w:rFonts w:ascii="Calibri" w:hAnsi="Calibri" w:cstheme="majorBidi" w:eastAsiaTheme="majorEastAsia"/>
      <w:b w:val="1"/>
      <w:color w:val="0091bd"/>
      <w:sz w:val="24"/>
      <w:szCs w:val="24"/>
    </w:rPr>
  </w:style>
  <w:style w:type="paragraph" w:styleId="TOC3">
    <w:name w:val="toc 3"/>
    <w:basedOn w:val="Normal"/>
    <w:next w:val="Normal"/>
    <w:autoRedefine w:val="1"/>
    <w:uiPriority w:val="39"/>
    <w:unhideWhenUsed w:val="1"/>
    <w:rsid w:val="009A24A4"/>
    <w:pPr>
      <w:spacing w:after="100"/>
      <w:ind w:left="440"/>
    </w:pPr>
  </w:style>
  <w:style w:type="character" w:styleId="FollowedHyperlink">
    <w:name w:val="FollowedHyperlink"/>
    <w:basedOn w:val="DefaultParagraphFont"/>
    <w:uiPriority w:val="99"/>
    <w:semiHidden w:val="1"/>
    <w:unhideWhenUsed w:val="1"/>
    <w:rsid w:val="00967ED8"/>
    <w:rPr>
      <w:color w:val="954f72" w:themeColor="followedHyperlink"/>
      <w:u w:val="single"/>
    </w:rPr>
  </w:style>
  <w:style w:type="paragraph" w:styleId="Caption">
    <w:name w:val="caption"/>
    <w:basedOn w:val="Normal"/>
    <w:next w:val="Normal"/>
    <w:uiPriority w:val="35"/>
    <w:unhideWhenUsed w:val="1"/>
    <w:qFormat w:val="1"/>
    <w:rsid w:val="003103A1"/>
    <w:pPr>
      <w:spacing w:after="200" w:line="240" w:lineRule="auto"/>
    </w:pPr>
    <w:rPr>
      <w:i w:val="1"/>
      <w:iCs w:val="1"/>
      <w:color w:val="44546a" w:themeColor="text2"/>
      <w:sz w:val="20"/>
      <w:szCs w:val="18"/>
    </w:rPr>
  </w:style>
  <w:style w:type="paragraph" w:styleId="NoSpacing">
    <w:name w:val="No Spacing"/>
    <w:uiPriority w:val="1"/>
    <w:qFormat w:val="1"/>
    <w:rsid w:val="00F32B40"/>
    <w:pPr>
      <w:spacing w:after="0" w:line="240" w:lineRule="auto"/>
    </w:pPr>
    <w:rPr>
      <w:rFonts w:ascii="Calibri" w:hAnsi="Calibri"/>
      <w:color w:val="333e48"/>
    </w:rPr>
  </w:style>
  <w:style w:type="character" w:styleId="Heading4Char" w:customStyle="1">
    <w:name w:val="Heading 4 Char"/>
    <w:basedOn w:val="DefaultParagraphFont"/>
    <w:link w:val="Heading4"/>
    <w:uiPriority w:val="9"/>
    <w:rsid w:val="006A2C4C"/>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6A2C4C"/>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6A2C4C"/>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6A2C4C"/>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6A2C4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6A2C4C"/>
    <w:rPr>
      <w:rFonts w:asciiTheme="majorHAnsi" w:cstheme="majorBidi" w:eastAsiaTheme="majorEastAsia" w:hAnsiTheme="majorHAnsi"/>
      <w:i w:val="1"/>
      <w:iCs w:val="1"/>
      <w:color w:val="272727" w:themeColor="text1" w:themeTint="0000D8"/>
      <w:sz w:val="21"/>
      <w:szCs w:val="21"/>
    </w:rPr>
  </w:style>
  <w:style w:type="paragraph" w:styleId="Codeblock" w:customStyle="1">
    <w:name w:val="Code block"/>
    <w:basedOn w:val="Normal"/>
    <w:link w:val="CodeblockChar"/>
    <w:qFormat w:val="1"/>
    <w:rsid w:val="00331D21"/>
    <w:pPr>
      <w:shd w:color="auto" w:fill="auto" w:val="pct5"/>
    </w:pPr>
    <w:rPr>
      <w:rFonts w:ascii="Consolas" w:hAnsi="Consolas"/>
    </w:rPr>
  </w:style>
  <w:style w:type="character" w:styleId="CodeblockChar" w:customStyle="1">
    <w:name w:val="Code block Char"/>
    <w:basedOn w:val="DefaultParagraphFont"/>
    <w:link w:val="Codeblock"/>
    <w:rsid w:val="00331D21"/>
    <w:rPr>
      <w:rFonts w:ascii="Consolas" w:hAnsi="Consolas"/>
      <w:color w:val="333e48"/>
      <w:shd w:color="auto" w:fill="auto" w:val="pct5"/>
    </w:rPr>
  </w:style>
  <w:style w:type="character" w:styleId="sc51" w:customStyle="1">
    <w:name w:val="sc51"/>
    <w:basedOn w:val="DefaultParagraphFont"/>
    <w:rsid w:val="000F1FC4"/>
    <w:rPr>
      <w:rFonts w:ascii="Courier New" w:cs="Courier New" w:hAnsi="Courier New" w:hint="default"/>
      <w:b w:val="1"/>
      <w:bCs w:val="1"/>
      <w:color w:val="0000ff"/>
      <w:sz w:val="20"/>
      <w:szCs w:val="20"/>
    </w:rPr>
  </w:style>
  <w:style w:type="character" w:styleId="sc0" w:customStyle="1">
    <w:name w:val="sc0"/>
    <w:basedOn w:val="DefaultParagraphFont"/>
    <w:rsid w:val="000F1FC4"/>
    <w:rPr>
      <w:rFonts w:ascii="Courier New" w:cs="Courier New" w:hAnsi="Courier New" w:hint="default"/>
      <w:color w:val="000000"/>
      <w:sz w:val="20"/>
      <w:szCs w:val="20"/>
    </w:rPr>
  </w:style>
  <w:style w:type="character" w:styleId="sc11" w:customStyle="1">
    <w:name w:val="sc11"/>
    <w:basedOn w:val="DefaultParagraphFont"/>
    <w:rsid w:val="000F1FC4"/>
    <w:rPr>
      <w:rFonts w:ascii="Courier New" w:cs="Courier New" w:hAnsi="Courier New" w:hint="default"/>
      <w:color w:val="000000"/>
      <w:sz w:val="20"/>
      <w:szCs w:val="20"/>
    </w:rPr>
  </w:style>
  <w:style w:type="character" w:styleId="sc101" w:customStyle="1">
    <w:name w:val="sc101"/>
    <w:basedOn w:val="DefaultParagraphFont"/>
    <w:rsid w:val="000F1FC4"/>
    <w:rPr>
      <w:rFonts w:ascii="Courier New" w:cs="Courier New" w:hAnsi="Courier New" w:hint="default"/>
      <w:b w:val="1"/>
      <w:bCs w:val="1"/>
      <w:color w:val="000080"/>
      <w:sz w:val="20"/>
      <w:szCs w:val="20"/>
    </w:rPr>
  </w:style>
  <w:style w:type="character" w:styleId="sc91" w:customStyle="1">
    <w:name w:val="sc91"/>
    <w:basedOn w:val="DefaultParagraphFont"/>
    <w:rsid w:val="000F1FC4"/>
    <w:rPr>
      <w:rFonts w:ascii="Courier New" w:cs="Courier New" w:hAnsi="Courier New" w:hint="default"/>
      <w:color w:val="804000"/>
      <w:sz w:val="20"/>
      <w:szCs w:val="20"/>
    </w:rPr>
  </w:style>
  <w:style w:type="character" w:styleId="sc41" w:customStyle="1">
    <w:name w:val="sc41"/>
    <w:basedOn w:val="DefaultParagraphFont"/>
    <w:rsid w:val="000F1FC4"/>
    <w:rPr>
      <w:rFonts w:ascii="Courier New" w:cs="Courier New" w:hAnsi="Courier New" w:hint="default"/>
      <w:color w:val="ff8000"/>
      <w:sz w:val="20"/>
      <w:szCs w:val="20"/>
    </w:rPr>
  </w:style>
  <w:style w:type="character" w:styleId="sc21" w:customStyle="1">
    <w:name w:val="sc21"/>
    <w:basedOn w:val="DefaultParagraphFont"/>
    <w:rsid w:val="000F1FC4"/>
    <w:rPr>
      <w:rFonts w:ascii="Courier New" w:cs="Courier New" w:hAnsi="Courier New" w:hint="default"/>
      <w:color w:val="008000"/>
      <w:sz w:val="20"/>
      <w:szCs w:val="20"/>
    </w:rPr>
  </w:style>
  <w:style w:type="character" w:styleId="ListParagraphChar" w:customStyle="1">
    <w:name w:val="List Paragraph Char"/>
    <w:basedOn w:val="DefaultParagraphFont"/>
    <w:link w:val="ListParagraph"/>
    <w:uiPriority w:val="34"/>
    <w:rsid w:val="007116B7"/>
    <w:rPr>
      <w:rFonts w:ascii="Calibri" w:hAnsi="Calibri"/>
      <w:color w:val="333e48"/>
    </w:rPr>
  </w:style>
  <w:style w:type="character" w:styleId="SubtleReference">
    <w:name w:val="Subtle Reference"/>
    <w:uiPriority w:val="31"/>
    <w:qFormat w:val="1"/>
    <w:rsid w:val="007116B7"/>
    <w:rPr>
      <w:b w:val="1"/>
      <w:bCs w:val="1"/>
      <w:color w:val="4472c4" w:themeColor="accent1"/>
    </w:rPr>
  </w:style>
  <w:style w:type="paragraph" w:styleId="MyCode" w:customStyle="1">
    <w:name w:val="MyCode"/>
    <w:basedOn w:val="ListParagraph"/>
    <w:link w:val="MyCodeChar"/>
    <w:qFormat w:val="1"/>
    <w:rsid w:val="00B22C53"/>
    <w:pPr>
      <w:tabs>
        <w:tab w:val="left" w:pos="720"/>
        <w:tab w:val="left" w:pos="1080"/>
        <w:tab w:val="left" w:pos="1440"/>
        <w:tab w:val="left" w:pos="1800"/>
        <w:tab w:val="left" w:pos="2160"/>
        <w:tab w:val="left" w:pos="2520"/>
        <w:tab w:val="left" w:pos="2880"/>
        <w:tab w:val="left" w:pos="3240"/>
        <w:tab w:val="left" w:pos="3600"/>
      </w:tabs>
      <w:spacing w:after="200" w:before="200" w:line="276" w:lineRule="auto"/>
      <w:ind w:left="360"/>
    </w:pPr>
    <w:rPr>
      <w:rFonts w:ascii="Lucida Console" w:cs="Courier New" w:hAnsi="Lucida Console"/>
      <w:spacing w:val="-8"/>
      <w:sz w:val="20"/>
      <w:szCs w:val="20"/>
      <w:lang w:eastAsia="en-US"/>
    </w:rPr>
  </w:style>
  <w:style w:type="character" w:styleId="MyCodeChar" w:customStyle="1">
    <w:name w:val="MyCode Char"/>
    <w:basedOn w:val="ListParagraphChar"/>
    <w:link w:val="MyCode"/>
    <w:rsid w:val="00B22C53"/>
    <w:rPr>
      <w:rFonts w:ascii="Lucida Console" w:cs="Courier New" w:hAnsi="Lucida Console"/>
      <w:color w:val="0d0d0d" w:themeColor="text1" w:themeTint="0000F2"/>
      <w:spacing w:val="-8"/>
      <w:sz w:val="20"/>
      <w:szCs w:val="20"/>
      <w:lang w:eastAsia="en-US"/>
    </w:rPr>
  </w:style>
  <w:style w:type="paragraph" w:styleId="Sources" w:customStyle="1">
    <w:name w:val="Sources"/>
    <w:basedOn w:val="Normal"/>
    <w:qFormat w:val="1"/>
    <w:rsid w:val="007116B7"/>
    <w:pPr>
      <w:pBdr>
        <w:top w:color="auto" w:space="1" w:sz="12" w:val="threeDEmboss"/>
        <w:left w:color="auto" w:space="4" w:sz="12" w:val="threeDEmboss"/>
        <w:bottom w:color="auto" w:space="1" w:sz="12" w:val="threeDEngrave"/>
        <w:right w:color="auto" w:space="4" w:sz="12" w:val="threeDEngrave"/>
      </w:pBdr>
      <w:adjustRightInd w:val="0"/>
      <w:snapToGrid w:val="0"/>
      <w:spacing w:after="200" w:before="200" w:line="240" w:lineRule="auto"/>
      <w:ind w:left="720" w:right="720"/>
      <w:contextualSpacing w:val="1"/>
    </w:pPr>
    <w:rPr>
      <w:rFonts w:ascii="Consolas" w:cs="Consolas" w:hAnsi="Consolas"/>
      <w:sz w:val="18"/>
      <w:szCs w:val="18"/>
      <w:lang w:eastAsia="en-US"/>
    </w:rPr>
  </w:style>
  <w:style w:type="character" w:styleId="sc71" w:customStyle="1">
    <w:name w:val="sc71"/>
    <w:basedOn w:val="DefaultParagraphFont"/>
    <w:rsid w:val="00BA6648"/>
    <w:rPr>
      <w:rFonts w:ascii="Courier New" w:cs="Courier New" w:hAnsi="Courier New" w:hint="default"/>
      <w:color w:val="8000ff"/>
      <w:sz w:val="20"/>
      <w:szCs w:val="20"/>
    </w:rPr>
  </w:style>
  <w:style w:type="character" w:styleId="sc61" w:customStyle="1">
    <w:name w:val="sc61"/>
    <w:basedOn w:val="DefaultParagraphFont"/>
    <w:rsid w:val="00BA6648"/>
    <w:rPr>
      <w:rFonts w:ascii="Courier New" w:cs="Courier New" w:hAnsi="Courier New" w:hint="default"/>
      <w:color w:val="808080"/>
      <w:sz w:val="20"/>
      <w:szCs w:val="20"/>
    </w:rPr>
  </w:style>
  <w:style w:type="paragraph" w:styleId="Stepx-x-x" w:customStyle="1">
    <w:name w:val="Step x-x-x"/>
    <w:basedOn w:val="Normal"/>
    <w:qFormat w:val="1"/>
    <w:rsid w:val="009F64C7"/>
    <w:pPr>
      <w:spacing w:after="200" w:before="200" w:line="276" w:lineRule="auto"/>
    </w:pPr>
    <w:rPr>
      <w:rFonts w:asciiTheme="minorHAnsi" w:hAnsiTheme="minorHAnsi"/>
      <w:sz w:val="20"/>
      <w:szCs w:val="20"/>
      <w:lang w:eastAsia="en-US"/>
    </w:rPr>
  </w:style>
  <w:style w:type="character" w:styleId="sc5" w:customStyle="1">
    <w:name w:val="sc5"/>
    <w:basedOn w:val="DefaultParagraphFont"/>
    <w:rsid w:val="005A10B7"/>
    <w:rPr>
      <w:rFonts w:ascii="Courier New" w:cs="Courier New" w:hAnsi="Courier New" w:hint="default"/>
      <w:color w:val="000000"/>
      <w:sz w:val="20"/>
      <w:szCs w:val="20"/>
    </w:rPr>
  </w:style>
  <w:style w:type="paragraph" w:styleId="MyCode-NoIndent" w:customStyle="1">
    <w:name w:val="MyCode-NoIndent"/>
    <w:basedOn w:val="MyCode"/>
    <w:link w:val="MyCode-NoIndentChar"/>
    <w:qFormat w:val="1"/>
    <w:rsid w:val="002479C8"/>
    <w:pPr>
      <w:tabs>
        <w:tab w:val="left" w:pos="360"/>
      </w:tabs>
      <w:ind w:left="0"/>
    </w:pPr>
  </w:style>
  <w:style w:type="character" w:styleId="MyCode-NoIndentChar" w:customStyle="1">
    <w:name w:val="MyCode-NoIndent Char"/>
    <w:basedOn w:val="MyCodeChar"/>
    <w:link w:val="MyCode-NoIndent"/>
    <w:rsid w:val="002479C8"/>
    <w:rPr>
      <w:rFonts w:ascii="Lucida Console" w:cs="Courier New" w:hAnsi="Lucida Console"/>
      <w:color w:val="333e48"/>
      <w:spacing w:val="-8"/>
      <w:sz w:val="18"/>
      <w:szCs w:val="20"/>
      <w:lang w:eastAsia="en-US"/>
    </w:rPr>
  </w:style>
  <w:style w:type="table" w:styleId="TableGrid1" w:customStyle="1">
    <w:name w:val="Table Grid1"/>
    <w:basedOn w:val="TableNormal"/>
    <w:next w:val="TableGrid"/>
    <w:uiPriority w:val="39"/>
    <w:rsid w:val="004D062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703B1"/>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D13C06"/>
    <w:rPr>
      <w:i w:val="1"/>
      <w:iCs w:val="1"/>
    </w:rPr>
  </w:style>
  <w:style w:type="paragraph" w:styleId="Revision">
    <w:name w:val="Revision"/>
    <w:hidden w:val="1"/>
    <w:uiPriority w:val="99"/>
    <w:semiHidden w:val="1"/>
    <w:rsid w:val="00DB0F5E"/>
    <w:pPr>
      <w:spacing w:after="0" w:line="240" w:lineRule="auto"/>
    </w:pPr>
    <w:rPr>
      <w:rFonts w:ascii="Calibri" w:hAnsi="Calibri"/>
      <w:color w:val="0d0d0d" w:themeColor="text1" w:themeTint="0000F2"/>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9.png"/><Relationship Id="rId41" Type="http://schemas.openxmlformats.org/officeDocument/2006/relationships/image" Target="media/image23.png"/><Relationship Id="rId44" Type="http://schemas.openxmlformats.org/officeDocument/2006/relationships/image" Target="media/image24.png"/><Relationship Id="rId43" Type="http://schemas.openxmlformats.org/officeDocument/2006/relationships/image" Target="media/image20.png"/><Relationship Id="rId46" Type="http://schemas.openxmlformats.org/officeDocument/2006/relationships/image" Target="media/image15.png"/><Relationship Id="rId45" Type="http://schemas.openxmlformats.org/officeDocument/2006/relationships/image" Target="media/image22.png"/><Relationship Id="rId1" Type="http://schemas.openxmlformats.org/officeDocument/2006/relationships/image" Target="media/image1.emf"/><Relationship Id="rId2" Type="http://schemas.openxmlformats.org/officeDocument/2006/relationships/package" Target="embeddings/Microsoft_Visio_Drawing.vsdx"/><Relationship Id="rId3" Type="http://schemas.openxmlformats.org/officeDocument/2006/relationships/image" Target="media/image3.emf"/><Relationship Id="rId4" Type="http://schemas.openxmlformats.org/officeDocument/2006/relationships/package" Target="embeddings/Microsoft_Visio_Drawing2.vsdx"/><Relationship Id="rId9" Type="http://schemas.openxmlformats.org/officeDocument/2006/relationships/image" Target="media/image4.emf"/><Relationship Id="rId48" Type="http://schemas.openxmlformats.org/officeDocument/2006/relationships/image" Target="media/image17.png"/><Relationship Id="rId47" Type="http://schemas.openxmlformats.org/officeDocument/2006/relationships/image" Target="media/image16.png"/><Relationship Id="rId49" Type="http://schemas.openxmlformats.org/officeDocument/2006/relationships/image" Target="media/image14.png"/><Relationship Id="rId5" Type="http://schemas.openxmlformats.org/officeDocument/2006/relationships/image" Target="media/image2.emf"/><Relationship Id="rId6" Type="http://schemas.openxmlformats.org/officeDocument/2006/relationships/package" Target="embeddings/Microsoft_Visio_Drawing1.vsdx"/><Relationship Id="rId7" Type="http://schemas.openxmlformats.org/officeDocument/2006/relationships/image" Target="media/image5.emf"/><Relationship Id="rId8" Type="http://schemas.openxmlformats.org/officeDocument/2006/relationships/package" Target="embeddings/Microsoft_Visio_Drawing4.vsdx"/><Relationship Id="rId31" Type="http://schemas.openxmlformats.org/officeDocument/2006/relationships/image" Target="media/image26.png"/><Relationship Id="rId30" Type="http://schemas.openxmlformats.org/officeDocument/2006/relationships/image" Target="media/image29.png"/><Relationship Id="rId33" Type="http://schemas.openxmlformats.org/officeDocument/2006/relationships/image" Target="media/image36.png"/><Relationship Id="rId32" Type="http://schemas.openxmlformats.org/officeDocument/2006/relationships/image" Target="media/image33.png"/><Relationship Id="rId35" Type="http://schemas.openxmlformats.org/officeDocument/2006/relationships/image" Target="media/image38.png"/><Relationship Id="rId34" Type="http://schemas.openxmlformats.org/officeDocument/2006/relationships/image" Target="media/image35.png"/><Relationship Id="rId37" Type="http://schemas.openxmlformats.org/officeDocument/2006/relationships/image" Target="media/image32.png"/><Relationship Id="rId36" Type="http://schemas.openxmlformats.org/officeDocument/2006/relationships/image" Target="media/image31.png"/><Relationship Id="rId39" Type="http://schemas.openxmlformats.org/officeDocument/2006/relationships/image" Target="media/image34.png"/><Relationship Id="rId38" Type="http://schemas.openxmlformats.org/officeDocument/2006/relationships/image" Target="media/image37.png"/><Relationship Id="rId20"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styles" Target="styles.xm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29" Type="http://schemas.openxmlformats.org/officeDocument/2006/relationships/image" Target="media/image11.png"/><Relationship Id="rId51" Type="http://schemas.openxmlformats.org/officeDocument/2006/relationships/image" Target="media/image27.png"/><Relationship Id="rId50" Type="http://schemas.openxmlformats.org/officeDocument/2006/relationships/image" Target="media/image28.png"/><Relationship Id="rId53" Type="http://schemas.openxmlformats.org/officeDocument/2006/relationships/image" Target="media/image25.png"/><Relationship Id="rId52" Type="http://schemas.openxmlformats.org/officeDocument/2006/relationships/image" Target="media/image30.png"/><Relationship Id="rId11" Type="http://schemas.openxmlformats.org/officeDocument/2006/relationships/image" Target="media/image8.emf"/><Relationship Id="rId55" Type="http://schemas.openxmlformats.org/officeDocument/2006/relationships/image" Target="media/image21.png"/><Relationship Id="rId10" Type="http://schemas.openxmlformats.org/officeDocument/2006/relationships/package" Target="embeddings/Microsoft_Visio_Drawing3.vsdx"/><Relationship Id="rId54" Type="http://schemas.openxmlformats.org/officeDocument/2006/relationships/image" Target="media/image12.png"/><Relationship Id="rId13" Type="http://schemas.openxmlformats.org/officeDocument/2006/relationships/image" Target="media/image6.emf"/><Relationship Id="rId57" Type="http://schemas.openxmlformats.org/officeDocument/2006/relationships/footer" Target="footer3.xml"/><Relationship Id="rId12" Type="http://schemas.openxmlformats.org/officeDocument/2006/relationships/package" Target="embeddings/Microsoft_Visio_Drawing7.vsdx"/><Relationship Id="rId56" Type="http://schemas.openxmlformats.org/officeDocument/2006/relationships/header" Target="header3.xml"/><Relationship Id="rId15" Type="http://schemas.openxmlformats.org/officeDocument/2006/relationships/image" Target="media/image7.emf"/><Relationship Id="rId14" Type="http://schemas.openxmlformats.org/officeDocument/2006/relationships/package" Target="embeddings/Microsoft_Visio_Drawing5.vsdx"/><Relationship Id="rId17" Type="http://schemas.openxmlformats.org/officeDocument/2006/relationships/image" Target="media/image9.emf"/><Relationship Id="rId16" Type="http://schemas.openxmlformats.org/officeDocument/2006/relationships/package" Target="embeddings/Microsoft_Visio_Drawing6.vsdx"/><Relationship Id="rId19" Type="http://schemas.openxmlformats.org/officeDocument/2006/relationships/theme" Target="theme/theme1.xml"/><Relationship Id="rId18" Type="http://schemas.openxmlformats.org/officeDocument/2006/relationships/package" Target="embeddings/Microsoft_Visio_Drawing8.vsdx"/></Relationships>
</file>

<file path=word/_rels/header1.xml.rels><?xml version="1.0" encoding="UTF-8" standalone="yes"?><Relationships xmlns="http://schemas.openxmlformats.org/package/2006/relationships"><Relationship Id="rId19" Type="http://schemas.openxmlformats.org/officeDocument/2006/relationships/image" Target="media/image10.png"/></Relationships>
</file>

<file path=word/_rels/header2.xml.rels><?xml version="1.0" encoding="UTF-8" standalone="yes"?><Relationships xmlns="http://schemas.openxmlformats.org/package/2006/relationships"><Relationship Id="rId1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b0psAcqfzyJ7Psmvz/KTaNoSmw==">AMUW2mWQmkOFU9aYBAg7/nByvJs58JW01OiNl5tDQp+jVbTJ66GzeziD9OaWqeILCDgUbLIr0BUn68tU1bxA3RQzTrdqwy3dJ7Xh5Pd6lIVuesIw0cFUcHOqNHQDpYVKfiRZIMkeLSgn1f4NQk2MtFLjMn8yfrFRiV7+bAqFJ5AsX8AY21wWy4ugGxKgLeZJZtUvCHiwYvou+h/tA+WoSnLgj1d8k/KGnxM+1mrQq5vuNm/aUlHowRcArG4PiqVJGoRU0zopfrBGPuPrl+kK4CIcOKz4t6GJeiuhFEEVXepk3Hk2t0eo/kB5JUFovmGNMXz40eUokqgBWH+xh5sTxN6xRJZz/2Tw+W2hQTMi7SXRwmrPUzLpPD2IE8ams2d1Gi60912qTFklJplQpwsFjiQprUdHOUoA/29iRE7IG0z7SsA0lE44JnKLpasHQ2VUOfx7exOyNB4tCF+ev092bLjEJkebWmii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2019-04-08T18:40:00Z</dcterms:created>
  <dc:creator>Oyinkuro Benafa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0x01010057B93AB9173E194CB20DB06DAD82D9E9</vt:lpwstr>
  </property>
</Properties>
</file>