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Terraform + Docker on AWS</w:t>
      </w:r>
      <w:r>
        <w:t xml:space="preserve"> (company-wide standard, Elastic Container Service (ECS)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on 4 query archetypes to production for ~10,000 patients, absorbing 20 review findings into one design</w:t>
      </w:r>
    </w:p>
    <w:p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on Ollama, embeddings and LangSmith tracing so patient data never left</w:t>
      </w:r>
    </w:p>
    <w:p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tenant-scoped traversal-source wrapper, Parquet partitioning, runtime assertions</w:t>
      </w:r>
    </w:p>
    <w:p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AI, quality assurance, DevOps — running them while staying hands-on in Go</w:t>
      </w:r>
    </w:p>
    <w:p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>, codifying repository standards in CLAUDE.md and AGENTS.md files to shorten onboarding</w:t>
      </w:r>
    </w:p>
    <w:p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seniors, establishing delivery processes and the architectural roadmap later products followed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