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v5ay94swit4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Steps to Create a Wallet Using Solana CLI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8r37w5n8ys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Install Solana CLI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 your terminal and run the following command to install Solana CLI: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 -c "$(curl -sSfL https://release.solana.com/stable/install)"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jibmvh3la2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Add Solana CLI to PATH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the Solana CLI path isn’t automatically added, run this command to include it in your PATH: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PATH="/home/username/.local/share/solana/install/active_release/bin:$PATH"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sure to 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/home/username/</w:t>
      </w:r>
      <w:r w:rsidDel="00000000" w:rsidR="00000000" w:rsidRPr="00000000">
        <w:rPr>
          <w:rtl w:val="0"/>
        </w:rPr>
        <w:t xml:space="preserve"> with the correct path where Solana CLI was installed.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uggne9wm9u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Verify Solana CLI Installation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check if the Solana CLI is installed properly, run the following: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solana --version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command should return the installed version of Solana.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5ydnvib03k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Create a New Wallet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generate a new Solana wallet (keypair), use the following command: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solana-keygen new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output will display the public key (wallet address) and a seed phrase. It will look something like this: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arduino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Wrote new keypair to /home/username/.config/solana/id.json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==================================================================================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pubkey: 5rnnTwVffRTUpDJ8e4TWZ3m4ruA57ahrgMXwG8q7kXWU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==================================================================================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 this seed phrase and your BIP39 passphrase to recover your new keypair: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addict fancy record social team figure extra sheriff ritual begin concert envelope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Notes: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 Key</w:t>
      </w:r>
      <w:r w:rsidDel="00000000" w:rsidR="00000000" w:rsidRPr="00000000">
        <w:rPr>
          <w:rtl w:val="0"/>
        </w:rPr>
        <w:t xml:space="preserve">: This is your wallet address, used to receive SOL tokens and interact with the Solana network.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Seed Phrase</w:t>
      </w:r>
      <w:r w:rsidDel="00000000" w:rsidR="00000000" w:rsidRPr="00000000">
        <w:rPr>
          <w:rtl w:val="0"/>
        </w:rPr>
        <w:t xml:space="preserve">: This is crucial for recovering your wallet. Store it in a safe place.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ufhuu5acgm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Check Wallet Address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view your wallet’s public key, run the following command: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solana address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ozz78yrmam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Fund the Wallet with SOL (Devnet)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request an airdrop of SOL tokens for testing purposes by running this command: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solana airdrop 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command will send 1 SOL to your wallet on the </w:t>
      </w:r>
      <w:r w:rsidDel="00000000" w:rsidR="00000000" w:rsidRPr="00000000">
        <w:rPr>
          <w:b w:val="1"/>
          <w:rtl w:val="0"/>
        </w:rPr>
        <w:t xml:space="preserve">Devnet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pjj5eef67f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Check Wallet Balance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check your wallet's SOL balance, use the following command: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solana balance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uckry8ryfv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Save Keypair to a Specific File (Optional)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prefer to save your keypair to a specific file, use this command to specify the file location: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solana-keygen new --outfile ~/my_solana_wallet.json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command will save the generated keypair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my_solana_wallet.json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