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Impact of continued closure of red-light areas on COVID-19 transmission in India</w:t>
      </w:r>
    </w:p>
    <w:p w:rsidR="00000000" w:rsidDel="00000000" w:rsidP="00000000" w:rsidRDefault="00000000" w:rsidRPr="00000000" w14:paraId="00000002">
      <w:pPr>
        <w:spacing w:after="12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120" w:before="240" w:lineRule="auto"/>
        <w:rPr/>
      </w:pPr>
      <w:r w:rsidDel="00000000" w:rsidR="00000000" w:rsidRPr="00000000">
        <w:rPr>
          <w:b w:val="1"/>
          <w:rtl w:val="0"/>
        </w:rPr>
        <w:t xml:space="preserve">Methods</w:t>
        <w:br w:type="textWrapping"/>
      </w:r>
      <w:r w:rsidDel="00000000" w:rsidR="00000000" w:rsidRPr="00000000">
        <w:rPr>
          <w:rtl w:val="0"/>
        </w:rPr>
        <w:t xml:space="preserve">We developed an age-structured SEIR-type dynamic model for COVID-19 transmission to understand the impact of continued closure of red light areas in five cities of India as well as nationally after the initial countrywide lockdown of 40 days from 24 March 2020 to 3 May 2020 (</w:t>
      </w:r>
      <w:r w:rsidDel="00000000" w:rsidR="00000000" w:rsidRPr="00000000">
        <w:rPr>
          <w:b w:val="1"/>
          <w:rtl w:val="0"/>
        </w:rPr>
        <w:t xml:space="preserve">Figure 1</w:t>
      </w:r>
      <w:r w:rsidDel="00000000" w:rsidR="00000000" w:rsidRPr="00000000">
        <w:rPr>
          <w:rtl w:val="0"/>
        </w:rPr>
        <w:t xml:space="preserve">). The population of each location considered was compartmentalized into red-light area residents and the general population. Red-light area residents included sex workers as well as non-sex workers such as pimps, brothel managers, security, servants, and others performing miscellaneous roles in the area. Both </w:t>
      </w:r>
      <w:r w:rsidDel="00000000" w:rsidR="00000000" w:rsidRPr="00000000">
        <w:rPr>
          <w:rtl w:val="0"/>
        </w:rPr>
        <w:t xml:space="preserve">populations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stratified </w:t>
      </w:r>
      <w:r w:rsidDel="00000000" w:rsidR="00000000" w:rsidRPr="00000000">
        <w:rPr>
          <w:rFonts w:ascii="Arial Unicode MS" w:cs="Arial Unicode MS" w:eastAsia="Arial Unicode MS" w:hAnsi="Arial Unicode MS"/>
          <w:rtl w:val="0"/>
        </w:rPr>
        <w:t xml:space="preserve">into four age groups: 0–19 y, 20–49 y, 50–64 y, and ≥65 y</w:t>
      </w:r>
      <w:r w:rsidDel="00000000" w:rsidR="00000000" w:rsidRPr="00000000">
        <w:rPr>
          <w:rtl w:val="0"/>
        </w:rPr>
        <w:t xml:space="preserve">. Age-distribution of each location was based on the most recent census [1], adjusted to current population estimates for each location and for the red-light areas within it </w:t>
      </w:r>
      <w:r w:rsidDel="00000000" w:rsidR="00000000" w:rsidRPr="00000000">
        <w:rPr>
          <w:b w:val="1"/>
          <w:rtl w:val="0"/>
        </w:rPr>
        <w:t xml:space="preserve">(Table 1)</w:t>
      </w:r>
      <w:r w:rsidDel="00000000" w:rsidR="00000000" w:rsidRPr="00000000">
        <w:rPr>
          <w:rtl w:val="0"/>
        </w:rPr>
        <w:t xml:space="preserve">. The general population and red light areas were further compartmentalized (</w:t>
      </w:r>
      <w:r w:rsidDel="00000000" w:rsidR="00000000" w:rsidRPr="00000000">
        <w:rPr>
          <w:b w:val="1"/>
          <w:rtl w:val="0"/>
        </w:rPr>
        <w:t xml:space="preserve">Table 2</w:t>
      </w:r>
      <w:r w:rsidDel="00000000" w:rsidR="00000000" w:rsidRPr="00000000">
        <w:rPr>
          <w:rtl w:val="0"/>
        </w:rPr>
        <w:t xml:space="preserve">) based on natural history of disease as well as interventions.</w:t>
      </w:r>
    </w:p>
    <w:p w:rsidR="00000000" w:rsidDel="00000000" w:rsidP="00000000" w:rsidRDefault="00000000" w:rsidRPr="00000000" w14:paraId="00000004">
      <w:pPr>
        <w:spacing w:after="120" w:before="240" w:lineRule="auto"/>
        <w:rPr/>
      </w:pPr>
      <w:r w:rsidDel="00000000" w:rsidR="00000000" w:rsidRPr="00000000">
        <w:rPr>
          <w:rtl w:val="0"/>
        </w:rPr>
      </w:r>
    </w:p>
    <w:tbl>
      <w:tblPr>
        <w:tblStyle w:val="Table1"/>
        <w:tblW w:w="937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85"/>
        <w:gridCol w:w="1260"/>
        <w:gridCol w:w="1260"/>
        <w:gridCol w:w="1200"/>
        <w:gridCol w:w="1350"/>
        <w:gridCol w:w="1170"/>
        <w:gridCol w:w="1650"/>
        <w:tblGridChange w:id="0">
          <w:tblGrid>
            <w:gridCol w:w="1485"/>
            <w:gridCol w:w="1260"/>
            <w:gridCol w:w="1260"/>
            <w:gridCol w:w="1200"/>
            <w:gridCol w:w="1350"/>
            <w:gridCol w:w="1170"/>
            <w:gridCol w:w="1650"/>
          </w:tblGrid>
        </w:tblGridChange>
      </w:tblGrid>
      <w:tr>
        <w:trPr>
          <w:trHeight w:val="740" w:hRule="atLeast"/>
        </w:trPr>
        <w:tc>
          <w:tcPr>
            <w:gridSpan w:val="7"/>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120" w:before="120" w:lineRule="auto"/>
              <w:rPr>
                <w:color w:val="ffffff"/>
              </w:rPr>
            </w:pPr>
            <w:r w:rsidDel="00000000" w:rsidR="00000000" w:rsidRPr="00000000">
              <w:rPr>
                <w:b w:val="1"/>
                <w:rtl w:val="0"/>
              </w:rPr>
              <w:t xml:space="preserve">Table 1</w:t>
            </w:r>
            <w:r w:rsidDel="00000000" w:rsidR="00000000" w:rsidRPr="00000000">
              <w:rPr>
                <w:rtl w:val="0"/>
              </w:rPr>
              <w:t xml:space="preserve">. Demography and red-light area data.</w:t>
            </w:r>
            <w:r w:rsidDel="00000000" w:rsidR="00000000" w:rsidRPr="00000000">
              <w:rPr>
                <w:rtl w:val="0"/>
              </w:rPr>
            </w:r>
          </w:p>
        </w:tc>
      </w:tr>
      <w:tr>
        <w:trPr>
          <w:trHeight w:val="740" w:hRule="atLeast"/>
        </w:trPr>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0C">
            <w:pPr>
              <w:spacing w:after="120" w:before="240" w:lineRule="auto"/>
              <w:rPr>
                <w:color w:val="ffffff"/>
              </w:rPr>
            </w:pPr>
            <w:r w:rsidDel="00000000" w:rsidR="00000000" w:rsidRPr="00000000">
              <w:rPr>
                <w:color w:val="ffffff"/>
                <w:rtl w:val="0"/>
              </w:rPr>
              <w:t xml:space="preserve">Location</w:t>
            </w:r>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0D">
            <w:pPr>
              <w:spacing w:after="120" w:before="240" w:lineRule="auto"/>
              <w:rPr>
                <w:color w:val="ffffff"/>
              </w:rPr>
            </w:pPr>
            <w:r w:rsidDel="00000000" w:rsidR="00000000" w:rsidRPr="00000000">
              <w:rPr>
                <w:color w:val="ffffff"/>
                <w:rtl w:val="0"/>
              </w:rPr>
              <w:t xml:space="preserve">Mumbai</w:t>
            </w:r>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0E">
            <w:pPr>
              <w:spacing w:after="120" w:before="240" w:lineRule="auto"/>
              <w:rPr>
                <w:color w:val="ffffff"/>
              </w:rPr>
            </w:pPr>
            <w:r w:rsidDel="00000000" w:rsidR="00000000" w:rsidRPr="00000000">
              <w:rPr>
                <w:color w:val="ffffff"/>
                <w:rtl w:val="0"/>
              </w:rPr>
              <w:t xml:space="preserve">Nagpur</w:t>
            </w:r>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0F">
            <w:pPr>
              <w:spacing w:after="120" w:before="240" w:lineRule="auto"/>
              <w:rPr>
                <w:color w:val="ffffff"/>
              </w:rPr>
            </w:pPr>
            <w:r w:rsidDel="00000000" w:rsidR="00000000" w:rsidRPr="00000000">
              <w:rPr>
                <w:color w:val="ffffff"/>
                <w:rtl w:val="0"/>
              </w:rPr>
              <w:t xml:space="preserve">Delhi</w:t>
            </w:r>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10">
            <w:pPr>
              <w:spacing w:after="120" w:before="240" w:lineRule="auto"/>
              <w:rPr>
                <w:color w:val="ffffff"/>
              </w:rPr>
            </w:pPr>
            <w:r w:rsidDel="00000000" w:rsidR="00000000" w:rsidRPr="00000000">
              <w:rPr>
                <w:color w:val="ffffff"/>
                <w:rtl w:val="0"/>
              </w:rPr>
              <w:t xml:space="preserve">Kolkata</w:t>
            </w:r>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11">
            <w:pPr>
              <w:spacing w:after="120" w:before="240" w:lineRule="auto"/>
              <w:rPr>
                <w:color w:val="ffffff"/>
              </w:rPr>
            </w:pPr>
            <w:r w:rsidDel="00000000" w:rsidR="00000000" w:rsidRPr="00000000">
              <w:rPr>
                <w:color w:val="ffffff"/>
                <w:rtl w:val="0"/>
              </w:rPr>
              <w:t xml:space="preserve">Pune</w:t>
            </w:r>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12">
            <w:pPr>
              <w:spacing w:after="120" w:before="240" w:lineRule="auto"/>
              <w:rPr>
                <w:color w:val="ffffff"/>
              </w:rPr>
            </w:pPr>
            <w:r w:rsidDel="00000000" w:rsidR="00000000" w:rsidRPr="00000000">
              <w:rPr>
                <w:color w:val="ffffff"/>
                <w:rtl w:val="0"/>
              </w:rPr>
              <w:t xml:space="preserve">India</w:t>
            </w:r>
          </w:p>
        </w:tc>
      </w:tr>
      <w:tr>
        <w:trPr>
          <w:trHeight w:val="890" w:hRule="atLeast"/>
        </w:trPr>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13">
            <w:pPr>
              <w:spacing w:after="120" w:before="240" w:lineRule="auto"/>
              <w:rPr>
                <w:sz w:val="20"/>
                <w:szCs w:val="20"/>
              </w:rPr>
            </w:pPr>
            <w:r w:rsidDel="00000000" w:rsidR="00000000" w:rsidRPr="00000000">
              <w:rPr>
                <w:sz w:val="20"/>
                <w:szCs w:val="20"/>
                <w:rtl w:val="0"/>
              </w:rPr>
              <w:t xml:space="preserve">General population</w:t>
            </w:r>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14">
            <w:pPr>
              <w:spacing w:after="120" w:before="240" w:lineRule="auto"/>
              <w:rPr>
                <w:sz w:val="20"/>
                <w:szCs w:val="20"/>
              </w:rPr>
            </w:pPr>
            <w:r w:rsidDel="00000000" w:rsidR="00000000" w:rsidRPr="00000000">
              <w:rPr>
                <w:sz w:val="20"/>
                <w:szCs w:val="20"/>
                <w:rtl w:val="0"/>
              </w:rPr>
              <w:t xml:space="preserve">20,411,00</w:t>
            </w:r>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15">
            <w:pPr>
              <w:spacing w:after="120" w:before="240" w:lineRule="auto"/>
              <w:rPr>
                <w:sz w:val="20"/>
                <w:szCs w:val="20"/>
              </w:rPr>
            </w:pPr>
            <w:r w:rsidDel="00000000" w:rsidR="00000000" w:rsidRPr="00000000">
              <w:rPr>
                <w:sz w:val="20"/>
                <w:szCs w:val="20"/>
                <w:rtl w:val="0"/>
              </w:rPr>
              <w:t xml:space="preserve">2,893,000</w:t>
            </w:r>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16">
            <w:pPr>
              <w:spacing w:after="120" w:before="240" w:lineRule="auto"/>
              <w:rPr>
                <w:sz w:val="20"/>
                <w:szCs w:val="20"/>
              </w:rPr>
            </w:pPr>
            <w:r w:rsidDel="00000000" w:rsidR="00000000" w:rsidRPr="00000000">
              <w:rPr>
                <w:sz w:val="20"/>
                <w:szCs w:val="20"/>
                <w:rtl w:val="0"/>
              </w:rPr>
              <w:t xml:space="preserve">19,500,00</w:t>
            </w:r>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17">
            <w:pPr>
              <w:spacing w:after="120" w:before="240" w:lineRule="auto"/>
              <w:rPr>
                <w:sz w:val="20"/>
                <w:szCs w:val="20"/>
              </w:rPr>
            </w:pPr>
            <w:r w:rsidDel="00000000" w:rsidR="00000000" w:rsidRPr="00000000">
              <w:rPr>
                <w:sz w:val="20"/>
                <w:szCs w:val="20"/>
                <w:rtl w:val="0"/>
              </w:rPr>
              <w:t xml:space="preserve">14,850,000</w:t>
            </w:r>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18">
            <w:pPr>
              <w:spacing w:after="120" w:before="240" w:lineRule="auto"/>
              <w:rPr>
                <w:sz w:val="20"/>
                <w:szCs w:val="20"/>
              </w:rPr>
            </w:pPr>
            <w:r w:rsidDel="00000000" w:rsidR="00000000" w:rsidRPr="00000000">
              <w:rPr>
                <w:sz w:val="20"/>
                <w:szCs w:val="20"/>
                <w:rtl w:val="0"/>
              </w:rPr>
              <w:t xml:space="preserve">6,629,000</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19">
            <w:pPr>
              <w:spacing w:after="120" w:before="240" w:lineRule="auto"/>
              <w:rPr>
                <w:sz w:val="20"/>
                <w:szCs w:val="20"/>
              </w:rPr>
            </w:pPr>
            <w:r w:rsidDel="00000000" w:rsidR="00000000" w:rsidRPr="00000000">
              <w:rPr>
                <w:sz w:val="20"/>
                <w:szCs w:val="20"/>
                <w:rtl w:val="0"/>
              </w:rPr>
              <w:t xml:space="preserve">1,380,004,385</w:t>
            </w:r>
          </w:p>
        </w:tc>
      </w:tr>
      <w:tr>
        <w:trPr>
          <w:trHeight w:val="1040" w:hRule="atLeast"/>
        </w:trPr>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1A">
            <w:pPr>
              <w:spacing w:after="120" w:before="240" w:lineRule="auto"/>
              <w:rPr>
                <w:sz w:val="20"/>
                <w:szCs w:val="20"/>
              </w:rPr>
            </w:pPr>
            <w:r w:rsidDel="00000000" w:rsidR="00000000" w:rsidRPr="00000000">
              <w:rPr>
                <w:sz w:val="20"/>
                <w:szCs w:val="20"/>
                <w:rtl w:val="0"/>
              </w:rPr>
              <w:t xml:space="preserve">Red-light area population</w:t>
            </w:r>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1B">
            <w:pPr>
              <w:spacing w:after="120" w:before="240" w:lineRule="auto"/>
              <w:rPr>
                <w:sz w:val="20"/>
                <w:szCs w:val="20"/>
              </w:rPr>
            </w:pPr>
            <w:r w:rsidDel="00000000" w:rsidR="00000000" w:rsidRPr="00000000">
              <w:rPr>
                <w:sz w:val="20"/>
                <w:szCs w:val="20"/>
                <w:rtl w:val="0"/>
              </w:rPr>
              <w:t xml:space="preserve">5,471</w:t>
            </w:r>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1C">
            <w:pPr>
              <w:spacing w:after="120" w:before="240" w:lineRule="auto"/>
              <w:rPr>
                <w:sz w:val="20"/>
                <w:szCs w:val="20"/>
              </w:rPr>
            </w:pPr>
            <w:r w:rsidDel="00000000" w:rsidR="00000000" w:rsidRPr="00000000">
              <w:rPr>
                <w:sz w:val="20"/>
                <w:szCs w:val="20"/>
                <w:rtl w:val="0"/>
              </w:rPr>
              <w:t xml:space="preserve">2,310</w:t>
            </w:r>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1D">
            <w:pPr>
              <w:spacing w:after="120" w:before="240" w:lineRule="auto"/>
              <w:rPr>
                <w:sz w:val="20"/>
                <w:szCs w:val="20"/>
              </w:rPr>
            </w:pPr>
            <w:r w:rsidDel="00000000" w:rsidR="00000000" w:rsidRPr="00000000">
              <w:rPr>
                <w:sz w:val="20"/>
                <w:szCs w:val="20"/>
                <w:rtl w:val="0"/>
              </w:rPr>
              <w:t xml:space="preserve">4,048</w:t>
            </w:r>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1E">
            <w:pPr>
              <w:spacing w:after="120" w:before="240" w:lineRule="auto"/>
              <w:rPr>
                <w:sz w:val="20"/>
                <w:szCs w:val="20"/>
              </w:rPr>
            </w:pPr>
            <w:r w:rsidDel="00000000" w:rsidR="00000000" w:rsidRPr="00000000">
              <w:rPr>
                <w:sz w:val="20"/>
                <w:szCs w:val="20"/>
                <w:rtl w:val="0"/>
              </w:rPr>
              <w:t xml:space="preserve">16,000</w:t>
            </w:r>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1F">
            <w:pPr>
              <w:spacing w:after="120" w:before="240" w:lineRule="auto"/>
              <w:rPr>
                <w:sz w:val="20"/>
                <w:szCs w:val="20"/>
              </w:rPr>
            </w:pPr>
            <w:r w:rsidDel="00000000" w:rsidR="00000000" w:rsidRPr="00000000">
              <w:rPr>
                <w:sz w:val="20"/>
                <w:szCs w:val="20"/>
                <w:rtl w:val="0"/>
              </w:rPr>
              <w:t xml:space="preserve">6,345</w:t>
            </w:r>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20">
            <w:pPr>
              <w:spacing w:after="120" w:before="240" w:lineRule="auto"/>
              <w:rPr>
                <w:sz w:val="20"/>
                <w:szCs w:val="20"/>
              </w:rPr>
            </w:pPr>
            <w:r w:rsidDel="00000000" w:rsidR="00000000" w:rsidRPr="00000000">
              <w:rPr>
                <w:sz w:val="20"/>
                <w:szCs w:val="20"/>
                <w:rtl w:val="0"/>
              </w:rPr>
              <w:t xml:space="preserve">637,500</w:t>
            </w:r>
          </w:p>
        </w:tc>
      </w:tr>
      <w:tr>
        <w:trPr>
          <w:trHeight w:val="2000" w:hRule="atLeast"/>
        </w:trPr>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21">
            <w:pPr>
              <w:spacing w:after="120" w:before="240" w:lineRule="auto"/>
              <w:rPr>
                <w:sz w:val="20"/>
                <w:szCs w:val="20"/>
              </w:rPr>
            </w:pPr>
            <w:r w:rsidDel="00000000" w:rsidR="00000000" w:rsidRPr="00000000">
              <w:rPr>
                <w:sz w:val="20"/>
                <w:szCs w:val="20"/>
                <w:rtl w:val="0"/>
              </w:rPr>
              <w:t xml:space="preserve">Total daily interaction between general population and red-light area</w:t>
            </w:r>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22">
            <w:pPr>
              <w:spacing w:after="120" w:before="240" w:lineRule="auto"/>
              <w:rPr>
                <w:sz w:val="20"/>
                <w:szCs w:val="20"/>
              </w:rPr>
            </w:pPr>
            <w:r w:rsidDel="00000000" w:rsidR="00000000" w:rsidRPr="00000000">
              <w:rPr>
                <w:sz w:val="20"/>
                <w:szCs w:val="20"/>
                <w:rtl w:val="0"/>
              </w:rPr>
              <w:t xml:space="preserve">441,000</w:t>
            </w:r>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23">
            <w:pPr>
              <w:spacing w:after="120" w:before="240" w:lineRule="auto"/>
              <w:rPr>
                <w:sz w:val="20"/>
                <w:szCs w:val="20"/>
              </w:rPr>
            </w:pPr>
            <w:r w:rsidDel="00000000" w:rsidR="00000000" w:rsidRPr="00000000">
              <w:rPr>
                <w:sz w:val="20"/>
                <w:szCs w:val="20"/>
                <w:rtl w:val="0"/>
              </w:rPr>
              <w:t xml:space="preserve">252,000</w:t>
            </w:r>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24">
            <w:pPr>
              <w:spacing w:after="120" w:before="240" w:lineRule="auto"/>
              <w:rPr>
                <w:sz w:val="20"/>
                <w:szCs w:val="20"/>
              </w:rPr>
            </w:pPr>
            <w:r w:rsidDel="00000000" w:rsidR="00000000" w:rsidRPr="00000000">
              <w:rPr>
                <w:sz w:val="20"/>
                <w:szCs w:val="20"/>
                <w:rtl w:val="0"/>
              </w:rPr>
              <w:t xml:space="preserve">777,000</w:t>
            </w:r>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25">
            <w:pPr>
              <w:spacing w:after="120" w:before="240" w:lineRule="auto"/>
              <w:rPr>
                <w:sz w:val="20"/>
                <w:szCs w:val="20"/>
              </w:rPr>
            </w:pPr>
            <w:r w:rsidDel="00000000" w:rsidR="00000000" w:rsidRPr="00000000">
              <w:rPr>
                <w:sz w:val="20"/>
                <w:szCs w:val="20"/>
                <w:rtl w:val="0"/>
              </w:rPr>
              <w:t xml:space="preserve">2,112,000</w:t>
            </w:r>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26">
            <w:pPr>
              <w:spacing w:after="120" w:before="240" w:lineRule="auto"/>
              <w:rPr>
                <w:sz w:val="20"/>
                <w:szCs w:val="20"/>
              </w:rPr>
            </w:pPr>
            <w:r w:rsidDel="00000000" w:rsidR="00000000" w:rsidRPr="00000000">
              <w:rPr>
                <w:sz w:val="20"/>
                <w:szCs w:val="20"/>
                <w:rtl w:val="0"/>
              </w:rPr>
              <w:t xml:space="preserve">820,000</w:t>
            </w:r>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27">
            <w:pPr>
              <w:spacing w:after="120" w:before="240" w:lineRule="auto"/>
              <w:rPr>
                <w:sz w:val="20"/>
                <w:szCs w:val="20"/>
              </w:rPr>
            </w:pPr>
            <w:r w:rsidDel="00000000" w:rsidR="00000000" w:rsidRPr="00000000">
              <w:rPr>
                <w:sz w:val="20"/>
                <w:szCs w:val="20"/>
                <w:rtl w:val="0"/>
              </w:rPr>
              <w:t xml:space="preserve">20,475,000</w:t>
            </w:r>
          </w:p>
        </w:tc>
      </w:tr>
      <w:tr>
        <w:trPr>
          <w:trHeight w:val="2330" w:hRule="atLeast"/>
        </w:trPr>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28">
            <w:pPr>
              <w:spacing w:after="120" w:before="240" w:lineRule="auto"/>
              <w:rPr/>
            </w:pPr>
            <w:r w:rsidDel="00000000" w:rsidR="00000000" w:rsidRPr="00000000">
              <w:rPr>
                <w:rtl w:val="0"/>
              </w:rPr>
              <w:t xml:space="preserve">Contact rate between general population and red-light area (</w:t>
            </w:r>
            <w:hyperlink r:id="rId7">
              <w:r w:rsidDel="00000000" w:rsidR="00000000" w:rsidRPr="00000000">
                <w:rPr/>
                <w:drawing>
                  <wp:inline distB="19050" distT="19050" distL="19050" distR="19050">
                    <wp:extent cx="101600" cy="88900"/>
                    <wp:effectExtent b="0" l="0" r="0" t="0"/>
                    <wp:docPr id="55" name="image50.png"/>
                    <a:graphic>
                      <a:graphicData uri="http://schemas.openxmlformats.org/drawingml/2006/picture">
                        <pic:pic>
                          <pic:nvPicPr>
                            <pic:cNvPr id="0" name="image50.png"/>
                            <pic:cNvPicPr preferRelativeResize="0"/>
                          </pic:nvPicPr>
                          <pic:blipFill>
                            <a:blip r:embed="rId8"/>
                            <a:srcRect b="0" l="0" r="0" t="0"/>
                            <a:stretch>
                              <a:fillRect/>
                            </a:stretch>
                          </pic:blipFill>
                          <pic:spPr>
                            <a:xfrm>
                              <a:off x="0" y="0"/>
                              <a:ext cx="101600" cy="88900"/>
                            </a:xfrm>
                            <a:prstGeom prst="rect"/>
                            <a:ln/>
                          </pic:spPr>
                        </pic:pic>
                      </a:graphicData>
                    </a:graphic>
                  </wp:inline>
                </w:drawing>
              </w:r>
            </w:hyperlink>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29">
            <w:pPr>
              <w:spacing w:after="120" w:before="240" w:lineRule="auto"/>
              <w:rPr/>
            </w:pPr>
            <w:r w:rsidDel="00000000" w:rsidR="00000000" w:rsidRPr="00000000">
              <w:rPr>
                <w:rtl w:val="0"/>
              </w:rPr>
              <w:t xml:space="preserve">0.0216</w:t>
            </w:r>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2A">
            <w:pPr>
              <w:spacing w:after="120" w:before="240" w:lineRule="auto"/>
              <w:rPr/>
            </w:pPr>
            <w:r w:rsidDel="00000000" w:rsidR="00000000" w:rsidRPr="00000000">
              <w:rPr>
                <w:rtl w:val="0"/>
              </w:rPr>
              <w:t xml:space="preserve">0.0871</w:t>
            </w:r>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2B">
            <w:pPr>
              <w:spacing w:after="120" w:before="240" w:lineRule="auto"/>
              <w:rPr/>
            </w:pPr>
            <w:r w:rsidDel="00000000" w:rsidR="00000000" w:rsidRPr="00000000">
              <w:rPr>
                <w:rtl w:val="0"/>
              </w:rPr>
              <w:t xml:space="preserve">0.0398</w:t>
            </w:r>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2C">
            <w:pPr>
              <w:spacing w:after="120" w:before="240" w:lineRule="auto"/>
              <w:rPr/>
            </w:pPr>
            <w:r w:rsidDel="00000000" w:rsidR="00000000" w:rsidRPr="00000000">
              <w:rPr>
                <w:rtl w:val="0"/>
              </w:rPr>
              <w:t xml:space="preserve">0.1422</w:t>
            </w:r>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2D">
            <w:pPr>
              <w:spacing w:after="120" w:before="240" w:lineRule="auto"/>
              <w:rPr/>
            </w:pPr>
            <w:r w:rsidDel="00000000" w:rsidR="00000000" w:rsidRPr="00000000">
              <w:rPr>
                <w:rtl w:val="0"/>
              </w:rPr>
              <w:t xml:space="preserve">0.1237</w:t>
            </w:r>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2E">
            <w:pPr>
              <w:spacing w:after="120" w:before="240" w:lineRule="auto"/>
              <w:rPr/>
            </w:pPr>
            <w:r w:rsidDel="00000000" w:rsidR="00000000" w:rsidRPr="00000000">
              <w:rPr>
                <w:rtl w:val="0"/>
              </w:rPr>
              <w:t xml:space="preserve">0.01484</w:t>
            </w:r>
          </w:p>
        </w:tc>
      </w:tr>
    </w:tbl>
    <w:p w:rsidR="00000000" w:rsidDel="00000000" w:rsidP="00000000" w:rsidRDefault="00000000" w:rsidRPr="00000000" w14:paraId="0000002F">
      <w:pPr>
        <w:pStyle w:val="Heading3"/>
        <w:keepNext w:val="0"/>
        <w:keepLines w:val="0"/>
        <w:spacing w:before="280" w:lineRule="auto"/>
        <w:rPr>
          <w:color w:val="000000"/>
          <w:sz w:val="22"/>
          <w:szCs w:val="22"/>
        </w:rPr>
      </w:pPr>
      <w:bookmarkStart w:colFirst="0" w:colLast="0" w:name="_an2fpp773lf6" w:id="0"/>
      <w:bookmarkEnd w:id="0"/>
      <w:r w:rsidDel="00000000" w:rsidR="00000000" w:rsidRPr="00000000">
        <w:rPr>
          <w:rtl w:val="0"/>
        </w:rPr>
      </w:r>
    </w:p>
    <w:p w:rsidR="00000000" w:rsidDel="00000000" w:rsidP="00000000" w:rsidRDefault="00000000" w:rsidRPr="00000000" w14:paraId="00000030">
      <w:pPr>
        <w:spacing w:after="120" w:before="240" w:lineRule="auto"/>
        <w:rPr/>
      </w:pPr>
      <w:r w:rsidDel="00000000" w:rsidR="00000000" w:rsidRPr="00000000">
        <w:rPr>
          <w:rtl w:val="0"/>
        </w:rPr>
      </w:r>
    </w:p>
    <w:tbl>
      <w:tblPr>
        <w:tblStyle w:val="Table2"/>
        <w:tblW w:w="89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70"/>
        <w:gridCol w:w="6570"/>
        <w:tblGridChange w:id="0">
          <w:tblGrid>
            <w:gridCol w:w="2370"/>
            <w:gridCol w:w="6570"/>
          </w:tblGrid>
        </w:tblGridChange>
      </w:tblGrid>
      <w:tr>
        <w:trPr>
          <w:trHeight w:val="740" w:hRule="atLeast"/>
        </w:trPr>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after="120" w:before="120" w:lineRule="auto"/>
              <w:rPr/>
            </w:pPr>
            <w:r w:rsidDel="00000000" w:rsidR="00000000" w:rsidRPr="00000000">
              <w:rPr>
                <w:b w:val="1"/>
                <w:rtl w:val="0"/>
              </w:rPr>
              <w:t xml:space="preserve">Table 2</w:t>
            </w:r>
            <w:r w:rsidDel="00000000" w:rsidR="00000000" w:rsidRPr="00000000">
              <w:rPr>
                <w:rtl w:val="0"/>
              </w:rPr>
              <w:t xml:space="preserve">. Model compartments</w:t>
            </w:r>
            <w:r w:rsidDel="00000000" w:rsidR="00000000" w:rsidRPr="00000000">
              <w:rPr>
                <w:rtl w:val="0"/>
              </w:rPr>
            </w:r>
          </w:p>
        </w:tc>
      </w:tr>
      <w:tr>
        <w:trPr>
          <w:trHeight w:val="740" w:hRule="atLeast"/>
        </w:trPr>
        <w:tc>
          <w:tcPr>
            <w:tcBorders>
              <w:top w:color="000000" w:space="0" w:sz="8" w:val="single"/>
              <w:left w:color="000000" w:space="0" w:sz="0" w:val="nil"/>
              <w:bottom w:color="000000" w:space="0" w:sz="8" w:val="single"/>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33">
            <w:pPr>
              <w:spacing w:after="120" w:before="240" w:lineRule="auto"/>
              <w:jc w:val="center"/>
              <w:rPr>
                <w:color w:val="ffffff"/>
              </w:rPr>
            </w:pPr>
            <w:r w:rsidDel="00000000" w:rsidR="00000000" w:rsidRPr="00000000">
              <w:rPr>
                <w:color w:val="ffffff"/>
                <w:rtl w:val="0"/>
              </w:rPr>
              <w:t xml:space="preserve">Compartment</w:t>
            </w:r>
          </w:p>
        </w:tc>
        <w:tc>
          <w:tcPr>
            <w:tcBorders>
              <w:top w:color="000000" w:space="0" w:sz="8" w:val="single"/>
              <w:left w:color="000000" w:space="0" w:sz="0" w:val="nil"/>
              <w:bottom w:color="000000" w:space="0" w:sz="8" w:val="single"/>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34">
            <w:pPr>
              <w:spacing w:after="120" w:before="240" w:lineRule="auto"/>
              <w:rPr>
                <w:color w:val="ffffff"/>
              </w:rPr>
            </w:pPr>
            <w:r w:rsidDel="00000000" w:rsidR="00000000" w:rsidRPr="00000000">
              <w:rPr>
                <w:color w:val="ffffff"/>
                <w:rtl w:val="0"/>
              </w:rPr>
              <w:t xml:space="preserve">Definition</w:t>
            </w:r>
          </w:p>
        </w:tc>
      </w:tr>
      <w:tr>
        <w:trPr>
          <w:trHeight w:val="650" w:hRule="atLeast"/>
        </w:trPr>
        <w:tc>
          <w:tcPr>
            <w:tcBorders>
              <w:top w:color="000000" w:space="0" w:sz="8" w:val="single"/>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35">
            <w:pPr>
              <w:spacing w:after="120" w:before="240" w:lineRule="auto"/>
              <w:jc w:val="center"/>
              <w:rPr/>
            </w:pPr>
            <w:hyperlink r:id="rId9">
              <w:r w:rsidDel="00000000" w:rsidR="00000000" w:rsidRPr="00000000">
                <w:rPr/>
                <w:drawing>
                  <wp:inline distB="19050" distT="19050" distL="19050" distR="19050">
                    <wp:extent cx="88900" cy="114300"/>
                    <wp:effectExtent b="0" l="0" r="0" t="0"/>
                    <wp:docPr id="54" name="image57.png"/>
                    <a:graphic>
                      <a:graphicData uri="http://schemas.openxmlformats.org/drawingml/2006/picture">
                        <pic:pic>
                          <pic:nvPicPr>
                            <pic:cNvPr id="0" name="image57.png"/>
                            <pic:cNvPicPr preferRelativeResize="0"/>
                          </pic:nvPicPr>
                          <pic:blipFill>
                            <a:blip r:embed="rId10"/>
                            <a:srcRect b="0" l="0" r="0" t="0"/>
                            <a:stretch>
                              <a:fillRect/>
                            </a:stretch>
                          </pic:blipFill>
                          <pic:spPr>
                            <a:xfrm>
                              <a:off x="0" y="0"/>
                              <a:ext cx="88900" cy="114300"/>
                            </a:xfrm>
                            <a:prstGeom prst="rect"/>
                            <a:ln/>
                          </pic:spPr>
                        </pic:pic>
                      </a:graphicData>
                    </a:graphic>
                  </wp:inline>
                </w:drawing>
              </w:r>
            </w:hyperlink>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36">
            <w:pPr>
              <w:spacing w:after="120" w:before="240" w:lineRule="auto"/>
              <w:rPr/>
            </w:pPr>
            <w:r w:rsidDel="00000000" w:rsidR="00000000" w:rsidRPr="00000000">
              <w:rPr>
                <w:rtl w:val="0"/>
              </w:rPr>
              <w:t xml:space="preserve">Susceptible</w:t>
            </w:r>
          </w:p>
        </w:tc>
      </w:tr>
      <w:tr>
        <w:trPr>
          <w:trHeight w:val="560" w:hRule="atLeast"/>
        </w:trPr>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37">
            <w:pPr>
              <w:spacing w:after="120" w:before="240" w:lineRule="auto"/>
              <w:jc w:val="center"/>
              <w:rPr/>
            </w:pPr>
            <w:hyperlink r:id="rId11">
              <w:r w:rsidDel="00000000" w:rsidR="00000000" w:rsidRPr="00000000">
                <w:rPr/>
                <w:drawing>
                  <wp:inline distB="19050" distT="19050" distL="19050" distR="19050">
                    <wp:extent cx="114300" cy="101600"/>
                    <wp:effectExtent b="0" l="0" r="0" t="0"/>
                    <wp:docPr id="11"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38">
            <w:pPr>
              <w:spacing w:after="120" w:before="240" w:lineRule="auto"/>
              <w:rPr/>
            </w:pPr>
            <w:r w:rsidDel="00000000" w:rsidR="00000000" w:rsidRPr="00000000">
              <w:rPr>
                <w:rtl w:val="0"/>
              </w:rPr>
              <w:t xml:space="preserve">Incubation</w:t>
            </w:r>
          </w:p>
        </w:tc>
      </w:tr>
      <w:tr>
        <w:trPr>
          <w:trHeight w:val="560" w:hRule="atLeast"/>
        </w:trPr>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39">
            <w:pPr>
              <w:spacing w:after="120" w:before="240" w:lineRule="auto"/>
              <w:jc w:val="center"/>
              <w:rPr/>
            </w:pPr>
            <w:hyperlink r:id="rId13">
              <w:r w:rsidDel="00000000" w:rsidR="00000000" w:rsidRPr="00000000">
                <w:rPr/>
                <w:drawing>
                  <wp:inline distB="19050" distT="19050" distL="19050" distR="19050">
                    <wp:extent cx="139700" cy="127000"/>
                    <wp:effectExtent b="0" l="0" r="0" t="0"/>
                    <wp:docPr id="70" name="image62.png"/>
                    <a:graphic>
                      <a:graphicData uri="http://schemas.openxmlformats.org/drawingml/2006/picture">
                        <pic:pic>
                          <pic:nvPicPr>
                            <pic:cNvPr id="0" name="image62.png"/>
                            <pic:cNvPicPr preferRelativeResize="0"/>
                          </pic:nvPicPr>
                          <pic:blipFill>
                            <a:blip r:embed="rId14"/>
                            <a:srcRect b="0" l="0" r="0" t="0"/>
                            <a:stretch>
                              <a:fillRect/>
                            </a:stretch>
                          </pic:blipFill>
                          <pic:spPr>
                            <a:xfrm>
                              <a:off x="0" y="0"/>
                              <a:ext cx="139700" cy="1270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3A">
            <w:pPr>
              <w:spacing w:after="120" w:before="240" w:lineRule="auto"/>
              <w:rPr/>
            </w:pPr>
            <w:r w:rsidDel="00000000" w:rsidR="00000000" w:rsidRPr="00000000">
              <w:rPr>
                <w:rtl w:val="0"/>
              </w:rPr>
              <w:t xml:space="preserve">Asymptomatic infections</w:t>
            </w:r>
          </w:p>
        </w:tc>
      </w:tr>
      <w:tr>
        <w:trPr>
          <w:trHeight w:val="800" w:hRule="atLeast"/>
        </w:trPr>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3B">
            <w:pPr>
              <w:spacing w:after="120" w:before="240" w:lineRule="auto"/>
              <w:jc w:val="center"/>
              <w:rPr/>
            </w:pPr>
            <w:hyperlink r:id="rId15">
              <w:r w:rsidDel="00000000" w:rsidR="00000000" w:rsidRPr="00000000">
                <w:rPr/>
                <w:drawing>
                  <wp:inline distB="19050" distT="19050" distL="19050" distR="19050">
                    <wp:extent cx="152400" cy="1270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3C">
            <w:pPr>
              <w:spacing w:after="120" w:before="240" w:lineRule="auto"/>
              <w:rPr/>
            </w:pPr>
            <w:r w:rsidDel="00000000" w:rsidR="00000000" w:rsidRPr="00000000">
              <w:rPr>
                <w:rtl w:val="0"/>
              </w:rPr>
              <w:t xml:space="preserve">Symptomatic severe infections (not isolated)</w:t>
            </w:r>
          </w:p>
        </w:tc>
      </w:tr>
      <w:tr>
        <w:trPr>
          <w:trHeight w:val="560" w:hRule="atLeast"/>
        </w:trPr>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3D">
            <w:pPr>
              <w:spacing w:after="120" w:before="240" w:lineRule="auto"/>
              <w:jc w:val="center"/>
              <w:rPr/>
            </w:pPr>
            <w:hyperlink r:id="rId17">
              <w:r w:rsidDel="00000000" w:rsidR="00000000" w:rsidRPr="00000000">
                <w:rPr/>
                <w:drawing>
                  <wp:inline distB="19050" distT="19050" distL="19050" distR="19050">
                    <wp:extent cx="152400" cy="127000"/>
                    <wp:effectExtent b="0" l="0" r="0" t="0"/>
                    <wp:docPr id="38"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3E">
            <w:pPr>
              <w:spacing w:after="120" w:before="240" w:lineRule="auto"/>
              <w:rPr/>
            </w:pPr>
            <w:r w:rsidDel="00000000" w:rsidR="00000000" w:rsidRPr="00000000">
              <w:rPr>
                <w:rtl w:val="0"/>
              </w:rPr>
              <w:t xml:space="preserve">Symptomatic mild infections (not isolated)</w:t>
            </w:r>
          </w:p>
        </w:tc>
      </w:tr>
      <w:tr>
        <w:trPr>
          <w:trHeight w:val="560" w:hRule="atLeast"/>
        </w:trPr>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3F">
            <w:pPr>
              <w:spacing w:after="120" w:before="240" w:lineRule="auto"/>
              <w:jc w:val="center"/>
              <w:rPr/>
            </w:pPr>
            <w:hyperlink r:id="rId19">
              <w:r w:rsidDel="00000000" w:rsidR="00000000" w:rsidRPr="00000000">
                <w:rPr/>
                <w:drawing>
                  <wp:inline distB="19050" distT="19050" distL="19050" distR="19050">
                    <wp:extent cx="203200" cy="139700"/>
                    <wp:effectExtent b="0" l="0" r="0" t="0"/>
                    <wp:docPr id="68" name="image69.png"/>
                    <a:graphic>
                      <a:graphicData uri="http://schemas.openxmlformats.org/drawingml/2006/picture">
                        <pic:pic>
                          <pic:nvPicPr>
                            <pic:cNvPr id="0" name="image69.png"/>
                            <pic:cNvPicPr preferRelativeResize="0"/>
                          </pic:nvPicPr>
                          <pic:blipFill>
                            <a:blip r:embed="rId20"/>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40">
            <w:pPr>
              <w:spacing w:after="120" w:before="240" w:lineRule="auto"/>
              <w:rPr/>
            </w:pPr>
            <w:r w:rsidDel="00000000" w:rsidR="00000000" w:rsidRPr="00000000">
              <w:rPr>
                <w:rtl w:val="0"/>
              </w:rPr>
              <w:t xml:space="preserve">Symptomatic severe infections (isolated)</w:t>
            </w:r>
          </w:p>
        </w:tc>
      </w:tr>
      <w:tr>
        <w:trPr>
          <w:trHeight w:val="560" w:hRule="atLeast"/>
        </w:trPr>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41">
            <w:pPr>
              <w:spacing w:after="120" w:before="240" w:lineRule="auto"/>
              <w:jc w:val="center"/>
              <w:rPr/>
            </w:pPr>
            <w:hyperlink r:id="rId21">
              <w:r w:rsidDel="00000000" w:rsidR="00000000" w:rsidRPr="00000000">
                <w:rPr/>
                <w:drawing>
                  <wp:inline distB="19050" distT="19050" distL="19050" distR="19050">
                    <wp:extent cx="203200" cy="139700"/>
                    <wp:effectExtent b="0" l="0" r="0" t="0"/>
                    <wp:docPr id="25"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42">
            <w:pPr>
              <w:spacing w:after="120" w:before="240" w:lineRule="auto"/>
              <w:rPr/>
            </w:pPr>
            <w:r w:rsidDel="00000000" w:rsidR="00000000" w:rsidRPr="00000000">
              <w:rPr>
                <w:rtl w:val="0"/>
              </w:rPr>
              <w:t xml:space="preserve">Symptomatic mild infections (not isolated)</w:t>
            </w:r>
          </w:p>
        </w:tc>
      </w:tr>
      <w:tr>
        <w:trPr>
          <w:trHeight w:val="560" w:hRule="atLeast"/>
        </w:trPr>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43">
            <w:pPr>
              <w:spacing w:after="120" w:before="240" w:lineRule="auto"/>
              <w:jc w:val="center"/>
              <w:rPr/>
            </w:pPr>
            <w:hyperlink r:id="rId23">
              <w:r w:rsidDel="00000000" w:rsidR="00000000" w:rsidRPr="00000000">
                <w:rPr/>
                <w:drawing>
                  <wp:inline distB="19050" distT="19050" distL="19050" distR="19050">
                    <wp:extent cx="114300" cy="101600"/>
                    <wp:effectExtent b="0" l="0" r="0" t="0"/>
                    <wp:docPr id="28" name="image30.gif"/>
                    <a:graphic>
                      <a:graphicData uri="http://schemas.openxmlformats.org/drawingml/2006/picture">
                        <pic:pic>
                          <pic:nvPicPr>
                            <pic:cNvPr id="0" name="image30.gif"/>
                            <pic:cNvPicPr preferRelativeResize="0"/>
                          </pic:nvPicPr>
                          <pic:blipFill>
                            <a:blip r:embed="rId24"/>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44">
            <w:pPr>
              <w:spacing w:after="120" w:before="240" w:lineRule="auto"/>
              <w:rPr/>
            </w:pPr>
            <w:r w:rsidDel="00000000" w:rsidR="00000000" w:rsidRPr="00000000">
              <w:rPr>
                <w:rtl w:val="0"/>
              </w:rPr>
              <w:t xml:space="preserve">Hospitalization</w:t>
            </w:r>
          </w:p>
        </w:tc>
      </w:tr>
      <w:tr>
        <w:trPr>
          <w:trHeight w:val="560" w:hRule="atLeast"/>
        </w:trPr>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45">
            <w:pPr>
              <w:spacing w:after="120" w:before="240" w:lineRule="auto"/>
              <w:jc w:val="center"/>
              <w:rPr/>
            </w:pPr>
            <w:hyperlink r:id="rId25">
              <w:r w:rsidDel="00000000" w:rsidR="00000000" w:rsidRPr="00000000">
                <w:rPr/>
                <w:drawing>
                  <wp:inline distB="19050" distT="19050" distL="19050" distR="19050">
                    <wp:extent cx="101600" cy="114300"/>
                    <wp:effectExtent b="0" l="0" r="0" t="0"/>
                    <wp:docPr id="50" name="image67.png"/>
                    <a:graphic>
                      <a:graphicData uri="http://schemas.openxmlformats.org/drawingml/2006/picture">
                        <pic:pic>
                          <pic:nvPicPr>
                            <pic:cNvPr id="0" name="image67.png"/>
                            <pic:cNvPicPr preferRelativeResize="0"/>
                          </pic:nvPicPr>
                          <pic:blipFill>
                            <a:blip r:embed="rId26"/>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46">
            <w:pPr>
              <w:spacing w:after="120" w:before="240" w:lineRule="auto"/>
              <w:rPr/>
            </w:pPr>
            <w:r w:rsidDel="00000000" w:rsidR="00000000" w:rsidRPr="00000000">
              <w:rPr>
                <w:rtl w:val="0"/>
              </w:rPr>
              <w:t xml:space="preserve">Need ICU</w:t>
            </w:r>
          </w:p>
        </w:tc>
      </w:tr>
      <w:tr>
        <w:trPr>
          <w:trHeight w:val="650" w:hRule="atLeast"/>
        </w:trPr>
        <w:tc>
          <w:tcPr>
            <w:tcBorders>
              <w:top w:color="000000" w:space="0" w:sz="0" w:val="nil"/>
              <w:left w:color="000000" w:space="0" w:sz="0" w:val="nil"/>
              <w:bottom w:color="000000" w:space="0" w:sz="8" w:val="single"/>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47">
            <w:pPr>
              <w:spacing w:after="120" w:before="240" w:lineRule="auto"/>
              <w:jc w:val="center"/>
              <w:rPr/>
            </w:pPr>
            <w:hyperlink r:id="rId27">
              <w:r w:rsidDel="00000000" w:rsidR="00000000" w:rsidRPr="00000000">
                <w:rPr/>
                <w:drawing>
                  <wp:inline distB="19050" distT="19050" distL="19050" distR="19050">
                    <wp:extent cx="114300" cy="101600"/>
                    <wp:effectExtent b="0" l="0" r="0" t="0"/>
                    <wp:docPr id="65" name="image59.png"/>
                    <a:graphic>
                      <a:graphicData uri="http://schemas.openxmlformats.org/drawingml/2006/picture">
                        <pic:pic>
                          <pic:nvPicPr>
                            <pic:cNvPr id="0" name="image59.png"/>
                            <pic:cNvPicPr preferRelativeResize="0"/>
                          </pic:nvPicPr>
                          <pic:blipFill>
                            <a:blip r:embed="rId28"/>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48">
            <w:pPr>
              <w:spacing w:after="120" w:before="240" w:lineRule="auto"/>
              <w:rPr/>
            </w:pPr>
            <w:r w:rsidDel="00000000" w:rsidR="00000000" w:rsidRPr="00000000">
              <w:rPr>
                <w:rtl w:val="0"/>
              </w:rPr>
              <w:t xml:space="preserve">Deaths</w:t>
            </w:r>
          </w:p>
        </w:tc>
      </w:tr>
    </w:tbl>
    <w:p w:rsidR="00000000" w:rsidDel="00000000" w:rsidP="00000000" w:rsidRDefault="00000000" w:rsidRPr="00000000" w14:paraId="00000049">
      <w:pPr>
        <w:pStyle w:val="Heading3"/>
        <w:keepNext w:val="0"/>
        <w:keepLines w:val="0"/>
        <w:spacing w:before="280" w:lineRule="auto"/>
        <w:rPr>
          <w:color w:val="000000"/>
          <w:sz w:val="22"/>
          <w:szCs w:val="22"/>
        </w:rPr>
      </w:pPr>
      <w:bookmarkStart w:colFirst="0" w:colLast="0" w:name="_71u47ewckfsq" w:id="1"/>
      <w:bookmarkEnd w:id="1"/>
      <w:r w:rsidDel="00000000" w:rsidR="00000000" w:rsidRPr="00000000">
        <w:rPr>
          <w:rtl w:val="0"/>
        </w:rPr>
      </w:r>
    </w:p>
    <w:p w:rsidR="00000000" w:rsidDel="00000000" w:rsidP="00000000" w:rsidRDefault="00000000" w:rsidRPr="00000000" w14:paraId="0000004A">
      <w:pPr>
        <w:spacing w:after="120" w:befor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120" w:before="240" w:lineRule="auto"/>
              <w:rPr/>
            </w:pPr>
            <w:r w:rsidDel="00000000" w:rsidR="00000000" w:rsidRPr="00000000">
              <w:rPr/>
              <w:drawing>
                <wp:inline distB="114300" distT="114300" distL="114300" distR="114300">
                  <wp:extent cx="5810250" cy="5842000"/>
                  <wp:effectExtent b="0" l="0" r="0" t="0"/>
                  <wp:docPr id="51" name="image65.png"/>
                  <a:graphic>
                    <a:graphicData uri="http://schemas.openxmlformats.org/drawingml/2006/picture">
                      <pic:pic>
                        <pic:nvPicPr>
                          <pic:cNvPr id="0" name="image65.png"/>
                          <pic:cNvPicPr preferRelativeResize="0"/>
                        </pic:nvPicPr>
                        <pic:blipFill>
                          <a:blip r:embed="rId29"/>
                          <a:srcRect b="0" l="0" r="0" t="0"/>
                          <a:stretch>
                            <a:fillRect/>
                          </a:stretch>
                        </pic:blipFill>
                        <pic:spPr>
                          <a:xfrm>
                            <a:off x="0" y="0"/>
                            <a:ext cx="5810250" cy="58420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120" w:before="120" w:lineRule="auto"/>
              <w:ind w:left="0" w:firstLine="0"/>
              <w:rPr/>
            </w:pPr>
            <w:r w:rsidDel="00000000" w:rsidR="00000000" w:rsidRPr="00000000">
              <w:rPr>
                <w:b w:val="1"/>
                <w:rtl w:val="0"/>
              </w:rPr>
              <w:t xml:space="preserve">Figure 1</w:t>
            </w:r>
            <w:r w:rsidDel="00000000" w:rsidR="00000000" w:rsidRPr="00000000">
              <w:rPr>
                <w:rtl w:val="0"/>
              </w:rPr>
              <w:t xml:space="preserve">. Model schematic.</w:t>
            </w:r>
            <w:r w:rsidDel="00000000" w:rsidR="00000000" w:rsidRPr="00000000">
              <w:rPr>
                <w:rtl w:val="0"/>
              </w:rPr>
            </w:r>
          </w:p>
        </w:tc>
      </w:tr>
    </w:tbl>
    <w:p w:rsidR="00000000" w:rsidDel="00000000" w:rsidP="00000000" w:rsidRDefault="00000000" w:rsidRPr="00000000" w14:paraId="0000004D">
      <w:pPr>
        <w:spacing w:after="120" w:before="240" w:lineRule="auto"/>
        <w:rPr/>
      </w:pPr>
      <w:r w:rsidDel="00000000" w:rsidR="00000000" w:rsidRPr="00000000">
        <w:rPr>
          <w:rtl w:val="0"/>
        </w:rPr>
        <w:t xml:space="preserve">In our model,  a susceptible individual (</w:t>
      </w:r>
      <w:hyperlink r:id="rId30">
        <w:r w:rsidDel="00000000" w:rsidR="00000000" w:rsidRPr="00000000">
          <w:rPr/>
          <w:drawing>
            <wp:inline distB="19050" distT="19050" distL="19050" distR="19050">
              <wp:extent cx="88900" cy="114300"/>
              <wp:effectExtent b="0" l="0" r="0" t="0"/>
              <wp:docPr id="52"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a:off x="0" y="0"/>
                        <a:ext cx="88900" cy="114300"/>
                      </a:xfrm>
                      <a:prstGeom prst="rect"/>
                      <a:ln/>
                    </pic:spPr>
                  </pic:pic>
                </a:graphicData>
              </a:graphic>
            </wp:inline>
          </w:drawing>
        </w:r>
      </w:hyperlink>
      <w:r w:rsidDel="00000000" w:rsidR="00000000" w:rsidRPr="00000000">
        <w:rPr>
          <w:rtl w:val="0"/>
        </w:rPr>
        <w:t xml:space="preserve">) after acquiring infection  remained in an non-infectious incubation period (</w:t>
      </w:r>
      <w:hyperlink r:id="rId32">
        <w:r w:rsidDel="00000000" w:rsidR="00000000" w:rsidRPr="00000000">
          <w:rPr/>
          <w:drawing>
            <wp:inline distB="19050" distT="19050" distL="19050" distR="19050">
              <wp:extent cx="114300" cy="101600"/>
              <wp:effectExtent b="0" l="0" r="0" t="0"/>
              <wp:docPr id="1"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for an average of </w:t>
      </w:r>
      <w:hyperlink r:id="rId34">
        <w:r w:rsidDel="00000000" w:rsidR="00000000" w:rsidRPr="00000000">
          <w:rPr/>
          <w:drawing>
            <wp:inline distB="19050" distT="19050" distL="19050" distR="19050">
              <wp:extent cx="622300" cy="152400"/>
              <wp:effectExtent b="0" l="0" r="0" t="0"/>
              <wp:docPr id="43" name="image41.png"/>
              <a:graphic>
                <a:graphicData uri="http://schemas.openxmlformats.org/drawingml/2006/picture">
                  <pic:pic>
                    <pic:nvPicPr>
                      <pic:cNvPr id="0" name="image41.png"/>
                      <pic:cNvPicPr preferRelativeResize="0"/>
                    </pic:nvPicPr>
                    <pic:blipFill>
                      <a:blip r:embed="rId35"/>
                      <a:srcRect b="0" l="0" r="0" t="0"/>
                      <a:stretch>
                        <a:fillRect/>
                      </a:stretch>
                    </pic:blipFill>
                    <pic:spPr>
                      <a:xfrm>
                        <a:off x="0" y="0"/>
                        <a:ext cx="622300" cy="152400"/>
                      </a:xfrm>
                      <a:prstGeom prst="rect"/>
                      <a:ln/>
                    </pic:spPr>
                  </pic:pic>
                </a:graphicData>
              </a:graphic>
            </wp:inline>
          </w:drawing>
        </w:r>
      </w:hyperlink>
      <w:r w:rsidDel="00000000" w:rsidR="00000000" w:rsidRPr="00000000">
        <w:rPr>
          <w:rtl w:val="0"/>
        </w:rPr>
        <w:t xml:space="preserve"> days (</w:t>
      </w:r>
      <w:r w:rsidDel="00000000" w:rsidR="00000000" w:rsidRPr="00000000">
        <w:rPr>
          <w:b w:val="1"/>
          <w:rtl w:val="0"/>
        </w:rPr>
        <w:t xml:space="preserve">Table 3</w:t>
      </w:r>
      <w:r w:rsidDel="00000000" w:rsidR="00000000" w:rsidRPr="00000000">
        <w:rPr>
          <w:rtl w:val="0"/>
        </w:rPr>
        <w:t xml:space="preserve">).</w:t>
      </w:r>
      <w:commentRangeStart w:id="0"/>
      <w:commentRangeStart w:id="1"/>
      <w:commentRangeStart w:id="2"/>
      <w:r w:rsidDel="00000000" w:rsidR="00000000" w:rsidRPr="00000000">
        <w:rPr>
          <w:rtl w:val="0"/>
        </w:rPr>
        <w:t xml:space="preserve"> Following the incubation period, an infected individual either remained asymptomatic (</w:t>
      </w:r>
      <w:hyperlink r:id="rId36">
        <w:r w:rsidDel="00000000" w:rsidR="00000000" w:rsidRPr="00000000">
          <w:rPr/>
          <w:drawing>
            <wp:inline distB="19050" distT="19050" distL="19050" distR="19050">
              <wp:extent cx="139700" cy="127000"/>
              <wp:effectExtent b="0" l="0" r="0" t="0"/>
              <wp:docPr id="22"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139700" cy="127000"/>
                      </a:xfrm>
                      <a:prstGeom prst="rect"/>
                      <a:ln/>
                    </pic:spPr>
                  </pic:pic>
                </a:graphicData>
              </a:graphic>
            </wp:inline>
          </w:drawing>
        </w:r>
      </w:hyperlink>
      <w:r w:rsidDel="00000000" w:rsidR="00000000" w:rsidRPr="00000000">
        <w:rPr>
          <w:rtl w:val="0"/>
        </w:rPr>
        <w:t xml:space="preserve">) or developed symptoms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hyperlink r:id="rId38">
        <w:r w:rsidDel="00000000" w:rsidR="00000000" w:rsidRPr="00000000">
          <w:rPr/>
          <w:drawing>
            <wp:inline distB="19050" distT="19050" distL="19050" distR="19050">
              <wp:extent cx="152400" cy="127000"/>
              <wp:effectExtent b="0" l="0" r="0" t="0"/>
              <wp:docPr id="21"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w:t>
      </w:r>
      <w:hyperlink r:id="rId40">
        <w:r w:rsidDel="00000000" w:rsidR="00000000" w:rsidRPr="00000000">
          <w:rPr/>
          <w:drawing>
            <wp:inline distB="19050" distT="19050" distL="19050" distR="19050">
              <wp:extent cx="152400" cy="127000"/>
              <wp:effectExtent b="0" l="0" r="0" t="0"/>
              <wp:docPr id="3"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A proportion of symptomatic individuals (</w:t>
      </w:r>
      <w:hyperlink r:id="rId42">
        <w:r w:rsidDel="00000000" w:rsidR="00000000" w:rsidRPr="00000000">
          <w:rPr/>
          <w:drawing>
            <wp:inline distB="19050" distT="19050" distL="19050" distR="19050">
              <wp:extent cx="444500" cy="152400"/>
              <wp:effectExtent b="0" l="0" r="0" t="0"/>
              <wp:docPr id="71" name="image66.png"/>
              <a:graphic>
                <a:graphicData uri="http://schemas.openxmlformats.org/drawingml/2006/picture">
                  <pic:pic>
                    <pic:nvPicPr>
                      <pic:cNvPr id="0" name="image66.png"/>
                      <pic:cNvPicPr preferRelativeResize="0"/>
                    </pic:nvPicPr>
                    <pic:blipFill>
                      <a:blip r:embed="rId43"/>
                      <a:srcRect b="0" l="0" r="0" t="0"/>
                      <a:stretch>
                        <a:fillRect/>
                      </a:stretch>
                    </pic:blipFill>
                    <pic:spPr>
                      <a:xfrm>
                        <a:off x="0" y="0"/>
                        <a:ext cx="444500" cy="152400"/>
                      </a:xfrm>
                      <a:prstGeom prst="rect"/>
                      <a:ln/>
                    </pic:spPr>
                  </pic:pic>
                </a:graphicData>
              </a:graphic>
            </wp:inline>
          </w:drawing>
        </w:r>
      </w:hyperlink>
      <w:r w:rsidDel="00000000" w:rsidR="00000000" w:rsidRPr="00000000">
        <w:rPr>
          <w:rtl w:val="0"/>
        </w:rPr>
        <w:t xml:space="preserve">) developed only  mild symptoms (</w:t>
      </w:r>
      <w:hyperlink r:id="rId44">
        <w:r w:rsidDel="00000000" w:rsidR="00000000" w:rsidRPr="00000000">
          <w:rPr/>
          <w:drawing>
            <wp:inline distB="19050" distT="19050" distL="19050" distR="19050">
              <wp:extent cx="152400" cy="127000"/>
              <wp:effectExtent b="0" l="0" r="0" t="0"/>
              <wp:docPr id="23"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Symptomatic individuals with mild symptoms (</w:t>
      </w:r>
      <w:hyperlink r:id="rId46">
        <w:r w:rsidDel="00000000" w:rsidR="00000000" w:rsidRPr="00000000">
          <w:rPr/>
          <w:drawing>
            <wp:inline distB="19050" distT="19050" distL="19050" distR="19050">
              <wp:extent cx="152400" cy="127000"/>
              <wp:effectExtent b="0" l="0" r="0" t="0"/>
              <wp:docPr id="7"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w:t>
      </w:r>
      <w:hyperlink r:id="rId48">
        <w:r w:rsidDel="00000000" w:rsidR="00000000" w:rsidRPr="00000000">
          <w:rPr/>
          <w:drawing>
            <wp:inline distB="19050" distT="19050" distL="19050" distR="19050">
              <wp:extent cx="203200" cy="139700"/>
              <wp:effectExtent b="0" l="0" r="0" t="0"/>
              <wp:docPr id="61" name="image55.png"/>
              <a:graphic>
                <a:graphicData uri="http://schemas.openxmlformats.org/drawingml/2006/picture">
                  <pic:pic>
                    <pic:nvPicPr>
                      <pic:cNvPr id="0" name="image55.png"/>
                      <pic:cNvPicPr preferRelativeResize="0"/>
                    </pic:nvPicPr>
                    <pic:blipFill>
                      <a:blip r:embed="rId49"/>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 did not need hospitalization, and recovered in an average of </w:t>
      </w:r>
      <w:hyperlink r:id="rId50">
        <w:r w:rsidDel="00000000" w:rsidR="00000000" w:rsidRPr="00000000">
          <w:rPr/>
          <w:drawing>
            <wp:inline distB="19050" distT="19050" distL="19050" distR="19050">
              <wp:extent cx="609600" cy="152400"/>
              <wp:effectExtent b="0" l="0" r="0" t="0"/>
              <wp:docPr id="6" name="image2.png"/>
              <a:graphic>
                <a:graphicData uri="http://schemas.openxmlformats.org/drawingml/2006/picture">
                  <pic:pic>
                    <pic:nvPicPr>
                      <pic:cNvPr id="0" name="image2.png"/>
                      <pic:cNvPicPr preferRelativeResize="0"/>
                    </pic:nvPicPr>
                    <pic:blipFill>
                      <a:blip r:embed="rId51"/>
                      <a:srcRect b="0" l="0" r="0" t="0"/>
                      <a:stretch>
                        <a:fillRect/>
                      </a:stretch>
                    </pic:blipFill>
                    <pic:spPr>
                      <a:xfrm>
                        <a:off x="0" y="0"/>
                        <a:ext cx="609600" cy="152400"/>
                      </a:xfrm>
                      <a:prstGeom prst="rect"/>
                      <a:ln/>
                    </pic:spPr>
                  </pic:pic>
                </a:graphicData>
              </a:graphic>
            </wp:inline>
          </w:drawing>
        </w:r>
      </w:hyperlink>
      <w:r w:rsidDel="00000000" w:rsidR="00000000" w:rsidRPr="00000000">
        <w:rPr>
          <w:rtl w:val="0"/>
        </w:rPr>
        <w:t xml:space="preserve"> days </w:t>
      </w:r>
      <w:r w:rsidDel="00000000" w:rsidR="00000000" w:rsidRPr="00000000">
        <w:rPr>
          <w:b w:val="1"/>
          <w:rtl w:val="0"/>
        </w:rPr>
        <w:t xml:space="preserve">(Table 3)</w:t>
      </w:r>
      <w:r w:rsidDel="00000000" w:rsidR="00000000" w:rsidRPr="00000000">
        <w:rPr>
          <w:rtl w:val="0"/>
        </w:rPr>
        <w:t xml:space="preserve">. A proportion of individuals (</w:t>
      </w:r>
      <w:hyperlink r:id="rId52">
        <w:r w:rsidDel="00000000" w:rsidR="00000000" w:rsidRPr="00000000">
          <w:rPr/>
          <w:drawing>
            <wp:inline distB="19050" distT="19050" distL="19050" distR="19050">
              <wp:extent cx="546100" cy="139700"/>
              <wp:effectExtent b="0" l="0" r="0" t="0"/>
              <wp:docPr id="67" name="image63.png"/>
              <a:graphic>
                <a:graphicData uri="http://schemas.openxmlformats.org/drawingml/2006/picture">
                  <pic:pic>
                    <pic:nvPicPr>
                      <pic:cNvPr id="0" name="image63.png"/>
                      <pic:cNvPicPr preferRelativeResize="0"/>
                    </pic:nvPicPr>
                    <pic:blipFill>
                      <a:blip r:embed="rId53"/>
                      <a:srcRect b="0" l="0" r="0" t="0"/>
                      <a:stretch>
                        <a:fillRect/>
                      </a:stretch>
                    </pic:blipFill>
                    <pic:spPr>
                      <a:xfrm>
                        <a:off x="0" y="0"/>
                        <a:ext cx="546100" cy="139700"/>
                      </a:xfrm>
                      <a:prstGeom prst="rect"/>
                      <a:ln/>
                    </pic:spPr>
                  </pic:pic>
                </a:graphicData>
              </a:graphic>
            </wp:inline>
          </w:drawing>
        </w:r>
      </w:hyperlink>
      <w:r w:rsidDel="00000000" w:rsidR="00000000" w:rsidRPr="00000000">
        <w:rPr>
          <w:rtl w:val="0"/>
        </w:rPr>
        <w:t xml:space="preserve">) with mild or severe symptoms were isolated within a day (</w:t>
      </w:r>
      <w:hyperlink r:id="rId54">
        <w:r w:rsidDel="00000000" w:rsidR="00000000" w:rsidRPr="00000000">
          <w:rPr/>
          <w:drawing>
            <wp:inline distB="19050" distT="19050" distL="19050" distR="19050">
              <wp:extent cx="152400" cy="127000"/>
              <wp:effectExtent b="0" l="0" r="0" t="0"/>
              <wp:docPr id="16" name="image18.png"/>
              <a:graphic>
                <a:graphicData uri="http://schemas.openxmlformats.org/drawingml/2006/picture">
                  <pic:pic>
                    <pic:nvPicPr>
                      <pic:cNvPr id="0" name="image18.png"/>
                      <pic:cNvPicPr preferRelativeResize="0"/>
                    </pic:nvPicPr>
                    <pic:blipFill>
                      <a:blip r:embed="rId55"/>
                      <a:srcRect b="0" l="0" r="0" t="0"/>
                      <a:stretch>
                        <a:fillRect/>
                      </a:stretch>
                    </pic:blipFill>
                    <pic:spPr>
                      <a:xfrm>
                        <a:off x="0" y="0"/>
                        <a:ext cx="152400" cy="127000"/>
                      </a:xfrm>
                      <a:prstGeom prst="rect"/>
                      <a:ln/>
                    </pic:spPr>
                  </pic:pic>
                </a:graphicData>
              </a:graphic>
            </wp:inline>
          </w:drawing>
        </w:r>
      </w:hyperlink>
      <w:r w:rsidDel="00000000" w:rsidR="00000000" w:rsidRPr="00000000">
        <w:rPr>
          <w:rFonts w:ascii="Arial Unicode MS" w:cs="Arial Unicode MS" w:eastAsia="Arial Unicode MS" w:hAnsi="Arial Unicode MS"/>
          <w:rtl w:val="0"/>
        </w:rPr>
        <w:t xml:space="preserve"> → </w:t>
      </w:r>
      <w:hyperlink r:id="rId56">
        <w:r w:rsidDel="00000000" w:rsidR="00000000" w:rsidRPr="00000000">
          <w:rPr/>
          <w:drawing>
            <wp:inline distB="19050" distT="19050" distL="19050" distR="19050">
              <wp:extent cx="203200" cy="139700"/>
              <wp:effectExtent b="0" l="0" r="0" t="0"/>
              <wp:docPr id="44" name="image40.png"/>
              <a:graphic>
                <a:graphicData uri="http://schemas.openxmlformats.org/drawingml/2006/picture">
                  <pic:pic>
                    <pic:nvPicPr>
                      <pic:cNvPr id="0" name="image40.png"/>
                      <pic:cNvPicPr preferRelativeResize="0"/>
                    </pic:nvPicPr>
                    <pic:blipFill>
                      <a:blip r:embed="rId57"/>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 </w:t>
      </w:r>
      <w:hyperlink r:id="rId58">
        <w:r w:rsidDel="00000000" w:rsidR="00000000" w:rsidRPr="00000000">
          <w:rPr/>
          <w:drawing>
            <wp:inline distB="19050" distT="19050" distL="19050" distR="19050">
              <wp:extent cx="152400" cy="127000"/>
              <wp:effectExtent b="0" l="0" r="0" t="0"/>
              <wp:docPr id="31" name="image28.png"/>
              <a:graphic>
                <a:graphicData uri="http://schemas.openxmlformats.org/drawingml/2006/picture">
                  <pic:pic>
                    <pic:nvPicPr>
                      <pic:cNvPr id="0" name="image28.png"/>
                      <pic:cNvPicPr preferRelativeResize="0"/>
                    </pic:nvPicPr>
                    <pic:blipFill>
                      <a:blip r:embed="rId59"/>
                      <a:srcRect b="0" l="0" r="0" t="0"/>
                      <a:stretch>
                        <a:fillRect/>
                      </a:stretch>
                    </pic:blipFill>
                    <pic:spPr>
                      <a:xfrm>
                        <a:off x="0" y="0"/>
                        <a:ext cx="152400" cy="127000"/>
                      </a:xfrm>
                      <a:prstGeom prst="rect"/>
                      <a:ln/>
                    </pic:spPr>
                  </pic:pic>
                </a:graphicData>
              </a:graphic>
            </wp:inline>
          </w:drawing>
        </w:r>
      </w:hyperlink>
      <w:r w:rsidDel="00000000" w:rsidR="00000000" w:rsidRPr="00000000">
        <w:rPr>
          <w:rFonts w:ascii="Arial Unicode MS" w:cs="Arial Unicode MS" w:eastAsia="Arial Unicode MS" w:hAnsi="Arial Unicode MS"/>
          <w:rtl w:val="0"/>
        </w:rPr>
        <w:t xml:space="preserve"> → </w:t>
      </w:r>
      <w:hyperlink r:id="rId60">
        <w:r w:rsidDel="00000000" w:rsidR="00000000" w:rsidRPr="00000000">
          <w:rPr/>
          <w:drawing>
            <wp:inline distB="19050" distT="19050" distL="19050" distR="19050">
              <wp:extent cx="203200" cy="139700"/>
              <wp:effectExtent b="0" l="0" r="0" t="0"/>
              <wp:docPr id="47" name="image44.png"/>
              <a:graphic>
                <a:graphicData uri="http://schemas.openxmlformats.org/drawingml/2006/picture">
                  <pic:pic>
                    <pic:nvPicPr>
                      <pic:cNvPr id="0" name="image44.png"/>
                      <pic:cNvPicPr preferRelativeResize="0"/>
                    </pic:nvPicPr>
                    <pic:blipFill>
                      <a:blip r:embed="rId61"/>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 Symptomatic individuals with severe symptoms (</w:t>
      </w:r>
      <w:hyperlink r:id="rId62">
        <w:r w:rsidDel="00000000" w:rsidR="00000000" w:rsidRPr="00000000">
          <w:rPr/>
          <w:drawing>
            <wp:inline distB="19050" distT="19050" distL="19050" distR="19050">
              <wp:extent cx="152400" cy="127000"/>
              <wp:effectExtent b="0" l="0" r="0" t="0"/>
              <wp:docPr id="49" name="image43.png"/>
              <a:graphic>
                <a:graphicData uri="http://schemas.openxmlformats.org/drawingml/2006/picture">
                  <pic:pic>
                    <pic:nvPicPr>
                      <pic:cNvPr id="0" name="image43.png"/>
                      <pic:cNvPicPr preferRelativeResize="0"/>
                    </pic:nvPicPr>
                    <pic:blipFill>
                      <a:blip r:embed="rId63"/>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w:t>
      </w:r>
      <w:hyperlink r:id="rId64">
        <w:r w:rsidDel="00000000" w:rsidR="00000000" w:rsidRPr="00000000">
          <w:rPr/>
          <w:drawing>
            <wp:inline distB="19050" distT="19050" distL="19050" distR="19050">
              <wp:extent cx="203200" cy="139700"/>
              <wp:effectExtent b="0" l="0" r="0" t="0"/>
              <wp:docPr id="15" name="image8.png"/>
              <a:graphic>
                <a:graphicData uri="http://schemas.openxmlformats.org/drawingml/2006/picture">
                  <pic:pic>
                    <pic:nvPicPr>
                      <pic:cNvPr id="0" name="image8.png"/>
                      <pic:cNvPicPr preferRelativeResize="0"/>
                    </pic:nvPicPr>
                    <pic:blipFill>
                      <a:blip r:embed="rId65"/>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 were either  hospitalized (</w:t>
      </w:r>
      <w:hyperlink r:id="rId66">
        <w:r w:rsidDel="00000000" w:rsidR="00000000" w:rsidRPr="00000000">
          <w:rPr/>
          <w:drawing>
            <wp:inline distB="19050" distT="19050" distL="19050" distR="19050">
              <wp:extent cx="114300" cy="101600"/>
              <wp:effectExtent b="0" l="0" r="0" t="0"/>
              <wp:docPr id="53" name="image53.gif"/>
              <a:graphic>
                <a:graphicData uri="http://schemas.openxmlformats.org/drawingml/2006/picture">
                  <pic:pic>
                    <pic:nvPicPr>
                      <pic:cNvPr id="0" name="image53.gif"/>
                      <pic:cNvPicPr preferRelativeResize="0"/>
                    </pic:nvPicPr>
                    <pic:blipFill>
                      <a:blip r:embed="rId67"/>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or required </w:t>
      </w:r>
      <w:commentRangeStart w:id="3"/>
      <w:r w:rsidDel="00000000" w:rsidR="00000000" w:rsidRPr="00000000">
        <w:rPr>
          <w:rtl w:val="0"/>
        </w:rPr>
        <w:t xml:space="preserve">an ICU admission within a hospital</w:t>
      </w:r>
      <w:commentRangeEnd w:id="3"/>
      <w:r w:rsidDel="00000000" w:rsidR="00000000" w:rsidRPr="00000000">
        <w:commentReference w:id="3"/>
      </w:r>
      <w:r w:rsidDel="00000000" w:rsidR="00000000" w:rsidRPr="00000000">
        <w:rPr>
          <w:rtl w:val="0"/>
        </w:rPr>
        <w:t xml:space="preserve"> (</w:t>
      </w:r>
      <w:hyperlink r:id="rId68">
        <w:r w:rsidDel="00000000" w:rsidR="00000000" w:rsidRPr="00000000">
          <w:rPr/>
          <w:drawing>
            <wp:inline distB="19050" distT="19050" distL="19050" distR="19050">
              <wp:extent cx="101600" cy="114300"/>
              <wp:effectExtent b="0" l="0" r="0" t="0"/>
              <wp:docPr id="8" name="image4.png"/>
              <a:graphic>
                <a:graphicData uri="http://schemas.openxmlformats.org/drawingml/2006/picture">
                  <pic:pic>
                    <pic:nvPicPr>
                      <pic:cNvPr id="0" name="image4.png"/>
                      <pic:cNvPicPr preferRelativeResize="0"/>
                    </pic:nvPicPr>
                    <pic:blipFill>
                      <a:blip r:embed="rId69"/>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Those hospitalized patients (</w:t>
      </w:r>
      <w:hyperlink r:id="rId70">
        <w:r w:rsidDel="00000000" w:rsidR="00000000" w:rsidRPr="00000000">
          <w:rPr/>
          <w:drawing>
            <wp:inline distB="19050" distT="19050" distL="19050" distR="19050">
              <wp:extent cx="114300" cy="101600"/>
              <wp:effectExtent b="0" l="0" r="0" t="0"/>
              <wp:docPr id="9" name="image11.png"/>
              <a:graphic>
                <a:graphicData uri="http://schemas.openxmlformats.org/drawingml/2006/picture">
                  <pic:pic>
                    <pic:nvPicPr>
                      <pic:cNvPr id="0" name="image11.png"/>
                      <pic:cNvPicPr preferRelativeResize="0"/>
                    </pic:nvPicPr>
                    <pic:blipFill>
                      <a:blip r:embed="rId71"/>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hyperlink r:id="rId72">
        <w:r w:rsidDel="00000000" w:rsidR="00000000" w:rsidRPr="00000000">
          <w:rPr/>
          <w:drawing>
            <wp:inline distB="19050" distT="19050" distL="19050" distR="19050">
              <wp:extent cx="101600" cy="114300"/>
              <wp:effectExtent b="0" l="0" r="0" t="0"/>
              <wp:docPr id="63" name="image58.png"/>
              <a:graphic>
                <a:graphicData uri="http://schemas.openxmlformats.org/drawingml/2006/picture">
                  <pic:pic>
                    <pic:nvPicPr>
                      <pic:cNvPr id="0" name="image58.png"/>
                      <pic:cNvPicPr preferRelativeResize="0"/>
                    </pic:nvPicPr>
                    <pic:blipFill>
                      <a:blip r:embed="rId73"/>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either recovered or died. </w:t>
      </w:r>
    </w:p>
    <w:p w:rsidR="00000000" w:rsidDel="00000000" w:rsidP="00000000" w:rsidRDefault="00000000" w:rsidRPr="00000000" w14:paraId="0000004E">
      <w:pPr>
        <w:spacing w:after="120" w:before="240" w:lineRule="auto"/>
        <w:rPr/>
      </w:pPr>
      <w:r w:rsidDel="00000000" w:rsidR="00000000" w:rsidRPr="00000000">
        <w:rPr>
          <w:rtl w:val="0"/>
        </w:rPr>
        <w:t xml:space="preserve">The spread of infection within each population depended on the prevalence of infections at the given time, age-specific contact patterns and per contact transmission rate of the virus. Prem et. al</w:t>
      </w:r>
      <w:r w:rsidDel="00000000" w:rsidR="00000000" w:rsidRPr="00000000">
        <w:rPr>
          <w:rtl w:val="0"/>
        </w:rPr>
        <w:t xml:space="preserve"> </w:t>
      </w:r>
      <w:hyperlink r:id="rId74">
        <w:r w:rsidDel="00000000" w:rsidR="00000000" w:rsidRPr="00000000">
          <w:rPr>
            <w:b w:val="0"/>
            <w:color w:val="000000"/>
            <w:u w:val="none"/>
            <w:rtl w:val="0"/>
          </w:rPr>
          <w:t xml:space="preserve">[2]</w:t>
        </w:r>
      </w:hyperlink>
      <w:r w:rsidDel="00000000" w:rsidR="00000000" w:rsidRPr="00000000">
        <w:rPr>
          <w:rtl w:val="0"/>
        </w:rPr>
        <w:t xml:space="preserve"> estimated contact patterns between different age-groups in India overall and within  specific locations such as households. We use estimates of overall contact patterns to parameterize contact rate between different age groups in our model. Contact rate of individuals who are isolated (</w:t>
      </w:r>
      <w:hyperlink r:id="rId75">
        <w:r w:rsidDel="00000000" w:rsidR="00000000" w:rsidRPr="00000000">
          <w:rPr/>
          <w:drawing>
            <wp:inline distB="19050" distT="19050" distL="19050" distR="19050">
              <wp:extent cx="203200" cy="139700"/>
              <wp:effectExtent b="0" l="0" r="0" t="0"/>
              <wp:docPr id="20" name="image20.png"/>
              <a:graphic>
                <a:graphicData uri="http://schemas.openxmlformats.org/drawingml/2006/picture">
                  <pic:pic>
                    <pic:nvPicPr>
                      <pic:cNvPr id="0" name="image20.png"/>
                      <pic:cNvPicPr preferRelativeResize="0"/>
                    </pic:nvPicPr>
                    <pic:blipFill>
                      <a:blip r:embed="rId76"/>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w:t>
      </w:r>
      <w:hyperlink r:id="rId77">
        <w:r w:rsidDel="00000000" w:rsidR="00000000" w:rsidRPr="00000000">
          <w:rPr/>
          <w:drawing>
            <wp:inline distB="19050" distT="19050" distL="19050" distR="19050">
              <wp:extent cx="203200" cy="139700"/>
              <wp:effectExtent b="0" l="0" r="0" t="0"/>
              <wp:docPr id="12" name="image9.png"/>
              <a:graphic>
                <a:graphicData uri="http://schemas.openxmlformats.org/drawingml/2006/picture">
                  <pic:pic>
                    <pic:nvPicPr>
                      <pic:cNvPr id="0" name="image9.png"/>
                      <pic:cNvPicPr preferRelativeResize="0"/>
                    </pic:nvPicPr>
                    <pic:blipFill>
                      <a:blip r:embed="rId78"/>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 is parameterized  by  the data on household contact patterns .</w:t>
      </w:r>
    </w:p>
    <w:p w:rsidR="00000000" w:rsidDel="00000000" w:rsidP="00000000" w:rsidRDefault="00000000" w:rsidRPr="00000000" w14:paraId="0000004F">
      <w:pPr>
        <w:spacing w:after="120" w:before="240" w:lineRule="auto"/>
        <w:rPr>
          <w:rFonts w:ascii="Roboto Mono" w:cs="Roboto Mono" w:eastAsia="Roboto Mono" w:hAnsi="Roboto Mono"/>
          <w:color w:val="0000ff"/>
          <w:shd w:fill="f0f0f0" w:val="clear"/>
        </w:rPr>
      </w:pPr>
      <w:r w:rsidDel="00000000" w:rsidR="00000000" w:rsidRPr="00000000">
        <w:rPr>
          <w:rtl w:val="0"/>
        </w:rPr>
        <w:t xml:space="preserve">The</w:t>
      </w:r>
      <w:commentRangeStart w:id="4"/>
      <w:commentRangeStart w:id="5"/>
      <w:commentRangeStart w:id="6"/>
      <w:r w:rsidDel="00000000" w:rsidR="00000000" w:rsidRPr="00000000">
        <w:rPr>
          <w:rtl w:val="0"/>
        </w:rPr>
        <w:t xml:space="preserve"> force of infection </w:t>
      </w:r>
      <w:hyperlink r:id="rId79">
        <w:r w:rsidDel="00000000" w:rsidR="00000000" w:rsidRPr="00000000">
          <w:rPr/>
          <w:drawing>
            <wp:inline distB="19050" distT="19050" distL="19050" distR="19050">
              <wp:extent cx="76200" cy="114300"/>
              <wp:effectExtent b="0" l="0" r="0" t="0"/>
              <wp:docPr id="26" name="image25.png"/>
              <a:graphic>
                <a:graphicData uri="http://schemas.openxmlformats.org/drawingml/2006/picture">
                  <pic:pic>
                    <pic:nvPicPr>
                      <pic:cNvPr id="0" name="image25.png"/>
                      <pic:cNvPicPr preferRelativeResize="0"/>
                    </pic:nvPicPr>
                    <pic:blipFill>
                      <a:blip r:embed="rId80"/>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t xml:space="preserve"> i</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s given by</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0000ff"/>
          <w:shd w:fill="f0f0f0" w:val="clear"/>
        </w:rPr>
      </w:pPr>
      <w:hyperlink w:anchor="D2L_code_render_ \begin{equation}&#10;\lambda = \frac{B C_{M} [ M_{A}(k_{A} I_{A}+k_{M} I_{N}+I_{H})+M_{H}(k_{M}Q_{N}+Q_{H})]}{P},&#10;\end{equation}">
        <w:r w:rsidDel="00000000" w:rsidR="00000000" w:rsidRPr="00000000">
          <w:rPr>
            <w:rFonts w:ascii="Roboto Mono" w:cs="Roboto Mono" w:eastAsia="Roboto Mono" w:hAnsi="Roboto Mono"/>
            <w:color w:val="0000ff"/>
            <w:shd w:fill="f0f0f0" w:val="clear"/>
          </w:rPr>
          <w:drawing>
            <wp:inline distB="19050" distT="19050" distL="19050" distR="19050">
              <wp:extent cx="5829300" cy="368300"/>
              <wp:effectExtent b="0" l="0" r="0" t="0"/>
              <wp:docPr id="19" name="image13.png"/>
              <a:graphic>
                <a:graphicData uri="http://schemas.openxmlformats.org/drawingml/2006/picture">
                  <pic:pic>
                    <pic:nvPicPr>
                      <pic:cNvPr id="0" name="image13.png"/>
                      <pic:cNvPicPr preferRelativeResize="0"/>
                    </pic:nvPicPr>
                    <pic:blipFill>
                      <a:blip r:embed="rId81"/>
                      <a:srcRect b="0" l="0" r="0" t="0"/>
                      <a:stretch>
                        <a:fillRect/>
                      </a:stretch>
                    </pic:blipFill>
                    <pic:spPr>
                      <a:xfrm>
                        <a:off x="0" y="0"/>
                        <a:ext cx="5829300" cy="36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1">
      <w:pPr>
        <w:spacing w:after="120" w:before="240" w:lineRule="auto"/>
        <w:rPr/>
      </w:pPr>
      <w:r w:rsidDel="00000000" w:rsidR="00000000" w:rsidRPr="00000000">
        <w:rPr>
          <w:rtl w:val="0"/>
        </w:rPr>
      </w:r>
    </w:p>
    <w:p w:rsidR="00000000" w:rsidDel="00000000" w:rsidP="00000000" w:rsidRDefault="00000000" w:rsidRPr="00000000" w14:paraId="00000052">
      <w:pPr>
        <w:spacing w:after="120" w:before="240" w:lineRule="auto"/>
        <w:rPr/>
      </w:pPr>
      <w:r w:rsidDel="00000000" w:rsidR="00000000" w:rsidRPr="00000000">
        <w:rPr>
          <w:rtl w:val="0"/>
        </w:rPr>
        <w:t xml:space="preserve">where </w:t>
      </w:r>
      <w:hyperlink r:id="rId82">
        <w:r w:rsidDel="00000000" w:rsidR="00000000" w:rsidRPr="00000000">
          <w:rPr/>
          <w:drawing>
            <wp:inline distB="19050" distT="19050" distL="19050" distR="19050">
              <wp:extent cx="101600" cy="101600"/>
              <wp:effectExtent b="0" l="0" r="0" t="0"/>
              <wp:docPr id="69" name="image64.png"/>
              <a:graphic>
                <a:graphicData uri="http://schemas.openxmlformats.org/drawingml/2006/picture">
                  <pic:pic>
                    <pic:nvPicPr>
                      <pic:cNvPr id="0" name="image64.png"/>
                      <pic:cNvPicPr preferRelativeResize="0"/>
                    </pic:nvPicPr>
                    <pic:blipFill>
                      <a:blip r:embed="rId83"/>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is a matrix representing the probability of infection given contact </w:t>
      </w:r>
      <w:r w:rsidDel="00000000" w:rsidR="00000000" w:rsidRPr="00000000">
        <w:rPr>
          <w:rtl w:val="0"/>
        </w:rPr>
        <w:t xml:space="preserve">within</w:t>
      </w:r>
      <w:r w:rsidDel="00000000" w:rsidR="00000000" w:rsidRPr="00000000">
        <w:rPr>
          <w:rtl w:val="0"/>
        </w:rPr>
        <w:t xml:space="preserve"> the general population </w:t>
      </w:r>
      <w:r w:rsidDel="00000000" w:rsidR="00000000" w:rsidRPr="00000000">
        <w:rPr>
          <w:rtl w:val="0"/>
        </w:rPr>
        <w:t xml:space="preserve">and the red-light area as well as the probability of infection given contact between the two subpopulations. Interaction between the general population and the red-light area occurred through customers from the general population. The probability of infection given a contact between a customer from the general population and a resident of the red-light area was assumed to be 1. Probability of infection within the red-light area or within in the general population </w:t>
      </w:r>
      <w:hyperlink r:id="rId84">
        <w:r w:rsidDel="00000000" w:rsidR="00000000" w:rsidRPr="00000000">
          <w:rPr/>
          <w:drawing>
            <wp:inline distB="19050" distT="19050" distL="19050" distR="19050">
              <wp:extent cx="76200" cy="139700"/>
              <wp:effectExtent b="0" l="0" r="0" t="0"/>
              <wp:docPr id="4" name="image1.png"/>
              <a:graphic>
                <a:graphicData uri="http://schemas.openxmlformats.org/drawingml/2006/picture">
                  <pic:pic>
                    <pic:nvPicPr>
                      <pic:cNvPr id="0" name="image1.png"/>
                      <pic:cNvPicPr preferRelativeResize="0"/>
                    </pic:nvPicPr>
                    <pic:blipFill>
                      <a:blip r:embed="rId85"/>
                      <a:srcRect b="0" l="0" r="0" t="0"/>
                      <a:stretch>
                        <a:fillRect/>
                      </a:stretch>
                    </pic:blipFill>
                    <pic:spPr>
                      <a:xfrm>
                        <a:off x="0" y="0"/>
                        <a:ext cx="76200" cy="139700"/>
                      </a:xfrm>
                      <a:prstGeom prst="rect"/>
                      <a:ln/>
                    </pic:spPr>
                  </pic:pic>
                </a:graphicData>
              </a:graphic>
            </wp:inline>
          </w:drawing>
        </w:r>
      </w:hyperlink>
      <w:r w:rsidDel="00000000" w:rsidR="00000000" w:rsidRPr="00000000">
        <w:rPr>
          <w:rtl w:val="0"/>
        </w:rPr>
        <w:t xml:space="preserve">,  </w:t>
      </w:r>
      <w:r w:rsidDel="00000000" w:rsidR="00000000" w:rsidRPr="00000000">
        <w:rPr>
          <w:rtl w:val="0"/>
        </w:rPr>
        <w:t xml:space="preserve">was calibrated</w:t>
      </w:r>
      <w:r w:rsidDel="00000000" w:rsidR="00000000" w:rsidRPr="00000000">
        <w:rPr>
          <w:rtl w:val="0"/>
        </w:rPr>
        <w:t xml:space="preserve"> to the basic reproduction number </w:t>
      </w:r>
      <w:hyperlink r:id="rId86">
        <w:r w:rsidDel="00000000" w:rsidR="00000000" w:rsidRPr="00000000">
          <w:rPr/>
          <w:drawing>
            <wp:inline distB="19050" distT="19050" distL="19050" distR="19050">
              <wp:extent cx="152400" cy="127000"/>
              <wp:effectExtent b="0" l="0" r="0" t="0"/>
              <wp:docPr id="13" name="image10.png"/>
              <a:graphic>
                <a:graphicData uri="http://schemas.openxmlformats.org/drawingml/2006/picture">
                  <pic:pic>
                    <pic:nvPicPr>
                      <pic:cNvPr id="0" name="image10.png"/>
                      <pic:cNvPicPr preferRelativeResize="0"/>
                    </pic:nvPicPr>
                    <pic:blipFill>
                      <a:blip r:embed="rId87"/>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w:t>
      </w:r>
      <w:r w:rsidDel="00000000" w:rsidR="00000000" w:rsidRPr="00000000">
        <w:rPr>
          <w:b w:val="1"/>
          <w:rtl w:val="0"/>
        </w:rPr>
        <w:t xml:space="preserve">Table 3</w:t>
      </w:r>
      <w:r w:rsidDel="00000000" w:rsidR="00000000" w:rsidRPr="00000000">
        <w:rPr>
          <w:rtl w:val="0"/>
        </w:rPr>
        <w:t xml:space="preserve">).</w:t>
      </w:r>
      <w:r w:rsidDel="00000000" w:rsidR="00000000" w:rsidRPr="00000000">
        <w:rPr>
          <w:rtl w:val="0"/>
        </w:rPr>
        <w:t xml:space="preserve"> Thus </w:t>
      </w:r>
      <w:hyperlink r:id="rId88">
        <w:r w:rsidDel="00000000" w:rsidR="00000000" w:rsidRPr="00000000">
          <w:rPr/>
          <w:drawing>
            <wp:inline distB="19050" distT="19050" distL="19050" distR="19050">
              <wp:extent cx="101600" cy="101600"/>
              <wp:effectExtent b="0" l="0" r="0" t="0"/>
              <wp:docPr id="56" name="image49.png"/>
              <a:graphic>
                <a:graphicData uri="http://schemas.openxmlformats.org/drawingml/2006/picture">
                  <pic:pic>
                    <pic:nvPicPr>
                      <pic:cNvPr id="0" name="image49.png"/>
                      <pic:cNvPicPr preferRelativeResize="0"/>
                    </pic:nvPicPr>
                    <pic:blipFill>
                      <a:blip r:embed="rId89"/>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is given by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code_render_\setcounter{equation}{1}&#10;\begin{equation} &#10;B = \begin{bmatrix} \beta &amp; 1 \\ 1 &amp; \beta \end{bmatrix}. \end{equation}">
        <w:r w:rsidDel="00000000" w:rsidR="00000000" w:rsidRPr="00000000">
          <w:rPr/>
          <w:drawing>
            <wp:inline distB="19050" distT="19050" distL="19050" distR="19050">
              <wp:extent cx="5829300" cy="419100"/>
              <wp:effectExtent b="0" l="0" r="0" t="0"/>
              <wp:docPr id="14" name="image16.png"/>
              <a:graphic>
                <a:graphicData uri="http://schemas.openxmlformats.org/drawingml/2006/picture">
                  <pic:pic>
                    <pic:nvPicPr>
                      <pic:cNvPr id="0" name="image16.png"/>
                      <pic:cNvPicPr preferRelativeResize="0"/>
                    </pic:nvPicPr>
                    <pic:blipFill>
                      <a:blip r:embed="rId90"/>
                      <a:srcRect b="0" l="0" r="0" t="0"/>
                      <a:stretch>
                        <a:fillRect/>
                      </a:stretch>
                    </pic:blipFill>
                    <pic:spPr>
                      <a:xfrm>
                        <a:off x="0" y="0"/>
                        <a:ext cx="58293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4">
      <w:pPr>
        <w:spacing w:after="120" w:before="240" w:lineRule="auto"/>
        <w:rPr/>
      </w:pPr>
      <w:r w:rsidDel="00000000" w:rsidR="00000000" w:rsidRPr="00000000">
        <w:rPr>
          <w:rtl w:val="0"/>
        </w:rPr>
        <w:t xml:space="preserve">The interactions between the general population and the red-light area are defined by</w:t>
      </w:r>
      <w:r w:rsidDel="00000000" w:rsidR="00000000" w:rsidRPr="00000000">
        <w:rPr>
          <w:color w:val="512da8"/>
          <w:rtl w:val="0"/>
        </w:rPr>
        <w:t xml:space="preserve"> </w:t>
      </w:r>
      <w:r w:rsidDel="00000000" w:rsidR="00000000" w:rsidRPr="00000000">
        <w:rPr>
          <w:rtl w:val="0"/>
        </w:rPr>
        <w:t xml:space="preserve"> a connectivity matrix</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code_render_\begin{equation} \tag{3}&#10;C_M = \begin{bmatrix} 1 &amp; c_r \\  c_r &amp; 1 \end{bmatrix},&#10;\end{equation}">
        <w:r w:rsidDel="00000000" w:rsidR="00000000" w:rsidRPr="00000000">
          <w:rPr/>
          <w:drawing>
            <wp:inline distB="19050" distT="19050" distL="19050" distR="19050">
              <wp:extent cx="5829300" cy="419100"/>
              <wp:effectExtent b="0" l="0" r="0" t="0"/>
              <wp:docPr id="10" name="image19.png"/>
              <a:graphic>
                <a:graphicData uri="http://schemas.openxmlformats.org/drawingml/2006/picture">
                  <pic:pic>
                    <pic:nvPicPr>
                      <pic:cNvPr id="0" name="image19.png"/>
                      <pic:cNvPicPr preferRelativeResize="0"/>
                    </pic:nvPicPr>
                    <pic:blipFill>
                      <a:blip r:embed="rId91"/>
                      <a:srcRect b="0" l="0" r="0" t="0"/>
                      <a:stretch>
                        <a:fillRect/>
                      </a:stretch>
                    </pic:blipFill>
                    <pic:spPr>
                      <a:xfrm>
                        <a:off x="0" y="0"/>
                        <a:ext cx="58293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contact rate </w:t>
      </w:r>
      <w:hyperlink r:id="rId92">
        <w:r w:rsidDel="00000000" w:rsidR="00000000" w:rsidRPr="00000000">
          <w:rPr/>
          <w:drawing>
            <wp:inline distB="19050" distT="19050" distL="19050" distR="19050">
              <wp:extent cx="101600" cy="88900"/>
              <wp:effectExtent b="0" l="0" r="0" t="0"/>
              <wp:docPr id="57" name="image51.png"/>
              <a:graphic>
                <a:graphicData uri="http://schemas.openxmlformats.org/drawingml/2006/picture">
                  <pic:pic>
                    <pic:nvPicPr>
                      <pic:cNvPr id="0" name="image51.png"/>
                      <pic:cNvPicPr preferRelativeResize="0"/>
                    </pic:nvPicPr>
                    <pic:blipFill>
                      <a:blip r:embed="rId93"/>
                      <a:srcRect b="0" l="0" r="0" t="0"/>
                      <a:stretch>
                        <a:fillRect/>
                      </a:stretch>
                    </pic:blipFill>
                    <pic:spPr>
                      <a:xfrm>
                        <a:off x="0" y="0"/>
                        <a:ext cx="101600" cy="88900"/>
                      </a:xfrm>
                      <a:prstGeom prst="rect"/>
                      <a:ln/>
                    </pic:spPr>
                  </pic:pic>
                </a:graphicData>
              </a:graphic>
            </wp:inline>
          </w:drawing>
        </w:r>
      </w:hyperlink>
      <w:r w:rsidDel="00000000" w:rsidR="00000000" w:rsidRPr="00000000">
        <w:rPr>
          <w:rtl w:val="0"/>
        </w:rPr>
        <w:t xml:space="preserve"> is calculated as the </w:t>
      </w:r>
      <w:r w:rsidDel="00000000" w:rsidR="00000000" w:rsidRPr="00000000">
        <w:rPr>
          <w:rtl w:val="0"/>
        </w:rPr>
        <w:t xml:space="preserve">per-capita daily interactions</w:t>
      </w:r>
      <w:r w:rsidDel="00000000" w:rsidR="00000000" w:rsidRPr="00000000">
        <w:rPr>
          <w:rtl w:val="0"/>
        </w:rPr>
        <w:t xml:space="preserve"> between the customers from the general population and residents of the red-light area (</w:t>
      </w:r>
      <w:r w:rsidDel="00000000" w:rsidR="00000000" w:rsidRPr="00000000">
        <w:rPr>
          <w:b w:val="1"/>
          <w:rtl w:val="0"/>
        </w:rPr>
        <w:t xml:space="preserve">Table 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spacing w:after="120" w:before="240" w:lineRule="auto"/>
        <w:rPr/>
      </w:pPr>
      <w:r w:rsidDel="00000000" w:rsidR="00000000" w:rsidRPr="00000000">
        <w:rPr>
          <w:rtl w:val="0"/>
        </w:rPr>
        <w:t xml:space="preserve">The contact patterns between different age-groups are informed by two matrices: </w:t>
      </w:r>
    </w:p>
    <w:p w:rsidR="00000000" w:rsidDel="00000000" w:rsidP="00000000" w:rsidRDefault="00000000" w:rsidRPr="00000000" w14:paraId="00000058">
      <w:pPr>
        <w:spacing w:after="120" w:before="240" w:lineRule="auto"/>
        <w:rPr/>
      </w:pPr>
      <w:r w:rsidDel="00000000" w:rsidR="00000000" w:rsidRPr="00000000">
        <w:rPr>
          <w:rtl w:val="0"/>
        </w:rPr>
      </w:r>
    </w:p>
    <w:p w:rsidR="00000000" w:rsidDel="00000000" w:rsidP="00000000" w:rsidRDefault="00000000" w:rsidRPr="00000000" w14:paraId="00000059">
      <w:pPr>
        <w:spacing w:after="120" w:before="240" w:lineRule="auto"/>
        <w:rPr/>
      </w:pPr>
      <w:r w:rsidDel="00000000" w:rsidR="00000000" w:rsidRPr="00000000">
        <w:rPr>
          <w:rtl w:val="0"/>
        </w:rPr>
      </w:r>
    </w:p>
    <w:p w:rsidR="00000000" w:rsidDel="00000000" w:rsidP="00000000" w:rsidRDefault="00000000" w:rsidRPr="00000000" w14:paraId="0000005A">
      <w:pPr>
        <w:spacing w:after="120" w:before="240" w:lineRule="auto"/>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code_render_\setcounter{equation}{3}&#10;\begin{equation}&#10;M_A = \begin{matrix}&#10;&amp; \textbf{0--19} &amp; \textbf{20--49} &amp; \textbf{50--64} &amp; \textbf{$\ge$ 65} \\&#10;\textbf{0--19} &amp; 14.4405 &amp;   4.9482  &amp;  1.6084  &amp;  0.7058 \\&#10;\textbf{20--49} &amp; 4.9482  &amp;  9.2541   &amp;  2.6860  &amp;  0.6868 \\&#10;\textbf{50--64} &amp; 1.6084  &amp;  2.6860   &amp;  1.4837  &amp;  0.3820 \\&#10;\textbf{$\ge$ 65} &amp; 0.7058  &amp;  0.6868   &amp;  0.3820  &amp;  0.3252&#10;\end{matrix}&#10;\end{equation}">
        <w:r w:rsidDel="00000000" w:rsidR="00000000" w:rsidRPr="00000000">
          <w:rPr/>
          <w:drawing>
            <wp:inline distB="19050" distT="19050" distL="19050" distR="19050">
              <wp:extent cx="5829300" cy="1028700"/>
              <wp:effectExtent b="0" l="0" r="0" t="0"/>
              <wp:docPr id="64" name="image61.png"/>
              <a:graphic>
                <a:graphicData uri="http://schemas.openxmlformats.org/drawingml/2006/picture">
                  <pic:pic>
                    <pic:nvPicPr>
                      <pic:cNvPr id="0" name="image61.png"/>
                      <pic:cNvPicPr preferRelativeResize="0"/>
                    </pic:nvPicPr>
                    <pic:blipFill>
                      <a:blip r:embed="rId94"/>
                      <a:srcRect b="0" l="0" r="0" t="0"/>
                      <a:stretch>
                        <a:fillRect/>
                      </a:stretch>
                    </pic:blipFill>
                    <pic:spPr>
                      <a:xfrm>
                        <a:off x="0" y="0"/>
                        <a:ext cx="5829300" cy="1028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C">
      <w:pPr>
        <w:spacing w:after="120" w:before="240" w:lineRule="auto"/>
        <w:rPr/>
      </w:pPr>
      <w:r w:rsidDel="00000000" w:rsidR="00000000" w:rsidRPr="00000000">
        <w:rPr>
          <w:rtl w:val="0"/>
        </w:rPr>
      </w:r>
    </w:p>
    <w:p w:rsidR="00000000" w:rsidDel="00000000" w:rsidP="00000000" w:rsidRDefault="00000000" w:rsidRPr="00000000" w14:paraId="0000005D">
      <w:pPr>
        <w:spacing w:after="120" w:before="240" w:lineRule="auto"/>
        <w:rPr/>
      </w:pPr>
      <w:r w:rsidDel="00000000" w:rsidR="00000000" w:rsidRPr="00000000">
        <w:rPr>
          <w:rtl w:val="0"/>
        </w:rPr>
        <w:t xml:space="preserve">when individuals are not isolated / quarantined in their home (</w:t>
      </w:r>
      <w:hyperlink r:id="rId95">
        <w:r w:rsidDel="00000000" w:rsidR="00000000" w:rsidRPr="00000000">
          <w:rPr/>
          <w:drawing>
            <wp:inline distB="19050" distT="19050" distL="19050" distR="19050">
              <wp:extent cx="203200" cy="139700"/>
              <wp:effectExtent b="0" l="0" r="0" t="0"/>
              <wp:docPr id="40" name="image33.png"/>
              <a:graphic>
                <a:graphicData uri="http://schemas.openxmlformats.org/drawingml/2006/picture">
                  <pic:pic>
                    <pic:nvPicPr>
                      <pic:cNvPr id="0" name="image33.png"/>
                      <pic:cNvPicPr preferRelativeResize="0"/>
                    </pic:nvPicPr>
                    <pic:blipFill>
                      <a:blip r:embed="rId96"/>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w:t>
      </w:r>
      <w:hyperlink r:id="rId97">
        <w:r w:rsidDel="00000000" w:rsidR="00000000" w:rsidRPr="00000000">
          <w:rPr/>
          <w:drawing>
            <wp:inline distB="19050" distT="19050" distL="19050" distR="19050">
              <wp:extent cx="203200" cy="139700"/>
              <wp:effectExtent b="0" l="0" r="0" t="0"/>
              <wp:docPr id="18" name="image14.png"/>
              <a:graphic>
                <a:graphicData uri="http://schemas.openxmlformats.org/drawingml/2006/picture">
                  <pic:pic>
                    <pic:nvPicPr>
                      <pic:cNvPr id="0" name="image14.png"/>
                      <pic:cNvPicPr preferRelativeResize="0"/>
                    </pic:nvPicPr>
                    <pic:blipFill>
                      <a:blip r:embed="rId98"/>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 and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w:anchor="D2L_code_render_\setcounter{equation}{4}&#10;\begin{equation}&#10;M_H = \begin{matrix}&#10;&amp; \textbf{0--19} &amp; \textbf{20--49} &amp; \textbf{50--64} &amp; \textbf{$\ge$ 65} \\&#10;\textbf{0--19} &amp; 2.0309 &amp;   2.0538 &amp;  0.7890 &amp;   0.5312 \\&#10;\textbf{20--49} &amp; 2.0538 &amp;   1.3993 &amp;  0.7640 &amp;   0.4330 \\&#10;\textbf{50--64} &amp; 0.7890 &amp;   0.7640 &amp;  0.3975 &amp;   0.2051 \\&#10;\textbf{$\ge$ 65} &amp; 0.5312 &amp;   0.4330 &amp;  0.2051 &amp;   0.1434&#10;\end{matrix}&#10;\end{equation}">
        <w:r w:rsidDel="00000000" w:rsidR="00000000" w:rsidRPr="00000000">
          <w:rPr/>
          <w:drawing>
            <wp:inline distB="19050" distT="19050" distL="19050" distR="19050">
              <wp:extent cx="5829300" cy="1028700"/>
              <wp:effectExtent b="0" l="0" r="0" t="0"/>
              <wp:docPr id="41" name="image42.png"/>
              <a:graphic>
                <a:graphicData uri="http://schemas.openxmlformats.org/drawingml/2006/picture">
                  <pic:pic>
                    <pic:nvPicPr>
                      <pic:cNvPr id="0" name="image42.png"/>
                      <pic:cNvPicPr preferRelativeResize="0"/>
                    </pic:nvPicPr>
                    <pic:blipFill>
                      <a:blip r:embed="rId99"/>
                      <a:srcRect b="0" l="0" r="0" t="0"/>
                      <a:stretch>
                        <a:fillRect/>
                      </a:stretch>
                    </pic:blipFill>
                    <pic:spPr>
                      <a:xfrm>
                        <a:off x="0" y="0"/>
                        <a:ext cx="5829300" cy="1028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spacing w:after="120" w:before="240" w:lineRule="auto"/>
        <w:rPr/>
      </w:pPr>
      <w:r w:rsidDel="00000000" w:rsidR="00000000" w:rsidRPr="00000000">
        <w:rPr>
          <w:rtl w:val="0"/>
        </w:rPr>
        <w:t xml:space="preserve"> when they are (matching contact patterns at the household level) </w:t>
      </w:r>
      <w:hyperlink r:id="rId100">
        <w:r w:rsidDel="00000000" w:rsidR="00000000" w:rsidRPr="00000000">
          <w:rPr>
            <w:rtl w:val="0"/>
          </w:rPr>
          <w:t xml:space="preserve">[2]</w:t>
        </w:r>
      </w:hyperlink>
      <w:r w:rsidDel="00000000" w:rsidR="00000000" w:rsidRPr="00000000">
        <w:rPr>
          <w:rtl w:val="0"/>
        </w:rPr>
        <w:t xml:space="preserve">.</w:t>
      </w:r>
    </w:p>
    <w:p w:rsidR="00000000" w:rsidDel="00000000" w:rsidP="00000000" w:rsidRDefault="00000000" w:rsidRPr="00000000" w14:paraId="00000061">
      <w:pPr>
        <w:spacing w:after="120" w:before="240" w:lineRule="auto"/>
        <w:rPr/>
      </w:pPr>
      <w:r w:rsidDel="00000000" w:rsidR="00000000" w:rsidRPr="00000000">
        <w:rPr>
          <w:rtl w:val="0"/>
        </w:rPr>
        <w:t xml:space="preserve">We assumed that i</w:t>
      </w:r>
      <w:commentRangeStart w:id="7"/>
      <w:commentRangeStart w:id="8"/>
      <w:commentRangeStart w:id="9"/>
      <w:commentRangeStart w:id="10"/>
      <w:commentRangeStart w:id="11"/>
      <w:r w:rsidDel="00000000" w:rsidR="00000000" w:rsidRPr="00000000">
        <w:rPr>
          <w:rtl w:val="0"/>
        </w:rPr>
        <w:t xml:space="preserve">ndividuals with </w:t>
      </w:r>
      <w:ins w:author="Pratha Sah" w:id="0" w:date="2020-04-27T15:30:30Z">
        <w:r w:rsidDel="00000000" w:rsidR="00000000" w:rsidRPr="00000000">
          <w:rPr>
            <w:rtl w:val="0"/>
          </w:rPr>
          <w:t xml:space="preserve">asymptomatic and </w:t>
        </w:r>
      </w:ins>
      <w:r w:rsidDel="00000000" w:rsidR="00000000" w:rsidRPr="00000000">
        <w:rPr>
          <w:rtl w:val="0"/>
        </w:rPr>
        <w:t xml:space="preserve">mild infections </w:t>
      </w:r>
      <w:commentRangeStart w:id="12"/>
      <w:r w:rsidDel="00000000" w:rsidR="00000000" w:rsidRPr="00000000">
        <w:rPr>
          <w:rtl w:val="0"/>
        </w:rPr>
        <w:t xml:space="preserve">are only 50% infectious compared</w:t>
      </w:r>
      <w:commentRangeEnd w:id="12"/>
      <w:r w:rsidDel="00000000" w:rsidR="00000000" w:rsidRPr="00000000">
        <w:commentReference w:id="12"/>
      </w:r>
      <w:r w:rsidDel="00000000" w:rsidR="00000000" w:rsidRPr="00000000">
        <w:rPr>
          <w:rtl w:val="0"/>
        </w:rPr>
        <w:t xml:space="preserve"> to </w:t>
      </w:r>
      <w:del w:author="Jeffrey Townsend" w:id="1" w:date="2020-04-26T20:34:16Z">
        <w:r w:rsidDel="00000000" w:rsidR="00000000" w:rsidRPr="00000000">
          <w:rPr>
            <w:rtl w:val="0"/>
          </w:rPr>
          <w:delText xml:space="preserve">the </w:delText>
        </w:r>
      </w:del>
      <w:r w:rsidDel="00000000" w:rsidR="00000000" w:rsidRPr="00000000">
        <w:rPr>
          <w:rtl w:val="0"/>
        </w:rPr>
        <w:t xml:space="preserve">severe infections </w:t>
      </w:r>
      <w:del w:author="Pratha Sah" w:id="2" w:date="2020-04-27T15:30:35Z">
        <w:r w:rsidDel="00000000" w:rsidR="00000000" w:rsidRPr="00000000">
          <w:rPr>
            <w:rtl w:val="0"/>
          </w:rPr>
          <w:delText xml:space="preserve">and we assume the relative infectiousness of asymptomatic cases to be the same</w:delTex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delText xml:space="preserve"> </w:delText>
        </w:r>
      </w:del>
      <w:r w:rsidDel="00000000" w:rsidR="00000000" w:rsidRPr="00000000">
        <w:rPr>
          <w:rtl w:val="0"/>
        </w:rPr>
        <w:t xml:space="preserve">(</w:t>
      </w:r>
      <w:r w:rsidDel="00000000" w:rsidR="00000000" w:rsidRPr="00000000">
        <w:rPr>
          <w:b w:val="1"/>
          <w:rtl w:val="0"/>
        </w:rPr>
        <w:t xml:space="preserve">Table 3</w:t>
      </w:r>
      <w:r w:rsidDel="00000000" w:rsidR="00000000" w:rsidRPr="00000000">
        <w:rPr>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spacing w:after="120" w:before="240" w:lineRule="auto"/>
        <w:rPr/>
      </w:pPr>
      <w:r w:rsidDel="00000000" w:rsidR="00000000" w:rsidRPr="00000000">
        <w:rPr>
          <w:i w:val="1"/>
          <w:rtl w:val="0"/>
        </w:rPr>
        <w:t xml:space="preserve">Implementation of initial lockdown</w:t>
        <w:br w:type="textWrapping"/>
      </w:r>
      <w:r w:rsidDel="00000000" w:rsidR="00000000" w:rsidRPr="00000000">
        <w:rPr>
          <w:rtl w:val="0"/>
        </w:rPr>
        <w:t xml:space="preserve">To implement the 40 day national lockdown in our model, we specified that everyone remained at home, and their contact patterns were informed by the household matrix </w:t>
      </w:r>
      <w:hyperlink r:id="rId101">
        <w:r w:rsidDel="00000000" w:rsidR="00000000" w:rsidRPr="00000000">
          <w:rPr/>
          <w:drawing>
            <wp:inline distB="19050" distT="19050" distL="19050" distR="19050">
              <wp:extent cx="228600" cy="127000"/>
              <wp:effectExtent b="0" l="0" r="0" t="0"/>
              <wp:docPr id="24" name="image22.png"/>
              <a:graphic>
                <a:graphicData uri="http://schemas.openxmlformats.org/drawingml/2006/picture">
                  <pic:pic>
                    <pic:nvPicPr>
                      <pic:cNvPr id="0" name="image22.png"/>
                      <pic:cNvPicPr preferRelativeResize="0"/>
                    </pic:nvPicPr>
                    <pic:blipFill>
                      <a:blip r:embed="rId102"/>
                      <a:srcRect b="0" l="0" r="0" t="0"/>
                      <a:stretch>
                        <a:fillRect/>
                      </a:stretch>
                    </pic:blipFill>
                    <pic:spPr>
                      <a:xfrm>
                        <a:off x="0" y="0"/>
                        <a:ext cx="228600" cy="127000"/>
                      </a:xfrm>
                      <a:prstGeom prst="rect"/>
                      <a:ln/>
                    </pic:spPr>
                  </pic:pic>
                </a:graphicData>
              </a:graphic>
            </wp:inline>
          </w:drawing>
        </w:r>
      </w:hyperlink>
      <w:r w:rsidDel="00000000" w:rsidR="00000000" w:rsidRPr="00000000">
        <w:rPr>
          <w:rtl w:val="0"/>
        </w:rPr>
        <w:t xml:space="preserve"> for the duration of lockdown. Moreover, set the interaction rate $$c_r$$  between the general population and the red-light area at zero during this period. </w:t>
      </w:r>
    </w:p>
    <w:p w:rsidR="00000000" w:rsidDel="00000000" w:rsidP="00000000" w:rsidRDefault="00000000" w:rsidRPr="00000000" w14:paraId="00000065">
      <w:pPr>
        <w:spacing w:after="120" w:before="240" w:lineRule="auto"/>
        <w:rPr/>
      </w:pPr>
      <w:r w:rsidDel="00000000" w:rsidR="00000000" w:rsidRPr="00000000">
        <w:rPr>
          <w:i w:val="1"/>
          <w:rtl w:val="0"/>
        </w:rPr>
        <w:t xml:space="preserve">Post-lockdown</w:t>
        <w:br w:type="textWrapping"/>
      </w:r>
      <w:r w:rsidDel="00000000" w:rsidR="00000000" w:rsidRPr="00000000">
        <w:rPr>
          <w:rtl w:val="0"/>
        </w:rPr>
        <w:t xml:space="preserve">After the initial lockdown period, contact patterns were informed by the overall contact matrix </w:t>
      </w:r>
      <w:hyperlink r:id="rId103">
        <w:r w:rsidDel="00000000" w:rsidR="00000000" w:rsidRPr="00000000">
          <w:rPr/>
          <w:drawing>
            <wp:inline distB="19050" distT="19050" distL="19050" distR="19050">
              <wp:extent cx="215900" cy="127000"/>
              <wp:effectExtent b="0" l="0" r="0" t="0"/>
              <wp:docPr id="17" name="image12.png"/>
              <a:graphic>
                <a:graphicData uri="http://schemas.openxmlformats.org/drawingml/2006/picture">
                  <pic:pic>
                    <pic:nvPicPr>
                      <pic:cNvPr id="0" name="image12.png"/>
                      <pic:cNvPicPr preferRelativeResize="0"/>
                    </pic:nvPicPr>
                    <pic:blipFill>
                      <a:blip r:embed="rId104"/>
                      <a:srcRect b="0" l="0" r="0" t="0"/>
                      <a:stretch>
                        <a:fillRect/>
                      </a:stretch>
                    </pic:blipFill>
                    <pic:spPr>
                      <a:xfrm>
                        <a:off x="0" y="0"/>
                        <a:ext cx="215900" cy="127000"/>
                      </a:xfrm>
                      <a:prstGeom prst="rect"/>
                      <a:ln/>
                    </pic:spPr>
                  </pic:pic>
                </a:graphicData>
              </a:graphic>
            </wp:inline>
          </w:drawing>
        </w:r>
      </w:hyperlink>
      <w:r w:rsidDel="00000000" w:rsidR="00000000" w:rsidRPr="00000000">
        <w:rPr>
          <w:rtl w:val="0"/>
        </w:rPr>
        <w:t xml:space="preserve">, and it was assumed that as a result of improved contact-tracing capacity achieved during lockdown, 50% of symptomatic cases were isolated after the lockdown period </w:t>
      </w:r>
      <w:hyperlink r:id="rId105">
        <w:r w:rsidDel="00000000" w:rsidR="00000000" w:rsidRPr="00000000">
          <w:rPr>
            <w:b w:val="0"/>
            <w:color w:val="000000"/>
            <w:u w:val="none"/>
            <w:rtl w:val="0"/>
          </w:rPr>
          <w:t xml:space="preserve">[3]</w:t>
        </w:r>
      </w:hyperlink>
      <w:r w:rsidDel="00000000" w:rsidR="00000000" w:rsidRPr="00000000">
        <w:rPr>
          <w:rtl w:val="0"/>
        </w:rPr>
        <w:t xml:space="preserve">. For the scenario of continued closure of the red-light area after lockdown, we maintained the contact rate </w:t>
      </w:r>
      <w:hyperlink r:id="rId106">
        <w:r w:rsidDel="00000000" w:rsidR="00000000" w:rsidRPr="00000000">
          <w:rPr/>
          <w:drawing>
            <wp:inline distB="19050" distT="19050" distL="19050" distR="19050">
              <wp:extent cx="393700" cy="127000"/>
              <wp:effectExtent b="0" l="0" r="0" t="0"/>
              <wp:docPr id="30" name="image29.png"/>
              <a:graphic>
                <a:graphicData uri="http://schemas.openxmlformats.org/drawingml/2006/picture">
                  <pic:pic>
                    <pic:nvPicPr>
                      <pic:cNvPr id="0" name="image29.png"/>
                      <pic:cNvPicPr preferRelativeResize="0"/>
                    </pic:nvPicPr>
                    <pic:blipFill>
                      <a:blip r:embed="rId107"/>
                      <a:srcRect b="0" l="0" r="0" t="0"/>
                      <a:stretch>
                        <a:fillRect/>
                      </a:stretch>
                    </pic:blipFill>
                    <pic:spPr>
                      <a:xfrm>
                        <a:off x="0" y="0"/>
                        <a:ext cx="393700" cy="127000"/>
                      </a:xfrm>
                      <a:prstGeom prst="rect"/>
                      <a:ln/>
                    </pic:spPr>
                  </pic:pic>
                </a:graphicData>
              </a:graphic>
            </wp:inline>
          </w:drawing>
        </w:r>
      </w:hyperlink>
      <w:r w:rsidDel="00000000" w:rsidR="00000000" w:rsidRPr="00000000">
        <w:rPr>
          <w:rtl w:val="0"/>
        </w:rPr>
        <w:t xml:space="preserve">; with no lockdown it was reset at its original value (</w:t>
      </w:r>
      <w:r w:rsidDel="00000000" w:rsidR="00000000" w:rsidRPr="00000000">
        <w:rPr>
          <w:b w:val="1"/>
          <w:rtl w:val="0"/>
        </w:rPr>
        <w:t xml:space="preserve">Table 1</w:t>
      </w:r>
      <w:r w:rsidDel="00000000" w:rsidR="00000000" w:rsidRPr="00000000">
        <w:rPr>
          <w:rtl w:val="0"/>
        </w:rPr>
        <w:t xml:space="preserve">).</w:t>
      </w:r>
    </w:p>
    <w:p w:rsidR="00000000" w:rsidDel="00000000" w:rsidP="00000000" w:rsidRDefault="00000000" w:rsidRPr="00000000" w14:paraId="00000066">
      <w:pPr>
        <w:spacing w:after="120" w:before="120" w:lineRule="auto"/>
        <w:rPr>
          <w:i w:val="1"/>
        </w:rPr>
      </w:pPr>
      <w:r w:rsidDel="00000000" w:rsidR="00000000" w:rsidRPr="00000000">
        <w:rPr>
          <w:rtl w:val="0"/>
        </w:rPr>
      </w:r>
    </w:p>
    <w:tbl>
      <w:tblPr>
        <w:tblStyle w:val="Table4"/>
        <w:tblW w:w="9960.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275"/>
        <w:gridCol w:w="5850"/>
        <w:gridCol w:w="1590"/>
        <w:gridCol w:w="1245"/>
        <w:tblGridChange w:id="0">
          <w:tblGrid>
            <w:gridCol w:w="1275"/>
            <w:gridCol w:w="5850"/>
            <w:gridCol w:w="1590"/>
            <w:gridCol w:w="1245"/>
          </w:tblGrid>
        </w:tblGridChange>
      </w:tblGrid>
      <w:tr>
        <w:trPr>
          <w:trHeight w:val="645" w:hRule="atLeast"/>
        </w:trPr>
        <w:tc>
          <w:tcPr>
            <w:gridSpan w:val="4"/>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spacing w:after="120" w:before="120" w:line="240" w:lineRule="auto"/>
              <w:rPr>
                <w:color w:val="ffffff"/>
              </w:rPr>
            </w:pPr>
            <w:commentRangeStart w:id="13"/>
            <w:r w:rsidDel="00000000" w:rsidR="00000000" w:rsidRPr="00000000">
              <w:rPr>
                <w:b w:val="1"/>
                <w:rtl w:val="0"/>
              </w:rPr>
              <w:t xml:space="preserve">Table 3</w:t>
            </w:r>
            <w:commentRangeEnd w:id="13"/>
            <w:r w:rsidDel="00000000" w:rsidR="00000000" w:rsidRPr="00000000">
              <w:commentReference w:id="13"/>
            </w:r>
            <w:r w:rsidDel="00000000" w:rsidR="00000000" w:rsidRPr="00000000">
              <w:rPr>
                <w:b w:val="1"/>
                <w:rtl w:val="0"/>
              </w:rPr>
              <w:t xml:space="preserve">.</w:t>
            </w:r>
            <w:r w:rsidDel="00000000" w:rsidR="00000000" w:rsidRPr="00000000">
              <w:rPr>
                <w:rtl w:val="0"/>
              </w:rPr>
              <w:t xml:space="preserve"> Model parameters</w:t>
            </w:r>
            <w:r w:rsidDel="00000000" w:rsidR="00000000" w:rsidRPr="00000000">
              <w:rPr>
                <w:rtl w:val="0"/>
              </w:rPr>
            </w:r>
          </w:p>
        </w:tc>
      </w:tr>
      <w:tr>
        <w:trPr>
          <w:trHeight w:val="540" w:hRule="atLeast"/>
        </w:trPr>
        <w:tc>
          <w:tcPr>
            <w:tcBorders>
              <w:top w:color="000000" w:space="0" w:sz="8" w:val="single"/>
              <w:left w:color="000000" w:space="0" w:sz="0" w:val="nil"/>
              <w:bottom w:color="000000" w:space="0" w:sz="8" w:val="single"/>
              <w:right w:color="000000" w:space="0" w:sz="0" w:val="nil"/>
            </w:tcBorders>
            <w:shd w:fill="999999" w:val="clear"/>
            <w:tcMar>
              <w:top w:w="100.0" w:type="dxa"/>
              <w:left w:w="100.0" w:type="dxa"/>
              <w:bottom w:w="100.0" w:type="dxa"/>
              <w:right w:w="100.0" w:type="dxa"/>
            </w:tcMar>
            <w:vAlign w:val="top"/>
          </w:tcPr>
          <w:p w:rsidR="00000000" w:rsidDel="00000000" w:rsidP="00000000" w:rsidRDefault="00000000" w:rsidRPr="00000000" w14:paraId="0000006B">
            <w:pPr>
              <w:spacing w:after="120" w:before="240" w:line="240" w:lineRule="auto"/>
              <w:rPr>
                <w:color w:val="ffffff"/>
              </w:rPr>
            </w:pPr>
            <w:r w:rsidDel="00000000" w:rsidR="00000000" w:rsidRPr="00000000">
              <w:rPr>
                <w:color w:val="ffffff"/>
                <w:rtl w:val="0"/>
              </w:rPr>
              <w:t xml:space="preserve">Parameter</w:t>
            </w:r>
          </w:p>
        </w:tc>
        <w:tc>
          <w:tcPr>
            <w:tcBorders>
              <w:top w:color="000000" w:space="0" w:sz="8" w:val="single"/>
              <w:left w:color="000000" w:space="0" w:sz="0" w:val="nil"/>
              <w:bottom w:color="000000" w:space="0" w:sz="8" w:val="single"/>
              <w:right w:color="000000" w:space="0" w:sz="0" w:val="nil"/>
            </w:tcBorders>
            <w:shd w:fill="999999" w:val="clear"/>
            <w:tcMar>
              <w:top w:w="100.0" w:type="dxa"/>
              <w:left w:w="100.0" w:type="dxa"/>
              <w:bottom w:w="100.0" w:type="dxa"/>
              <w:right w:w="100.0" w:type="dxa"/>
            </w:tcMar>
            <w:vAlign w:val="top"/>
          </w:tcPr>
          <w:p w:rsidR="00000000" w:rsidDel="00000000" w:rsidP="00000000" w:rsidRDefault="00000000" w:rsidRPr="00000000" w14:paraId="0000006C">
            <w:pPr>
              <w:spacing w:after="120" w:before="240" w:line="240" w:lineRule="auto"/>
              <w:rPr>
                <w:color w:val="ffffff"/>
              </w:rPr>
            </w:pPr>
            <w:r w:rsidDel="00000000" w:rsidR="00000000" w:rsidRPr="00000000">
              <w:rPr>
                <w:color w:val="ffffff"/>
                <w:rtl w:val="0"/>
              </w:rPr>
              <w:t xml:space="preserve">Definition</w:t>
            </w:r>
          </w:p>
        </w:tc>
        <w:tc>
          <w:tcPr>
            <w:tcBorders>
              <w:top w:color="000000" w:space="0" w:sz="8" w:val="single"/>
              <w:left w:color="000000" w:space="0" w:sz="0" w:val="nil"/>
              <w:bottom w:color="000000" w:space="0" w:sz="8" w:val="single"/>
              <w:right w:color="000000" w:space="0" w:sz="0" w:val="nil"/>
            </w:tcBorders>
            <w:shd w:fill="999999" w:val="clear"/>
            <w:tcMar>
              <w:top w:w="100.0" w:type="dxa"/>
              <w:left w:w="100.0" w:type="dxa"/>
              <w:bottom w:w="100.0" w:type="dxa"/>
              <w:right w:w="100.0" w:type="dxa"/>
            </w:tcMar>
            <w:vAlign w:val="top"/>
          </w:tcPr>
          <w:p w:rsidR="00000000" w:rsidDel="00000000" w:rsidP="00000000" w:rsidRDefault="00000000" w:rsidRPr="00000000" w14:paraId="0000006D">
            <w:pPr>
              <w:spacing w:after="120" w:before="240" w:line="240" w:lineRule="auto"/>
              <w:jc w:val="center"/>
              <w:rPr>
                <w:color w:val="ffffff"/>
              </w:rPr>
            </w:pPr>
            <w:r w:rsidDel="00000000" w:rsidR="00000000" w:rsidRPr="00000000">
              <w:rPr>
                <w:color w:val="ffffff"/>
                <w:rtl w:val="0"/>
              </w:rPr>
              <w:t xml:space="preserve">Value</w:t>
            </w:r>
          </w:p>
        </w:tc>
        <w:tc>
          <w:tcPr>
            <w:tcBorders>
              <w:top w:color="000000" w:space="0" w:sz="8" w:val="single"/>
              <w:left w:color="000000" w:space="0" w:sz="0" w:val="nil"/>
              <w:bottom w:color="000000" w:space="0" w:sz="8" w:val="single"/>
              <w:right w:color="000000" w:space="0" w:sz="0" w:val="nil"/>
            </w:tcBorders>
            <w:shd w:fill="999999" w:val="clear"/>
            <w:tcMar>
              <w:top w:w="100.0" w:type="dxa"/>
              <w:left w:w="100.0" w:type="dxa"/>
              <w:bottom w:w="100.0" w:type="dxa"/>
              <w:right w:w="100.0" w:type="dxa"/>
            </w:tcMar>
            <w:vAlign w:val="top"/>
          </w:tcPr>
          <w:p w:rsidR="00000000" w:rsidDel="00000000" w:rsidP="00000000" w:rsidRDefault="00000000" w:rsidRPr="00000000" w14:paraId="0000006E">
            <w:pPr>
              <w:spacing w:after="120" w:before="240" w:line="240" w:lineRule="auto"/>
              <w:jc w:val="center"/>
              <w:rPr>
                <w:color w:val="ffffff"/>
              </w:rPr>
            </w:pPr>
            <w:r w:rsidDel="00000000" w:rsidR="00000000" w:rsidRPr="00000000">
              <w:rPr>
                <w:color w:val="ffffff"/>
                <w:rtl w:val="0"/>
              </w:rPr>
              <w:t xml:space="preserve">Reference</w:t>
            </w:r>
          </w:p>
        </w:tc>
      </w:tr>
      <w:tr>
        <w:trPr>
          <w:trHeight w:val="660" w:hRule="atLeast"/>
        </w:trPr>
        <w:tc>
          <w:tcPr>
            <w:tcBorders>
              <w:top w:color="000000" w:space="0" w:sz="8"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F">
            <w:pPr>
              <w:spacing w:after="120" w:before="240" w:line="240" w:lineRule="auto"/>
              <w:rPr/>
            </w:pPr>
            <w:hyperlink r:id="rId108">
              <w:r w:rsidDel="00000000" w:rsidR="00000000" w:rsidRPr="00000000">
                <w:rPr/>
                <w:drawing>
                  <wp:inline distB="19050" distT="19050" distL="19050" distR="19050">
                    <wp:extent cx="152400" cy="127000"/>
                    <wp:effectExtent b="0" l="0" r="0" t="0"/>
                    <wp:docPr id="2" name="image7.png"/>
                    <a:graphic>
                      <a:graphicData uri="http://schemas.openxmlformats.org/drawingml/2006/picture">
                        <pic:pic>
                          <pic:nvPicPr>
                            <pic:cNvPr id="0" name="image7.png"/>
                            <pic:cNvPicPr preferRelativeResize="0"/>
                          </pic:nvPicPr>
                          <pic:blipFill>
                            <a:blip r:embed="rId109"/>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120" w:before="240" w:line="240" w:lineRule="auto"/>
              <w:rPr/>
            </w:pPr>
            <w:r w:rsidDel="00000000" w:rsidR="00000000" w:rsidRPr="00000000">
              <w:rPr>
                <w:rtl w:val="0"/>
              </w:rPr>
              <w:t xml:space="preserve">Reproduction number</w:t>
            </w:r>
          </w:p>
        </w:tc>
        <w:tc>
          <w:tcPr>
            <w:tcBorders>
              <w:top w:color="000000" w:space="0" w:sz="8"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1">
            <w:pPr>
              <w:spacing w:after="120" w:before="240" w:line="240" w:lineRule="auto"/>
              <w:jc w:val="center"/>
              <w:rPr/>
            </w:pPr>
            <w:r w:rsidDel="00000000" w:rsidR="00000000" w:rsidRPr="00000000">
              <w:rPr>
                <w:rtl w:val="0"/>
              </w:rPr>
              <w:t xml:space="preserve">1.75–2.25</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2">
            <w:pPr>
              <w:spacing w:after="120" w:before="240" w:line="240" w:lineRule="auto"/>
              <w:jc w:val="center"/>
              <w:rPr>
                <w:u w:val="single"/>
              </w:rPr>
            </w:pPr>
            <w:hyperlink r:id="rId110">
              <w:r w:rsidDel="00000000" w:rsidR="00000000" w:rsidRPr="00000000">
                <w:rPr>
                  <w:rtl w:val="0"/>
                </w:rPr>
                <w:t xml:space="preserve">[4,5]</w:t>
              </w:r>
            </w:hyperlink>
            <w:r w:rsidDel="00000000" w:rsidR="00000000" w:rsidRPr="00000000">
              <w:rPr>
                <w:rtl w:val="0"/>
              </w:rPr>
              <w:t xml:space="preserve"> </w:t>
            </w:r>
            <w:r w:rsidDel="00000000" w:rsidR="00000000" w:rsidRPr="00000000">
              <w:rPr>
                <w:rtl w:val="0"/>
              </w:rPr>
            </w:r>
          </w:p>
        </w:tc>
      </w:tr>
      <w:tr>
        <w:trPr>
          <w:trHeight w:val="7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120" w:before="240" w:line="240" w:lineRule="auto"/>
              <w:rPr/>
            </w:pPr>
            <w:hyperlink r:id="rId111">
              <w:r w:rsidDel="00000000" w:rsidR="00000000" w:rsidRPr="00000000">
                <w:rPr/>
                <w:drawing>
                  <wp:inline distB="19050" distT="19050" distL="19050" distR="19050">
                    <wp:extent cx="76200" cy="139700"/>
                    <wp:effectExtent b="0" l="0" r="0" t="0"/>
                    <wp:docPr id="58" name="image71.png"/>
                    <a:graphic>
                      <a:graphicData uri="http://schemas.openxmlformats.org/drawingml/2006/picture">
                        <pic:pic>
                          <pic:nvPicPr>
                            <pic:cNvPr id="0" name="image71.png"/>
                            <pic:cNvPicPr preferRelativeResize="0"/>
                          </pic:nvPicPr>
                          <pic:blipFill>
                            <a:blip r:embed="rId112"/>
                            <a:srcRect b="0" l="0" r="0" t="0"/>
                            <a:stretch>
                              <a:fillRect/>
                            </a:stretch>
                          </pic:blipFill>
                          <pic:spPr>
                            <a:xfrm>
                              <a:off x="0" y="0"/>
                              <a:ext cx="762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4">
            <w:pPr>
              <w:spacing w:after="120" w:before="240" w:line="240" w:lineRule="auto"/>
              <w:rPr/>
            </w:pPr>
            <w:r w:rsidDel="00000000" w:rsidR="00000000" w:rsidRPr="00000000">
              <w:rPr>
                <w:rtl w:val="0"/>
              </w:rPr>
              <w:t xml:space="preserve">Probability of infection</w:t>
            </w:r>
          </w:p>
        </w:tc>
        <w:tc>
          <w:tcPr>
            <w:gridSpan w:val="2"/>
            <w:tcBorders>
              <w:top w:color="000000" w:space="0" w:sz="0" w:val="nil"/>
              <w:left w:color="000000" w:space="0" w:sz="0" w:val="nil"/>
              <w:bottom w:color="000000" w:space="0" w:sz="0" w:val="nil"/>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5">
            <w:pPr>
              <w:spacing w:after="120" w:before="240" w:line="240" w:lineRule="auto"/>
              <w:jc w:val="center"/>
              <w:rPr/>
            </w:pPr>
            <w:r w:rsidDel="00000000" w:rsidR="00000000" w:rsidRPr="00000000">
              <w:rPr>
                <w:rtl w:val="0"/>
              </w:rPr>
              <w:t xml:space="preserve">Calibrated to </w:t>
            </w:r>
            <w:hyperlink r:id="rId113">
              <w:r w:rsidDel="00000000" w:rsidR="00000000" w:rsidRPr="00000000">
                <w:rPr/>
                <w:drawing>
                  <wp:inline distB="19050" distT="19050" distL="19050" distR="19050">
                    <wp:extent cx="152400" cy="127000"/>
                    <wp:effectExtent b="0" l="0" r="0" t="0"/>
                    <wp:docPr id="59" name="image56.png"/>
                    <a:graphic>
                      <a:graphicData uri="http://schemas.openxmlformats.org/drawingml/2006/picture">
                        <pic:pic>
                          <pic:nvPicPr>
                            <pic:cNvPr id="0" name="image56.png"/>
                            <pic:cNvPicPr preferRelativeResize="0"/>
                          </pic:nvPicPr>
                          <pic:blipFill>
                            <a:blip r:embed="rId114"/>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7">
            <w:pPr>
              <w:spacing w:after="120" w:before="240" w:line="240" w:lineRule="auto"/>
              <w:rPr/>
            </w:pPr>
            <w:hyperlink r:id="rId115">
              <w:r w:rsidDel="00000000" w:rsidR="00000000" w:rsidRPr="00000000">
                <w:rPr/>
                <w:drawing>
                  <wp:inline distB="19050" distT="19050" distL="19050" distR="19050">
                    <wp:extent cx="152400" cy="127000"/>
                    <wp:effectExtent b="0" l="0" r="0" t="0"/>
                    <wp:docPr id="42" name="image37.png"/>
                    <a:graphic>
                      <a:graphicData uri="http://schemas.openxmlformats.org/drawingml/2006/picture">
                        <pic:pic>
                          <pic:nvPicPr>
                            <pic:cNvPr id="0" name="image37.png"/>
                            <pic:cNvPicPr preferRelativeResize="0"/>
                          </pic:nvPicPr>
                          <pic:blipFill>
                            <a:blip r:embed="rId116"/>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8">
            <w:pPr>
              <w:spacing w:after="120" w:before="240" w:line="240" w:lineRule="auto"/>
              <w:rPr/>
            </w:pPr>
            <w:r w:rsidDel="00000000" w:rsidR="00000000" w:rsidRPr="00000000">
              <w:rPr>
                <w:rtl w:val="0"/>
              </w:rPr>
              <w:t xml:space="preserve">Relative infectivity of asymptomatic infections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120" w:before="240" w:line="240" w:lineRule="auto"/>
              <w:jc w:val="center"/>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A">
            <w:pPr>
              <w:spacing w:after="120" w:before="240" w:line="240" w:lineRule="auto"/>
              <w:jc w:val="center"/>
              <w:rPr>
                <w:u w:val="single"/>
              </w:rPr>
            </w:pPr>
            <w:hyperlink r:id="rId117">
              <w:r w:rsidDel="00000000" w:rsidR="00000000" w:rsidRPr="00000000">
                <w:rPr>
                  <w:rtl w:val="0"/>
                </w:rPr>
                <w:t xml:space="preserve">[6]</w:t>
              </w:r>
            </w:hyperlink>
            <w:r w:rsidDel="00000000" w:rsidR="00000000" w:rsidRPr="00000000">
              <w:rPr>
                <w:rtl w:val="0"/>
              </w:rPr>
            </w:r>
          </w:p>
        </w:tc>
      </w:tr>
      <w:tr>
        <w:trPr>
          <w:trHeight w:val="6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B">
            <w:pPr>
              <w:spacing w:after="120" w:before="240" w:line="240" w:lineRule="auto"/>
              <w:rPr/>
            </w:pPr>
            <w:hyperlink r:id="rId118">
              <w:r w:rsidDel="00000000" w:rsidR="00000000" w:rsidRPr="00000000">
                <w:rPr/>
                <w:drawing>
                  <wp:inline distB="19050" distT="19050" distL="19050" distR="19050">
                    <wp:extent cx="177800" cy="127000"/>
                    <wp:effectExtent b="0" l="0" r="0" t="0"/>
                    <wp:docPr id="39" name="image36.png"/>
                    <a:graphic>
                      <a:graphicData uri="http://schemas.openxmlformats.org/drawingml/2006/picture">
                        <pic:pic>
                          <pic:nvPicPr>
                            <pic:cNvPr id="0" name="image36.png"/>
                            <pic:cNvPicPr preferRelativeResize="0"/>
                          </pic:nvPicPr>
                          <pic:blipFill>
                            <a:blip r:embed="rId119"/>
                            <a:srcRect b="0" l="0" r="0" t="0"/>
                            <a:stretch>
                              <a:fillRect/>
                            </a:stretch>
                          </pic:blipFill>
                          <pic:spPr>
                            <a:xfrm>
                              <a:off x="0" y="0"/>
                              <a:ext cx="177800" cy="1270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120" w:before="240" w:line="240" w:lineRule="auto"/>
              <w:rPr/>
            </w:pPr>
            <w:r w:rsidDel="00000000" w:rsidR="00000000" w:rsidRPr="00000000">
              <w:rPr>
                <w:rtl w:val="0"/>
              </w:rPr>
              <w:t xml:space="preserve">Relative infectivity of mild cases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D">
            <w:pPr>
              <w:spacing w:after="120" w:before="240" w:line="240" w:lineRule="auto"/>
              <w:jc w:val="center"/>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E">
            <w:pPr>
              <w:spacing w:after="120" w:before="240" w:line="240" w:lineRule="auto"/>
              <w:jc w:val="center"/>
              <w:rPr>
                <w:u w:val="single"/>
              </w:rPr>
            </w:pPr>
            <w:hyperlink r:id="rId120">
              <w:r w:rsidDel="00000000" w:rsidR="00000000" w:rsidRPr="00000000">
                <w:rPr>
                  <w:rtl w:val="0"/>
                </w:rPr>
                <w:t xml:space="preserve">[6]</w:t>
              </w:r>
            </w:hyperlink>
            <w:r w:rsidDel="00000000" w:rsidR="00000000" w:rsidRPr="00000000">
              <w:rPr>
                <w:rtl w:val="0"/>
              </w:rPr>
            </w:r>
          </w:p>
        </w:tc>
      </w:tr>
      <w:tr>
        <w:trPr>
          <w:trHeight w:val="7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120" w:before="240" w:line="240" w:lineRule="auto"/>
              <w:rPr/>
            </w:pPr>
            <w:hyperlink r:id="rId121">
              <w:r w:rsidDel="00000000" w:rsidR="00000000" w:rsidRPr="00000000">
                <w:rPr/>
                <w:drawing>
                  <wp:inline distB="19050" distT="19050" distL="19050" distR="19050">
                    <wp:extent cx="228600" cy="152400"/>
                    <wp:effectExtent b="0" l="0" r="0" t="0"/>
                    <wp:docPr id="32" name="image70.png"/>
                    <a:graphic>
                      <a:graphicData uri="http://schemas.openxmlformats.org/drawingml/2006/picture">
                        <pic:pic>
                          <pic:nvPicPr>
                            <pic:cNvPr id="0" name="image70.png"/>
                            <pic:cNvPicPr preferRelativeResize="0"/>
                          </pic:nvPicPr>
                          <pic:blipFill>
                            <a:blip r:embed="rId122"/>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0">
            <w:pPr>
              <w:spacing w:after="120" w:before="240" w:line="240" w:lineRule="auto"/>
              <w:rPr/>
            </w:pPr>
            <w:r w:rsidDel="00000000" w:rsidR="00000000" w:rsidRPr="00000000">
              <w:rPr>
                <w:rtl w:val="0"/>
              </w:rPr>
              <w:t xml:space="preserve">Duration of incubation period</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1">
            <w:pPr>
              <w:spacing w:after="120" w:before="240" w:line="240" w:lineRule="auto"/>
              <w:jc w:val="center"/>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120" w:before="240" w:line="240" w:lineRule="auto"/>
              <w:jc w:val="center"/>
              <w:rPr>
                <w:u w:val="single"/>
              </w:rPr>
            </w:pPr>
            <w:hyperlink r:id="rId123">
              <w:r w:rsidDel="00000000" w:rsidR="00000000" w:rsidRPr="00000000">
                <w:rPr>
                  <w:rtl w:val="0"/>
                </w:rPr>
                <w:t xml:space="preserve">[7]</w:t>
              </w:r>
            </w:hyperlink>
            <w:r w:rsidDel="00000000" w:rsidR="00000000" w:rsidRPr="00000000">
              <w:rPr>
                <w:rtl w:val="0"/>
              </w:rPr>
              <w:t xml:space="preserve"> </w:t>
            </w:r>
            <w:r w:rsidDel="00000000" w:rsidR="00000000" w:rsidRPr="00000000">
              <w:rPr>
                <w:rtl w:val="0"/>
              </w:rPr>
            </w:r>
          </w:p>
        </w:tc>
      </w:tr>
      <w:tr>
        <w:trPr>
          <w:trHeight w:val="75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120" w:before="240" w:line="240" w:lineRule="auto"/>
              <w:rPr/>
            </w:pPr>
            <w:hyperlink r:id="rId124">
              <w:r w:rsidDel="00000000" w:rsidR="00000000" w:rsidRPr="00000000">
                <w:rPr/>
                <w:drawing>
                  <wp:inline distB="19050" distT="19050" distL="19050" distR="19050">
                    <wp:extent cx="63500" cy="63500"/>
                    <wp:effectExtent b="0" l="0" r="0" t="0"/>
                    <wp:docPr id="35" name="image32.png"/>
                    <a:graphic>
                      <a:graphicData uri="http://schemas.openxmlformats.org/drawingml/2006/picture">
                        <pic:pic>
                          <pic:nvPicPr>
                            <pic:cNvPr id="0" name="image32.png"/>
                            <pic:cNvPicPr preferRelativeResize="0"/>
                          </pic:nvPicPr>
                          <pic:blipFill>
                            <a:blip r:embed="rId125"/>
                            <a:srcRect b="0" l="0" r="0" t="0"/>
                            <a:stretch>
                              <a:fillRect/>
                            </a:stretch>
                          </pic:blipFill>
                          <pic:spPr>
                            <a:xfrm>
                              <a:off x="0" y="0"/>
                              <a:ext cx="63500" cy="635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120" w:before="240" w:line="240" w:lineRule="auto"/>
              <w:rPr/>
            </w:pPr>
            <w:r w:rsidDel="00000000" w:rsidR="00000000" w:rsidRPr="00000000">
              <w:rPr>
                <w:rtl w:val="0"/>
              </w:rPr>
              <w:t xml:space="preserve">Proportion of asymptomatic cases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after="120" w:before="240" w:line="240" w:lineRule="auto"/>
              <w:jc w:val="center"/>
              <w:rPr/>
            </w:pPr>
            <w:r w:rsidDel="00000000" w:rsidR="00000000" w:rsidRPr="00000000">
              <w:rPr>
                <w:rtl w:val="0"/>
              </w:rPr>
              <w:t xml:space="preserve">0.28</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120" w:before="240" w:line="240" w:lineRule="auto"/>
              <w:jc w:val="center"/>
              <w:rPr>
                <w:u w:val="single"/>
              </w:rPr>
            </w:pPr>
            <w:hyperlink r:id="rId126">
              <w:r w:rsidDel="00000000" w:rsidR="00000000" w:rsidRPr="00000000">
                <w:rPr>
                  <w:rtl w:val="0"/>
                </w:rPr>
                <w:t xml:space="preserve">[8]</w:t>
              </w:r>
            </w:hyperlink>
            <w:r w:rsidDel="00000000" w:rsidR="00000000" w:rsidRPr="00000000">
              <w:rPr>
                <w:rtl w:val="0"/>
              </w:rPr>
              <w:t xml:space="preserve"> </w:t>
            </w:r>
            <w:r w:rsidDel="00000000" w:rsidR="00000000" w:rsidRPr="00000000">
              <w:rPr>
                <w:rtl w:val="0"/>
              </w:rPr>
            </w:r>
          </w:p>
        </w:tc>
      </w:tr>
      <w:tr>
        <w:trPr>
          <w:trHeight w:val="630" w:hRule="atLeast"/>
        </w:trPr>
        <w:tc>
          <w:tcPr>
            <w:vMerge w:val="restart"/>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120" w:before="240" w:line="240" w:lineRule="auto"/>
              <w:rPr/>
            </w:pPr>
            <w:hyperlink r:id="rId127">
              <w:r w:rsidDel="00000000" w:rsidR="00000000" w:rsidRPr="00000000">
                <w:rPr/>
                <w:drawing>
                  <wp:inline distB="19050" distT="19050" distL="19050" distR="19050">
                    <wp:extent cx="76200" cy="101600"/>
                    <wp:effectExtent b="0" l="0" r="0" t="0"/>
                    <wp:docPr id="66" name="image60.png"/>
                    <a:graphic>
                      <a:graphicData uri="http://schemas.openxmlformats.org/drawingml/2006/picture">
                        <pic:pic>
                          <pic:nvPicPr>
                            <pic:cNvPr id="0" name="image60.png"/>
                            <pic:cNvPicPr preferRelativeResize="0"/>
                          </pic:nvPicPr>
                          <pic:blipFill>
                            <a:blip r:embed="rId128"/>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8">
            <w:pPr>
              <w:spacing w:after="120" w:before="24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120" w:before="240" w:line="240" w:lineRule="auto"/>
              <w:rPr/>
            </w:pPr>
            <w:r w:rsidDel="00000000" w:rsidR="00000000" w:rsidRPr="00000000">
              <w:rPr>
                <w:rtl w:val="0"/>
              </w:rPr>
              <w:t xml:space="preserve">Proportion of severe symptomatic cases, age group 0–19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120" w:before="240" w:line="240" w:lineRule="auto"/>
              <w:jc w:val="center"/>
              <w:rPr/>
            </w:pPr>
            <w:r w:rsidDel="00000000" w:rsidR="00000000" w:rsidRPr="00000000">
              <w:rPr>
                <w:rtl w:val="0"/>
              </w:rPr>
              <w:t xml:space="preserve">0.025</w:t>
            </w:r>
          </w:p>
        </w:tc>
        <w:tc>
          <w:tcPr>
            <w:vMerge w:val="restart"/>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120" w:before="240" w:line="240" w:lineRule="auto"/>
              <w:jc w:val="center"/>
              <w:rPr>
                <w:u w:val="single"/>
              </w:rPr>
            </w:pPr>
            <w:hyperlink r:id="rId129">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630" w:hRule="atLeast"/>
        </w:trPr>
        <w:tc>
          <w:tcPr>
            <w:vMerge w:val="continue"/>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120" w:before="240" w:line="240" w:lineRule="auto"/>
              <w:jc w:val="right"/>
              <w:rPr/>
            </w:pPr>
            <w:r w:rsidDel="00000000" w:rsidR="00000000" w:rsidRPr="00000000">
              <w:rPr>
                <w:rtl w:val="0"/>
              </w:rPr>
              <w:t xml:space="preserve">age group 20–49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120" w:before="240" w:line="240" w:lineRule="auto"/>
              <w:jc w:val="center"/>
              <w:rPr/>
            </w:pPr>
            <w:r w:rsidDel="00000000" w:rsidR="00000000" w:rsidRPr="00000000">
              <w:rPr>
                <w:rtl w:val="0"/>
              </w:rPr>
              <w:t xml:space="preserve">0.32</w:t>
            </w:r>
          </w:p>
        </w:tc>
        <w:tc>
          <w:tcPr>
            <w:vMerge w:val="continue"/>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u w:val="single"/>
              </w:rPr>
            </w:pPr>
            <w:r w:rsidDel="00000000" w:rsidR="00000000" w:rsidRPr="00000000">
              <w:rPr>
                <w:rtl w:val="0"/>
              </w:rPr>
            </w:r>
          </w:p>
        </w:tc>
      </w:tr>
      <w:tr>
        <w:trPr>
          <w:trHeight w:val="630" w:hRule="atLeast"/>
        </w:trPr>
        <w:tc>
          <w:tcPr>
            <w:vMerge w:val="continue"/>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120" w:before="240" w:line="240" w:lineRule="auto"/>
              <w:jc w:val="right"/>
              <w:rPr/>
            </w:pPr>
            <w:r w:rsidDel="00000000" w:rsidR="00000000" w:rsidRPr="00000000">
              <w:rPr>
                <w:rtl w:val="0"/>
              </w:rPr>
              <w:t xml:space="preserve">age group 50–64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2">
            <w:pPr>
              <w:spacing w:after="120" w:before="240" w:line="240" w:lineRule="auto"/>
              <w:jc w:val="center"/>
              <w:rPr/>
            </w:pPr>
            <w:r w:rsidDel="00000000" w:rsidR="00000000" w:rsidRPr="00000000">
              <w:rPr>
                <w:rtl w:val="0"/>
              </w:rPr>
              <w:t xml:space="preserve">0.32</w:t>
            </w:r>
          </w:p>
        </w:tc>
        <w:tc>
          <w:tcPr>
            <w:vMerge w:val="continue"/>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r>
          </w:p>
        </w:tc>
      </w:tr>
      <w:tr>
        <w:trPr>
          <w:trHeight w:val="630" w:hRule="atLeast"/>
        </w:trPr>
        <w:tc>
          <w:tcPr>
            <w:vMerge w:val="continue"/>
            <w:tcBorders>
              <w:top w:color="000000" w:space="0" w:sz="12"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after="120" w:before="240" w:line="240" w:lineRule="auto"/>
              <w:jc w:val="center"/>
              <w:rPr/>
            </w:pPr>
            <w:r w:rsidDel="00000000" w:rsidR="00000000" w:rsidRPr="00000000">
              <w:rPr>
                <w:rFonts w:ascii="Arial Unicode MS" w:cs="Arial Unicode MS" w:eastAsia="Arial Unicode MS" w:hAnsi="Arial Unicode MS"/>
                <w:rtl w:val="0"/>
              </w:rPr>
              <w:t xml:space="preserve">                                                               age group ≥65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after="120" w:before="240" w:line="240" w:lineRule="auto"/>
              <w:jc w:val="center"/>
              <w:rPr/>
            </w:pPr>
            <w:r w:rsidDel="00000000" w:rsidR="00000000" w:rsidRPr="00000000">
              <w:rPr>
                <w:rtl w:val="0"/>
              </w:rPr>
              <w:t xml:space="preserve">0.64</w:t>
            </w:r>
          </w:p>
        </w:tc>
        <w:tc>
          <w:tcPr>
            <w:vMerge w:val="continue"/>
            <w:tcBorders>
              <w:top w:color="000000" w:space="0" w:sz="12"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after="120" w:before="240" w:line="240" w:lineRule="auto"/>
              <w:rPr/>
            </w:pPr>
            <w:hyperlink r:id="rId130">
              <w:r w:rsidDel="00000000" w:rsidR="00000000" w:rsidRPr="00000000">
                <w:rPr/>
                <w:drawing>
                  <wp:inline distB="19050" distT="19050" distL="19050" distR="19050">
                    <wp:extent cx="215900" cy="152400"/>
                    <wp:effectExtent b="0" l="0" r="0" t="0"/>
                    <wp:docPr id="45" name="image52.png"/>
                    <a:graphic>
                      <a:graphicData uri="http://schemas.openxmlformats.org/drawingml/2006/picture">
                        <pic:pic>
                          <pic:nvPicPr>
                            <pic:cNvPr id="0" name="image52.png"/>
                            <pic:cNvPicPr preferRelativeResize="0"/>
                          </pic:nvPicPr>
                          <pic:blipFill>
                            <a:blip r:embed="rId131"/>
                            <a:srcRect b="0" l="0" r="0" t="0"/>
                            <a:stretch>
                              <a:fillRect/>
                            </a:stretch>
                          </pic:blipFill>
                          <pic:spPr>
                            <a:xfrm>
                              <a:off x="0" y="0"/>
                              <a:ext cx="215900" cy="1524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120" w:before="240" w:line="240" w:lineRule="auto"/>
              <w:rPr/>
            </w:pPr>
            <w:r w:rsidDel="00000000" w:rsidR="00000000" w:rsidRPr="00000000">
              <w:rPr>
                <w:rtl w:val="0"/>
              </w:rPr>
              <w:t xml:space="preserve">Number of days before isolation of symptomatic case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120" w:before="24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120" w:before="240" w:line="240" w:lineRule="auto"/>
              <w:jc w:val="center"/>
              <w:rPr>
                <w:u w:val="single"/>
              </w:rPr>
            </w:pPr>
            <w:hyperlink r:id="rId132">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120" w:before="240" w:line="240" w:lineRule="auto"/>
              <w:rPr/>
            </w:pPr>
            <w:hyperlink r:id="rId133">
              <w:r w:rsidDel="00000000" w:rsidR="00000000" w:rsidRPr="00000000">
                <w:rPr/>
                <w:drawing>
                  <wp:inline distB="19050" distT="19050" distL="19050" distR="19050">
                    <wp:extent cx="76200" cy="139700"/>
                    <wp:effectExtent b="0" l="0" r="0" t="0"/>
                    <wp:docPr id="48" name="image45.png"/>
                    <a:graphic>
                      <a:graphicData uri="http://schemas.openxmlformats.org/drawingml/2006/picture">
                        <pic:pic>
                          <pic:nvPicPr>
                            <pic:cNvPr id="0" name="image45.png"/>
                            <pic:cNvPicPr preferRelativeResize="0"/>
                          </pic:nvPicPr>
                          <pic:blipFill>
                            <a:blip r:embed="rId134"/>
                            <a:srcRect b="0" l="0" r="0" t="0"/>
                            <a:stretch>
                              <a:fillRect/>
                            </a:stretch>
                          </pic:blipFill>
                          <pic:spPr>
                            <a:xfrm>
                              <a:off x="0" y="0"/>
                              <a:ext cx="762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120" w:before="240" w:line="240" w:lineRule="auto"/>
              <w:rPr/>
            </w:pPr>
            <w:r w:rsidDel="00000000" w:rsidR="00000000" w:rsidRPr="00000000">
              <w:rPr>
                <w:rtl w:val="0"/>
              </w:rPr>
              <w:t xml:space="preserve">Proportion of symptomatic cases being isolated</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120" w:before="240" w:line="240" w:lineRule="auto"/>
              <w:jc w:val="center"/>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120" w:before="240" w:line="240" w:lineRule="auto"/>
              <w:jc w:val="center"/>
              <w:rPr>
                <w:u w:val="single"/>
              </w:rPr>
            </w:pPr>
            <w:hyperlink r:id="rId135">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79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120" w:before="240" w:line="240" w:lineRule="auto"/>
              <w:rPr/>
            </w:pPr>
            <w:hyperlink r:id="rId136">
              <w:r w:rsidDel="00000000" w:rsidR="00000000" w:rsidRPr="00000000">
                <w:rPr/>
                <w:drawing>
                  <wp:inline distB="19050" distT="19050" distL="19050" distR="19050">
                    <wp:extent cx="215900" cy="152400"/>
                    <wp:effectExtent b="0" l="0" r="0" t="0"/>
                    <wp:docPr id="46" name="image39.png"/>
                    <a:graphic>
                      <a:graphicData uri="http://schemas.openxmlformats.org/drawingml/2006/picture">
                        <pic:pic>
                          <pic:nvPicPr>
                            <pic:cNvPr id="0" name="image39.png"/>
                            <pic:cNvPicPr preferRelativeResize="0"/>
                          </pic:nvPicPr>
                          <pic:blipFill>
                            <a:blip r:embed="rId137"/>
                            <a:srcRect b="0" l="0" r="0" t="0"/>
                            <a:stretch>
                              <a:fillRect/>
                            </a:stretch>
                          </pic:blipFill>
                          <pic:spPr>
                            <a:xfrm>
                              <a:off x="0" y="0"/>
                              <a:ext cx="215900" cy="1524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120" w:before="240" w:line="240" w:lineRule="auto"/>
              <w:rPr/>
            </w:pPr>
            <w:r w:rsidDel="00000000" w:rsidR="00000000" w:rsidRPr="00000000">
              <w:rPr>
                <w:rtl w:val="0"/>
              </w:rPr>
              <w:t xml:space="preserve">Recovery period of mild and asymptomatic cases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120" w:before="240" w:line="240" w:lineRule="auto"/>
              <w:jc w:val="center"/>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120" w:before="240" w:line="240" w:lineRule="auto"/>
              <w:jc w:val="center"/>
              <w:rPr>
                <w:u w:val="single"/>
              </w:rPr>
            </w:pPr>
            <w:hyperlink r:id="rId138">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76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after="120" w:before="240" w:line="240" w:lineRule="auto"/>
              <w:rPr/>
            </w:pPr>
            <w:hyperlink r:id="rId139">
              <w:r w:rsidDel="00000000" w:rsidR="00000000" w:rsidRPr="00000000">
                <w:rPr/>
                <w:drawing>
                  <wp:inline distB="19050" distT="19050" distL="19050" distR="19050">
                    <wp:extent cx="63500" cy="114300"/>
                    <wp:effectExtent b="0" l="0" r="0" t="0"/>
                    <wp:docPr id="33" name="image48.png"/>
                    <a:graphic>
                      <a:graphicData uri="http://schemas.openxmlformats.org/drawingml/2006/picture">
                        <pic:pic>
                          <pic:nvPicPr>
                            <pic:cNvPr id="0" name="image48.png"/>
                            <pic:cNvPicPr preferRelativeResize="0"/>
                          </pic:nvPicPr>
                          <pic:blipFill>
                            <a:blip r:embed="rId140"/>
                            <a:srcRect b="0" l="0" r="0" t="0"/>
                            <a:stretch>
                              <a:fillRect/>
                            </a:stretch>
                          </pic:blipFill>
                          <pic:spPr>
                            <a:xfrm>
                              <a:off x="0" y="0"/>
                              <a:ext cx="635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after="120" w:before="240" w:line="240" w:lineRule="auto"/>
              <w:rPr/>
            </w:pPr>
            <w:r w:rsidDel="00000000" w:rsidR="00000000" w:rsidRPr="00000000">
              <w:rPr>
                <w:rtl w:val="0"/>
              </w:rPr>
              <w:t xml:space="preserve">Hospitalization rate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120" w:before="240" w:line="240" w:lineRule="auto"/>
              <w:jc w:val="center"/>
              <w:rPr/>
            </w:pPr>
            <w:r w:rsidDel="00000000" w:rsidR="00000000" w:rsidRPr="00000000">
              <w:rPr>
                <w:rtl w:val="0"/>
              </w:rPr>
              <w:t xml:space="preserve">1/3.5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after="120" w:before="240" w:line="240" w:lineRule="auto"/>
              <w:jc w:val="center"/>
              <w:rPr>
                <w:u w:val="single"/>
              </w:rPr>
            </w:pPr>
            <w:hyperlink r:id="rId141">
              <w:r w:rsidDel="00000000" w:rsidR="00000000" w:rsidRPr="00000000">
                <w:rPr>
                  <w:rtl w:val="0"/>
                </w:rPr>
                <w:t xml:space="preserve">[10]</w:t>
              </w:r>
            </w:hyperlink>
            <w:r w:rsidDel="00000000" w:rsidR="00000000" w:rsidRPr="00000000">
              <w:rPr>
                <w:rtl w:val="0"/>
              </w:rPr>
              <w:t xml:space="preserve"> </w:t>
            </w:r>
            <w:r w:rsidDel="00000000" w:rsidR="00000000" w:rsidRPr="00000000">
              <w:rPr>
                <w:rtl w:val="0"/>
              </w:rPr>
            </w:r>
          </w:p>
        </w:tc>
      </w:tr>
      <w:tr>
        <w:trPr>
          <w:trHeight w:val="825" w:hRule="atLeast"/>
        </w:trPr>
        <w:tc>
          <w:tcPr>
            <w:vMerge w:val="restart"/>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after="120" w:before="240" w:line="240" w:lineRule="auto"/>
              <w:rPr/>
            </w:pPr>
            <w:hyperlink r:id="rId142">
              <w:r w:rsidDel="00000000" w:rsidR="00000000" w:rsidRPr="00000000">
                <w:rPr/>
                <w:drawing>
                  <wp:inline distB="19050" distT="19050" distL="19050" distR="19050">
                    <wp:extent cx="50800" cy="63500"/>
                    <wp:effectExtent b="0" l="0" r="0" t="0"/>
                    <wp:docPr id="62" name="image54.png"/>
                    <a:graphic>
                      <a:graphicData uri="http://schemas.openxmlformats.org/drawingml/2006/picture">
                        <pic:pic>
                          <pic:nvPicPr>
                            <pic:cNvPr id="0" name="image54.png"/>
                            <pic:cNvPicPr preferRelativeResize="0"/>
                          </pic:nvPicPr>
                          <pic:blipFill>
                            <a:blip r:embed="rId143"/>
                            <a:srcRect b="0" l="0" r="0" t="0"/>
                            <a:stretch>
                              <a:fillRect/>
                            </a:stretch>
                          </pic:blipFill>
                          <pic:spPr>
                            <a:xfrm>
                              <a:off x="0" y="0"/>
                              <a:ext cx="50800" cy="635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120" w:before="240" w:line="240" w:lineRule="auto"/>
              <w:rPr/>
            </w:pPr>
            <w:r w:rsidDel="00000000" w:rsidR="00000000" w:rsidRPr="00000000">
              <w:rPr>
                <w:rtl w:val="0"/>
              </w:rPr>
              <w:t xml:space="preserve">Proportion of symptomatic cases needing ICU in hospitals,                                                  age group 0–19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A">
            <w:pPr>
              <w:spacing w:after="120" w:before="240" w:line="240" w:lineRule="auto"/>
              <w:jc w:val="center"/>
              <w:rPr/>
            </w:pPr>
            <w:r w:rsidDel="00000000" w:rsidR="00000000" w:rsidRPr="00000000">
              <w:rPr>
                <w:rtl w:val="0"/>
              </w:rPr>
              <w:t xml:space="preserve">0.014</w:t>
            </w:r>
          </w:p>
        </w:tc>
        <w:tc>
          <w:tcPr>
            <w:vMerge w:val="restart"/>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120" w:before="240" w:line="240" w:lineRule="auto"/>
              <w:jc w:val="center"/>
              <w:rPr>
                <w:u w:val="single"/>
              </w:rPr>
            </w:pPr>
            <w:hyperlink r:id="rId144">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825" w:hRule="atLeast"/>
        </w:trPr>
        <w:tc>
          <w:tcPr>
            <w:vMerge w:val="continue"/>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after="120" w:before="240" w:line="240" w:lineRule="auto"/>
              <w:jc w:val="right"/>
              <w:rPr/>
            </w:pPr>
            <w:r w:rsidDel="00000000" w:rsidR="00000000" w:rsidRPr="00000000">
              <w:rPr>
                <w:rtl w:val="0"/>
              </w:rPr>
              <w:t xml:space="preserve">age group 20–49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120" w:before="240" w:line="240" w:lineRule="auto"/>
              <w:jc w:val="center"/>
              <w:rPr/>
            </w:pPr>
            <w:r w:rsidDel="00000000" w:rsidR="00000000" w:rsidRPr="00000000">
              <w:rPr>
                <w:rtl w:val="0"/>
              </w:rPr>
              <w:t xml:space="preserve">0.042</w:t>
            </w:r>
          </w:p>
        </w:tc>
        <w:tc>
          <w:tcPr>
            <w:vMerge w:val="continue"/>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r>
          </w:p>
        </w:tc>
      </w:tr>
      <w:tr>
        <w:trPr>
          <w:trHeight w:val="825" w:hRule="atLeast"/>
        </w:trPr>
        <w:tc>
          <w:tcPr>
            <w:vMerge w:val="continue"/>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120" w:before="240" w:line="240" w:lineRule="auto"/>
              <w:jc w:val="right"/>
              <w:rPr/>
            </w:pPr>
            <w:r w:rsidDel="00000000" w:rsidR="00000000" w:rsidRPr="00000000">
              <w:rPr>
                <w:rtl w:val="0"/>
              </w:rPr>
              <w:t xml:space="preserve">age group 50–64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120" w:before="240" w:line="240" w:lineRule="auto"/>
              <w:jc w:val="center"/>
              <w:rPr/>
            </w:pPr>
            <w:r w:rsidDel="00000000" w:rsidR="00000000" w:rsidRPr="00000000">
              <w:rPr>
                <w:rtl w:val="0"/>
              </w:rPr>
              <w:t xml:space="preserve">0.075</w:t>
            </w:r>
          </w:p>
        </w:tc>
        <w:tc>
          <w:tcPr>
            <w:vMerge w:val="continue"/>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r>
          </w:p>
        </w:tc>
      </w:tr>
      <w:tr>
        <w:trPr>
          <w:trHeight w:val="825" w:hRule="atLeast"/>
        </w:trPr>
        <w:tc>
          <w:tcPr>
            <w:vMerge w:val="continue"/>
            <w:tcBorders>
              <w:top w:color="000000" w:space="0" w:sz="12"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120" w:before="240" w:line="240" w:lineRule="auto"/>
              <w:jc w:val="center"/>
              <w:rPr/>
            </w:pPr>
            <w:r w:rsidDel="00000000" w:rsidR="00000000" w:rsidRPr="00000000">
              <w:rPr>
                <w:rFonts w:ascii="Arial Unicode MS" w:cs="Arial Unicode MS" w:eastAsia="Arial Unicode MS" w:hAnsi="Arial Unicode MS"/>
                <w:rtl w:val="0"/>
              </w:rPr>
              <w:t xml:space="preserve">                                                               age group ≥65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after="120" w:before="240" w:line="240" w:lineRule="auto"/>
              <w:jc w:val="center"/>
              <w:rPr/>
            </w:pPr>
            <w:r w:rsidDel="00000000" w:rsidR="00000000" w:rsidRPr="00000000">
              <w:rPr>
                <w:rtl w:val="0"/>
              </w:rPr>
              <w:t xml:space="preserve">0.15</w:t>
            </w:r>
          </w:p>
        </w:tc>
        <w:tc>
          <w:tcPr>
            <w:vMerge w:val="continue"/>
            <w:tcBorders>
              <w:top w:color="000000" w:space="0" w:sz="12"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r>
          </w:p>
        </w:tc>
      </w:tr>
      <w:tr>
        <w:trPr>
          <w:trHeight w:val="67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120" w:before="240" w:line="240" w:lineRule="auto"/>
              <w:rPr/>
            </w:pPr>
            <w:hyperlink r:id="rId145">
              <w:r w:rsidDel="00000000" w:rsidR="00000000" w:rsidRPr="00000000">
                <w:rPr/>
                <w:drawing>
                  <wp:inline distB="19050" distT="19050" distL="19050" distR="19050">
                    <wp:extent cx="190500" cy="88900"/>
                    <wp:effectExtent b="0" l="0" r="0" t="0"/>
                    <wp:docPr id="27" name="image34.png"/>
                    <a:graphic>
                      <a:graphicData uri="http://schemas.openxmlformats.org/drawingml/2006/picture">
                        <pic:pic>
                          <pic:nvPicPr>
                            <pic:cNvPr id="0" name="image34.png"/>
                            <pic:cNvPicPr preferRelativeResize="0"/>
                          </pic:nvPicPr>
                          <pic:blipFill>
                            <a:blip r:embed="rId146"/>
                            <a:srcRect b="0" l="0" r="0" t="0"/>
                            <a:stretch>
                              <a:fillRect/>
                            </a:stretch>
                          </pic:blipFill>
                          <pic:spPr>
                            <a:xfrm>
                              <a:off x="0" y="0"/>
                              <a:ext cx="190500" cy="889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120" w:before="240" w:line="240" w:lineRule="auto"/>
              <w:rPr/>
            </w:pPr>
            <w:r w:rsidDel="00000000" w:rsidR="00000000" w:rsidRPr="00000000">
              <w:rPr>
                <w:rtl w:val="0"/>
              </w:rPr>
              <w:t xml:space="preserve">Proportion of hospitalized cases that are fatal</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120" w:before="240" w:line="240" w:lineRule="auto"/>
              <w:jc w:val="center"/>
              <w:rPr/>
            </w:pPr>
            <w:r w:rsidDel="00000000" w:rsidR="00000000" w:rsidRPr="00000000">
              <w:rPr>
                <w:rtl w:val="0"/>
              </w:rPr>
              <w:t xml:space="preserve">0.2296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120" w:before="240" w:line="240" w:lineRule="auto"/>
              <w:jc w:val="center"/>
              <w:rPr>
                <w:u w:val="single"/>
              </w:rPr>
            </w:pPr>
            <w:hyperlink r:id="rId147">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84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120" w:before="240" w:line="240" w:lineRule="auto"/>
              <w:rPr/>
            </w:pPr>
            <w:hyperlink r:id="rId148">
              <w:r w:rsidDel="00000000" w:rsidR="00000000" w:rsidRPr="00000000">
                <w:rPr/>
                <w:drawing>
                  <wp:inline distB="19050" distT="19050" distL="19050" distR="19050">
                    <wp:extent cx="177800" cy="88900"/>
                    <wp:effectExtent b="0" l="0" r="0" t="0"/>
                    <wp:docPr id="36" name="image35.png"/>
                    <a:graphic>
                      <a:graphicData uri="http://schemas.openxmlformats.org/drawingml/2006/picture">
                        <pic:pic>
                          <pic:nvPicPr>
                            <pic:cNvPr id="0" name="image35.png"/>
                            <pic:cNvPicPr preferRelativeResize="0"/>
                          </pic:nvPicPr>
                          <pic:blipFill>
                            <a:blip r:embed="rId149"/>
                            <a:srcRect b="0" l="0" r="0" t="0"/>
                            <a:stretch>
                              <a:fillRect/>
                            </a:stretch>
                          </pic:blipFill>
                          <pic:spPr>
                            <a:xfrm>
                              <a:off x="0" y="0"/>
                              <a:ext cx="177800" cy="889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120" w:before="240" w:line="240" w:lineRule="auto"/>
              <w:rPr/>
            </w:pPr>
            <w:r w:rsidDel="00000000" w:rsidR="00000000" w:rsidRPr="00000000">
              <w:rPr>
                <w:rtl w:val="0"/>
              </w:rPr>
              <w:t xml:space="preserve">Proportion of hospitalized cases needing ICU that are fatal</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120" w:before="240" w:line="240" w:lineRule="auto"/>
              <w:jc w:val="center"/>
              <w:rPr/>
            </w:pPr>
            <w:r w:rsidDel="00000000" w:rsidR="00000000" w:rsidRPr="00000000">
              <w:rPr>
                <w:rtl w:val="0"/>
              </w:rPr>
              <w:t xml:space="preserve">0.1396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120" w:before="240" w:line="240" w:lineRule="auto"/>
              <w:jc w:val="center"/>
              <w:rPr>
                <w:u w:val="single"/>
              </w:rPr>
            </w:pPr>
            <w:hyperlink r:id="rId150">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120" w:before="240" w:line="240" w:lineRule="auto"/>
              <w:rPr/>
            </w:pPr>
            <w:hyperlink r:id="rId151">
              <w:r w:rsidDel="00000000" w:rsidR="00000000" w:rsidRPr="00000000">
                <w:rPr/>
                <w:drawing>
                  <wp:inline distB="19050" distT="19050" distL="19050" distR="19050">
                    <wp:extent cx="190500" cy="139700"/>
                    <wp:effectExtent b="0" l="0" r="0" t="0"/>
                    <wp:docPr id="29" name="image46.png"/>
                    <a:graphic>
                      <a:graphicData uri="http://schemas.openxmlformats.org/drawingml/2006/picture">
                        <pic:pic>
                          <pic:nvPicPr>
                            <pic:cNvPr id="0" name="image46.png"/>
                            <pic:cNvPicPr preferRelativeResize="0"/>
                          </pic:nvPicPr>
                          <pic:blipFill>
                            <a:blip r:embed="rId152"/>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120" w:before="240" w:line="240" w:lineRule="auto"/>
              <w:rPr/>
            </w:pPr>
            <w:r w:rsidDel="00000000" w:rsidR="00000000" w:rsidRPr="00000000">
              <w:rPr>
                <w:rtl w:val="0"/>
              </w:rPr>
              <w:t xml:space="preserve">Recovery rate of hospitalized cases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120" w:before="240" w:line="240" w:lineRule="auto"/>
              <w:jc w:val="cente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120" w:before="240" w:line="240" w:lineRule="auto"/>
              <w:jc w:val="center"/>
              <w:rPr>
                <w:u w:val="single"/>
              </w:rPr>
            </w:pPr>
            <w:hyperlink r:id="rId153">
              <w:r w:rsidDel="00000000" w:rsidR="00000000" w:rsidRPr="00000000">
                <w:rPr>
                  <w:rtl w:val="0"/>
                </w:rPr>
                <w:t xml:space="preserve">[11]</w:t>
              </w:r>
            </w:hyperlink>
            <w:r w:rsidDel="00000000" w:rsidR="00000000" w:rsidRPr="00000000">
              <w:rPr>
                <w:rtl w:val="0"/>
              </w:rPr>
              <w:t xml:space="preserve"> </w:t>
            </w:r>
            <w:r w:rsidDel="00000000" w:rsidR="00000000" w:rsidRPr="00000000">
              <w:rPr>
                <w:rtl w:val="0"/>
              </w:rPr>
            </w:r>
          </w:p>
        </w:tc>
      </w:tr>
      <w:tr>
        <w:trPr>
          <w:trHeight w:val="70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120" w:before="240" w:line="240" w:lineRule="auto"/>
              <w:rPr/>
            </w:pPr>
            <w:hyperlink r:id="rId154">
              <w:r w:rsidDel="00000000" w:rsidR="00000000" w:rsidRPr="00000000">
                <w:rPr/>
                <w:drawing>
                  <wp:inline distB="19050" distT="19050" distL="19050" distR="19050">
                    <wp:extent cx="177800" cy="139700"/>
                    <wp:effectExtent b="0" l="0" r="0" t="0"/>
                    <wp:docPr id="60" name="image68.png"/>
                    <a:graphic>
                      <a:graphicData uri="http://schemas.openxmlformats.org/drawingml/2006/picture">
                        <pic:pic>
                          <pic:nvPicPr>
                            <pic:cNvPr id="0" name="image68.png"/>
                            <pic:cNvPicPr preferRelativeResize="0"/>
                          </pic:nvPicPr>
                          <pic:blipFill>
                            <a:blip r:embed="rId155"/>
                            <a:srcRect b="0" l="0" r="0" t="0"/>
                            <a:stretch>
                              <a:fillRect/>
                            </a:stretch>
                          </pic:blipFill>
                          <pic:spPr>
                            <a:xfrm>
                              <a:off x="0" y="0"/>
                              <a:ext cx="1778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120" w:before="240" w:line="240" w:lineRule="auto"/>
              <w:rPr/>
            </w:pPr>
            <w:r w:rsidDel="00000000" w:rsidR="00000000" w:rsidRPr="00000000">
              <w:rPr>
                <w:rtl w:val="0"/>
              </w:rPr>
              <w:t xml:space="preserve">Recovery rate of hospitalized cases needing ICU</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120" w:before="240" w:line="240" w:lineRule="auto"/>
              <w:jc w:val="center"/>
              <w:rPr/>
            </w:pPr>
            <w:r w:rsidDel="00000000" w:rsidR="00000000" w:rsidRPr="00000000">
              <w:rPr>
                <w:rtl w:val="0"/>
              </w:rPr>
              <w:t xml:space="preserve">1/13.25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after="120" w:before="240" w:line="240" w:lineRule="auto"/>
              <w:jc w:val="center"/>
              <w:rPr>
                <w:u w:val="single"/>
              </w:rPr>
            </w:pPr>
            <w:hyperlink r:id="rId156">
              <w:r w:rsidDel="00000000" w:rsidR="00000000" w:rsidRPr="00000000">
                <w:rPr>
                  <w:rtl w:val="0"/>
                </w:rPr>
                <w:t xml:space="preserve">[10]</w:t>
              </w:r>
            </w:hyperlink>
            <w:r w:rsidDel="00000000" w:rsidR="00000000" w:rsidRPr="00000000">
              <w:rPr>
                <w:rtl w:val="0"/>
              </w:rPr>
            </w:r>
          </w:p>
        </w:tc>
      </w:tr>
      <w:tr>
        <w:trPr>
          <w:trHeight w:val="67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after="120" w:before="240" w:line="240" w:lineRule="auto"/>
              <w:rPr/>
            </w:pPr>
            <w:hyperlink r:id="rId157">
              <w:r w:rsidDel="00000000" w:rsidR="00000000" w:rsidRPr="00000000">
                <w:rPr/>
                <w:drawing>
                  <wp:inline distB="19050" distT="19050" distL="19050" distR="19050">
                    <wp:extent cx="177800" cy="101600"/>
                    <wp:effectExtent b="0" l="0" r="0" t="0"/>
                    <wp:docPr id="37" name="image31.png"/>
                    <a:graphic>
                      <a:graphicData uri="http://schemas.openxmlformats.org/drawingml/2006/picture">
                        <pic:pic>
                          <pic:nvPicPr>
                            <pic:cNvPr id="0" name="image31.png"/>
                            <pic:cNvPicPr preferRelativeResize="0"/>
                          </pic:nvPicPr>
                          <pic:blipFill>
                            <a:blip r:embed="rId158"/>
                            <a:srcRect b="0" l="0" r="0" t="0"/>
                            <a:stretch>
                              <a:fillRect/>
                            </a:stretch>
                          </pic:blipFill>
                          <pic:spPr>
                            <a:xfrm>
                              <a:off x="0" y="0"/>
                              <a:ext cx="1778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120" w:before="240" w:line="240" w:lineRule="auto"/>
              <w:rPr/>
            </w:pPr>
            <w:r w:rsidDel="00000000" w:rsidR="00000000" w:rsidRPr="00000000">
              <w:rPr>
                <w:rtl w:val="0"/>
              </w:rPr>
              <w:t xml:space="preserve">Mortality rate of hospitalized cases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120" w:before="240" w:line="240" w:lineRule="auto"/>
              <w:jc w:val="center"/>
              <w:rPr/>
            </w:pPr>
            <w:r w:rsidDel="00000000" w:rsidR="00000000" w:rsidRPr="00000000">
              <w:rPr>
                <w:rtl w:val="0"/>
              </w:rPr>
              <w:t xml:space="preserve">1/9.7</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B">
            <w:pPr>
              <w:spacing w:after="120" w:before="240" w:line="240" w:lineRule="auto"/>
              <w:jc w:val="center"/>
              <w:rPr>
                <w:u w:val="single"/>
              </w:rPr>
            </w:pPr>
            <w:hyperlink r:id="rId159">
              <w:r w:rsidDel="00000000" w:rsidR="00000000" w:rsidRPr="00000000">
                <w:rPr>
                  <w:rtl w:val="0"/>
                </w:rPr>
                <w:t xml:space="preserve">[10]</w:t>
              </w:r>
            </w:hyperlink>
            <w:r w:rsidDel="00000000" w:rsidR="00000000" w:rsidRPr="00000000">
              <w:rPr>
                <w:rtl w:val="0"/>
              </w:rPr>
            </w:r>
          </w:p>
        </w:tc>
      </w:tr>
      <w:tr>
        <w:trPr>
          <w:trHeight w:val="585"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C">
            <w:pPr>
              <w:spacing w:after="120" w:before="240" w:line="240" w:lineRule="auto"/>
              <w:rPr/>
            </w:pPr>
            <w:hyperlink r:id="rId160">
              <w:r w:rsidDel="00000000" w:rsidR="00000000" w:rsidRPr="00000000">
                <w:rPr/>
                <w:drawing>
                  <wp:inline distB="19050" distT="19050" distL="19050" distR="19050">
                    <wp:extent cx="165100" cy="101600"/>
                    <wp:effectExtent b="0" l="0" r="0" t="0"/>
                    <wp:docPr id="34" name="image27.png"/>
                    <a:graphic>
                      <a:graphicData uri="http://schemas.openxmlformats.org/drawingml/2006/picture">
                        <pic:pic>
                          <pic:nvPicPr>
                            <pic:cNvPr id="0" name="image27.png"/>
                            <pic:cNvPicPr preferRelativeResize="0"/>
                          </pic:nvPicPr>
                          <pic:blipFill>
                            <a:blip r:embed="rId161"/>
                            <a:srcRect b="0" l="0" r="0" t="0"/>
                            <a:stretch>
                              <a:fillRect/>
                            </a:stretch>
                          </pic:blipFill>
                          <pic:spPr>
                            <a:xfrm>
                              <a:off x="0" y="0"/>
                              <a:ext cx="1651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after="120" w:before="240" w:line="240" w:lineRule="auto"/>
              <w:rPr/>
            </w:pPr>
            <w:r w:rsidDel="00000000" w:rsidR="00000000" w:rsidRPr="00000000">
              <w:rPr>
                <w:rtl w:val="0"/>
              </w:rPr>
              <w:t xml:space="preserve">Mortality rate of hospitalized cases needing ICU</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120" w:before="240" w:lin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F">
            <w:pPr>
              <w:spacing w:after="120" w:before="240" w:line="240" w:lineRule="auto"/>
              <w:jc w:val="center"/>
              <w:rPr>
                <w:u w:val="single"/>
              </w:rPr>
            </w:pPr>
            <w:hyperlink r:id="rId162">
              <w:r w:rsidDel="00000000" w:rsidR="00000000" w:rsidRPr="00000000">
                <w:rPr>
                  <w:rtl w:val="0"/>
                </w:rPr>
                <w:t xml:space="preserve">[12]</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D0">
      <w:pPr>
        <w:spacing w:after="240" w:before="240" w:lineRule="auto"/>
        <w:ind w:left="1440" w:firstLine="0"/>
        <w:rPr/>
      </w:pPr>
      <w:r w:rsidDel="00000000" w:rsidR="00000000" w:rsidRPr="00000000">
        <w:rPr>
          <w:rtl w:val="0"/>
        </w:rPr>
      </w:r>
    </w:p>
    <w:p w:rsidR="00000000" w:rsidDel="00000000" w:rsidP="00000000" w:rsidRDefault="00000000" w:rsidRPr="00000000" w14:paraId="000000D1">
      <w:pPr>
        <w:jc w:val="both"/>
        <w:rPr>
          <w:i w:val="1"/>
        </w:rPr>
      </w:pPr>
      <w:r w:rsidDel="00000000" w:rsidR="00000000" w:rsidRPr="00000000">
        <w:rPr>
          <w:i w:val="1"/>
          <w:rtl w:val="0"/>
        </w:rPr>
        <w:t xml:space="preserve">Data collection</w:t>
      </w:r>
    </w:p>
    <w:p w:rsidR="00000000" w:rsidDel="00000000" w:rsidP="00000000" w:rsidRDefault="00000000" w:rsidRPr="00000000" w14:paraId="000000D2">
      <w:pPr>
        <w:ind w:firstLine="540"/>
        <w:rPr/>
      </w:pPr>
      <w:r w:rsidDel="00000000" w:rsidR="00000000" w:rsidRPr="00000000">
        <w:rPr>
          <w:rtl w:val="0"/>
        </w:rPr>
        <w:t xml:space="preserve">To collect city-level population data, statistical analysis was conducted to estimate the year-on-year population growth rate based on the information reported by the the Department of Economic and Social Affairs, United Nations </w:t>
      </w:r>
      <w:commentRangeStart w:id="14"/>
      <w:r w:rsidDel="00000000" w:rsidR="00000000" w:rsidRPr="00000000">
        <w:rPr>
          <w:rtl w:val="0"/>
        </w:rPr>
        <w:t xml:space="preserve">(Gerland, 2014)</w:t>
      </w:r>
      <w:commentRangeEnd w:id="14"/>
      <w:r w:rsidDel="00000000" w:rsidR="00000000" w:rsidRPr="00000000">
        <w:commentReference w:id="14"/>
      </w:r>
      <w:r w:rsidDel="00000000" w:rsidR="00000000" w:rsidRPr="00000000">
        <w:rPr>
          <w:rtl w:val="0"/>
        </w:rPr>
        <w:t xml:space="preserve"> &amp; , Govt. of India </w:t>
      </w:r>
      <w:commentRangeStart w:id="15"/>
      <w:r w:rsidDel="00000000" w:rsidR="00000000" w:rsidRPr="00000000">
        <w:rPr>
          <w:rtl w:val="0"/>
        </w:rPr>
        <w:t xml:space="preserve">(Census, 2011)</w:t>
      </w:r>
      <w:commentRangeEnd w:id="15"/>
      <w:r w:rsidDel="00000000" w:rsidR="00000000" w:rsidRPr="00000000">
        <w:commentReference w:id="15"/>
      </w:r>
      <w:r w:rsidDel="00000000" w:rsidR="00000000" w:rsidRPr="00000000">
        <w:rPr>
          <w:rtl w:val="0"/>
        </w:rPr>
        <w:t xml:space="preserve"> for population size of City/District and Population Density.</w:t>
      </w:r>
    </w:p>
    <w:p w:rsidR="00000000" w:rsidDel="00000000" w:rsidP="00000000" w:rsidRDefault="00000000" w:rsidRPr="00000000" w14:paraId="000000D3">
      <w:pPr>
        <w:ind w:firstLine="540"/>
        <w:rPr/>
      </w:pPr>
      <w:r w:rsidDel="00000000" w:rsidR="00000000" w:rsidRPr="00000000">
        <w:rPr>
          <w:rtl w:val="0"/>
        </w:rPr>
        <w:t xml:space="preserve">To analyze data about RLAs, extensive review and evaluation of research articles (including published reports, books, journals, research papers, program agendas/assessments/summaries), press releases, and credible media reports was conducted for ascertaining accurate estimates for number of sex workers, number of brothels, and the number of sex workers per brothel.</w:t>
      </w:r>
    </w:p>
    <w:p w:rsidR="00000000" w:rsidDel="00000000" w:rsidP="00000000" w:rsidRDefault="00000000" w:rsidRPr="00000000" w14:paraId="000000D4">
      <w:pPr>
        <w:ind w:firstLine="540"/>
        <w:rPr>
          <w:highlight w:val="white"/>
        </w:rPr>
      </w:pPr>
      <w:r w:rsidDel="00000000" w:rsidR="00000000" w:rsidRPr="00000000">
        <w:rPr>
          <w:rtl w:val="0"/>
        </w:rPr>
        <w:t xml:space="preserve">For confirming the above data and getting the information on the number of non-sex workers per brothel, </w:t>
      </w:r>
      <w:r w:rsidDel="00000000" w:rsidR="00000000" w:rsidRPr="00000000">
        <w:rPr>
          <w:highlight w:val="white"/>
          <w:rtl w:val="0"/>
        </w:rPr>
        <w:t xml:space="preserve">number of customers per sex worker per day,</w:t>
      </w:r>
      <w:r w:rsidDel="00000000" w:rsidR="00000000" w:rsidRPr="00000000">
        <w:rPr>
          <w:rtl w:val="0"/>
        </w:rPr>
        <w:t xml:space="preserve"> </w:t>
      </w:r>
      <w:r w:rsidDel="00000000" w:rsidR="00000000" w:rsidRPr="00000000">
        <w:rPr>
          <w:highlight w:val="white"/>
          <w:rtl w:val="0"/>
        </w:rPr>
        <w:t xml:space="preserve">number of sex workers crossed on the way to brothel in the RL per visit, number of brothel workers met inside brothels on an average red light visit by a customer per visit, total interaction with sex workers and staff by a customer per visit and sex worker interaction with other sex workers per day, primary data collection techniques were used as an additional measure to validate the data estimates suggested in preexisting literature </w:t>
      </w:r>
      <w:hyperlink r:id="rId163">
        <w:r w:rsidDel="00000000" w:rsidR="00000000" w:rsidRPr="00000000">
          <w:rPr>
            <w:color w:val="1155cc"/>
            <w:highlight w:val="white"/>
            <w:u w:val="single"/>
            <w:rtl w:val="0"/>
          </w:rPr>
          <w:t xml:space="preserve">(Ghosh 2009; Shahriar 2020; Nair and Sen 2005)</w:t>
        </w:r>
      </w:hyperlink>
      <w:del w:author="Jeffrey Townsend" w:id="3" w:date="2020-04-30T16:41:08Z">
        <w:r w:rsidDel="00000000" w:rsidR="00000000" w:rsidRPr="00000000">
          <w:rPr>
            <w:highlight w:val="white"/>
            <w:rtl w:val="0"/>
          </w:rPr>
          <w:delText xml:space="preserve"> </w:delText>
        </w:r>
      </w:del>
      <w:commentRangeStart w:id="16"/>
      <w:commentRangeStart w:id="17"/>
      <w:commentRangeStart w:id="18"/>
      <w:r w:rsidDel="00000000" w:rsidR="00000000" w:rsidRPr="00000000">
        <w:rPr>
          <w:highlight w:val="white"/>
          <w:rtl w:val="0"/>
        </w:rPr>
        <w:t xml:space="preserve">(</w:t>
      </w:r>
      <w:del w:author="Jeffrey Townsend" w:id="4" w:date="2020-04-30T16:40:07Z">
        <w:r w:rsidDel="00000000" w:rsidR="00000000" w:rsidRPr="00000000">
          <w:rPr>
            <w:highlight w:val="white"/>
            <w:rtl w:val="0"/>
          </w:rPr>
          <w:delText xml:space="preserve">Shahriar, 2020; </w:delText>
        </w:r>
      </w:del>
      <w:r w:rsidDel="00000000" w:rsidR="00000000" w:rsidRPr="00000000">
        <w:rPr>
          <w:highlight w:val="white"/>
          <w:rtl w:val="0"/>
        </w:rPr>
        <w:t xml:space="preserve">NACO, 2016; NRCB, 2016; 2017</w:t>
      </w:r>
      <w:del w:author="Jeffrey Townsend" w:id="5" w:date="2020-04-30T16:40:16Z">
        <w:r w:rsidDel="00000000" w:rsidR="00000000" w:rsidRPr="00000000">
          <w:rPr>
            <w:highlight w:val="white"/>
            <w:rtl w:val="0"/>
          </w:rPr>
          <w:delText xml:space="preserve">; Ghosh, 2009;</w:delText>
        </w:r>
      </w:del>
      <w:del w:author="Jeffrey Townsend" w:id="6" w:date="2020-04-30T16:41:14Z">
        <w:r w:rsidDel="00000000" w:rsidR="00000000" w:rsidRPr="00000000">
          <w:rPr>
            <w:highlight w:val="white"/>
            <w:rtl w:val="0"/>
          </w:rPr>
          <w:delText xml:space="preserve"> Sen &amp; Nair, 2004</w:delText>
        </w:r>
      </w:del>
      <w:r w:rsidDel="00000000" w:rsidR="00000000" w:rsidRPr="00000000">
        <w:rPr>
          <w:highlight w:val="white"/>
          <w:rtl w:val="0"/>
        </w:rPr>
        <w:t xml:space="preserve">)</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highlight w:val="white"/>
          <w:rtl w:val="0"/>
        </w:rPr>
        <w:t xml:space="preserve">.</w:t>
      </w:r>
    </w:p>
    <w:p w:rsidR="00000000" w:rsidDel="00000000" w:rsidP="00000000" w:rsidRDefault="00000000" w:rsidRPr="00000000" w14:paraId="000000D5">
      <w:pPr>
        <w:ind w:firstLine="540"/>
        <w:rPr>
          <w:highlight w:val="white"/>
        </w:rPr>
      </w:pPr>
      <w:r w:rsidDel="00000000" w:rsidR="00000000" w:rsidRPr="00000000">
        <w:rPr>
          <w:highlight w:val="white"/>
          <w:rtl w:val="0"/>
        </w:rPr>
        <w:t xml:space="preserve">The respondents were identified and selected based on their work experience in RLAs and continued access/exposure to the primary sampling units that comprised of active/former sex workers, brothel keepers, pimps and communities inhabiting in and around RLAs. The work experience/access/exposure to RLAs for the respondents ranged from minimum 1 year to up to 15 years. The respondents were identified based on their close engagement with RLA residents, police, the city’s municipal corporation, NGOs specifically working in the particular RLA, NGOs addressing broad issues relating to RLA, counsellors, health service providers, workers association active in RLA, local business, and shop owners.</w:t>
      </w:r>
    </w:p>
    <w:p w:rsidR="00000000" w:rsidDel="00000000" w:rsidP="00000000" w:rsidRDefault="00000000" w:rsidRPr="00000000" w14:paraId="000000D6">
      <w:pPr>
        <w:ind w:firstLine="540"/>
        <w:rPr>
          <w:highlight w:val="white"/>
        </w:rPr>
      </w:pPr>
      <w:r w:rsidDel="00000000" w:rsidR="00000000" w:rsidRPr="00000000">
        <w:rPr>
          <w:highlight w:val="white"/>
          <w:rtl w:val="0"/>
        </w:rPr>
        <w:t xml:space="preserve">Cumulatively, for 5 RLAs, 147 sex workers, 87 Pimps/Brothel Managers, 143 customers, 33 social workers/researchers, 103 community members, and 39 local business owners i.e. 552 individuals were approached. Among these, 180 completed follow-up in-depth face to face interviews at 5 RLAs conducted in local languages resulting in a 32.6% overall response rate. The primary sample units includes 48 sex workers, 31 Pimps/Brothel Managers, 43 customers, 14 social workers/researchers, 24 community members, 20 local business owners. The trained field data collectors conducted confidential in-depth interviews with the sex workers after obtaining consent to share information. To get an estimation of the population working in RLAs, non-sex-workers in RLAs were oriented to work as survey enumerators. The survey included demographic details, indicators of mobility, socio-economic vulnerability, engagement with customers, and routine activity patterns. The respondent’s identities are kept confidential for safety reasons.</w:t>
      </w:r>
    </w:p>
    <w:p w:rsidR="00000000" w:rsidDel="00000000" w:rsidP="00000000" w:rsidRDefault="00000000" w:rsidRPr="00000000" w14:paraId="000000D7">
      <w:pPr>
        <w:ind w:firstLine="540"/>
        <w:rPr>
          <w:highlight w:val="white"/>
        </w:rPr>
      </w:pPr>
      <w:r w:rsidDel="00000000" w:rsidR="00000000" w:rsidRPr="00000000">
        <w:rPr>
          <w:highlight w:val="white"/>
          <w:rtl w:val="0"/>
        </w:rPr>
        <w:t xml:space="preserve">For all-India data, the number of sex workers, brothels, and customer visits was evaluated from secondary sources (Global March, 2014; DESA, UN). Exhaustive face validation with subject experts was conducted for the dynamic data sets pertaining to the movement of sex / non-sex workers, customers, and their interaction within the brothels due to the high volatility of movement patterns of primary respondents at any given time-space in RLAs. Where more general secondary sources exhibited discrepancies with the specific RLA surveys, the more specific estimates from the five RLA surveys were used to compose final data at the national level. </w:t>
      </w:r>
    </w:p>
    <w:p w:rsidR="00000000" w:rsidDel="00000000" w:rsidP="00000000" w:rsidRDefault="00000000" w:rsidRPr="00000000" w14:paraId="000000D8">
      <w:pPr>
        <w:spacing w:after="120" w:before="240" w:lineRule="auto"/>
        <w:rPr>
          <w:b w:val="1"/>
        </w:rPr>
      </w:pPr>
      <w:r w:rsidDel="00000000" w:rsidR="00000000" w:rsidRPr="00000000">
        <w:rPr>
          <w:rtl w:val="0"/>
        </w:rPr>
      </w:r>
    </w:p>
    <w:p w:rsidR="00000000" w:rsidDel="00000000" w:rsidP="00000000" w:rsidRDefault="00000000" w:rsidRPr="00000000" w14:paraId="000000D9">
      <w:pPr>
        <w:spacing w:after="120" w:before="240" w:lineRule="auto"/>
        <w:rPr>
          <w:b w:val="1"/>
        </w:rPr>
      </w:pPr>
      <w:r w:rsidDel="00000000" w:rsidR="00000000" w:rsidRPr="00000000">
        <w:rPr>
          <w:rtl w:val="0"/>
        </w:rPr>
      </w:r>
    </w:p>
    <w:p w:rsidR="00000000" w:rsidDel="00000000" w:rsidP="00000000" w:rsidRDefault="00000000" w:rsidRPr="00000000" w14:paraId="000000DA">
      <w:pPr>
        <w:spacing w:after="120" w:before="240" w:lineRule="auto"/>
        <w:rPr>
          <w:b w:val="1"/>
        </w:rPr>
      </w:pPr>
      <w:r w:rsidDel="00000000" w:rsidR="00000000" w:rsidRPr="00000000">
        <w:rPr>
          <w:rtl w:val="0"/>
        </w:rPr>
      </w:r>
    </w:p>
    <w:p w:rsidR="00000000" w:rsidDel="00000000" w:rsidP="00000000" w:rsidRDefault="00000000" w:rsidRPr="00000000" w14:paraId="000000DB">
      <w:pPr>
        <w:spacing w:after="120" w:before="240" w:lineRule="auto"/>
        <w:rPr>
          <w:b w:val="1"/>
        </w:rPr>
      </w:pPr>
      <w:r w:rsidDel="00000000" w:rsidR="00000000" w:rsidRPr="00000000">
        <w:rPr>
          <w:b w:val="1"/>
          <w:rtl w:val="0"/>
        </w:rPr>
        <w:t xml:space="preserve">Results</w:t>
      </w:r>
    </w:p>
    <w:p w:rsidR="00000000" w:rsidDel="00000000" w:rsidP="00000000" w:rsidRDefault="00000000" w:rsidRPr="00000000" w14:paraId="000000DC">
      <w:pPr>
        <w:spacing w:after="120" w:before="240" w:lineRule="auto"/>
        <w:rPr>
          <w:b w:val="1"/>
        </w:rPr>
      </w:pPr>
      <w:r w:rsidDel="00000000" w:rsidR="00000000" w:rsidRPr="00000000">
        <w:rPr>
          <w:rtl w:val="0"/>
        </w:rPr>
      </w:r>
    </w:p>
    <w:p w:rsidR="00000000" w:rsidDel="00000000" w:rsidP="00000000" w:rsidRDefault="00000000" w:rsidRPr="00000000" w14:paraId="000000DD">
      <w:pPr>
        <w:spacing w:after="120" w:before="240" w:lineRule="auto"/>
        <w:rPr>
          <w:b w:val="1"/>
        </w:rPr>
      </w:pPr>
      <w:r w:rsidDel="00000000" w:rsidR="00000000" w:rsidRPr="00000000">
        <w:rPr>
          <w:b w:val="1"/>
          <w:rtl w:val="0"/>
        </w:rPr>
        <w:t xml:space="preserve">Discussion</w:t>
      </w:r>
    </w:p>
    <w:p w:rsidR="00000000" w:rsidDel="00000000" w:rsidP="00000000" w:rsidRDefault="00000000" w:rsidRPr="00000000" w14:paraId="000000DE">
      <w:pPr>
        <w:spacing w:after="240" w:before="240" w:lineRule="auto"/>
        <w:ind w:left="1440" w:firstLine="0"/>
        <w:rPr/>
      </w:pPr>
      <w:r w:rsidDel="00000000" w:rsidR="00000000" w:rsidRPr="00000000">
        <w:rPr>
          <w:rtl w:val="0"/>
        </w:rPr>
      </w:r>
    </w:p>
    <w:p w:rsidR="00000000" w:rsidDel="00000000" w:rsidP="00000000" w:rsidRDefault="00000000" w:rsidRPr="00000000" w14:paraId="000000DF">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0">
      <w:pPr>
        <w:spacing w:after="240" w:before="240" w:lineRule="auto"/>
        <w:ind w:left="1440" w:firstLine="0"/>
        <w:rPr/>
      </w:pPr>
      <w:r w:rsidDel="00000000" w:rsidR="00000000" w:rsidRPr="00000000">
        <w:rPr>
          <w:rtl w:val="0"/>
        </w:rPr>
      </w:r>
    </w:p>
    <w:p w:rsidR="00000000" w:rsidDel="00000000" w:rsidP="00000000" w:rsidRDefault="00000000" w:rsidRPr="00000000" w14:paraId="000000E1">
      <w:pPr>
        <w:spacing w:after="120" w:before="240" w:lineRule="auto"/>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164">
        <w:r w:rsidDel="00000000" w:rsidR="00000000" w:rsidRPr="00000000">
          <w:rPr>
            <w:b w:val="0"/>
            <w:i w:val="0"/>
            <w:color w:val="000000"/>
            <w:sz w:val="22"/>
            <w:szCs w:val="22"/>
            <w:u w:val="none"/>
            <w:rtl w:val="0"/>
          </w:rPr>
          <w:t xml:space="preserve">MoHA I. Census of India Website: Office of the Registrar General &amp; Census Commissioner, India. 2011. Available: </w:t>
        </w:r>
      </w:hyperlink>
      <w:hyperlink r:id="rId165">
        <w:r w:rsidDel="00000000" w:rsidR="00000000" w:rsidRPr="00000000">
          <w:rPr>
            <w:b w:val="0"/>
            <w:i w:val="0"/>
            <w:color w:val="000000"/>
            <w:sz w:val="22"/>
            <w:szCs w:val="22"/>
            <w:u w:val="none"/>
            <w:rtl w:val="0"/>
          </w:rPr>
          <w:t xml:space="preserve">http://censusindia.gov.in/2011census/C-series/C-13.html</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166">
        <w:r w:rsidDel="00000000" w:rsidR="00000000" w:rsidRPr="00000000">
          <w:rPr>
            <w:b w:val="0"/>
            <w:i w:val="0"/>
            <w:color w:val="000000"/>
            <w:sz w:val="22"/>
            <w:szCs w:val="22"/>
            <w:u w:val="none"/>
            <w:rtl w:val="0"/>
          </w:rPr>
          <w:t xml:space="preserve">Prem K, Cook AR, Jit M. Projecting social contact matrices in 152 countries using contact surveys and demographic data. PLoS Comput Biol. 2017;13: e1005697.</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167">
        <w:r w:rsidDel="00000000" w:rsidR="00000000" w:rsidRPr="00000000">
          <w:rPr>
            <w:b w:val="0"/>
            <w:i w:val="0"/>
            <w:color w:val="000000"/>
            <w:sz w:val="22"/>
            <w:szCs w:val="22"/>
            <w:u w:val="none"/>
            <w:rtl w:val="0"/>
          </w:rPr>
          <w:t xml:space="preserve">Mandal S, Bhatnagar T, Arinaminpathy N, Agarwal A, Chowdhury A, Murhekar M, et al. Prudent public health intervention strategies to control the coronavirus disease 2019 transmission in India: A mathematical model-based approach. Indian J Med Res. 2020. doi:</w:t>
        </w:r>
      </w:hyperlink>
      <w:hyperlink r:id="rId168">
        <w:r w:rsidDel="00000000" w:rsidR="00000000" w:rsidRPr="00000000">
          <w:rPr>
            <w:b w:val="0"/>
            <w:i w:val="0"/>
            <w:color w:val="000000"/>
            <w:sz w:val="22"/>
            <w:szCs w:val="22"/>
            <w:u w:val="none"/>
            <w:rtl w:val="0"/>
          </w:rPr>
          <w:t xml:space="preserve">10.4103/ijmr.IJMR_504_20</w:t>
        </w:r>
      </w:hyperlink>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169">
        <w:r w:rsidDel="00000000" w:rsidR="00000000" w:rsidRPr="00000000">
          <w:rPr>
            <w:b w:val="0"/>
            <w:i w:val="0"/>
            <w:color w:val="000000"/>
            <w:sz w:val="22"/>
            <w:szCs w:val="22"/>
            <w:u w:val="none"/>
            <w:rtl w:val="0"/>
          </w:rPr>
          <w:t xml:space="preserve">Singh R, Adhikari R. Age-structured impact of social distancing on the COVID-19 epidemic in India. arXiv [q-bio.PE]. 2020. Available: </w:t>
        </w:r>
      </w:hyperlink>
      <w:hyperlink r:id="rId170">
        <w:r w:rsidDel="00000000" w:rsidR="00000000" w:rsidRPr="00000000">
          <w:rPr>
            <w:b w:val="0"/>
            <w:i w:val="0"/>
            <w:color w:val="000000"/>
            <w:sz w:val="22"/>
            <w:szCs w:val="22"/>
            <w:u w:val="none"/>
            <w:rtl w:val="0"/>
          </w:rPr>
          <w:t xml:space="preserve">http://arxiv.org/abs/2003.12055</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171">
        <w:r w:rsidDel="00000000" w:rsidR="00000000" w:rsidRPr="00000000">
          <w:rPr>
            <w:b w:val="0"/>
            <w:i w:val="0"/>
            <w:color w:val="000000"/>
            <w:sz w:val="22"/>
            <w:szCs w:val="22"/>
            <w:u w:val="none"/>
            <w:rtl w:val="0"/>
          </w:rPr>
          <w:t xml:space="preserve">Pandey G, Chaudhary P, Gupta R, Pal S. SEIR and Regression Model based COVID-19 outbreak predictions in India. arXiv [q-bio.PE]. 2020. Available: </w:t>
        </w:r>
      </w:hyperlink>
      <w:hyperlink r:id="rId172">
        <w:r w:rsidDel="00000000" w:rsidR="00000000" w:rsidRPr="00000000">
          <w:rPr>
            <w:b w:val="0"/>
            <w:i w:val="0"/>
            <w:color w:val="000000"/>
            <w:sz w:val="22"/>
            <w:szCs w:val="22"/>
            <w:u w:val="none"/>
            <w:rtl w:val="0"/>
          </w:rPr>
          <w:t xml:space="preserve">http://arxiv.org/abs/2004.00958</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173">
        <w:r w:rsidDel="00000000" w:rsidR="00000000" w:rsidRPr="00000000">
          <w:rPr>
            <w:b w:val="0"/>
            <w:i w:val="0"/>
            <w:color w:val="000000"/>
            <w:sz w:val="22"/>
            <w:szCs w:val="22"/>
            <w:u w:val="none"/>
            <w:rtl w:val="0"/>
          </w:rPr>
          <w:t xml:space="preserve">Li R, Pei S, Chen B, Song Y, Zhang T, Yang W, et al. Substantial undocumented infection facilitates the rapid dissemination of novel coronavirus (SARS-CoV2). Science. 2020. doi:</w:t>
        </w:r>
      </w:hyperlink>
      <w:hyperlink r:id="rId174">
        <w:r w:rsidDel="00000000" w:rsidR="00000000" w:rsidRPr="00000000">
          <w:rPr>
            <w:b w:val="0"/>
            <w:i w:val="0"/>
            <w:color w:val="000000"/>
            <w:sz w:val="22"/>
            <w:szCs w:val="22"/>
            <w:u w:val="none"/>
            <w:rtl w:val="0"/>
          </w:rPr>
          <w:t xml:space="preserve">10.1126/science.abb3221</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175">
        <w:r w:rsidDel="00000000" w:rsidR="00000000" w:rsidRPr="00000000">
          <w:rPr>
            <w:b w:val="0"/>
            <w:i w:val="0"/>
            <w:color w:val="000000"/>
            <w:sz w:val="22"/>
            <w:szCs w:val="22"/>
            <w:u w:val="none"/>
            <w:rtl w:val="0"/>
          </w:rPr>
          <w:t xml:space="preserve">Lauer SA, Grantz KH, Bi Q, Jones FK, Zheng Q, Meredith HR, et al. The Incubation Period of Coronavirus Disease 2019 (COVID-19) From Publicly Reported Confirmed Cases: Estimation and Application. Ann Intern Med. 2020. doi:</w:t>
        </w:r>
      </w:hyperlink>
      <w:hyperlink r:id="rId176">
        <w:r w:rsidDel="00000000" w:rsidR="00000000" w:rsidRPr="00000000">
          <w:rPr>
            <w:b w:val="0"/>
            <w:i w:val="0"/>
            <w:color w:val="000000"/>
            <w:sz w:val="22"/>
            <w:szCs w:val="22"/>
            <w:u w:val="none"/>
            <w:rtl w:val="0"/>
          </w:rPr>
          <w:t xml:space="preserve">10.7326/M20-0504</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177">
        <w:r w:rsidDel="00000000" w:rsidR="00000000" w:rsidRPr="00000000">
          <w:rPr>
            <w:b w:val="0"/>
            <w:i w:val="0"/>
            <w:color w:val="000000"/>
            <w:sz w:val="22"/>
            <w:szCs w:val="22"/>
            <w:u w:val="none"/>
            <w:rtl w:val="0"/>
          </w:rPr>
          <w:t xml:space="preserve">Qiu H, Wu J, Hong L, Luo Y, Song Q, Chen D. Clinical and epidemiological features of 36 children with coronavirus disease 2019 (COVID-19) in Zhejiang, China: an observational cohort study. Lancet Infect Dis. 2020. doi:</w:t>
        </w:r>
      </w:hyperlink>
      <w:hyperlink r:id="rId178">
        <w:r w:rsidDel="00000000" w:rsidR="00000000" w:rsidRPr="00000000">
          <w:rPr>
            <w:b w:val="0"/>
            <w:i w:val="0"/>
            <w:color w:val="000000"/>
            <w:sz w:val="22"/>
            <w:szCs w:val="22"/>
            <w:u w:val="none"/>
            <w:rtl w:val="0"/>
          </w:rPr>
          <w:t xml:space="preserve">10.1016/S1473-3099(20)30198-5</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179">
        <w:r w:rsidDel="00000000" w:rsidR="00000000" w:rsidRPr="00000000">
          <w:rPr>
            <w:b w:val="0"/>
            <w:i w:val="0"/>
            <w:color w:val="000000"/>
            <w:sz w:val="22"/>
            <w:szCs w:val="22"/>
            <w:u w:val="none"/>
            <w:rtl w:val="0"/>
          </w:rPr>
          <w:t xml:space="preserve">Moghadas SM, Shoukat A, Fitzpatrick MC, Wells CR, Sah P, Pandey A, et al. Projecting hospital utilization during the COVID-19 outbreaks in the United States. Proc Natl Acad Sci U S A. 2020;117: 9122–9126.</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180">
        <w:r w:rsidDel="00000000" w:rsidR="00000000" w:rsidRPr="00000000">
          <w:rPr>
            <w:b w:val="0"/>
            <w:i w:val="0"/>
            <w:color w:val="000000"/>
            <w:sz w:val="22"/>
            <w:szCs w:val="22"/>
            <w:u w:val="none"/>
            <w:rtl w:val="0"/>
          </w:rPr>
          <w:t xml:space="preserve">COVID-19. Github; Available: </w:t>
        </w:r>
      </w:hyperlink>
      <w:hyperlink r:id="rId181">
        <w:r w:rsidDel="00000000" w:rsidR="00000000" w:rsidRPr="00000000">
          <w:rPr>
            <w:b w:val="0"/>
            <w:i w:val="0"/>
            <w:color w:val="000000"/>
            <w:sz w:val="22"/>
            <w:szCs w:val="22"/>
            <w:u w:val="none"/>
            <w:rtl w:val="0"/>
          </w:rPr>
          <w:t xml:space="preserve">https://github.com/midas-network/COVID-19</w:t>
        </w:r>
      </w:hyperlink>
      <w:r w:rsidDel="00000000" w:rsidR="00000000" w:rsidRPr="00000000">
        <w:rPr>
          <w:rtl w:val="0"/>
        </w:rPr>
        <w:t xml:space="preserve">. Accessed: February 22, 2020.</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82">
        <w:r w:rsidDel="00000000" w:rsidR="00000000" w:rsidRPr="00000000">
          <w:rPr>
            <w:b w:val="0"/>
            <w:i w:val="0"/>
            <w:color w:val="000000"/>
            <w:sz w:val="22"/>
            <w:szCs w:val="22"/>
            <w:u w:val="none"/>
            <w:rtl w:val="0"/>
          </w:rPr>
          <w:t xml:space="preserve">Wang D, Hu B, Hu C, Zhu F, Liu X, Zhang J, et al. Clinical Characteristics of 138 Hospitalized Patients With 2019 Novel Coronavirus-Infected Pneumonia in Wuhan, China. JAMA. 2020. doi:</w:t>
        </w:r>
      </w:hyperlink>
      <w:hyperlink r:id="rId183">
        <w:r w:rsidDel="00000000" w:rsidR="00000000" w:rsidRPr="00000000">
          <w:rPr>
            <w:b w:val="0"/>
            <w:i w:val="0"/>
            <w:color w:val="000000"/>
            <w:sz w:val="22"/>
            <w:szCs w:val="22"/>
            <w:u w:val="none"/>
            <w:rtl w:val="0"/>
          </w:rPr>
          <w:t xml:space="preserve">10.1001/jama.2020.1585</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84">
        <w:r w:rsidDel="00000000" w:rsidR="00000000" w:rsidRPr="00000000">
          <w:rPr>
            <w:b w:val="0"/>
            <w:i w:val="0"/>
            <w:color w:val="000000"/>
            <w:sz w:val="22"/>
            <w:szCs w:val="22"/>
            <w:u w:val="none"/>
            <w:rtl w:val="0"/>
          </w:rPr>
          <w:t xml:space="preserve">Yang X, Yu Y, Xu J, Shu H, Xia J ’an, Liu H, et al. Clinical course and outcomes of critically ill patients with SARS-CoV-2 pneumonia in Wuhan, China: a single-centered, retrospective, observational study. Lancet Respir Med. 2020. doi:</w:t>
        </w:r>
      </w:hyperlink>
      <w:hyperlink r:id="rId185">
        <w:r w:rsidDel="00000000" w:rsidR="00000000" w:rsidRPr="00000000">
          <w:rPr>
            <w:b w:val="0"/>
            <w:i w:val="0"/>
            <w:color w:val="000000"/>
            <w:sz w:val="22"/>
            <w:szCs w:val="22"/>
            <w:u w:val="none"/>
            <w:rtl w:val="0"/>
          </w:rPr>
          <w:t xml:space="preserve">10.1016/S2213-2600(20)30079-5</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186"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ffrey Townsend" w:id="13" w:date="2020-04-26T21:23:34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referenced in the Methods text</w:t>
      </w:r>
    </w:p>
  </w:comment>
  <w:comment w:author="Jeffrey Townsend" w:id="12" w:date="2020-04-26T20:34: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 phrasing. Can it be phrased in terms of the probability of infection per interaction?</w:t>
      </w:r>
    </w:p>
  </w:comment>
  <w:comment w:author="Jeffrey Townsend" w:id="7" w:date="2020-04-26T20:25:15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only when it is not a customer-red-light area interaction, right?</w:t>
      </w:r>
    </w:p>
  </w:comment>
  <w:comment w:author="Jeffrey Townsend" w:id="8" w:date="2020-04-26T20:33:01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clear here.</w:t>
      </w:r>
    </w:p>
  </w:comment>
  <w:comment w:author="Pratha Sah" w:id="9" w:date="2020-04-27T15:32:40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edited to clarify. +abhiganit@gmail.com could you please confirm if this is true?</w:t>
      </w:r>
    </w:p>
  </w:comment>
  <w:comment w:author="Abhishek Pandey" w:id="10" w:date="2020-04-27T17:38:14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in the model, it is true for customer-red-light area interaction as well.  Proportionally, it remains as much higher as before. i.e.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beta = Prob of inf. in gen. &amp; rla (within)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Prob of inf. for interaction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 of inf. for interaction is 1/beta times higher than within prob.</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milder/asym infections these probabilities become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beta &amp; 0.5</w:t>
      </w:r>
    </w:p>
  </w:comment>
  <w:comment w:author="Jeffrey Townsend" w:id="11" w:date="2020-04-27T18:31:20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that's fine as long as it's clearly expressed.</w:t>
      </w:r>
    </w:p>
  </w:comment>
  <w:comment w:author="Jeffrey Townsend" w:id="3" w:date="2020-04-26T20:28:43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probably report #ICUs needed as well as daily cases, hospitalized, and deaths...</w:t>
      </w:r>
    </w:p>
  </w:comment>
  <w:comment w:author="Pratha Sah" w:id="4" w:date="2020-04-27T14:13:09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of infection is age-dependent, correct?</w:t>
      </w:r>
    </w:p>
  </w:comment>
  <w:comment w:author="Abhishek Pandey" w:id="5" w:date="2020-04-27T16:44:49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B, CM, Ma/h &amp; each compartment have that age-specific information. I wonder it is important to say: I_A is vector for all age-groups and two populations</w:t>
      </w:r>
    </w:p>
  </w:comment>
  <w:comment w:author="Pratha Sah" w:id="6" w:date="2020-04-27T18:43:30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fine. I just meant that lambda should have a sub a notation, where a = age group?</w:t>
      </w:r>
    </w:p>
  </w:comment>
  <w:comment w:author="Jeffrey Townsend" w:id="15" w:date="2020-04-28T19:51:22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Census data for India (2011). The office of the Registrar General &amp; Census Commissioner, Ministry of Home Affairs, India. Retrieved from http://censusindia.gov.in/2011-Common/CensusData2011.html</w:t>
      </w:r>
    </w:p>
  </w:comment>
  <w:comment w:author="Jeffrey Townsend" w:id="16" w:date="2020-04-28T19:51:46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Shahriar, S. (2020). The Palgrave international handbook of human trafficking: John Winterdyk and Jackie Jones,(Eds.), Cham, Switzerland, Palgrave Macmillan, 2020, xxix 1863 pp.,(2 volumes). ISBN: 978-3-319-63059-5.</w:t>
      </w:r>
    </w:p>
  </w:comment>
  <w:comment w:author="Jeffrey Townsend" w:id="17" w:date="2020-04-28T19:52:24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Ghosh, B. (2009). Trafficking in women and children in India: nature, dimensions and strategies for prevention. The International Journal of Human Rights, 13(5), 716-738.</w:t>
      </w:r>
    </w:p>
  </w:comment>
  <w:comment w:author="Jeffrey Townsend" w:id="18" w:date="2020-04-28T19:52:51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 S., &amp; Nair, P. M. (2004). A report on trafficking in women and children in India 2002-2003. Methodology, 33, 39.</w:t>
      </w:r>
    </w:p>
  </w:comment>
  <w:comment w:author="Jeffrey Townsend" w:id="0" w:date="2020-04-26T18:30:28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too late to mention this, but do you have a way in mind to address the fact that there is a hefty pre-symptomatic infection rate?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https://www.sciencenews.org/article/coronavirus-covid-19-infection-contagious-days-before-symptoms-appear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most concerned about the consequently diminished effect on post-lockdown intervention.</w:t>
      </w:r>
    </w:p>
  </w:comment>
  <w:comment w:author="Abhishek Pandey" w:id="1" w:date="2020-04-27T16:37:49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began to think about it recently too.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adding a symptomatic exposed class for the last 1/2 days of the incubation period in the model will accomplish this.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 can test this by reducing the duration of non-infectious E class now by 1 day and increase the infectious period by 1 day.</w:t>
      </w:r>
    </w:p>
  </w:comment>
  <w:comment w:author="Jeffrey Townsend" w:id="2" w:date="2020-04-27T18:34:24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that be a "transmissible exposed", not a "symptomatic exposed"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Or one could just abbreviate it to a "presymptomatic" compartment.</w:t>
      </w:r>
    </w:p>
  </w:comment>
  <w:comment w:author="Jeffrey Townsend" w:id="14" w:date="2020-04-28T19:51:00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Gerland, P. (2014). UN Population Division’s Methodology in Preparing Base Population for Projections: Case study for India. Asian Population Studies, 10(3), 274–303. doi:10.1080/17441730.2014.947059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cente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I_H#0" TargetMode="External"/><Relationship Id="rId42" Type="http://schemas.openxmlformats.org/officeDocument/2006/relationships/hyperlink" Target="https://www.codecogs.com/eqnedit.php?latex=(1-h)#0" TargetMode="External"/><Relationship Id="rId41" Type="http://schemas.openxmlformats.org/officeDocument/2006/relationships/image" Target="media/image15.png"/><Relationship Id="rId44" Type="http://schemas.openxmlformats.org/officeDocument/2006/relationships/hyperlink" Target="https://www.codecogs.com/eqnedit.php?latex=I_N#0" TargetMode="External"/><Relationship Id="rId43" Type="http://schemas.openxmlformats.org/officeDocument/2006/relationships/image" Target="media/image66.png"/><Relationship Id="rId46" Type="http://schemas.openxmlformats.org/officeDocument/2006/relationships/hyperlink" Target="https://www.codecogs.com/eqnedit.php?latex=I_N#0" TargetMode="External"/><Relationship Id="rId45" Type="http://schemas.openxmlformats.org/officeDocument/2006/relationships/image" Target="media/image26.png"/><Relationship Id="rId107" Type="http://schemas.openxmlformats.org/officeDocument/2006/relationships/image" Target="media/image29.png"/><Relationship Id="rId106" Type="http://schemas.openxmlformats.org/officeDocument/2006/relationships/hyperlink" Target="https://www.codecogs.com/eqnedit.php?latex=c_r%20%3D%200#0" TargetMode="External"/><Relationship Id="rId105" Type="http://schemas.openxmlformats.org/officeDocument/2006/relationships/hyperlink" Target="https://paperpile.com/c/dN8otS/6qtn" TargetMode="External"/><Relationship Id="rId104" Type="http://schemas.openxmlformats.org/officeDocument/2006/relationships/image" Target="media/image12.png"/><Relationship Id="rId109" Type="http://schemas.openxmlformats.org/officeDocument/2006/relationships/image" Target="media/image7.png"/><Relationship Id="rId108" Type="http://schemas.openxmlformats.org/officeDocument/2006/relationships/hyperlink" Target="https://www.codecogs.com/eqnedit.php?latex=R_0#0" TargetMode="External"/><Relationship Id="rId48" Type="http://schemas.openxmlformats.org/officeDocument/2006/relationships/hyperlink" Target="https://www.codecogs.com/eqnedit.php?latex=Q_N#0" TargetMode="External"/><Relationship Id="rId47" Type="http://schemas.openxmlformats.org/officeDocument/2006/relationships/image" Target="media/image6.png"/><Relationship Id="rId186" Type="http://schemas.openxmlformats.org/officeDocument/2006/relationships/header" Target="header1.xml"/><Relationship Id="rId185" Type="http://schemas.openxmlformats.org/officeDocument/2006/relationships/hyperlink" Target="http://dx.doi.org/10.1016/S2213-2600(20)30079-5" TargetMode="External"/><Relationship Id="rId49" Type="http://schemas.openxmlformats.org/officeDocument/2006/relationships/image" Target="media/image55.png"/><Relationship Id="rId184" Type="http://schemas.openxmlformats.org/officeDocument/2006/relationships/hyperlink" Target="http://paperpile.com/b/dN8otS/SpsH" TargetMode="External"/><Relationship Id="rId103" Type="http://schemas.openxmlformats.org/officeDocument/2006/relationships/hyperlink" Target="https://www.codecogs.com/eqnedit.php?latex=M_A#0" TargetMode="External"/><Relationship Id="rId102" Type="http://schemas.openxmlformats.org/officeDocument/2006/relationships/image" Target="media/image22.png"/><Relationship Id="rId101" Type="http://schemas.openxmlformats.org/officeDocument/2006/relationships/hyperlink" Target="https://www.codecogs.com/eqnedit.php?latex=M_H#0" TargetMode="External"/><Relationship Id="rId100" Type="http://schemas.openxmlformats.org/officeDocument/2006/relationships/hyperlink" Target="https://paperpile.com/c/dN8otS/Kwwz" TargetMode="External"/><Relationship Id="rId31" Type="http://schemas.openxmlformats.org/officeDocument/2006/relationships/image" Target="media/image47.png"/><Relationship Id="rId30" Type="http://schemas.openxmlformats.org/officeDocument/2006/relationships/hyperlink" Target="https://www.codecogs.com/eqnedit.php?latex=S#0" TargetMode="External"/><Relationship Id="rId33" Type="http://schemas.openxmlformats.org/officeDocument/2006/relationships/image" Target="media/image5.png"/><Relationship Id="rId183" Type="http://schemas.openxmlformats.org/officeDocument/2006/relationships/hyperlink" Target="http://dx.doi.org/10.1001/jama.2020.1585" TargetMode="External"/><Relationship Id="rId32" Type="http://schemas.openxmlformats.org/officeDocument/2006/relationships/hyperlink" Target="https://www.codecogs.com/eqnedit.php?latex=E#0" TargetMode="External"/><Relationship Id="rId182" Type="http://schemas.openxmlformats.org/officeDocument/2006/relationships/hyperlink" Target="http://paperpile.com/b/dN8otS/PFuL" TargetMode="External"/><Relationship Id="rId35" Type="http://schemas.openxmlformats.org/officeDocument/2006/relationships/image" Target="media/image41.png"/><Relationship Id="rId181" Type="http://schemas.openxmlformats.org/officeDocument/2006/relationships/hyperlink" Target="https://github.com/midas-network/COVID-19" TargetMode="External"/><Relationship Id="rId34" Type="http://schemas.openxmlformats.org/officeDocument/2006/relationships/hyperlink" Target="https://www.codecogs.com/eqnedit.php?latex=1%2F%5Csigma%20%3D%205.2#0" TargetMode="External"/><Relationship Id="rId180" Type="http://schemas.openxmlformats.org/officeDocument/2006/relationships/hyperlink" Target="http://paperpile.com/b/dN8otS/fwfy" TargetMode="External"/><Relationship Id="rId37" Type="http://schemas.openxmlformats.org/officeDocument/2006/relationships/image" Target="media/image21.png"/><Relationship Id="rId176" Type="http://schemas.openxmlformats.org/officeDocument/2006/relationships/hyperlink" Target="http://dx.doi.org/10.7326/M20-0504" TargetMode="External"/><Relationship Id="rId36" Type="http://schemas.openxmlformats.org/officeDocument/2006/relationships/hyperlink" Target="https://www.codecogs.com/eqnedit.php?latex=I_A#0" TargetMode="External"/><Relationship Id="rId175" Type="http://schemas.openxmlformats.org/officeDocument/2006/relationships/hyperlink" Target="http://paperpile.com/b/dN8otS/OWam" TargetMode="External"/><Relationship Id="rId39" Type="http://schemas.openxmlformats.org/officeDocument/2006/relationships/image" Target="media/image24.png"/><Relationship Id="rId174" Type="http://schemas.openxmlformats.org/officeDocument/2006/relationships/hyperlink" Target="http://dx.doi.org/10.1126/science.abb3221" TargetMode="External"/><Relationship Id="rId38" Type="http://schemas.openxmlformats.org/officeDocument/2006/relationships/hyperlink" Target="https://www.codecogs.com/eqnedit.php?latex=I_N#0" TargetMode="External"/><Relationship Id="rId173" Type="http://schemas.openxmlformats.org/officeDocument/2006/relationships/hyperlink" Target="http://paperpile.com/b/dN8otS/lLL3" TargetMode="External"/><Relationship Id="rId179" Type="http://schemas.openxmlformats.org/officeDocument/2006/relationships/hyperlink" Target="http://paperpile.com/b/dN8otS/ORd7" TargetMode="External"/><Relationship Id="rId178" Type="http://schemas.openxmlformats.org/officeDocument/2006/relationships/hyperlink" Target="http://dx.doi.org/10.1016/S1473-3099(20)30198-5" TargetMode="External"/><Relationship Id="rId177" Type="http://schemas.openxmlformats.org/officeDocument/2006/relationships/hyperlink" Target="http://paperpile.com/b/dN8otS/tohb" TargetMode="External"/><Relationship Id="rId20" Type="http://schemas.openxmlformats.org/officeDocument/2006/relationships/image" Target="media/image69.png"/><Relationship Id="rId22" Type="http://schemas.openxmlformats.org/officeDocument/2006/relationships/image" Target="media/image23.png"/><Relationship Id="rId21" Type="http://schemas.openxmlformats.org/officeDocument/2006/relationships/hyperlink" Target="https://www.codecogs.com/eqnedit.php?latex=Q_N#0" TargetMode="External"/><Relationship Id="rId24" Type="http://schemas.openxmlformats.org/officeDocument/2006/relationships/image" Target="media/image30.gif"/><Relationship Id="rId23" Type="http://schemas.openxmlformats.org/officeDocument/2006/relationships/hyperlink" Target="https://www.codecogs.com/eqnedit.php?latex=H#0" TargetMode="External"/><Relationship Id="rId129" Type="http://schemas.openxmlformats.org/officeDocument/2006/relationships/hyperlink" Target="https://paperpile.com/c/dN8otS/ORd7" TargetMode="External"/><Relationship Id="rId128" Type="http://schemas.openxmlformats.org/officeDocument/2006/relationships/image" Target="media/image60.png"/><Relationship Id="rId127" Type="http://schemas.openxmlformats.org/officeDocument/2006/relationships/hyperlink" Target="https://www.codecogs.com/eqnedit.php?latex=h#0" TargetMode="External"/><Relationship Id="rId126" Type="http://schemas.openxmlformats.org/officeDocument/2006/relationships/hyperlink" Target="https://paperpile.com/c/dN8otS/tohb" TargetMode="External"/><Relationship Id="rId26" Type="http://schemas.openxmlformats.org/officeDocument/2006/relationships/image" Target="media/image67.png"/><Relationship Id="rId121" Type="http://schemas.openxmlformats.org/officeDocument/2006/relationships/hyperlink" Target="https://www.codecogs.com/eqnedit.php?latex=1%2F%5Csigma#0" TargetMode="External"/><Relationship Id="rId25" Type="http://schemas.openxmlformats.org/officeDocument/2006/relationships/hyperlink" Target="https://www.codecogs.com/eqnedit.php?latex=C#0" TargetMode="External"/><Relationship Id="rId120" Type="http://schemas.openxmlformats.org/officeDocument/2006/relationships/hyperlink" Target="https://paperpile.com/c/dN8otS/lLL3" TargetMode="External"/><Relationship Id="rId28" Type="http://schemas.openxmlformats.org/officeDocument/2006/relationships/image" Target="media/image59.png"/><Relationship Id="rId27" Type="http://schemas.openxmlformats.org/officeDocument/2006/relationships/hyperlink" Target="https://www.codecogs.com/eqnedit.php?latex=D#0" TargetMode="External"/><Relationship Id="rId125" Type="http://schemas.openxmlformats.org/officeDocument/2006/relationships/image" Target="media/image32.png"/><Relationship Id="rId29" Type="http://schemas.openxmlformats.org/officeDocument/2006/relationships/image" Target="media/image65.png"/><Relationship Id="rId124" Type="http://schemas.openxmlformats.org/officeDocument/2006/relationships/hyperlink" Target="https://www.codecogs.com/eqnedit.php?latex=a#0" TargetMode="External"/><Relationship Id="rId123" Type="http://schemas.openxmlformats.org/officeDocument/2006/relationships/hyperlink" Target="https://paperpile.com/c/dN8otS/OWam" TargetMode="External"/><Relationship Id="rId122" Type="http://schemas.openxmlformats.org/officeDocument/2006/relationships/image" Target="media/image70.png"/><Relationship Id="rId95" Type="http://schemas.openxmlformats.org/officeDocument/2006/relationships/hyperlink" Target="https://www.codecogs.com/eqnedit.php?latex=Q_N#0" TargetMode="External"/><Relationship Id="rId94" Type="http://schemas.openxmlformats.org/officeDocument/2006/relationships/image" Target="media/image61.png"/><Relationship Id="rId97" Type="http://schemas.openxmlformats.org/officeDocument/2006/relationships/hyperlink" Target="https://www.codecogs.com/eqnedit.php?latex=Q_H#0" TargetMode="External"/><Relationship Id="rId96" Type="http://schemas.openxmlformats.org/officeDocument/2006/relationships/image" Target="media/image33.png"/><Relationship Id="rId11" Type="http://schemas.openxmlformats.org/officeDocument/2006/relationships/hyperlink" Target="https://www.codecogs.com/eqnedit.php?latex=E#0" TargetMode="External"/><Relationship Id="rId99" Type="http://schemas.openxmlformats.org/officeDocument/2006/relationships/image" Target="media/image42.png"/><Relationship Id="rId10" Type="http://schemas.openxmlformats.org/officeDocument/2006/relationships/image" Target="media/image57.png"/><Relationship Id="rId98" Type="http://schemas.openxmlformats.org/officeDocument/2006/relationships/image" Target="media/image14.png"/><Relationship Id="rId13" Type="http://schemas.openxmlformats.org/officeDocument/2006/relationships/hyperlink" Target="https://www.codecogs.com/eqnedit.php?latex=I_A#0" TargetMode="External"/><Relationship Id="rId12" Type="http://schemas.openxmlformats.org/officeDocument/2006/relationships/image" Target="media/image17.png"/><Relationship Id="rId91" Type="http://schemas.openxmlformats.org/officeDocument/2006/relationships/image" Target="media/image19.png"/><Relationship Id="rId90" Type="http://schemas.openxmlformats.org/officeDocument/2006/relationships/image" Target="media/image16.png"/><Relationship Id="rId93" Type="http://schemas.openxmlformats.org/officeDocument/2006/relationships/image" Target="media/image51.png"/><Relationship Id="rId92" Type="http://schemas.openxmlformats.org/officeDocument/2006/relationships/hyperlink" Target="https://www.codecogs.com/eqnedit.php?latex=c_r#0" TargetMode="External"/><Relationship Id="rId118" Type="http://schemas.openxmlformats.org/officeDocument/2006/relationships/hyperlink" Target="https://www.codecogs.com/eqnedit.php?latex=k_M#0" TargetMode="External"/><Relationship Id="rId117" Type="http://schemas.openxmlformats.org/officeDocument/2006/relationships/hyperlink" Target="https://paperpile.com/c/dN8otS/lLL3" TargetMode="External"/><Relationship Id="rId116" Type="http://schemas.openxmlformats.org/officeDocument/2006/relationships/image" Target="media/image37.png"/><Relationship Id="rId115" Type="http://schemas.openxmlformats.org/officeDocument/2006/relationships/hyperlink" Target="https://www.codecogs.com/eqnedit.php?latex=k_A#0" TargetMode="External"/><Relationship Id="rId119" Type="http://schemas.openxmlformats.org/officeDocument/2006/relationships/image" Target="media/image36.png"/><Relationship Id="rId15" Type="http://schemas.openxmlformats.org/officeDocument/2006/relationships/hyperlink" Target="https://www.codecogs.com/eqnedit.php?latex=I_H#0" TargetMode="External"/><Relationship Id="rId110" Type="http://schemas.openxmlformats.org/officeDocument/2006/relationships/hyperlink" Target="https://paperpile.com/c/dN8otS/38yW+k1rM" TargetMode="External"/><Relationship Id="rId14" Type="http://schemas.openxmlformats.org/officeDocument/2006/relationships/image" Target="media/image62.png"/><Relationship Id="rId17" Type="http://schemas.openxmlformats.org/officeDocument/2006/relationships/hyperlink" Target="https://www.codecogs.com/eqnedit.php?latex=I_N#0" TargetMode="External"/><Relationship Id="rId16" Type="http://schemas.openxmlformats.org/officeDocument/2006/relationships/image" Target="media/image3.png"/><Relationship Id="rId19" Type="http://schemas.openxmlformats.org/officeDocument/2006/relationships/hyperlink" Target="https://www.codecogs.com/eqnedit.php?latex=Q_H#0" TargetMode="External"/><Relationship Id="rId114" Type="http://schemas.openxmlformats.org/officeDocument/2006/relationships/image" Target="media/image56.png"/><Relationship Id="rId18" Type="http://schemas.openxmlformats.org/officeDocument/2006/relationships/image" Target="media/image38.png"/><Relationship Id="rId113" Type="http://schemas.openxmlformats.org/officeDocument/2006/relationships/hyperlink" Target="https://www.codecogs.com/eqnedit.php?latex=R_0#0" TargetMode="External"/><Relationship Id="rId112" Type="http://schemas.openxmlformats.org/officeDocument/2006/relationships/image" Target="media/image71.png"/><Relationship Id="rId111" Type="http://schemas.openxmlformats.org/officeDocument/2006/relationships/hyperlink" Target="https://www.codecogs.com/eqnedit.php?latex=%5Cbeta#0" TargetMode="External"/><Relationship Id="rId84" Type="http://schemas.openxmlformats.org/officeDocument/2006/relationships/hyperlink" Target="https://www.codecogs.com/eqnedit.php?latex=%5Cbeta#0" TargetMode="External"/><Relationship Id="rId83" Type="http://schemas.openxmlformats.org/officeDocument/2006/relationships/image" Target="media/image64.png"/><Relationship Id="rId86" Type="http://schemas.openxmlformats.org/officeDocument/2006/relationships/hyperlink" Target="https://www.codecogs.com/eqnedit.php?latex=R_0#0" TargetMode="External"/><Relationship Id="rId85" Type="http://schemas.openxmlformats.org/officeDocument/2006/relationships/image" Target="media/image1.png"/><Relationship Id="rId88" Type="http://schemas.openxmlformats.org/officeDocument/2006/relationships/hyperlink" Target="https://www.codecogs.com/eqnedit.php?latex=B#0" TargetMode="External"/><Relationship Id="rId150" Type="http://schemas.openxmlformats.org/officeDocument/2006/relationships/hyperlink" Target="https://paperpile.com/c/dN8otS/ORd7" TargetMode="External"/><Relationship Id="rId87" Type="http://schemas.openxmlformats.org/officeDocument/2006/relationships/image" Target="media/image10.png"/><Relationship Id="rId89" Type="http://schemas.openxmlformats.org/officeDocument/2006/relationships/image" Target="media/image49.png"/><Relationship Id="rId80" Type="http://schemas.openxmlformats.org/officeDocument/2006/relationships/image" Target="media/image25.png"/><Relationship Id="rId82" Type="http://schemas.openxmlformats.org/officeDocument/2006/relationships/hyperlink" Target="https://www.codecogs.com/eqnedit.php?latex=B#0" TargetMode="External"/><Relationship Id="rId81"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image" Target="media/image35.png"/><Relationship Id="rId4" Type="http://schemas.openxmlformats.org/officeDocument/2006/relationships/fontTable" Target="fontTable.xml"/><Relationship Id="rId148" Type="http://schemas.openxmlformats.org/officeDocument/2006/relationships/hyperlink" Target="https://www.codecogs.com/eqnedit.php?latex=m_c#0" TargetMode="External"/><Relationship Id="rId9" Type="http://schemas.openxmlformats.org/officeDocument/2006/relationships/hyperlink" Target="https://www.codecogs.com/eqnedit.php?latex=S#0" TargetMode="External"/><Relationship Id="rId143" Type="http://schemas.openxmlformats.org/officeDocument/2006/relationships/image" Target="media/image54.png"/><Relationship Id="rId142" Type="http://schemas.openxmlformats.org/officeDocument/2006/relationships/hyperlink" Target="https://www.codecogs.com/eqnedit.php?latex=c#0" TargetMode="External"/><Relationship Id="rId141" Type="http://schemas.openxmlformats.org/officeDocument/2006/relationships/hyperlink" Target="https://paperpile.com/c/dN8otS/fwfy" TargetMode="External"/><Relationship Id="rId140" Type="http://schemas.openxmlformats.org/officeDocument/2006/relationships/image" Target="media/image48.png"/><Relationship Id="rId5" Type="http://schemas.openxmlformats.org/officeDocument/2006/relationships/numbering" Target="numbering.xml"/><Relationship Id="rId147" Type="http://schemas.openxmlformats.org/officeDocument/2006/relationships/hyperlink" Target="https://paperpile.com/c/dN8otS/ORd7" TargetMode="External"/><Relationship Id="rId6" Type="http://schemas.openxmlformats.org/officeDocument/2006/relationships/styles" Target="styles.xml"/><Relationship Id="rId146" Type="http://schemas.openxmlformats.org/officeDocument/2006/relationships/image" Target="media/image34.png"/><Relationship Id="rId7" Type="http://schemas.openxmlformats.org/officeDocument/2006/relationships/hyperlink" Target="https://www.codecogs.com/eqnedit.php?latex=c_r#0" TargetMode="External"/><Relationship Id="rId145" Type="http://schemas.openxmlformats.org/officeDocument/2006/relationships/hyperlink" Target="https://www.codecogs.com/eqnedit.php?latex=m_h#0" TargetMode="External"/><Relationship Id="rId8" Type="http://schemas.openxmlformats.org/officeDocument/2006/relationships/image" Target="media/image50.png"/><Relationship Id="rId144" Type="http://schemas.openxmlformats.org/officeDocument/2006/relationships/hyperlink" Target="https://paperpile.com/c/dN8otS/ORd7" TargetMode="External"/><Relationship Id="rId73" Type="http://schemas.openxmlformats.org/officeDocument/2006/relationships/image" Target="media/image58.png"/><Relationship Id="rId72" Type="http://schemas.openxmlformats.org/officeDocument/2006/relationships/hyperlink" Target="https://www.codecogs.com/eqnedit.php?latex=C#0" TargetMode="External"/><Relationship Id="rId75" Type="http://schemas.openxmlformats.org/officeDocument/2006/relationships/hyperlink" Target="https://www.codecogs.com/eqnedit.php?latex=Q_N#0" TargetMode="External"/><Relationship Id="rId74" Type="http://schemas.openxmlformats.org/officeDocument/2006/relationships/hyperlink" Target="https://paperpile.com/c/dN8otS/Kwwz" TargetMode="External"/><Relationship Id="rId77" Type="http://schemas.openxmlformats.org/officeDocument/2006/relationships/hyperlink" Target="https://www.codecogs.com/eqnedit.php?latex=Q_H#0" TargetMode="External"/><Relationship Id="rId76" Type="http://schemas.openxmlformats.org/officeDocument/2006/relationships/image" Target="media/image20.png"/><Relationship Id="rId79" Type="http://schemas.openxmlformats.org/officeDocument/2006/relationships/hyperlink" Target="https://www.codecogs.com/eqnedit.php?latex=%5Clambda#0" TargetMode="External"/><Relationship Id="rId78" Type="http://schemas.openxmlformats.org/officeDocument/2006/relationships/image" Target="media/image9.png"/><Relationship Id="rId71" Type="http://schemas.openxmlformats.org/officeDocument/2006/relationships/image" Target="media/image11.png"/><Relationship Id="rId70" Type="http://schemas.openxmlformats.org/officeDocument/2006/relationships/hyperlink" Target="https://www.codecogs.com/eqnedit.php?latex=H#0" TargetMode="External"/><Relationship Id="rId139" Type="http://schemas.openxmlformats.org/officeDocument/2006/relationships/hyperlink" Target="https://www.codecogs.com/eqnedit.php?latex=%5Cdelta#0" TargetMode="External"/><Relationship Id="rId138" Type="http://schemas.openxmlformats.org/officeDocument/2006/relationships/hyperlink" Target="https://paperpile.com/c/dN8otS/ORd7" TargetMode="External"/><Relationship Id="rId137" Type="http://schemas.openxmlformats.org/officeDocument/2006/relationships/image" Target="media/image39.png"/><Relationship Id="rId132" Type="http://schemas.openxmlformats.org/officeDocument/2006/relationships/hyperlink" Target="https://paperpile.com/c/dN8otS/ORd7" TargetMode="External"/><Relationship Id="rId131" Type="http://schemas.openxmlformats.org/officeDocument/2006/relationships/image" Target="media/image52.png"/><Relationship Id="rId130" Type="http://schemas.openxmlformats.org/officeDocument/2006/relationships/hyperlink" Target="https://www.codecogs.com/eqnedit.php?latex=1%2F%5Ctau#0" TargetMode="External"/><Relationship Id="rId136" Type="http://schemas.openxmlformats.org/officeDocument/2006/relationships/hyperlink" Target="https://www.codecogs.com/eqnedit.php?latex=1%2F%5Cgamma#0" TargetMode="External"/><Relationship Id="rId135" Type="http://schemas.openxmlformats.org/officeDocument/2006/relationships/hyperlink" Target="https://paperpile.com/c/dN8otS/ORd7" TargetMode="External"/><Relationship Id="rId134" Type="http://schemas.openxmlformats.org/officeDocument/2006/relationships/image" Target="media/image45.png"/><Relationship Id="rId133" Type="http://schemas.openxmlformats.org/officeDocument/2006/relationships/hyperlink" Target="https://www.codecogs.com/eqnedit.php?latex=f#0" TargetMode="External"/><Relationship Id="rId62" Type="http://schemas.openxmlformats.org/officeDocument/2006/relationships/hyperlink" Target="https://www.codecogs.com/eqnedit.php?latex=I_H#0" TargetMode="External"/><Relationship Id="rId61" Type="http://schemas.openxmlformats.org/officeDocument/2006/relationships/image" Target="media/image44.png"/><Relationship Id="rId64" Type="http://schemas.openxmlformats.org/officeDocument/2006/relationships/hyperlink" Target="https://www.codecogs.com/eqnedit.php?latex=Q_H#0" TargetMode="External"/><Relationship Id="rId63" Type="http://schemas.openxmlformats.org/officeDocument/2006/relationships/image" Target="media/image43.png"/><Relationship Id="rId66" Type="http://schemas.openxmlformats.org/officeDocument/2006/relationships/hyperlink" Target="https://www.codecogs.com/eqnedit.php?latex=H#0" TargetMode="External"/><Relationship Id="rId172" Type="http://schemas.openxmlformats.org/officeDocument/2006/relationships/hyperlink" Target="http://arxiv.org/abs/2004.00958" TargetMode="External"/><Relationship Id="rId65" Type="http://schemas.openxmlformats.org/officeDocument/2006/relationships/image" Target="media/image8.png"/><Relationship Id="rId171" Type="http://schemas.openxmlformats.org/officeDocument/2006/relationships/hyperlink" Target="http://paperpile.com/b/dN8otS/k1rM" TargetMode="External"/><Relationship Id="rId68" Type="http://schemas.openxmlformats.org/officeDocument/2006/relationships/hyperlink" Target="https://www.codecogs.com/eqnedit.php?latex=C#0" TargetMode="External"/><Relationship Id="rId170" Type="http://schemas.openxmlformats.org/officeDocument/2006/relationships/hyperlink" Target="http://arxiv.org/abs/2003.12055" TargetMode="External"/><Relationship Id="rId67" Type="http://schemas.openxmlformats.org/officeDocument/2006/relationships/image" Target="media/image53.gif"/><Relationship Id="rId60" Type="http://schemas.openxmlformats.org/officeDocument/2006/relationships/hyperlink" Target="https://www.codecogs.com/eqnedit.php?latex=Q_H#0" TargetMode="External"/><Relationship Id="rId165" Type="http://schemas.openxmlformats.org/officeDocument/2006/relationships/hyperlink" Target="http://censusindia.gov.in/2011census/C-series/C-13.html" TargetMode="External"/><Relationship Id="rId69" Type="http://schemas.openxmlformats.org/officeDocument/2006/relationships/image" Target="media/image4.png"/><Relationship Id="rId164" Type="http://schemas.openxmlformats.org/officeDocument/2006/relationships/hyperlink" Target="http://paperpile.com/b/dN8otS/A429" TargetMode="External"/><Relationship Id="rId163" Type="http://schemas.openxmlformats.org/officeDocument/2006/relationships/hyperlink" Target="https://paperpile.com/c/dN8otS/H7Zg+2sse+omwI" TargetMode="External"/><Relationship Id="rId162" Type="http://schemas.openxmlformats.org/officeDocument/2006/relationships/hyperlink" Target="https://paperpile.com/c/dN8otS/SpsH" TargetMode="External"/><Relationship Id="rId169" Type="http://schemas.openxmlformats.org/officeDocument/2006/relationships/hyperlink" Target="http://paperpile.com/b/dN8otS/38yW" TargetMode="External"/><Relationship Id="rId168" Type="http://schemas.openxmlformats.org/officeDocument/2006/relationships/hyperlink" Target="http://dx.doi.org/10.4103/ijmr.IJMR_504_20" TargetMode="External"/><Relationship Id="rId167" Type="http://schemas.openxmlformats.org/officeDocument/2006/relationships/hyperlink" Target="http://paperpile.com/b/dN8otS/6qtn" TargetMode="External"/><Relationship Id="rId166" Type="http://schemas.openxmlformats.org/officeDocument/2006/relationships/hyperlink" Target="http://paperpile.com/b/dN8otS/Kwwz" TargetMode="External"/><Relationship Id="rId51" Type="http://schemas.openxmlformats.org/officeDocument/2006/relationships/image" Target="media/image2.png"/><Relationship Id="rId50" Type="http://schemas.openxmlformats.org/officeDocument/2006/relationships/hyperlink" Target="https://www.codecogs.com/eqnedit.php?latex=1%2F%5Cgamma%20%3D%204.6#0" TargetMode="External"/><Relationship Id="rId53" Type="http://schemas.openxmlformats.org/officeDocument/2006/relationships/image" Target="media/image63.png"/><Relationship Id="rId52" Type="http://schemas.openxmlformats.org/officeDocument/2006/relationships/hyperlink" Target="https://www.codecogs.com/eqnedit.php?latex=f%20%3D%200.05#0" TargetMode="External"/><Relationship Id="rId55" Type="http://schemas.openxmlformats.org/officeDocument/2006/relationships/image" Target="media/image18.png"/><Relationship Id="rId161" Type="http://schemas.openxmlformats.org/officeDocument/2006/relationships/image" Target="media/image27.png"/><Relationship Id="rId54" Type="http://schemas.openxmlformats.org/officeDocument/2006/relationships/hyperlink" Target="https://www.codecogs.com/eqnedit.php?latex=I_N#0" TargetMode="External"/><Relationship Id="rId160" Type="http://schemas.openxmlformats.org/officeDocument/2006/relationships/hyperlink" Target="https://www.codecogs.com/eqnedit.php?latex=%5Cmu_C#0" TargetMode="External"/><Relationship Id="rId57" Type="http://schemas.openxmlformats.org/officeDocument/2006/relationships/image" Target="media/image40.png"/><Relationship Id="rId56" Type="http://schemas.openxmlformats.org/officeDocument/2006/relationships/hyperlink" Target="https://www.codecogs.com/eqnedit.php?latex=Q_N#0" TargetMode="External"/><Relationship Id="rId159" Type="http://schemas.openxmlformats.org/officeDocument/2006/relationships/hyperlink" Target="https://paperpile.com/c/dN8otS/fwfy" TargetMode="External"/><Relationship Id="rId59" Type="http://schemas.openxmlformats.org/officeDocument/2006/relationships/image" Target="media/image28.png"/><Relationship Id="rId154" Type="http://schemas.openxmlformats.org/officeDocument/2006/relationships/hyperlink" Target="https://www.codecogs.com/eqnedit.php?latex=%5Cpsi_C#0" TargetMode="External"/><Relationship Id="rId58" Type="http://schemas.openxmlformats.org/officeDocument/2006/relationships/hyperlink" Target="https://www.codecogs.com/eqnedit.php?latex=I_H#0" TargetMode="External"/><Relationship Id="rId153" Type="http://schemas.openxmlformats.org/officeDocument/2006/relationships/hyperlink" Target="https://paperpile.com/c/dN8otS/PFuL" TargetMode="External"/><Relationship Id="rId152" Type="http://schemas.openxmlformats.org/officeDocument/2006/relationships/image" Target="media/image46.png"/><Relationship Id="rId151" Type="http://schemas.openxmlformats.org/officeDocument/2006/relationships/hyperlink" Target="https://www.codecogs.com/eqnedit.php?latex=%5Cpsi_H#0" TargetMode="External"/><Relationship Id="rId158" Type="http://schemas.openxmlformats.org/officeDocument/2006/relationships/image" Target="media/image31.png"/><Relationship Id="rId157" Type="http://schemas.openxmlformats.org/officeDocument/2006/relationships/hyperlink" Target="https://www.codecogs.com/eqnedit.php?latex=%5Cmu_H#0" TargetMode="External"/><Relationship Id="rId156" Type="http://schemas.openxmlformats.org/officeDocument/2006/relationships/hyperlink" Target="https://paperpile.com/c/dN8otS/fwfy" TargetMode="External"/><Relationship Id="rId155" Type="http://schemas.openxmlformats.org/officeDocument/2006/relationships/image" Target="media/image6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