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28BE77" w14:textId="77777777" w:rsidR="00112CA6" w:rsidRPr="00112CA6" w:rsidRDefault="00112CA6" w:rsidP="00112CA6">
      <w:pPr>
        <w:rPr>
          <w:b/>
          <w:bCs/>
          <w:sz w:val="28"/>
          <w:szCs w:val="28"/>
        </w:rPr>
      </w:pPr>
      <w:bookmarkStart w:id="0" w:name="_GoBack"/>
      <w:r w:rsidRPr="00112CA6">
        <w:rPr>
          <w:b/>
          <w:bCs/>
          <w:sz w:val="28"/>
          <w:szCs w:val="28"/>
        </w:rPr>
        <w:t>Questions:</w:t>
      </w:r>
    </w:p>
    <w:bookmarkEnd w:id="0"/>
    <w:p w14:paraId="406C1DFF" w14:textId="6C054D22" w:rsidR="00112CA6" w:rsidRDefault="00112CA6" w:rsidP="00112CA6">
      <w:pPr>
        <w:pStyle w:val="ListParagraph"/>
        <w:numPr>
          <w:ilvl w:val="0"/>
          <w:numId w:val="1"/>
        </w:numPr>
      </w:pPr>
      <w:r w:rsidRPr="00112CA6">
        <w:t>Which capabilities API (</w:t>
      </w:r>
      <w:proofErr w:type="spellStart"/>
      <w:r w:rsidRPr="00112CA6">
        <w:t>seccomp-bpf</w:t>
      </w:r>
      <w:proofErr w:type="spellEnd"/>
      <w:r w:rsidRPr="00112CA6">
        <w:t xml:space="preserve">, </w:t>
      </w:r>
      <w:proofErr w:type="spellStart"/>
      <w:r w:rsidRPr="00112CA6">
        <w:t>AppArmor</w:t>
      </w:r>
      <w:proofErr w:type="spellEnd"/>
      <w:r w:rsidRPr="00112CA6">
        <w:t xml:space="preserve">, or </w:t>
      </w:r>
      <w:proofErr w:type="spellStart"/>
      <w:r w:rsidRPr="00112CA6">
        <w:t>SELinux</w:t>
      </w:r>
      <w:proofErr w:type="spellEnd"/>
      <w:r w:rsidRPr="00112CA6">
        <w:t>) did you choose? Why did you make that choice?</w:t>
      </w:r>
    </w:p>
    <w:p w14:paraId="036581FD" w14:textId="25403EDF" w:rsidR="00112CA6" w:rsidRDefault="00112CA6" w:rsidP="00112CA6">
      <w:r w:rsidRPr="00112CA6">
        <w:rPr>
          <w:b/>
          <w:bCs/>
        </w:rPr>
        <w:t>Answer</w:t>
      </w:r>
      <w:r>
        <w:t xml:space="preserve">: We used </w:t>
      </w:r>
      <w:proofErr w:type="spellStart"/>
      <w:r w:rsidRPr="00112CA6">
        <w:t>seccomp-bpf</w:t>
      </w:r>
      <w:proofErr w:type="spellEnd"/>
      <w:r>
        <w:t xml:space="preserve">. </w:t>
      </w:r>
      <w:proofErr w:type="spellStart"/>
      <w:r>
        <w:t>SELinux</w:t>
      </w:r>
      <w:proofErr w:type="spellEnd"/>
      <w:r>
        <w:t xml:space="preserve"> and </w:t>
      </w:r>
      <w:proofErr w:type="spellStart"/>
      <w:r>
        <w:t>AppArmour</w:t>
      </w:r>
      <w:proofErr w:type="spellEnd"/>
      <w:r>
        <w:t xml:space="preserve"> are technologies that are applied to existing unmodified applications. And as we were modifying the existing applications according to the required system calls and adding these system calls, we used </w:t>
      </w:r>
      <w:proofErr w:type="spellStart"/>
      <w:r w:rsidRPr="00112CA6">
        <w:t>seccomp-bpf</w:t>
      </w:r>
      <w:proofErr w:type="spellEnd"/>
      <w:r>
        <w:t>.</w:t>
      </w:r>
    </w:p>
    <w:p w14:paraId="5C98C689" w14:textId="77777777" w:rsidR="00112CA6" w:rsidRPr="00112CA6" w:rsidRDefault="00112CA6" w:rsidP="00112CA6"/>
    <w:p w14:paraId="1B7A01EF" w14:textId="589C4676" w:rsidR="00112CA6" w:rsidRDefault="00112CA6" w:rsidP="00112CA6">
      <w:pPr>
        <w:pStyle w:val="ListParagraph"/>
        <w:numPr>
          <w:ilvl w:val="0"/>
          <w:numId w:val="1"/>
        </w:numPr>
      </w:pPr>
      <w:r w:rsidRPr="00112CA6">
        <w:t>What was the process you used to ascertain the list of system calls required by each program?</w:t>
      </w:r>
    </w:p>
    <w:p w14:paraId="43EF910C" w14:textId="0E9E8BA3" w:rsidR="00112CA6" w:rsidRDefault="00112CA6" w:rsidP="00112CA6">
      <w:pPr>
        <w:rPr>
          <w:b/>
          <w:bCs/>
        </w:rPr>
      </w:pPr>
      <w:r w:rsidRPr="00112CA6">
        <w:rPr>
          <w:b/>
          <w:bCs/>
        </w:rPr>
        <w:t>Answer:</w:t>
      </w:r>
      <w:r>
        <w:rPr>
          <w:b/>
          <w:bCs/>
        </w:rPr>
        <w:t xml:space="preserve"> </w:t>
      </w:r>
      <w:r w:rsidRPr="00112CA6">
        <w:t>We used</w:t>
      </w:r>
      <w:r>
        <w:rPr>
          <w:b/>
          <w:bCs/>
        </w:rPr>
        <w:t xml:space="preserve"> </w:t>
      </w:r>
      <w:proofErr w:type="spellStart"/>
      <w:r w:rsidRPr="00112CA6">
        <w:t>strace</w:t>
      </w:r>
      <w:proofErr w:type="spellEnd"/>
      <w:r>
        <w:t>.</w:t>
      </w:r>
    </w:p>
    <w:p w14:paraId="5A15F7DA" w14:textId="17D25252" w:rsidR="00112CA6" w:rsidRDefault="00112CA6" w:rsidP="00112CA6">
      <w:pPr>
        <w:rPr>
          <w:b/>
          <w:bCs/>
        </w:rPr>
      </w:pPr>
    </w:p>
    <w:p w14:paraId="7AACCB62" w14:textId="77777777" w:rsidR="00112CA6" w:rsidRPr="00112CA6" w:rsidRDefault="00112CA6" w:rsidP="00112CA6">
      <w:pPr>
        <w:rPr>
          <w:b/>
          <w:bCs/>
        </w:rPr>
      </w:pPr>
    </w:p>
    <w:p w14:paraId="14A42F77" w14:textId="10CB95E0" w:rsidR="00112CA6" w:rsidRDefault="00112CA6" w:rsidP="00112CA6">
      <w:pPr>
        <w:pStyle w:val="ListParagraph"/>
        <w:numPr>
          <w:ilvl w:val="0"/>
          <w:numId w:val="1"/>
        </w:numPr>
      </w:pPr>
      <w:r w:rsidRPr="00112CA6">
        <w:t>What system calls are needed by each?</w:t>
      </w:r>
    </w:p>
    <w:p w14:paraId="382223FE" w14:textId="4EDF40E5" w:rsidR="00112CA6" w:rsidRDefault="00112CA6" w:rsidP="00112CA6">
      <w:pPr>
        <w:rPr>
          <w:b/>
          <w:bCs/>
        </w:rPr>
      </w:pPr>
      <w:r w:rsidRPr="00112CA6">
        <w:rPr>
          <w:b/>
          <w:bCs/>
        </w:rPr>
        <w:t>Answer:</w:t>
      </w:r>
    </w:p>
    <w:p w14:paraId="65C981E2" w14:textId="7E889C21" w:rsidR="00112CA6" w:rsidRDefault="00112CA6" w:rsidP="00112CA6">
      <w:pPr>
        <w:rPr>
          <w:b/>
          <w:bCs/>
        </w:rPr>
      </w:pPr>
    </w:p>
    <w:p w14:paraId="59DAA6CE" w14:textId="160172C5" w:rsidR="00112CA6" w:rsidRPr="00112CA6" w:rsidRDefault="00112CA6" w:rsidP="00112CA6">
      <w:r w:rsidRPr="00112CA6">
        <w:t xml:space="preserve">In </w:t>
      </w:r>
      <w:proofErr w:type="spellStart"/>
      <w:r w:rsidRPr="00112CA6">
        <w:t>Server.c</w:t>
      </w:r>
      <w:proofErr w:type="spellEnd"/>
    </w:p>
    <w:p w14:paraId="509CB027" w14:textId="235ACCD1" w:rsidR="00112CA6" w:rsidRDefault="00112CA6" w:rsidP="00112CA6">
      <w:pPr>
        <w:rPr>
          <w:b/>
          <w:bCs/>
        </w:rPr>
      </w:pPr>
    </w:p>
    <w:p w14:paraId="6D7020A6" w14:textId="35D767EA" w:rsidR="00112CA6" w:rsidRPr="00112CA6" w:rsidRDefault="00112CA6" w:rsidP="00112CA6"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r w:rsidRPr="00112CA6">
        <w:rPr>
          <w:rFonts w:ascii="Consolas" w:eastAsia="Times New Roman" w:hAnsi="Consolas" w:cs="Consolas"/>
          <w:color w:val="24292E"/>
          <w:sz w:val="18"/>
          <w:szCs w:val="18"/>
        </w:rPr>
        <w:t xml:space="preserve">// </w:t>
      </w:r>
      <w:r>
        <w:rPr>
          <w:rFonts w:ascii="Consolas" w:eastAsia="Times New Roman" w:hAnsi="Consolas" w:cs="Consolas"/>
          <w:color w:val="24292E"/>
          <w:sz w:val="18"/>
          <w:szCs w:val="18"/>
        </w:rPr>
        <w:t>Setup basic whitelist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112CA6" w:rsidRPr="00112CA6" w14:paraId="6CA21140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D8D64C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rt_sigreturn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6B83FF2A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CB6F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SCMP_SYS(exit), 0);</w:t>
            </w:r>
          </w:p>
        </w:tc>
      </w:tr>
      <w:tr w:rsidR="00112CA6" w:rsidRPr="00112CA6" w14:paraId="6A51B768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E0DB8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SCMP_SYS(read), 0);</w:t>
            </w:r>
          </w:p>
        </w:tc>
      </w:tr>
      <w:tr w:rsidR="00112CA6" w:rsidRPr="00112CA6" w14:paraId="0741A464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5FEE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SCMP_SYS(write), 0);</w:t>
            </w:r>
          </w:p>
        </w:tc>
      </w:tr>
      <w:tr w:rsidR="00112CA6" w:rsidRPr="00112CA6" w14:paraId="3522D09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4C3F14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141CEFA9" w14:textId="77777777" w:rsidR="00112CA6" w:rsidRPr="00112CA6" w:rsidRDefault="00112CA6" w:rsidP="00112CA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4750F58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A8A1B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// Add system calls to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seccomp-bpf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</w:t>
            </w:r>
          </w:p>
        </w:tc>
      </w:tr>
      <w:tr w:rsidR="00112CA6" w:rsidRPr="00112CA6" w14:paraId="64E89500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E7DBD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SCMP_SYS(socket), 0);</w:t>
            </w:r>
          </w:p>
        </w:tc>
      </w:tr>
      <w:tr w:rsidR="00112CA6" w:rsidRPr="00112CA6" w14:paraId="740D6BDE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A9040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setsockopt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3351A2BE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F01B3C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SCMP_SYS(bind), 0);</w:t>
            </w:r>
          </w:p>
        </w:tc>
      </w:tr>
      <w:tr w:rsidR="00112CA6" w:rsidRPr="00112CA6" w14:paraId="0546378B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D139C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SCMP_ACT_ALLOW, SCMP_SYS(listen), 0); </w:t>
            </w:r>
          </w:p>
        </w:tc>
      </w:tr>
      <w:tr w:rsidR="00112CA6" w:rsidRPr="00112CA6" w14:paraId="753D2F9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D8A3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SCMP_SYS(accept), 0);</w:t>
            </w:r>
          </w:p>
        </w:tc>
      </w:tr>
      <w:tr w:rsidR="00112CA6" w:rsidRPr="00112CA6" w14:paraId="7CAB9613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5756D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SCMP_SYS(clone), 0);</w:t>
            </w:r>
          </w:p>
        </w:tc>
      </w:tr>
      <w:tr w:rsidR="00112CA6" w:rsidRPr="00112CA6" w14:paraId="435D25B1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A94F8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SCMP_SYS(wait4), 0);</w:t>
            </w:r>
          </w:p>
        </w:tc>
      </w:tr>
      <w:tr w:rsidR="00112CA6" w:rsidRPr="00112CA6" w14:paraId="153B366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7BD8D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exit_group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7B5CB62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F0E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SCMP_SYS(open), 0);</w:t>
            </w:r>
          </w:p>
        </w:tc>
      </w:tr>
      <w:tr w:rsidR="00112CA6" w:rsidRPr="00112CA6" w14:paraId="042FEEDA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C6301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execve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727DD838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EAC46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brk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0FFDC6F6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DCC1A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, SCMP_ACT_ALLOW, SCMP_SYS(access), 0); </w:t>
            </w:r>
          </w:p>
        </w:tc>
      </w:tr>
      <w:tr w:rsidR="00112CA6" w:rsidRPr="00112CA6" w14:paraId="7E2A718A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6940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fstat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0); </w:t>
            </w:r>
          </w:p>
        </w:tc>
      </w:tr>
      <w:tr w:rsidR="00112CA6" w:rsidRPr="00112CA6" w14:paraId="278B1F34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2AB87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mmap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6321F97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38DA7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SCMP_SYS(close), 0);</w:t>
            </w:r>
          </w:p>
        </w:tc>
      </w:tr>
      <w:tr w:rsidR="00112CA6" w:rsidRPr="00112CA6" w14:paraId="62B1665C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D570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mprotect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), 0);  </w:t>
            </w:r>
          </w:p>
        </w:tc>
      </w:tr>
      <w:tr w:rsidR="00112CA6" w:rsidRPr="00112CA6" w14:paraId="7C9D8EA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B0D30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arch_prctl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63C7555B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77BE2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munmap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4FCF22D6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2266D0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chdir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1A42E918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784D86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lastRenderedPageBreak/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SCMP_SYS(chroot), 0);</w:t>
            </w:r>
          </w:p>
        </w:tc>
      </w:tr>
      <w:tr w:rsidR="00112CA6" w:rsidRPr="00112CA6" w14:paraId="3A4B3501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F50847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SCMP_SYS(dup), 0);</w:t>
            </w:r>
          </w:p>
        </w:tc>
      </w:tr>
      <w:tr w:rsidR="00112CA6" w:rsidRPr="00112CA6" w14:paraId="326B8008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3D3D74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fcntl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75447779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1B742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geteuid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7D5270E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A865B3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getuid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534C3668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C1FE7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setuid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5B3C0E1D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D01471" w14:textId="77777777" w:rsid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sendto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  <w:p w14:paraId="22ACF2A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5FE645C3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00F3A2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91"/>
            </w:tblGrid>
            <w:tr w:rsidR="00112CA6" w14:paraId="6E651DB0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36F517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4547EB87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830DAD5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34B978E6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73238530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5D8C4DB9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4A5FF023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7B76E4D2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A8E9855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6326B929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B35345E" w14:textId="77777777" w:rsidR="00112CA6" w:rsidRDefault="00112CA6" w:rsidP="00E332E5">
                  <w:pPr>
                    <w:spacing w:line="300" w:lineRule="atLeast"/>
                    <w:rPr>
                      <w:sz w:val="20"/>
                      <w:szCs w:val="20"/>
                    </w:rPr>
                  </w:pPr>
                </w:p>
              </w:tc>
            </w:tr>
            <w:tr w:rsidR="00112CA6" w14:paraId="3E1DB2A9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5F9A50E1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2384FD26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145BDEF4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064794A9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3FF071B9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505F32EA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031ED1B1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112CA6" w14:paraId="4A330369" w14:textId="77777777" w:rsidTr="00E332E5">
              <w:tc>
                <w:tcPr>
                  <w:tcW w:w="1191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14:paraId="6F311D04" w14:textId="77777777" w:rsidR="00112CA6" w:rsidRDefault="00112CA6" w:rsidP="00E332E5">
                  <w:pPr>
                    <w:spacing w:line="300" w:lineRule="atLeast"/>
                    <w:rPr>
                      <w:rFonts w:ascii="Consolas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14:paraId="2216AEC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3578E247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FA01D0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3A12D10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D85DF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F88AD5C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A6194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1A6DD361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6F69D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98B0BCB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52EF0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EC47AB0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50591E" w14:textId="77777777" w:rsidR="00112CA6" w:rsidRPr="00112CA6" w:rsidRDefault="00112CA6" w:rsidP="00E332E5">
            <w:pPr>
              <w:spacing w:line="300" w:lineRule="atLeas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112CA6" w:rsidRPr="00112CA6" w14:paraId="1976F7FC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A39A1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41AB1689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14300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C159E16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C703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153D0DA9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5E86A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33C9CCA7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1C0C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A7F7D56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BCF563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9B73106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7F706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26788134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E0A2A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25A5B699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16F4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27DC182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5ACA5F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23150C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96FD83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554375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F4380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2F7882AD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DB9B16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73307B6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39FDB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A7EAD72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FC3701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DCCE579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D0CD5A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20CDAD3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C3AA8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2895AE8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33711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4A914F92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567D0B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41C23F2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A65E8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0D2B567D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BEF6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640B25F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A1B38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68D6F9D4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07D61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FCEEB31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B282A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46BCFE65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19DD4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7C6D4C5D" w14:textId="77777777" w:rsidTr="00112CA6">
        <w:tc>
          <w:tcPr>
            <w:tcW w:w="693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78527D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</w:tbl>
    <w:p w14:paraId="08178373" w14:textId="654C3867" w:rsidR="00112CA6" w:rsidRDefault="00112CA6" w:rsidP="00112CA6"/>
    <w:p w14:paraId="381CADB2" w14:textId="3ED43815" w:rsidR="00112CA6" w:rsidRDefault="00112CA6" w:rsidP="00112CA6">
      <w:r>
        <w:t xml:space="preserve">In </w:t>
      </w:r>
      <w:proofErr w:type="spellStart"/>
      <w:r>
        <w:t>Client.c</w:t>
      </w:r>
      <w:proofErr w:type="spellEnd"/>
    </w:p>
    <w:p w14:paraId="6E7860E8" w14:textId="6A9F0163" w:rsidR="00112CA6" w:rsidRDefault="00112CA6" w:rsidP="00112CA6"/>
    <w:p w14:paraId="71051D49" w14:textId="0EA0A230" w:rsidR="00112CA6" w:rsidRDefault="00112CA6" w:rsidP="00112CA6">
      <w:r>
        <w:rPr>
          <w:rFonts w:ascii="Consolas" w:eastAsia="Times New Roman" w:hAnsi="Consolas" w:cs="Consolas"/>
          <w:color w:val="24292E"/>
          <w:sz w:val="18"/>
          <w:szCs w:val="18"/>
        </w:rPr>
        <w:t xml:space="preserve">    </w:t>
      </w:r>
      <w:r w:rsidRPr="00112CA6">
        <w:rPr>
          <w:rFonts w:ascii="Consolas" w:eastAsia="Times New Roman" w:hAnsi="Consolas" w:cs="Consolas"/>
          <w:color w:val="24292E"/>
          <w:sz w:val="18"/>
          <w:szCs w:val="18"/>
        </w:rPr>
        <w:t xml:space="preserve">// </w:t>
      </w:r>
      <w:r>
        <w:rPr>
          <w:rFonts w:ascii="Consolas" w:eastAsia="Times New Roman" w:hAnsi="Consolas" w:cs="Consolas"/>
          <w:color w:val="24292E"/>
          <w:sz w:val="18"/>
          <w:szCs w:val="18"/>
        </w:rPr>
        <w:t>Setup basic whitelist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31"/>
      </w:tblGrid>
      <w:tr w:rsidR="00112CA6" w:rsidRPr="00112CA6" w14:paraId="69EF0028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2A7E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rt_sigreturn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6233A66D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E5FD50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SCMP_SYS(exit), 0);</w:t>
            </w:r>
          </w:p>
        </w:tc>
      </w:tr>
      <w:tr w:rsidR="00112CA6" w:rsidRPr="00112CA6" w14:paraId="5FF8216B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47E8F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SCMP_SYS(read), 0);</w:t>
            </w:r>
          </w:p>
        </w:tc>
      </w:tr>
      <w:tr w:rsidR="00112CA6" w:rsidRPr="00112CA6" w14:paraId="698EC1B3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26EE3F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SCMP_SYS(write), 0);</w:t>
            </w:r>
          </w:p>
        </w:tc>
      </w:tr>
      <w:tr w:rsidR="00112CA6" w:rsidRPr="00112CA6" w14:paraId="28B661DF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9CF90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  <w:p w14:paraId="218C917E" w14:textId="77777777" w:rsidR="00112CA6" w:rsidRPr="00112CA6" w:rsidRDefault="00112CA6" w:rsidP="00112CA6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</w:p>
        </w:tc>
      </w:tr>
      <w:tr w:rsidR="00112CA6" w:rsidRPr="00112CA6" w14:paraId="51AA5EFC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D56C58" w14:textId="0476CAB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// Add System calls to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seccomp-bpf</w:t>
            </w:r>
            <w:proofErr w:type="spellEnd"/>
          </w:p>
        </w:tc>
      </w:tr>
      <w:tr w:rsidR="00112CA6" w:rsidRPr="00112CA6" w14:paraId="06EE0A8A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ABC7F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SCMP_SYS(socket), 0);</w:t>
            </w:r>
          </w:p>
        </w:tc>
      </w:tr>
      <w:tr w:rsidR="00112CA6" w:rsidRPr="00112CA6" w14:paraId="0E3491E2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16FEA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SCMP_SYS(connect), 0);</w:t>
            </w:r>
          </w:p>
        </w:tc>
      </w:tr>
      <w:tr w:rsidR="00112CA6" w:rsidRPr="00112CA6" w14:paraId="0A598045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CD4194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fstat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0FFB9C9B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9A7EB5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sendto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  <w:tr w:rsidR="00112CA6" w:rsidRPr="00112CA6" w14:paraId="7EE60846" w14:textId="77777777" w:rsidTr="00E332E5"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B39849" w14:textId="77777777" w:rsidR="00112CA6" w:rsidRPr="00112CA6" w:rsidRDefault="00112CA6" w:rsidP="00E332E5">
            <w:pPr>
              <w:spacing w:line="300" w:lineRule="atLeast"/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</w:pPr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 xml:space="preserve">   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seccomp_rule_</w:t>
            </w:r>
            <w:proofErr w:type="gram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add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(</w:t>
            </w:r>
            <w:proofErr w:type="spellStart"/>
            <w:proofErr w:type="gram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ctx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, SCMP_ACT_ALLOW, SCMP_SYS(</w:t>
            </w:r>
            <w:proofErr w:type="spellStart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exit_group</w:t>
            </w:r>
            <w:proofErr w:type="spellEnd"/>
            <w:r w:rsidRPr="00112CA6">
              <w:rPr>
                <w:rFonts w:ascii="Consolas" w:eastAsia="Times New Roman" w:hAnsi="Consolas" w:cs="Consolas"/>
                <w:color w:val="24292E"/>
                <w:sz w:val="18"/>
                <w:szCs w:val="18"/>
              </w:rPr>
              <w:t>), 0);</w:t>
            </w:r>
          </w:p>
        </w:tc>
      </w:tr>
    </w:tbl>
    <w:p w14:paraId="4C14F051" w14:textId="77777777" w:rsidR="00112CA6" w:rsidRPr="00112CA6" w:rsidRDefault="00112CA6" w:rsidP="00112CA6">
      <w:pPr>
        <w:spacing w:line="300" w:lineRule="atLeast"/>
        <w:rPr>
          <w:rFonts w:ascii="Consolas" w:eastAsia="Times New Roman" w:hAnsi="Consolas" w:cs="Consolas"/>
          <w:color w:val="24292E"/>
          <w:sz w:val="18"/>
          <w:szCs w:val="18"/>
        </w:rPr>
      </w:pPr>
    </w:p>
    <w:p w14:paraId="1E89A134" w14:textId="77777777" w:rsidR="00112CA6" w:rsidRPr="00112CA6" w:rsidRDefault="00112CA6" w:rsidP="00112CA6">
      <w:pPr>
        <w:rPr>
          <w:b/>
          <w:bCs/>
        </w:rPr>
      </w:pPr>
    </w:p>
    <w:p w14:paraId="4D95F4D6" w14:textId="1F6B96DD" w:rsidR="00112CA6" w:rsidRDefault="00112CA6" w:rsidP="00112CA6">
      <w:pPr>
        <w:pStyle w:val="ListParagraph"/>
        <w:numPr>
          <w:ilvl w:val="0"/>
          <w:numId w:val="1"/>
        </w:numPr>
      </w:pPr>
      <w:r w:rsidRPr="00112CA6">
        <w:t xml:space="preserve">What happens when your application calls the prohibited system call? What is the application </w:t>
      </w:r>
      <w:r w:rsidRPr="00112CA6">
        <w:t>behavior</w:t>
      </w:r>
      <w:r w:rsidRPr="00112CA6">
        <w:t xml:space="preserve"> that results from the call?</w:t>
      </w:r>
    </w:p>
    <w:p w14:paraId="51009BF3" w14:textId="49CA2774" w:rsidR="00112CA6" w:rsidRPr="00112CA6" w:rsidRDefault="00112CA6" w:rsidP="00112CA6">
      <w:r w:rsidRPr="00112CA6">
        <w:rPr>
          <w:b/>
          <w:bCs/>
        </w:rPr>
        <w:t>Answer:</w:t>
      </w:r>
      <w:r>
        <w:rPr>
          <w:b/>
          <w:bCs/>
        </w:rPr>
        <w:t xml:space="preserve"> </w:t>
      </w:r>
      <w:r w:rsidRPr="00112CA6">
        <w:t>When the application calls a prohibited system call, the program execution ends abruptly with a bad system call message. The application behavior is that it stops and does not process after that.</w:t>
      </w:r>
    </w:p>
    <w:p w14:paraId="1A8ACADD" w14:textId="77777777" w:rsidR="00112CA6" w:rsidRDefault="00112CA6"/>
    <w:sectPr w:rsidR="00112CA6" w:rsidSect="00EF3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CE3E65"/>
    <w:multiLevelType w:val="hybridMultilevel"/>
    <w:tmpl w:val="A86815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CA6"/>
    <w:rsid w:val="00112CA6"/>
    <w:rsid w:val="00394363"/>
    <w:rsid w:val="00E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94A6A3"/>
  <w15:chartTrackingRefBased/>
  <w15:docId w15:val="{4D678A85-A38F-7A4A-9335-07E14087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2CA6"/>
    <w:pPr>
      <w:ind w:left="720"/>
      <w:contextualSpacing/>
    </w:pPr>
  </w:style>
  <w:style w:type="character" w:customStyle="1" w:styleId="pl-c">
    <w:name w:val="pl-c"/>
    <w:basedOn w:val="DefaultParagraphFont"/>
    <w:rsid w:val="00112CA6"/>
  </w:style>
  <w:style w:type="character" w:customStyle="1" w:styleId="pl-c1">
    <w:name w:val="pl-c1"/>
    <w:basedOn w:val="DefaultParagraphFont"/>
    <w:rsid w:val="00112C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75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402842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4470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570845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02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99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39721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629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45526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24464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732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3224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99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4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91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8460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75719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46534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9606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727893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84076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2811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81565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7786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48857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504570">
          <w:marLeft w:val="0"/>
          <w:marRight w:val="-1377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konduri</dc:creator>
  <cp:keywords/>
  <dc:description/>
  <cp:lastModifiedBy>abhishek konduri</cp:lastModifiedBy>
  <cp:revision>1</cp:revision>
  <dcterms:created xsi:type="dcterms:W3CDTF">2019-11-26T02:26:00Z</dcterms:created>
  <dcterms:modified xsi:type="dcterms:W3CDTF">2019-11-26T03:07:00Z</dcterms:modified>
</cp:coreProperties>
</file>