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19224">
      <w:pPr>
        <w:rPr>
          <w:b/>
          <w:bCs/>
        </w:rPr>
      </w:pPr>
    </w:p>
    <w:p w14:paraId="256F0B1E">
      <w:pPr>
        <w:rPr>
          <w:b/>
          <w:bCs/>
        </w:rPr>
      </w:pPr>
      <w:r>
        <w:rPr>
          <w:b/>
          <w:bCs/>
        </w:rPr>
        <w:t xml:space="preserve">Case Study ID: </w:t>
      </w:r>
    </w:p>
    <w:p w14:paraId="300A4C93">
      <w:pPr>
        <w:rPr>
          <w:b/>
          <w:bCs/>
        </w:rPr>
      </w:pPr>
    </w:p>
    <w:p w14:paraId="1C48EC15">
      <w:pPr>
        <w:numPr>
          <w:ilvl w:val="0"/>
          <w:numId w:val="1"/>
        </w:numPr>
        <w:rPr>
          <w:rFonts w:hint="default"/>
          <w:b/>
          <w:bCs/>
          <w:lang w:val="en-US"/>
        </w:rPr>
      </w:pPr>
      <w:r>
        <w:rPr>
          <w:b/>
          <w:bCs/>
        </w:rPr>
        <w:t>Title</w:t>
      </w:r>
      <w:r>
        <w:rPr>
          <w:rFonts w:hint="default"/>
          <w:b/>
          <w:bCs/>
          <w:lang w:val="en-US"/>
        </w:rPr>
        <w:t xml:space="preserve">: </w:t>
      </w:r>
    </w:p>
    <w:p w14:paraId="682CC562">
      <w:pPr>
        <w:numPr>
          <w:numId w:val="0"/>
        </w:numPr>
        <w:rPr>
          <w:rFonts w:hint="default" w:ascii="Calibri" w:hAnsi="Calibri" w:cs="Calibri"/>
          <w:b/>
          <w:bCs/>
          <w:lang w:val="en-US"/>
        </w:rPr>
      </w:pPr>
      <w:r>
        <w:rPr>
          <w:rFonts w:hint="default" w:ascii="Calibri" w:hAnsi="Calibri" w:eastAsia="SimSun" w:cs="Calibri"/>
          <w:sz w:val="24"/>
          <w:szCs w:val="24"/>
        </w:rPr>
        <w:t>Securing Online Transactions: SSL/TLS Adoption and Vulnerabilities in Financial Institutions</w:t>
      </w:r>
    </w:p>
    <w:p w14:paraId="3495A105">
      <w:pPr>
        <w:numPr>
          <w:ilvl w:val="0"/>
          <w:numId w:val="1"/>
        </w:numPr>
        <w:ind w:left="0" w:leftChars="0" w:firstLine="0" w:firstLineChars="0"/>
        <w:rPr>
          <w:rFonts w:hint="default"/>
          <w:b/>
          <w:bCs/>
          <w:lang w:val="en-US"/>
        </w:rPr>
      </w:pPr>
      <w:r>
        <w:rPr>
          <w:b/>
          <w:bCs/>
        </w:rPr>
        <w:t>Introduction</w:t>
      </w:r>
      <w:r>
        <w:rPr>
          <w:rFonts w:hint="default"/>
          <w:b/>
          <w:bCs/>
          <w:lang w:val="en-US"/>
        </w:rPr>
        <w:t>:</w:t>
      </w:r>
    </w:p>
    <w:p w14:paraId="5FD81092">
      <w:pPr>
        <w:pStyle w:val="2"/>
        <w:keepNext w:val="0"/>
        <w:keepLines w:val="0"/>
        <w:widowControl/>
        <w:suppressLineNumbers w:val="0"/>
        <w:rPr>
          <w:rFonts w:hint="default" w:ascii="Calibri" w:hAnsi="Calibri" w:cs="Calibri"/>
        </w:rPr>
      </w:pPr>
      <w:r>
        <w:rPr>
          <w:rFonts w:hint="default" w:ascii="Calibri" w:hAnsi="Calibri" w:cs="Calibri"/>
        </w:rPr>
        <w:t>Overview</w:t>
      </w:r>
    </w:p>
    <w:p w14:paraId="6A4270D9">
      <w:pPr>
        <w:pStyle w:val="8"/>
        <w:keepNext w:val="0"/>
        <w:keepLines w:val="0"/>
        <w:widowControl/>
        <w:suppressLineNumbers w:val="0"/>
        <w:rPr>
          <w:rFonts w:hint="default" w:ascii="Calibri" w:hAnsi="Calibri" w:cs="Calibri"/>
        </w:rPr>
      </w:pPr>
      <w:r>
        <w:rPr>
          <w:rFonts w:hint="default" w:ascii="Calibri" w:hAnsi="Calibri" w:cs="Calibri"/>
        </w:rPr>
        <w:t>In today’s digital landscape, financial institutions rely heavily on secure online transactions. The implementation of SSL (Secure Socket Layer) and TLS (Transport Layer Security) protocols is crucial for protecting sensitive information exchanged between clients and servers. This case study explores the significance of SSL/TLS in securing online transactions, highlights existing vulnerabilities, and proposes solutions to enhance security.</w:t>
      </w:r>
    </w:p>
    <w:p w14:paraId="18D3497D">
      <w:pPr>
        <w:pStyle w:val="2"/>
        <w:keepNext w:val="0"/>
        <w:keepLines w:val="0"/>
        <w:widowControl/>
        <w:suppressLineNumbers w:val="0"/>
        <w:rPr>
          <w:rFonts w:hint="default" w:ascii="Calibri" w:hAnsi="Calibri" w:cs="Calibri"/>
        </w:rPr>
      </w:pPr>
      <w:r>
        <w:rPr>
          <w:rFonts w:hint="default" w:ascii="Calibri" w:hAnsi="Calibri" w:cs="Calibri"/>
        </w:rPr>
        <w:t>Objective</w:t>
      </w:r>
    </w:p>
    <w:p w14:paraId="7835E09F">
      <w:pPr>
        <w:pStyle w:val="8"/>
        <w:keepNext w:val="0"/>
        <w:keepLines w:val="0"/>
        <w:widowControl/>
        <w:suppressLineNumbers w:val="0"/>
        <w:rPr>
          <w:rFonts w:hint="default" w:ascii="Calibri" w:hAnsi="Calibri" w:cs="Calibri"/>
        </w:rPr>
      </w:pPr>
      <w:r>
        <w:rPr>
          <w:rFonts w:hint="default" w:ascii="Calibri" w:hAnsi="Calibri" w:cs="Calibri"/>
        </w:rPr>
        <w:t>The objective of this case study is to analyze the current state of SSL/TLS implementation in financial institutions, identify vulnerabilities, and recommend best practices for improving security in online transactions.</w:t>
      </w:r>
    </w:p>
    <w:p w14:paraId="3C62676B">
      <w:pPr>
        <w:numPr>
          <w:numId w:val="0"/>
        </w:numPr>
        <w:ind w:leftChars="0"/>
        <w:rPr>
          <w:rFonts w:hint="default"/>
          <w:b/>
          <w:bCs/>
          <w:lang w:val="en-US"/>
        </w:rPr>
      </w:pPr>
    </w:p>
    <w:p w14:paraId="125F29F3">
      <w:pPr>
        <w:numPr>
          <w:ilvl w:val="0"/>
          <w:numId w:val="1"/>
        </w:numPr>
        <w:ind w:left="0" w:leftChars="0" w:firstLine="0" w:firstLineChars="0"/>
        <w:rPr>
          <w:rFonts w:hint="default"/>
          <w:b/>
          <w:bCs/>
          <w:lang w:val="en-US"/>
        </w:rPr>
      </w:pPr>
      <w:r>
        <w:rPr>
          <w:b/>
          <w:bCs/>
        </w:rPr>
        <w:t>Background</w:t>
      </w:r>
      <w:r>
        <w:rPr>
          <w:rFonts w:hint="default"/>
          <w:b/>
          <w:bCs/>
          <w:lang w:val="en-US"/>
        </w:rPr>
        <w:t>:</w:t>
      </w:r>
    </w:p>
    <w:p w14:paraId="675E7203">
      <w:pPr>
        <w:pStyle w:val="2"/>
        <w:keepNext w:val="0"/>
        <w:keepLines w:val="0"/>
        <w:widowControl/>
        <w:suppressLineNumbers w:val="0"/>
        <w:rPr>
          <w:rFonts w:hint="default" w:ascii="Calibri" w:hAnsi="Calibri" w:cs="Calibri"/>
        </w:rPr>
      </w:pPr>
      <w:r>
        <w:rPr>
          <w:rFonts w:hint="default" w:ascii="Calibri" w:hAnsi="Calibri" w:cs="Calibri"/>
        </w:rPr>
        <w:t>Organization/System /Description</w:t>
      </w:r>
    </w:p>
    <w:p w14:paraId="2640C0F9">
      <w:pPr>
        <w:pStyle w:val="8"/>
        <w:keepNext w:val="0"/>
        <w:keepLines w:val="0"/>
        <w:widowControl/>
        <w:suppressLineNumbers w:val="0"/>
        <w:rPr>
          <w:rFonts w:hint="default" w:ascii="Calibri" w:hAnsi="Calibri" w:cs="Calibri"/>
        </w:rPr>
      </w:pPr>
      <w:r>
        <w:rPr>
          <w:rFonts w:hint="default" w:ascii="Calibri" w:hAnsi="Calibri" w:cs="Calibri"/>
        </w:rPr>
        <w:t xml:space="preserve">This section provides a brief description of a hypothetical financial institution or a specific case study organization. For example, </w:t>
      </w:r>
      <w:r>
        <w:rPr>
          <w:rStyle w:val="9"/>
          <w:rFonts w:hint="default" w:ascii="Calibri" w:hAnsi="Calibri" w:cs="Calibri"/>
        </w:rPr>
        <w:t>XYZ Bank</w:t>
      </w:r>
      <w:r>
        <w:rPr>
          <w:rFonts w:hint="default" w:ascii="Calibri" w:hAnsi="Calibri" w:cs="Calibri"/>
        </w:rPr>
        <w:t>, a mid-sized bank providing a range of financial services, including online banking, investment, and insurance products.</w:t>
      </w:r>
    </w:p>
    <w:p w14:paraId="64AAD617">
      <w:pPr>
        <w:pStyle w:val="2"/>
        <w:keepNext w:val="0"/>
        <w:keepLines w:val="0"/>
        <w:widowControl/>
        <w:suppressLineNumbers w:val="0"/>
        <w:rPr>
          <w:rFonts w:hint="default" w:ascii="Calibri" w:hAnsi="Calibri" w:cs="Calibri"/>
        </w:rPr>
      </w:pPr>
      <w:r>
        <w:rPr>
          <w:rFonts w:hint="default" w:ascii="Calibri" w:hAnsi="Calibri" w:cs="Calibri"/>
        </w:rPr>
        <w:t>Current Network Setup</w:t>
      </w:r>
    </w:p>
    <w:p w14:paraId="374ADE54">
      <w:pPr>
        <w:pStyle w:val="8"/>
        <w:keepNext w:val="0"/>
        <w:keepLines w:val="0"/>
        <w:widowControl/>
        <w:suppressLineNumbers w:val="0"/>
        <w:rPr>
          <w:rFonts w:hint="default" w:ascii="Calibri" w:hAnsi="Calibri" w:cs="Calibri"/>
        </w:rPr>
      </w:pPr>
      <w:r>
        <w:rPr>
          <w:rFonts w:hint="default" w:ascii="Calibri" w:hAnsi="Calibri" w:cs="Calibri"/>
        </w:rPr>
        <w:t>The current network setup may include:</w:t>
      </w:r>
    </w:p>
    <w:p w14:paraId="13B3C6F2">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Client devices (desktop, mobile)</w:t>
      </w:r>
    </w:p>
    <w:p w14:paraId="54A2C222">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Web servers hosting online banking applications</w:t>
      </w:r>
    </w:p>
    <w:p w14:paraId="348BCCD6">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Application servers processing transactions</w:t>
      </w:r>
    </w:p>
    <w:p w14:paraId="5B6B65D6">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Database servers storing sensitive data</w:t>
      </w:r>
    </w:p>
    <w:p w14:paraId="6655E49A">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Firewall and intrusion detection systems (IDS) protecting the network perimeter</w:t>
      </w:r>
    </w:p>
    <w:p w14:paraId="4C78318E">
      <w:pPr>
        <w:numPr>
          <w:numId w:val="0"/>
        </w:numPr>
        <w:ind w:leftChars="0"/>
        <w:rPr>
          <w:rFonts w:hint="default"/>
          <w:b/>
          <w:bCs/>
          <w:lang w:val="en-US"/>
        </w:rPr>
      </w:pPr>
    </w:p>
    <w:p w14:paraId="293EE1C7">
      <w:pPr>
        <w:numPr>
          <w:ilvl w:val="0"/>
          <w:numId w:val="1"/>
        </w:numPr>
        <w:ind w:left="0" w:leftChars="0" w:firstLine="0" w:firstLineChars="0"/>
        <w:rPr>
          <w:rFonts w:hint="default"/>
          <w:b/>
          <w:bCs/>
          <w:lang w:val="en-US"/>
        </w:rPr>
      </w:pPr>
      <w:r>
        <w:rPr>
          <w:b/>
          <w:bCs/>
        </w:rPr>
        <w:t>Problem Statement</w:t>
      </w:r>
      <w:r>
        <w:rPr>
          <w:rFonts w:hint="default"/>
          <w:b/>
          <w:bCs/>
          <w:lang w:val="en-US"/>
        </w:rPr>
        <w:t>:</w:t>
      </w:r>
    </w:p>
    <w:p w14:paraId="3268DC8B">
      <w:pPr>
        <w:pStyle w:val="2"/>
        <w:keepNext w:val="0"/>
        <w:keepLines w:val="0"/>
        <w:widowControl/>
        <w:suppressLineNumbers w:val="0"/>
        <w:rPr>
          <w:rFonts w:hint="default" w:ascii="Calibri" w:hAnsi="Calibri" w:cs="Calibri"/>
        </w:rPr>
      </w:pPr>
      <w:r>
        <w:rPr>
          <w:rFonts w:hint="default" w:ascii="Calibri" w:hAnsi="Calibri" w:cs="Calibri"/>
        </w:rPr>
        <w:t>Challenges Faced</w:t>
      </w:r>
    </w:p>
    <w:p w14:paraId="7DA2ECD1">
      <w:pPr>
        <w:pStyle w:val="8"/>
        <w:keepNext w:val="0"/>
        <w:keepLines w:val="0"/>
        <w:widowControl/>
        <w:suppressLineNumbers w:val="0"/>
        <w:rPr>
          <w:rFonts w:hint="default" w:ascii="Calibri" w:hAnsi="Calibri" w:cs="Calibri"/>
        </w:rPr>
      </w:pPr>
      <w:r>
        <w:rPr>
          <w:rFonts w:hint="default" w:ascii="Calibri" w:hAnsi="Calibri" w:cs="Calibri"/>
        </w:rPr>
        <w:t>Financial institutions face several challenges regarding SSL/TLS adoption:</w:t>
      </w:r>
    </w:p>
    <w:p w14:paraId="56701C73">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Outdated Protocols</w:t>
      </w:r>
      <w:r>
        <w:rPr>
          <w:rFonts w:hint="default" w:ascii="Calibri" w:hAnsi="Calibri" w:cs="Calibri"/>
        </w:rPr>
        <w:t>: Many institutions still use outdated versions of SSL/TLS, making them vulnerable to attacks.</w:t>
      </w:r>
    </w:p>
    <w:p w14:paraId="6EA56EF6">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Misconfigurations</w:t>
      </w:r>
      <w:r>
        <w:rPr>
          <w:rFonts w:hint="default" w:ascii="Calibri" w:hAnsi="Calibri" w:cs="Calibri"/>
        </w:rPr>
        <w:t>: Incorrect configurations can lead to weak encryption and expose sensitive data.</w:t>
      </w:r>
    </w:p>
    <w:p w14:paraId="333A21FF">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Lack of Awareness</w:t>
      </w:r>
      <w:r>
        <w:rPr>
          <w:rFonts w:hint="default" w:ascii="Calibri" w:hAnsi="Calibri" w:cs="Calibri"/>
        </w:rPr>
        <w:t>: There is often a lack of understanding regarding the importance of keeping SSL/TLS certificates up to date and properly configured.</w:t>
      </w:r>
    </w:p>
    <w:p w14:paraId="6EB386AD">
      <w:pPr>
        <w:numPr>
          <w:numId w:val="0"/>
        </w:numPr>
        <w:ind w:leftChars="0"/>
        <w:rPr>
          <w:rFonts w:hint="default"/>
          <w:b/>
          <w:bCs/>
          <w:lang w:val="en-US"/>
        </w:rPr>
      </w:pPr>
    </w:p>
    <w:p w14:paraId="341A591E">
      <w:pPr>
        <w:numPr>
          <w:ilvl w:val="0"/>
          <w:numId w:val="1"/>
        </w:numPr>
        <w:ind w:left="0" w:leftChars="0" w:firstLine="0" w:firstLineChars="0"/>
        <w:rPr>
          <w:rFonts w:hint="default"/>
          <w:b/>
          <w:bCs/>
          <w:lang w:val="en-US"/>
        </w:rPr>
      </w:pPr>
      <w:r>
        <w:rPr>
          <w:b/>
          <w:bCs/>
        </w:rPr>
        <w:t>Proposed Solutions</w:t>
      </w:r>
      <w:r>
        <w:rPr>
          <w:rFonts w:hint="default"/>
          <w:b/>
          <w:bCs/>
          <w:lang w:val="en-US"/>
        </w:rPr>
        <w:t>::</w:t>
      </w:r>
    </w:p>
    <w:p w14:paraId="2BE8C68D">
      <w:pPr>
        <w:pStyle w:val="2"/>
        <w:keepNext w:val="0"/>
        <w:keepLines w:val="0"/>
        <w:widowControl/>
        <w:suppressLineNumbers w:val="0"/>
      </w:pPr>
      <w:r>
        <w:rPr>
          <w:rFonts w:hint="default" w:ascii="Calibri" w:hAnsi="Calibri" w:cs="Calibri"/>
        </w:rPr>
        <w:t>Approach</w:t>
      </w:r>
    </w:p>
    <w:p w14:paraId="37AAF3BE">
      <w:pPr>
        <w:pStyle w:val="8"/>
        <w:keepNext w:val="0"/>
        <w:keepLines w:val="0"/>
        <w:widowControl/>
        <w:suppressLineNumbers w:val="0"/>
        <w:rPr>
          <w:rFonts w:hint="default" w:ascii="Calibri" w:hAnsi="Calibri" w:cs="Calibri"/>
        </w:rPr>
      </w:pPr>
      <w:r>
        <w:rPr>
          <w:rFonts w:hint="default" w:ascii="Calibri" w:hAnsi="Calibri" w:cs="Calibri"/>
        </w:rPr>
        <w:t>The approach involves a comprehensive assessment of the existing SSL/TLS implementation, identification of vulnerabilities, and development of a roadmap for improving security measures.</w:t>
      </w:r>
    </w:p>
    <w:p w14:paraId="7C91618F">
      <w:pPr>
        <w:pStyle w:val="2"/>
        <w:keepNext w:val="0"/>
        <w:keepLines w:val="0"/>
        <w:widowControl/>
        <w:suppressLineNumbers w:val="0"/>
        <w:rPr>
          <w:rFonts w:hint="default" w:ascii="Calibri" w:hAnsi="Calibri" w:cs="Calibri"/>
        </w:rPr>
      </w:pPr>
      <w:r>
        <w:rPr>
          <w:rFonts w:hint="default" w:ascii="Calibri" w:hAnsi="Calibri" w:cs="Calibri"/>
        </w:rPr>
        <w:t>Technologies/Protocols Used</w:t>
      </w:r>
    </w:p>
    <w:p w14:paraId="1101D742">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TLS 1.3</w:t>
      </w:r>
      <w:r>
        <w:rPr>
          <w:rFonts w:hint="default" w:ascii="Calibri" w:hAnsi="Calibri" w:cs="Calibri"/>
        </w:rPr>
        <w:t>: The latest version of TLS provides enhanced security features.</w:t>
      </w:r>
    </w:p>
    <w:p w14:paraId="5404EC52">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Certificate Transparency</w:t>
      </w:r>
      <w:r>
        <w:rPr>
          <w:rFonts w:hint="default" w:ascii="Calibri" w:hAnsi="Calibri" w:cs="Calibri"/>
        </w:rPr>
        <w:t>: Monitoring and auditing SSL certificates to prevent misuse.</w:t>
      </w:r>
    </w:p>
    <w:p w14:paraId="44C94FEF">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Web Application Firewalls (WAF)</w:t>
      </w:r>
      <w:r>
        <w:rPr>
          <w:rFonts w:hint="default" w:ascii="Calibri" w:hAnsi="Calibri" w:cs="Calibri"/>
        </w:rPr>
        <w:t>: Adding an extra layer of security for web applications.</w:t>
      </w:r>
    </w:p>
    <w:p w14:paraId="740482C8">
      <w:pPr>
        <w:numPr>
          <w:numId w:val="0"/>
        </w:numPr>
        <w:ind w:leftChars="0"/>
        <w:rPr>
          <w:rFonts w:hint="default"/>
          <w:b/>
          <w:bCs/>
          <w:lang w:val="en-US"/>
        </w:rPr>
      </w:pPr>
    </w:p>
    <w:p w14:paraId="0066A316">
      <w:pPr>
        <w:numPr>
          <w:ilvl w:val="0"/>
          <w:numId w:val="1"/>
        </w:numPr>
        <w:ind w:left="0" w:leftChars="0" w:firstLine="0" w:firstLineChars="0"/>
        <w:rPr>
          <w:rFonts w:hint="default"/>
          <w:b/>
          <w:bCs/>
          <w:lang w:val="en-US"/>
        </w:rPr>
      </w:pPr>
      <w:r>
        <w:rPr>
          <w:b/>
          <w:bCs/>
        </w:rPr>
        <w:t>Implementation</w:t>
      </w:r>
      <w:r>
        <w:rPr>
          <w:rFonts w:hint="default"/>
          <w:b/>
          <w:bCs/>
          <w:lang w:val="en-US"/>
        </w:rPr>
        <w:t>:</w:t>
      </w:r>
    </w:p>
    <w:p w14:paraId="595DB6AE">
      <w:pPr>
        <w:pStyle w:val="2"/>
        <w:keepNext w:val="0"/>
        <w:keepLines w:val="0"/>
        <w:widowControl/>
        <w:suppressLineNumbers w:val="0"/>
        <w:rPr>
          <w:rFonts w:hint="default" w:ascii="Calibri" w:hAnsi="Calibri" w:cs="Calibri"/>
        </w:rPr>
      </w:pPr>
      <w:r>
        <w:rPr>
          <w:rFonts w:hint="default" w:ascii="Calibri" w:hAnsi="Calibri" w:cs="Calibri"/>
        </w:rPr>
        <w:t>Process</w:t>
      </w:r>
    </w:p>
    <w:p w14:paraId="119299BF">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Assessment</w:t>
      </w:r>
      <w:r>
        <w:rPr>
          <w:rFonts w:hint="default" w:ascii="Calibri" w:hAnsi="Calibri" w:cs="Calibri"/>
        </w:rPr>
        <w:t>: Conduct a security audit of existing SSL/TLS implementations.</w:t>
      </w:r>
    </w:p>
    <w:p w14:paraId="23BA1717">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Upgrade</w:t>
      </w:r>
      <w:r>
        <w:rPr>
          <w:rFonts w:hint="default" w:ascii="Calibri" w:hAnsi="Calibri" w:cs="Calibri"/>
        </w:rPr>
        <w:t>: Transition to TLS 1.3 and update all certificates.</w:t>
      </w:r>
    </w:p>
    <w:p w14:paraId="5378EA34">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Configuration</w:t>
      </w:r>
      <w:r>
        <w:rPr>
          <w:rFonts w:hint="default" w:ascii="Calibri" w:hAnsi="Calibri" w:cs="Calibri"/>
        </w:rPr>
        <w:t>: Ensure proper configuration of SSL/TLS settings.</w:t>
      </w:r>
    </w:p>
    <w:p w14:paraId="13E64F11">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Monitoring</w:t>
      </w:r>
      <w:r>
        <w:rPr>
          <w:rFonts w:hint="default" w:ascii="Calibri" w:hAnsi="Calibri" w:cs="Calibri"/>
        </w:rPr>
        <w:t>: Implement continuous monitoring of SSL certificates and configurations.</w:t>
      </w:r>
    </w:p>
    <w:p w14:paraId="47140835">
      <w:pPr>
        <w:pStyle w:val="2"/>
        <w:keepNext w:val="0"/>
        <w:keepLines w:val="0"/>
        <w:widowControl/>
        <w:suppressLineNumbers w:val="0"/>
        <w:rPr>
          <w:rFonts w:hint="default" w:ascii="Calibri" w:hAnsi="Calibri" w:cs="Calibri"/>
        </w:rPr>
      </w:pPr>
      <w:r>
        <w:rPr>
          <w:rFonts w:hint="default" w:ascii="Calibri" w:hAnsi="Calibri" w:cs="Calibri"/>
        </w:rPr>
        <w:t>Implementation</w:t>
      </w:r>
    </w:p>
    <w:p w14:paraId="00301636">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Collaborate with IT and security teams for smooth execution.</w:t>
      </w:r>
    </w:p>
    <w:p w14:paraId="4279878C">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Training sessions for staff on SSL/TLS best practices.</w:t>
      </w:r>
    </w:p>
    <w:p w14:paraId="5345C493">
      <w:pPr>
        <w:pStyle w:val="2"/>
        <w:keepNext w:val="0"/>
        <w:keepLines w:val="0"/>
        <w:widowControl/>
        <w:suppressLineNumbers w:val="0"/>
        <w:rPr>
          <w:rFonts w:hint="default" w:ascii="Calibri" w:hAnsi="Calibri" w:cs="Calibri"/>
        </w:rPr>
      </w:pPr>
      <w:r>
        <w:rPr>
          <w:rFonts w:hint="default" w:ascii="Calibri" w:hAnsi="Calibri" w:cs="Calibri"/>
        </w:rPr>
        <w:t>Timeline</w:t>
      </w:r>
    </w:p>
    <w:p w14:paraId="02CF068C">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Week 1-2</w:t>
      </w:r>
      <w:r>
        <w:rPr>
          <w:rFonts w:hint="default" w:ascii="Calibri" w:hAnsi="Calibri" w:cs="Calibri"/>
        </w:rPr>
        <w:t>: Assessment of current implementations.</w:t>
      </w:r>
    </w:p>
    <w:p w14:paraId="15D27F91">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Week 3-4</w:t>
      </w:r>
      <w:r>
        <w:rPr>
          <w:rFonts w:hint="default" w:ascii="Calibri" w:hAnsi="Calibri" w:cs="Calibri"/>
        </w:rPr>
        <w:t>: Transition to TLS 1.3.</w:t>
      </w:r>
    </w:p>
    <w:p w14:paraId="5306B44C">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Week 5</w:t>
      </w:r>
      <w:r>
        <w:rPr>
          <w:rFonts w:hint="default" w:ascii="Calibri" w:hAnsi="Calibri" w:cs="Calibri"/>
        </w:rPr>
        <w:t>: Configuration review and staff training.</w:t>
      </w:r>
    </w:p>
    <w:p w14:paraId="6D04D233">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Week 6</w:t>
      </w:r>
      <w:r>
        <w:rPr>
          <w:rFonts w:hint="default" w:ascii="Calibri" w:hAnsi="Calibri" w:cs="Calibri"/>
        </w:rPr>
        <w:t>: Continuous monitoring setup.</w:t>
      </w:r>
    </w:p>
    <w:p w14:paraId="469AD5C6">
      <w:pPr>
        <w:numPr>
          <w:numId w:val="0"/>
        </w:numPr>
        <w:ind w:leftChars="0"/>
        <w:rPr>
          <w:rFonts w:hint="default"/>
          <w:b/>
          <w:bCs/>
          <w:lang w:val="en-US"/>
        </w:rPr>
      </w:pPr>
    </w:p>
    <w:p w14:paraId="34401D7D">
      <w:pPr>
        <w:numPr>
          <w:ilvl w:val="0"/>
          <w:numId w:val="1"/>
        </w:numPr>
        <w:ind w:left="0" w:leftChars="0" w:firstLine="0" w:firstLineChars="0"/>
        <w:rPr>
          <w:rFonts w:hint="default"/>
          <w:b/>
          <w:bCs/>
          <w:lang w:val="en-US"/>
        </w:rPr>
      </w:pPr>
      <w:r>
        <w:rPr>
          <w:b/>
          <w:bCs/>
        </w:rPr>
        <w:t>Results and Analysis</w:t>
      </w:r>
      <w:r>
        <w:rPr>
          <w:rFonts w:hint="default"/>
          <w:b/>
          <w:bCs/>
          <w:lang w:val="en-US"/>
        </w:rPr>
        <w:t>:</w:t>
      </w:r>
    </w:p>
    <w:p w14:paraId="56B1476A">
      <w:pPr>
        <w:pStyle w:val="2"/>
        <w:keepNext w:val="0"/>
        <w:keepLines w:val="0"/>
        <w:widowControl/>
        <w:suppressLineNumbers w:val="0"/>
        <w:rPr>
          <w:rFonts w:hint="default" w:ascii="Calibri" w:hAnsi="Calibri" w:cs="Calibri"/>
        </w:rPr>
      </w:pPr>
      <w:r>
        <w:rPr>
          <w:rFonts w:hint="default" w:ascii="Calibri" w:hAnsi="Calibri" w:cs="Calibri"/>
        </w:rPr>
        <w:t>Outcomes</w:t>
      </w:r>
    </w:p>
    <w:p w14:paraId="70062C87">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Fonts w:hint="default" w:ascii="Calibri" w:hAnsi="Calibri" w:cs="Calibri"/>
        </w:rPr>
        <w:t>Enhanced security posture with the adoption of TLS 1.3.</w:t>
      </w:r>
    </w:p>
    <w:p w14:paraId="544B88D2">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Fonts w:hint="default" w:ascii="Calibri" w:hAnsi="Calibri" w:cs="Calibri"/>
        </w:rPr>
        <w:t>Reduction in vulnerabilities related to outdated protocols and misconfigurations.</w:t>
      </w:r>
    </w:p>
    <w:p w14:paraId="2AAF308E">
      <w:pPr>
        <w:pStyle w:val="2"/>
        <w:keepNext w:val="0"/>
        <w:keepLines w:val="0"/>
        <w:widowControl/>
        <w:suppressLineNumbers w:val="0"/>
        <w:rPr>
          <w:rFonts w:hint="default" w:ascii="Calibri" w:hAnsi="Calibri" w:cs="Calibri"/>
        </w:rPr>
      </w:pPr>
      <w:r>
        <w:rPr>
          <w:rFonts w:hint="default" w:ascii="Calibri" w:hAnsi="Calibri" w:cs="Calibri"/>
        </w:rPr>
        <w:t>Analysis</w:t>
      </w:r>
    </w:p>
    <w:p w14:paraId="39B6718E">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Fonts w:hint="default" w:ascii="Calibri" w:hAnsi="Calibri" w:cs="Calibri"/>
        </w:rPr>
        <w:t>Post-implementation audits to measure the effectiveness of the changes.</w:t>
      </w:r>
    </w:p>
    <w:p w14:paraId="3909781A">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Fonts w:hint="default" w:ascii="Calibri" w:hAnsi="Calibri" w:cs="Calibri"/>
        </w:rPr>
        <w:t>Analysis of incidents related to SSL/TLS before and after implementation.</w:t>
      </w:r>
    </w:p>
    <w:p w14:paraId="27F5CC7A">
      <w:pPr>
        <w:numPr>
          <w:numId w:val="0"/>
        </w:numPr>
        <w:ind w:leftChars="0"/>
        <w:rPr>
          <w:rFonts w:hint="default"/>
          <w:b/>
          <w:bCs/>
          <w:lang w:val="en-US"/>
        </w:rPr>
      </w:pPr>
    </w:p>
    <w:p w14:paraId="5D05BEF1">
      <w:pPr>
        <w:numPr>
          <w:ilvl w:val="0"/>
          <w:numId w:val="1"/>
        </w:numPr>
        <w:ind w:left="0" w:leftChars="0" w:firstLine="0" w:firstLineChars="0"/>
        <w:rPr>
          <w:rFonts w:hint="default"/>
          <w:b/>
          <w:bCs/>
          <w:lang w:val="en-US"/>
        </w:rPr>
      </w:pPr>
      <w:r>
        <w:rPr>
          <w:b/>
          <w:bCs/>
        </w:rPr>
        <w:t>Security Integration</w:t>
      </w:r>
      <w:r>
        <w:rPr>
          <w:rFonts w:hint="default"/>
          <w:b/>
          <w:bCs/>
          <w:lang w:val="en-US"/>
        </w:rPr>
        <w:t>:</w:t>
      </w:r>
    </w:p>
    <w:p w14:paraId="06D4DAD0">
      <w:pPr>
        <w:pStyle w:val="2"/>
        <w:keepNext w:val="0"/>
        <w:keepLines w:val="0"/>
        <w:widowControl/>
        <w:suppressLineNumbers w:val="0"/>
        <w:rPr>
          <w:rFonts w:hint="default" w:ascii="Calibri" w:hAnsi="Calibri" w:cs="Calibri"/>
        </w:rPr>
      </w:pPr>
      <w:r>
        <w:rPr>
          <w:rFonts w:hint="default" w:ascii="Calibri" w:hAnsi="Calibri" w:cs="Calibri"/>
        </w:rPr>
        <w:t>Security Measures</w:t>
      </w:r>
    </w:p>
    <w:p w14:paraId="6A7A913C">
      <w:pPr>
        <w:keepNext w:val="0"/>
        <w:keepLines w:val="0"/>
        <w:widowControl/>
        <w:numPr>
          <w:ilvl w:val="0"/>
          <w:numId w:val="10"/>
        </w:numPr>
        <w:suppressLineNumbers w:val="0"/>
        <w:spacing w:before="0" w:beforeAutospacing="1" w:after="0" w:afterAutospacing="1"/>
        <w:ind w:left="720" w:hanging="360"/>
        <w:rPr>
          <w:rFonts w:hint="default" w:ascii="Calibri" w:hAnsi="Calibri" w:cs="Calibri"/>
        </w:rPr>
      </w:pPr>
      <w:r>
        <w:rPr>
          <w:rFonts w:hint="default" w:ascii="Calibri" w:hAnsi="Calibri" w:cs="Calibri"/>
        </w:rPr>
        <w:t>Regular vulnerability assessments and penetration testing.</w:t>
      </w:r>
    </w:p>
    <w:p w14:paraId="6F41F402">
      <w:pPr>
        <w:keepNext w:val="0"/>
        <w:keepLines w:val="0"/>
        <w:widowControl/>
        <w:numPr>
          <w:ilvl w:val="0"/>
          <w:numId w:val="10"/>
        </w:numPr>
        <w:suppressLineNumbers w:val="0"/>
        <w:spacing w:before="0" w:beforeAutospacing="1" w:after="0" w:afterAutospacing="1"/>
        <w:ind w:left="720" w:hanging="360"/>
        <w:rPr>
          <w:rFonts w:hint="default" w:ascii="Calibri" w:hAnsi="Calibri" w:cs="Calibri"/>
        </w:rPr>
      </w:pPr>
      <w:r>
        <w:rPr>
          <w:rFonts w:hint="default" w:ascii="Calibri" w:hAnsi="Calibri" w:cs="Calibri"/>
        </w:rPr>
        <w:t>Implementation of HSTS (HTTP Strict Transport Security) to enforce the use of secure connections.</w:t>
      </w:r>
    </w:p>
    <w:p w14:paraId="25F8FA00">
      <w:pPr>
        <w:keepNext w:val="0"/>
        <w:keepLines w:val="0"/>
        <w:widowControl/>
        <w:numPr>
          <w:ilvl w:val="0"/>
          <w:numId w:val="10"/>
        </w:numPr>
        <w:suppressLineNumbers w:val="0"/>
        <w:spacing w:before="0" w:beforeAutospacing="1" w:after="0" w:afterAutospacing="1"/>
        <w:ind w:left="720" w:hanging="360"/>
        <w:rPr>
          <w:rFonts w:hint="default" w:ascii="Calibri" w:hAnsi="Calibri" w:cs="Calibri"/>
        </w:rPr>
      </w:pPr>
      <w:r>
        <w:rPr>
          <w:rFonts w:hint="default" w:ascii="Calibri" w:hAnsi="Calibri" w:cs="Calibri"/>
        </w:rPr>
        <w:t>Employee training programs on recognizing phishing and other social engineering attacks.</w:t>
      </w:r>
    </w:p>
    <w:p w14:paraId="1CBF7F80">
      <w:pPr>
        <w:numPr>
          <w:numId w:val="0"/>
        </w:numPr>
        <w:ind w:leftChars="0"/>
        <w:rPr>
          <w:rFonts w:hint="default"/>
          <w:b/>
          <w:bCs/>
          <w:lang w:val="en-US"/>
        </w:rPr>
      </w:pPr>
    </w:p>
    <w:p w14:paraId="46A274C5">
      <w:pPr>
        <w:numPr>
          <w:ilvl w:val="0"/>
          <w:numId w:val="1"/>
        </w:numPr>
        <w:ind w:left="0" w:leftChars="0" w:firstLine="0" w:firstLineChars="0"/>
        <w:rPr>
          <w:rFonts w:hint="default"/>
          <w:b/>
          <w:bCs/>
          <w:lang w:val="en-US"/>
        </w:rPr>
      </w:pPr>
      <w:r>
        <w:rPr>
          <w:b/>
          <w:bCs/>
        </w:rPr>
        <w:t>Conclusion</w:t>
      </w:r>
      <w:r>
        <w:rPr>
          <w:rFonts w:hint="default"/>
          <w:b/>
          <w:bCs/>
          <w:lang w:val="en-US"/>
        </w:rPr>
        <w:t>:</w:t>
      </w:r>
    </w:p>
    <w:p w14:paraId="3F0E7112">
      <w:pPr>
        <w:pStyle w:val="2"/>
        <w:keepNext w:val="0"/>
        <w:keepLines w:val="0"/>
        <w:widowControl/>
        <w:suppressLineNumbers w:val="0"/>
        <w:rPr>
          <w:rFonts w:hint="default" w:ascii="Calibri" w:hAnsi="Calibri" w:cs="Calibri"/>
        </w:rPr>
      </w:pPr>
      <w:r>
        <w:rPr>
          <w:rFonts w:hint="default" w:ascii="Calibri" w:hAnsi="Calibri" w:cs="Calibri"/>
        </w:rPr>
        <w:t>Summary</w:t>
      </w:r>
    </w:p>
    <w:p w14:paraId="69184648">
      <w:pPr>
        <w:pStyle w:val="8"/>
        <w:keepNext w:val="0"/>
        <w:keepLines w:val="0"/>
        <w:widowControl/>
        <w:suppressLineNumbers w:val="0"/>
        <w:rPr>
          <w:rFonts w:hint="default" w:ascii="Calibri" w:hAnsi="Calibri" w:cs="Calibri"/>
        </w:rPr>
      </w:pPr>
      <w:r>
        <w:rPr>
          <w:rFonts w:hint="default" w:ascii="Calibri" w:hAnsi="Calibri" w:cs="Calibri"/>
        </w:rPr>
        <w:t>The case study emphasizes the critical role of SSL/TLS protocols in securing online transactions for financial institutions. It highlights the vulnerabilities associated with outdated and improperly configured systems and proposes a structured approach to mitigate these risks.</w:t>
      </w:r>
    </w:p>
    <w:p w14:paraId="7CBB17FB">
      <w:pPr>
        <w:pStyle w:val="2"/>
        <w:keepNext w:val="0"/>
        <w:keepLines w:val="0"/>
        <w:widowControl/>
        <w:suppressLineNumbers w:val="0"/>
        <w:rPr>
          <w:rFonts w:hint="default" w:ascii="Calibri" w:hAnsi="Calibri" w:cs="Calibri"/>
        </w:rPr>
      </w:pPr>
      <w:r>
        <w:rPr>
          <w:rFonts w:hint="default" w:ascii="Calibri" w:hAnsi="Calibri" w:cs="Calibri"/>
        </w:rPr>
        <w:t>Recommendations</w:t>
      </w:r>
    </w:p>
    <w:p w14:paraId="7EB83CAA">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cs="Calibri"/>
        </w:rPr>
        <w:t>Financial institutions should regularly update their SSL/TLS configurations and certificates.</w:t>
      </w:r>
    </w:p>
    <w:p w14:paraId="54CAA23B">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cs="Calibri"/>
        </w:rPr>
        <w:t>Continuous education and training for staff on security practices should be prioritized.</w:t>
      </w:r>
    </w:p>
    <w:p w14:paraId="0E098E1E">
      <w:pPr>
        <w:keepNext w:val="0"/>
        <w:keepLines w:val="0"/>
        <w:widowControl/>
        <w:numPr>
          <w:ilvl w:val="0"/>
          <w:numId w:val="11"/>
        </w:numPr>
        <w:suppressLineNumbers w:val="0"/>
        <w:spacing w:before="0" w:beforeAutospacing="1" w:after="0" w:afterAutospacing="1"/>
        <w:ind w:left="720" w:hanging="360"/>
      </w:pPr>
      <w:r>
        <w:rPr>
          <w:rFonts w:hint="default" w:ascii="Calibri" w:hAnsi="Calibri" w:cs="Calibri"/>
        </w:rPr>
        <w:t>Establish a robust monitoring system to ensure the integrity of SSL/TLS implementations</w:t>
      </w:r>
      <w:r>
        <w:t>.</w:t>
      </w:r>
    </w:p>
    <w:p w14:paraId="6055D292">
      <w:pPr>
        <w:numPr>
          <w:ilvl w:val="0"/>
          <w:numId w:val="1"/>
        </w:numPr>
        <w:ind w:left="0" w:leftChars="0" w:firstLine="0" w:firstLineChars="0"/>
        <w:rPr>
          <w:rFonts w:hint="default"/>
          <w:b/>
          <w:bCs/>
          <w:lang w:val="en-US"/>
        </w:rPr>
      </w:pPr>
      <w:r>
        <w:rPr>
          <w:b/>
          <w:bCs/>
        </w:rPr>
        <w:t>References</w:t>
      </w:r>
      <w:r>
        <w:rPr>
          <w:rFonts w:hint="default"/>
          <w:b/>
          <w:bCs/>
          <w:lang w:val="en-US"/>
        </w:rPr>
        <w:t>:</w:t>
      </w:r>
    </w:p>
    <w:p w14:paraId="4262CC4C">
      <w:pPr>
        <w:keepNext w:val="0"/>
        <w:keepLines w:val="0"/>
        <w:widowControl/>
        <w:suppressLineNumbers w:val="0"/>
        <w:jc w:val="left"/>
        <w:rPr>
          <w:rFonts w:hint="default" w:ascii="Calibri" w:hAnsi="Calibri" w:cs="Calibri"/>
        </w:rPr>
      </w:pPr>
      <w:r>
        <w:rPr>
          <w:rStyle w:val="9"/>
          <w:rFonts w:hint="default" w:ascii="Calibri" w:hAnsi="Calibri" w:eastAsia="SimSun" w:cs="Calibri"/>
          <w:kern w:val="0"/>
          <w:sz w:val="24"/>
          <w:szCs w:val="24"/>
          <w:lang w:val="en-US" w:eastAsia="zh-CN" w:bidi="ar"/>
          <w14:ligatures w14:val="standardContextual"/>
        </w:rPr>
        <w:t>Research Papers</w:t>
      </w:r>
      <w:r>
        <w:rPr>
          <w:rFonts w:hint="default" w:ascii="Calibri" w:hAnsi="Calibri" w:eastAsia="SimSun" w:cs="Calibri"/>
          <w:kern w:val="0"/>
          <w:sz w:val="24"/>
          <w:szCs w:val="24"/>
          <w:lang w:val="en-US" w:eastAsia="zh-CN" w:bidi="ar"/>
          <w14:ligatures w14:val="standardContextual"/>
        </w:rPr>
        <w:t>:</w:t>
      </w:r>
    </w:p>
    <w:p w14:paraId="3F513450">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cs="Calibri"/>
        </w:rPr>
        <w:t>Rescorla, E. (2018). "The Transport Layer Security (TLS) Protocol Version 1.3." RFC 8446.</w:t>
      </w:r>
    </w:p>
    <w:p w14:paraId="7EF98A01">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Zhang, Y., &amp; Chen, Z. (2020). "An Evaluation of SSL/TLS Vulnerabilities and Mitigation Techniques." </w:t>
      </w:r>
      <w:r>
        <w:rPr>
          <w:rStyle w:val="5"/>
          <w:rFonts w:hint="default" w:ascii="Calibri" w:hAnsi="Calibri" w:cs="Calibri"/>
        </w:rPr>
        <w:t>Journal of Information Security</w:t>
      </w:r>
      <w:r>
        <w:rPr>
          <w:rFonts w:hint="default" w:ascii="Calibri" w:hAnsi="Calibri" w:cs="Calibri"/>
        </w:rPr>
        <w:t>, 11(2), 45-61.</w:t>
      </w:r>
    </w:p>
    <w:p w14:paraId="5EC8D8E1">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Coyle, J. (2019). "SSL/TLS Security in Financial Institutions: Current Trends and Best Practices." </w:t>
      </w:r>
      <w:r>
        <w:rPr>
          <w:rStyle w:val="5"/>
          <w:rFonts w:hint="default" w:ascii="Calibri" w:hAnsi="Calibri" w:cs="Calibri"/>
        </w:rPr>
        <w:t>International Journal of Financial Services</w:t>
      </w:r>
      <w:r>
        <w:rPr>
          <w:rFonts w:hint="default" w:ascii="Calibri" w:hAnsi="Calibri" w:cs="Calibri"/>
        </w:rPr>
        <w:t>, 34(4), 251-270.</w:t>
      </w:r>
    </w:p>
    <w:p w14:paraId="2761B673">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Anderson, R., &amp; Moore, T. (2018). "The Economics of Information Security." </w:t>
      </w:r>
      <w:r>
        <w:rPr>
          <w:rStyle w:val="5"/>
          <w:rFonts w:hint="default" w:ascii="Calibri" w:hAnsi="Calibri" w:cs="Calibri"/>
        </w:rPr>
        <w:t>Science and Engineering Ethics</w:t>
      </w:r>
      <w:r>
        <w:rPr>
          <w:rFonts w:hint="default" w:ascii="Calibri" w:hAnsi="Calibri" w:cs="Calibri"/>
        </w:rPr>
        <w:t>, 24(2), 341-363.</w:t>
      </w:r>
    </w:p>
    <w:p w14:paraId="00E01EFF">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Bortolameotti, R., &amp; Miorandi, D. (2021). "Assessing the Impact of SSL/TLS Vulnerabilities on E-Commerce Platforms." </w:t>
      </w:r>
      <w:r>
        <w:rPr>
          <w:rStyle w:val="5"/>
          <w:rFonts w:hint="default" w:ascii="Calibri" w:hAnsi="Calibri" w:cs="Calibri"/>
        </w:rPr>
        <w:t>Computers &amp; Security</w:t>
      </w:r>
      <w:r>
        <w:rPr>
          <w:rFonts w:hint="default" w:ascii="Calibri" w:hAnsi="Calibri" w:cs="Calibri"/>
        </w:rPr>
        <w:t>, 105, 102220.</w:t>
      </w:r>
    </w:p>
    <w:p w14:paraId="4CE5F08C">
      <w:pPr>
        <w:numPr>
          <w:numId w:val="0"/>
        </w:numPr>
        <w:ind w:leftChars="0"/>
        <w:rPr>
          <w:rFonts w:hint="default"/>
          <w:b/>
          <w:bCs/>
          <w:lang w:val="en-US"/>
        </w:rPr>
      </w:pPr>
    </w:p>
    <w:p w14:paraId="502C6B5C">
      <w:pPr>
        <w:rPr>
          <w:b/>
          <w:bCs/>
        </w:rPr>
      </w:pPr>
    </w:p>
    <w:p w14:paraId="1C506531">
      <w:pPr>
        <w:rPr>
          <w:rFonts w:hint="default"/>
          <w:b/>
          <w:bCs/>
          <w:lang w:val="en-US"/>
        </w:rPr>
      </w:pPr>
      <w:r>
        <w:rPr>
          <w:b/>
          <w:bCs/>
        </w:rPr>
        <w:t>NAME:</w:t>
      </w:r>
      <w:r>
        <w:rPr>
          <w:rFonts w:hint="default"/>
          <w:b/>
          <w:bCs/>
          <w:lang w:val="en-US"/>
        </w:rPr>
        <w:t xml:space="preserve"> Abhigna Parupalli</w:t>
      </w:r>
    </w:p>
    <w:p w14:paraId="5346DA3F">
      <w:pPr>
        <w:rPr>
          <w:rFonts w:hint="default"/>
          <w:b/>
          <w:bCs/>
          <w:lang w:val="en-US"/>
        </w:rPr>
      </w:pPr>
      <w:r>
        <w:rPr>
          <w:b/>
          <w:bCs/>
        </w:rPr>
        <w:t>ID-NUMBER:</w:t>
      </w:r>
      <w:r>
        <w:rPr>
          <w:rFonts w:hint="default"/>
          <w:b/>
          <w:bCs/>
          <w:lang w:val="en-US"/>
        </w:rPr>
        <w:t xml:space="preserve"> 2320030168</w:t>
      </w:r>
    </w:p>
    <w:p w14:paraId="602F8DBC">
      <w:pPr>
        <w:rPr>
          <w:rFonts w:hint="default"/>
          <w:b/>
          <w:bCs/>
          <w:lang w:val="en-US"/>
        </w:rPr>
      </w:pPr>
      <w:r>
        <w:rPr>
          <w:b/>
          <w:bCs/>
        </w:rPr>
        <w:t>SECTION-NO:</w:t>
      </w:r>
      <w:r>
        <w:rPr>
          <w:rFonts w:hint="default"/>
          <w:b/>
          <w:bCs/>
          <w:lang w:val="en-US"/>
        </w:rPr>
        <w:t xml:space="preserve"> 1</w:t>
      </w:r>
      <w:bookmarkStart w:id="0" w:name="_GoBack"/>
      <w:bookmarkEnd w:id="0"/>
    </w:p>
    <w:p w14:paraId="7D395A76">
      <w:pPr>
        <w:rPr>
          <w:b/>
          <w:bCs/>
        </w:rPr>
      </w:pPr>
    </w:p>
    <w:p w14:paraId="4840F3A0"/>
    <w:p w14:paraId="4EA9F4E3"/>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UI Symbol">
    <w:panose1 w:val="020B0502040204020203"/>
    <w:charset w:val="00"/>
    <w:family w:val="auto"/>
    <w:pitch w:val="default"/>
    <w:sig w:usb0="800001E3" w:usb1="1200FFEF" w:usb2="00040000" w:usb3="04000000" w:csb0="00000001" w:csb1="40000000"/>
  </w:font>
  <w:font w:name="Segoe UI Variable Small">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Viner Hand ITC">
    <w:panose1 w:val="03070502030502020203"/>
    <w:charset w:val="00"/>
    <w:family w:val="auto"/>
    <w:pitch w:val="default"/>
    <w:sig w:usb0="00000003" w:usb1="00000000" w:usb2="00000000" w:usb3="00000000" w:csb0="20000001" w:csb1="00000000"/>
  </w:font>
  <w:font w:name="Segoe UI Variable Tex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7B149">
    <w:pPr>
      <w:pStyle w:val="7"/>
    </w:pPr>
    <w: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19FF9"/>
    <w:multiLevelType w:val="multilevel"/>
    <w:tmpl w:val="85419F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727C863"/>
    <w:multiLevelType w:val="multilevel"/>
    <w:tmpl w:val="A727C8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1B87E8"/>
    <w:multiLevelType w:val="multilevel"/>
    <w:tmpl w:val="BB1B87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1E6A9D1"/>
    <w:multiLevelType w:val="multilevel"/>
    <w:tmpl w:val="C1E6A9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71CA8F5"/>
    <w:multiLevelType w:val="multilevel"/>
    <w:tmpl w:val="D71CA8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8C57EB8"/>
    <w:multiLevelType w:val="multilevel"/>
    <w:tmpl w:val="F8C57E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0964C79"/>
    <w:multiLevelType w:val="multilevel"/>
    <w:tmpl w:val="00964C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EAAE37B"/>
    <w:multiLevelType w:val="multilevel"/>
    <w:tmpl w:val="1EAAE3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053DD3D"/>
    <w:multiLevelType w:val="multilevel"/>
    <w:tmpl w:val="2053DD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9BFE99A"/>
    <w:multiLevelType w:val="multilevel"/>
    <w:tmpl w:val="39BFE9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23331AF"/>
    <w:multiLevelType w:val="multilevel"/>
    <w:tmpl w:val="623331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357C778"/>
    <w:multiLevelType w:val="singleLevel"/>
    <w:tmpl w:val="6357C778"/>
    <w:lvl w:ilvl="0" w:tentative="0">
      <w:start w:val="1"/>
      <w:numFmt w:val="decimal"/>
      <w:suff w:val="space"/>
      <w:lvlText w:val="%1."/>
      <w:lvlJc w:val="left"/>
    </w:lvl>
  </w:abstractNum>
  <w:num w:numId="1">
    <w:abstractNumId w:val="11"/>
  </w:num>
  <w:num w:numId="2">
    <w:abstractNumId w:val="8"/>
  </w:num>
  <w:num w:numId="3">
    <w:abstractNumId w:val="7"/>
  </w:num>
  <w:num w:numId="4">
    <w:abstractNumId w:val="4"/>
  </w:num>
  <w:num w:numId="5">
    <w:abstractNumId w:val="3"/>
  </w:num>
  <w:num w:numId="6">
    <w:abstractNumId w:val="6"/>
  </w:num>
  <w:num w:numId="7">
    <w:abstractNumId w:val="2"/>
  </w:num>
  <w:num w:numId="8">
    <w:abstractNumId w:val="9"/>
  </w:num>
  <w:num w:numId="9">
    <w:abstractNumId w:val="1"/>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5B38BA"/>
    <w:rsid w:val="008F6131"/>
    <w:rsid w:val="00C60D13"/>
    <w:rsid w:val="00CD64FF"/>
    <w:rsid w:val="00D34511"/>
    <w:rsid w:val="1F9C56AE"/>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Gautami" w:asciiTheme="minorHAnsi" w:hAnsiTheme="minorHAnsi" w:eastAsiaTheme="minorHAnsi"/>
      <w:kern w:val="2"/>
      <w:sz w:val="22"/>
      <w:szCs w:val="22"/>
      <w:lang w:val="en-US" w:eastAsia="en-US" w:bidi="te-IN"/>
      <w14:ligatures w14:val="standardContextual"/>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2"/>
    <w:unhideWhenUsed/>
    <w:qFormat/>
    <w:uiPriority w:val="99"/>
    <w:pPr>
      <w:tabs>
        <w:tab w:val="center" w:pos="4680"/>
        <w:tab w:val="right" w:pos="9360"/>
      </w:tabs>
      <w:spacing w:after="0" w:line="240" w:lineRule="auto"/>
    </w:pPr>
  </w:style>
  <w:style w:type="paragraph" w:styleId="7">
    <w:name w:val="header"/>
    <w:basedOn w:val="1"/>
    <w:link w:val="11"/>
    <w:unhideWhenUsed/>
    <w:qFormat/>
    <w:uiPriority w:val="99"/>
    <w:pPr>
      <w:tabs>
        <w:tab w:val="center" w:pos="4680"/>
        <w:tab w:val="right" w:pos="9360"/>
      </w:tabs>
      <w:spacing w:after="0" w:line="240" w:lineRule="auto"/>
    </w:p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22"/>
    <w:rPr>
      <w:b/>
      <w:bCs/>
    </w:rPr>
  </w:style>
  <w:style w:type="paragraph" w:styleId="10">
    <w:name w:val="List Paragraph"/>
    <w:basedOn w:val="1"/>
    <w:qFormat/>
    <w:uiPriority w:val="34"/>
    <w:pPr>
      <w:ind w:left="720"/>
      <w:contextualSpacing/>
    </w:pPr>
  </w:style>
  <w:style w:type="character" w:customStyle="1" w:styleId="11">
    <w:name w:val="Header Char"/>
    <w:basedOn w:val="3"/>
    <w:link w:val="7"/>
    <w:uiPriority w:val="99"/>
    <w:rPr>
      <w:rFonts w:cs="Gautami"/>
    </w:rPr>
  </w:style>
  <w:style w:type="character" w:customStyle="1" w:styleId="12">
    <w:name w:val="Footer Char"/>
    <w:basedOn w:val="3"/>
    <w:link w:val="6"/>
    <w:uiPriority w:val="99"/>
    <w:rPr>
      <w:rFonts w:cs="Gautam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74</Words>
  <Characters>428</Characters>
  <Lines>3</Lines>
  <Paragraphs>1</Paragraphs>
  <TotalTime>20</TotalTime>
  <ScaleCrop>false</ScaleCrop>
  <LinksUpToDate>false</LinksUpToDate>
  <CharactersWithSpaces>501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2024-08-14T10:35:00Z</dcterms:created>
  <dc:creator>Pothuri Lakshmi Harika .</dc:creator>
  <cp:lastModifiedBy>Abhigna Parupalli</cp:lastModifiedBy>
  <dcterms:modified xsi:type="dcterms:W3CDTF">2024-11-04T05:34:39Z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C14AAE504AF24A128FCEFA25E691482C_12</vt:lpwstr>
  </property>
</Properties>
</file>