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B1CE3" w14:textId="77777777" w:rsidR="00B74816" w:rsidRDefault="00B74816" w:rsidP="003A0869">
      <w:pPr>
        <w:jc w:val="center"/>
      </w:pPr>
    </w:p>
    <w:p w14:paraId="64CB1CE4" w14:textId="77777777" w:rsidR="003A0869" w:rsidRPr="005B3FDA" w:rsidRDefault="003A0869" w:rsidP="003A0869">
      <w:pPr>
        <w:jc w:val="center"/>
      </w:pPr>
      <w:r w:rsidRPr="005B3FDA">
        <w:object w:dxaOrig="2568" w:dyaOrig="2455" w14:anchorId="64CB27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.95pt;height:125.3pt" o:ole="">
            <v:imagedata r:id="rId11" o:title=""/>
          </v:shape>
          <o:OLEObject Type="Embed" ProgID="FLW3Drawing" ShapeID="_x0000_i1025" DrawAspect="Content" ObjectID="_1700486641" r:id="rId12"/>
        </w:object>
      </w:r>
    </w:p>
    <w:p w14:paraId="64CB1CE5" w14:textId="77777777" w:rsidR="003A0869" w:rsidRPr="005B3FDA" w:rsidRDefault="003A0869" w:rsidP="003A0869">
      <w:pPr>
        <w:pStyle w:val="StyleFrontPageDetailsTimesNewRoman"/>
        <w:ind w:left="0"/>
      </w:pPr>
    </w:p>
    <w:p w14:paraId="64CB1CE6" w14:textId="77777777" w:rsidR="003A0869" w:rsidRPr="005B3FDA" w:rsidRDefault="003A0869" w:rsidP="003A0869">
      <w:pPr>
        <w:pStyle w:val="StyleFrontPageDetailsTimesNewRomanCentered"/>
        <w:ind w:left="0"/>
        <w:jc w:val="left"/>
      </w:pPr>
    </w:p>
    <w:p w14:paraId="64CB1CE8" w14:textId="3AE50BE6" w:rsidR="003A0869" w:rsidRPr="005B3FDA" w:rsidRDefault="008A5EF7" w:rsidP="00DC623E">
      <w:pPr>
        <w:pStyle w:val="FrontPageTitle"/>
        <w:pBdr>
          <w:top w:val="none" w:sz="0" w:space="0" w:color="auto"/>
          <w:bottom w:val="thickThinSmallGap" w:sz="24" w:space="1" w:color="auto"/>
        </w:pBdr>
        <w:ind w:left="0"/>
        <w:rPr>
          <w:sz w:val="40"/>
          <w:szCs w:val="40"/>
        </w:rPr>
      </w:pPr>
      <w:r>
        <w:rPr>
          <w:sz w:val="40"/>
          <w:szCs w:val="40"/>
        </w:rPr>
        <w:t xml:space="preserve">US301865 </w:t>
      </w:r>
      <w:r w:rsidR="009A01F1">
        <w:rPr>
          <w:sz w:val="40"/>
          <w:szCs w:val="40"/>
        </w:rPr>
        <w:t>–</w:t>
      </w:r>
      <w:r w:rsidR="00554BB7">
        <w:rPr>
          <w:sz w:val="40"/>
          <w:szCs w:val="40"/>
        </w:rPr>
        <w:t xml:space="preserve"> </w:t>
      </w:r>
      <w:r>
        <w:rPr>
          <w:sz w:val="40"/>
          <w:szCs w:val="40"/>
        </w:rPr>
        <w:t>-</w:t>
      </w:r>
      <w:r w:rsidRPr="008A5EF7">
        <w:t xml:space="preserve"> </w:t>
      </w:r>
      <w:r w:rsidRPr="008A5EF7">
        <w:rPr>
          <w:sz w:val="40"/>
          <w:szCs w:val="40"/>
        </w:rPr>
        <w:t>Building of N</w:t>
      </w:r>
      <w:r>
        <w:rPr>
          <w:sz w:val="40"/>
          <w:szCs w:val="40"/>
        </w:rPr>
        <w:t>FEC and FEC</w:t>
      </w:r>
      <w:r w:rsidRPr="008A5EF7">
        <w:rPr>
          <w:sz w:val="40"/>
          <w:szCs w:val="40"/>
        </w:rPr>
        <w:t xml:space="preserve"> into ClaimCenter</w:t>
      </w:r>
    </w:p>
    <w:p w14:paraId="64CB1CE9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EA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EB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EC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ED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EE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EF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0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1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2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3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4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5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6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7" w14:textId="77777777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</w:p>
    <w:p w14:paraId="64CB1CF9" w14:textId="3A698958" w:rsidR="003A0869" w:rsidRPr="005B3FDA" w:rsidRDefault="003A0869" w:rsidP="003A0869">
      <w:pPr>
        <w:pStyle w:val="StyleDefaultTextTimesNewRoman10pt"/>
        <w:ind w:left="0"/>
        <w:rPr>
          <w:rFonts w:cs="Arial"/>
          <w:sz w:val="22"/>
        </w:rPr>
      </w:pPr>
      <w:r w:rsidRPr="005B3FDA">
        <w:rPr>
          <w:rFonts w:cs="Arial"/>
          <w:sz w:val="22"/>
        </w:rPr>
        <w:t>Prepared by:</w:t>
      </w:r>
      <w:r w:rsidRPr="005B3FDA">
        <w:rPr>
          <w:rFonts w:cs="Arial"/>
          <w:sz w:val="22"/>
        </w:rPr>
        <w:tab/>
      </w:r>
      <w:r w:rsidRPr="005B3FDA">
        <w:rPr>
          <w:rFonts w:cs="Arial"/>
          <w:sz w:val="22"/>
        </w:rPr>
        <w:tab/>
      </w:r>
      <w:r w:rsidR="00BC7E1E">
        <w:rPr>
          <w:rFonts w:cs="Arial"/>
          <w:sz w:val="22"/>
        </w:rPr>
        <w:t>Robin Ritson</w:t>
      </w:r>
    </w:p>
    <w:p w14:paraId="64CB1CFA" w14:textId="000653D8" w:rsidR="003A0869" w:rsidRPr="005B3FDA" w:rsidRDefault="00254044" w:rsidP="003A0869">
      <w:pPr>
        <w:pStyle w:val="StyleDefaultTextTimesNewRoman10pt"/>
        <w:ind w:left="0"/>
        <w:rPr>
          <w:rFonts w:cs="Arial"/>
          <w:sz w:val="22"/>
        </w:rPr>
      </w:pPr>
      <w:r>
        <w:rPr>
          <w:rFonts w:cs="Arial"/>
          <w:sz w:val="22"/>
        </w:rPr>
        <w:t>Version Number:</w:t>
      </w:r>
      <w:r>
        <w:rPr>
          <w:rFonts w:cs="Arial"/>
          <w:sz w:val="22"/>
        </w:rPr>
        <w:tab/>
      </w:r>
      <w:r w:rsidR="00DE5FBD">
        <w:rPr>
          <w:rFonts w:cs="Arial"/>
          <w:sz w:val="22"/>
        </w:rPr>
        <w:t>0.</w:t>
      </w:r>
      <w:r w:rsidR="00B720C2">
        <w:rPr>
          <w:rFonts w:cs="Arial"/>
          <w:sz w:val="22"/>
        </w:rPr>
        <w:t>1</w:t>
      </w:r>
    </w:p>
    <w:p w14:paraId="64CB1CFB" w14:textId="5C112C8E" w:rsidR="003A0869" w:rsidRPr="005B3FDA" w:rsidRDefault="008C0162" w:rsidP="003A0869">
      <w:pPr>
        <w:pStyle w:val="StyleDefaultTextTimesNewRoman10pt"/>
        <w:ind w:left="0"/>
        <w:rPr>
          <w:rFonts w:cs="Arial"/>
          <w:sz w:val="22"/>
        </w:rPr>
      </w:pPr>
      <w:r>
        <w:rPr>
          <w:rFonts w:cs="Arial"/>
          <w:sz w:val="22"/>
        </w:rPr>
        <w:t>Version Date:</w:t>
      </w:r>
      <w:r>
        <w:rPr>
          <w:rFonts w:cs="Arial"/>
          <w:sz w:val="22"/>
        </w:rPr>
        <w:tab/>
      </w:r>
      <w:r>
        <w:rPr>
          <w:rFonts w:cs="Arial"/>
          <w:sz w:val="22"/>
        </w:rPr>
        <w:tab/>
      </w:r>
      <w:r w:rsidR="00B720C2">
        <w:rPr>
          <w:rFonts w:cs="Arial"/>
          <w:sz w:val="22"/>
        </w:rPr>
        <w:t>03</w:t>
      </w:r>
      <w:r w:rsidR="00100906">
        <w:rPr>
          <w:rFonts w:cs="Arial"/>
          <w:sz w:val="22"/>
        </w:rPr>
        <w:t xml:space="preserve"> </w:t>
      </w:r>
      <w:r w:rsidR="00B720C2">
        <w:rPr>
          <w:rFonts w:cs="Arial"/>
          <w:sz w:val="22"/>
        </w:rPr>
        <w:t>November</w:t>
      </w:r>
      <w:r w:rsidR="008E32F1">
        <w:rPr>
          <w:rFonts w:cs="Arial"/>
          <w:sz w:val="22"/>
        </w:rPr>
        <w:t xml:space="preserve"> 202</w:t>
      </w:r>
      <w:r w:rsidR="00100906">
        <w:rPr>
          <w:rFonts w:cs="Arial"/>
          <w:sz w:val="22"/>
        </w:rPr>
        <w:t>1</w:t>
      </w:r>
    </w:p>
    <w:p w14:paraId="64CB1CFC" w14:textId="77777777" w:rsidR="003A0869" w:rsidRPr="005B3FDA" w:rsidRDefault="003A0869" w:rsidP="003A0869">
      <w:pPr>
        <w:rPr>
          <w:rFonts w:cs="Arial"/>
        </w:rPr>
      </w:pPr>
    </w:p>
    <w:p w14:paraId="64CB1CFD" w14:textId="77777777" w:rsidR="003A0869" w:rsidRPr="005B3FDA" w:rsidRDefault="003A0869" w:rsidP="003A0869">
      <w:pPr>
        <w:rPr>
          <w:rFonts w:cs="Arial"/>
        </w:rPr>
      </w:pPr>
      <w:bookmarkStart w:id="0" w:name="_Toc424896978"/>
      <w:bookmarkStart w:id="1" w:name="_Toc424897097"/>
      <w:r w:rsidRPr="005B3FDA">
        <w:rPr>
          <w:rFonts w:cs="Arial"/>
        </w:rPr>
        <w:t>NFU Mutual</w:t>
      </w:r>
      <w:bookmarkEnd w:id="0"/>
      <w:bookmarkEnd w:id="1"/>
      <w:r w:rsidRPr="005B3FDA">
        <w:rPr>
          <w:rFonts w:cs="Arial"/>
        </w:rPr>
        <w:tab/>
      </w:r>
    </w:p>
    <w:p w14:paraId="64CB1CFE" w14:textId="77777777" w:rsidR="003A0869" w:rsidRPr="005B3FDA" w:rsidRDefault="003A0869" w:rsidP="003A0869">
      <w:pPr>
        <w:rPr>
          <w:rFonts w:cs="Arial"/>
        </w:rPr>
      </w:pPr>
      <w:bookmarkStart w:id="2" w:name="_Toc424896979"/>
      <w:bookmarkStart w:id="3" w:name="_Toc424897098"/>
      <w:r w:rsidRPr="005B3FDA">
        <w:rPr>
          <w:rFonts w:cs="Arial"/>
        </w:rPr>
        <w:t>Tiddington Road</w:t>
      </w:r>
      <w:bookmarkEnd w:id="2"/>
      <w:bookmarkEnd w:id="3"/>
    </w:p>
    <w:p w14:paraId="64CB1CFF" w14:textId="77777777" w:rsidR="003A0869" w:rsidRPr="005B3FDA" w:rsidRDefault="003A0869" w:rsidP="003A0869">
      <w:pPr>
        <w:rPr>
          <w:rFonts w:eastAsiaTheme="minorHAnsi" w:cs="Arial"/>
        </w:rPr>
      </w:pPr>
      <w:r w:rsidRPr="005B3FDA">
        <w:rPr>
          <w:rFonts w:eastAsiaTheme="minorHAnsi" w:cs="Arial"/>
        </w:rPr>
        <w:t>Stratford-upon-Avon</w:t>
      </w:r>
    </w:p>
    <w:p w14:paraId="64CB1D00" w14:textId="77777777" w:rsidR="003A0869" w:rsidRPr="005B3FDA" w:rsidRDefault="003A0869" w:rsidP="003A0869">
      <w:pPr>
        <w:tabs>
          <w:tab w:val="right" w:pos="9923"/>
        </w:tabs>
        <w:rPr>
          <w:rFonts w:eastAsiaTheme="minorHAnsi"/>
          <w:b/>
        </w:rPr>
      </w:pPr>
      <w:r w:rsidRPr="005B3FDA">
        <w:rPr>
          <w:rFonts w:eastAsiaTheme="minorHAnsi" w:cs="Arial"/>
        </w:rPr>
        <w:t>CV37 7BJ</w:t>
      </w:r>
      <w:r w:rsidRPr="005B3FDA">
        <w:rPr>
          <w:rFonts w:cs="Arial"/>
        </w:rPr>
        <w:t xml:space="preserve"> </w:t>
      </w:r>
      <w:r w:rsidRPr="005B3FDA">
        <w:rPr>
          <w:rFonts w:cs="Arial"/>
        </w:rPr>
        <w:tab/>
      </w:r>
    </w:p>
    <w:p w14:paraId="64CB1D01" w14:textId="77777777" w:rsidR="003A0869" w:rsidRPr="005B3FDA" w:rsidRDefault="003A0869" w:rsidP="003A0869">
      <w:r w:rsidRPr="005B3FDA">
        <w:br w:type="page"/>
      </w:r>
    </w:p>
    <w:p w14:paraId="64CB1D02" w14:textId="77777777" w:rsidR="003A0869" w:rsidRPr="005B3FDA" w:rsidRDefault="003A0869" w:rsidP="003A0869"/>
    <w:p w14:paraId="64CB1D03" w14:textId="77777777" w:rsidR="003A0869" w:rsidRPr="005B3FDA" w:rsidRDefault="003A0869" w:rsidP="003A0869">
      <w:pPr>
        <w:rPr>
          <w:rFonts w:eastAsiaTheme="minorHAnsi"/>
          <w:b/>
          <w:color w:val="44546A" w:themeColor="text2"/>
          <w:sz w:val="24"/>
          <w:szCs w:val="24"/>
        </w:rPr>
      </w:pPr>
      <w:bookmarkStart w:id="4" w:name="_Toc368314575"/>
      <w:r w:rsidRPr="005B3FDA">
        <w:rPr>
          <w:rFonts w:eastAsiaTheme="minorHAnsi"/>
          <w:b/>
          <w:color w:val="44546A" w:themeColor="text2"/>
          <w:sz w:val="24"/>
          <w:szCs w:val="24"/>
        </w:rPr>
        <w:t>Version Control</w:t>
      </w:r>
    </w:p>
    <w:p w14:paraId="64CB1D04" w14:textId="77777777" w:rsidR="003A0869" w:rsidRPr="005B3FDA" w:rsidRDefault="003A0869" w:rsidP="003A0869"/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2"/>
        <w:gridCol w:w="4394"/>
        <w:gridCol w:w="1685"/>
        <w:gridCol w:w="1688"/>
      </w:tblGrid>
      <w:tr w:rsidR="003A0869" w:rsidRPr="005B3FDA" w14:paraId="64CB1D09" w14:textId="77777777" w:rsidTr="007F0123">
        <w:tc>
          <w:tcPr>
            <w:tcW w:w="1872" w:type="dxa"/>
            <w:shd w:val="clear" w:color="auto" w:fill="FFF5CD"/>
          </w:tcPr>
          <w:p w14:paraId="64CB1D05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>Version Number</w:t>
            </w:r>
          </w:p>
        </w:tc>
        <w:tc>
          <w:tcPr>
            <w:tcW w:w="4394" w:type="dxa"/>
            <w:shd w:val="clear" w:color="auto" w:fill="FFF5CD"/>
          </w:tcPr>
          <w:p w14:paraId="64CB1D06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 xml:space="preserve">Reason for issue / amendments </w:t>
            </w:r>
          </w:p>
        </w:tc>
        <w:tc>
          <w:tcPr>
            <w:tcW w:w="1685" w:type="dxa"/>
            <w:shd w:val="clear" w:color="auto" w:fill="FFF5CD"/>
          </w:tcPr>
          <w:p w14:paraId="64CB1D07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>Author</w:t>
            </w:r>
          </w:p>
        </w:tc>
        <w:tc>
          <w:tcPr>
            <w:tcW w:w="1688" w:type="dxa"/>
            <w:shd w:val="clear" w:color="auto" w:fill="FFF5CD"/>
          </w:tcPr>
          <w:p w14:paraId="64CB1D08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>Issue Date</w:t>
            </w:r>
          </w:p>
        </w:tc>
      </w:tr>
      <w:tr w:rsidR="003A0869" w:rsidRPr="005B3FDA" w14:paraId="64CB1D0E" w14:textId="77777777" w:rsidTr="003B3D3C">
        <w:trPr>
          <w:trHeight w:val="384"/>
        </w:trPr>
        <w:tc>
          <w:tcPr>
            <w:tcW w:w="1872" w:type="dxa"/>
          </w:tcPr>
          <w:p w14:paraId="64CB1D0A" w14:textId="77777777" w:rsidR="003A0869" w:rsidRPr="005B3FDA" w:rsidRDefault="003A0869" w:rsidP="007D3F3C">
            <w:pPr>
              <w:rPr>
                <w:rFonts w:eastAsia="MS Mincho"/>
              </w:rPr>
            </w:pPr>
            <w:r w:rsidRPr="005B3FDA">
              <w:rPr>
                <w:rFonts w:eastAsia="MS Mincho"/>
              </w:rPr>
              <w:t>0.1</w:t>
            </w:r>
          </w:p>
        </w:tc>
        <w:tc>
          <w:tcPr>
            <w:tcW w:w="4394" w:type="dxa"/>
          </w:tcPr>
          <w:p w14:paraId="64CB1D0B" w14:textId="77777777" w:rsidR="003A0869" w:rsidRPr="005B3FDA" w:rsidRDefault="003A0869" w:rsidP="007D3F3C">
            <w:pPr>
              <w:rPr>
                <w:rFonts w:eastAsia="MS Mincho"/>
              </w:rPr>
            </w:pPr>
            <w:r w:rsidRPr="005B3FDA">
              <w:rPr>
                <w:rFonts w:eastAsia="MS Mincho"/>
              </w:rPr>
              <w:t>Initial draft.</w:t>
            </w:r>
          </w:p>
        </w:tc>
        <w:tc>
          <w:tcPr>
            <w:tcW w:w="1685" w:type="dxa"/>
          </w:tcPr>
          <w:p w14:paraId="64CB1D0C" w14:textId="6B777211" w:rsidR="003A0869" w:rsidRPr="005B3FDA" w:rsidRDefault="00BC7E1E" w:rsidP="007D3F3C">
            <w:r>
              <w:t>Robin Ritson</w:t>
            </w:r>
            <w:r w:rsidR="003A0869" w:rsidRPr="005B3FDA">
              <w:t xml:space="preserve"> </w:t>
            </w:r>
          </w:p>
        </w:tc>
        <w:tc>
          <w:tcPr>
            <w:tcW w:w="1688" w:type="dxa"/>
          </w:tcPr>
          <w:p w14:paraId="64CB1D0D" w14:textId="00C3421B" w:rsidR="003A0869" w:rsidRPr="005B3FDA" w:rsidRDefault="00B720C2" w:rsidP="00443136">
            <w:r>
              <w:t>03 November 2021</w:t>
            </w:r>
          </w:p>
        </w:tc>
      </w:tr>
      <w:tr w:rsidR="00443136" w:rsidRPr="005B3FDA" w14:paraId="64CB1D13" w14:textId="77777777" w:rsidTr="003B3D3C">
        <w:trPr>
          <w:trHeight w:val="384"/>
        </w:trPr>
        <w:tc>
          <w:tcPr>
            <w:tcW w:w="1872" w:type="dxa"/>
          </w:tcPr>
          <w:p w14:paraId="64CB1D0F" w14:textId="5DCBC280" w:rsidR="00443136" w:rsidRPr="005B3FDA" w:rsidRDefault="00443136" w:rsidP="007D3F3C">
            <w:pPr>
              <w:rPr>
                <w:rFonts w:eastAsia="MS Mincho"/>
              </w:rPr>
            </w:pPr>
          </w:p>
        </w:tc>
        <w:tc>
          <w:tcPr>
            <w:tcW w:w="4394" w:type="dxa"/>
          </w:tcPr>
          <w:p w14:paraId="64CB1D10" w14:textId="6CF18748" w:rsidR="00443136" w:rsidRPr="005B3FDA" w:rsidRDefault="00443136" w:rsidP="007D3F3C">
            <w:pPr>
              <w:rPr>
                <w:rFonts w:eastAsia="MS Mincho"/>
              </w:rPr>
            </w:pPr>
          </w:p>
        </w:tc>
        <w:tc>
          <w:tcPr>
            <w:tcW w:w="1685" w:type="dxa"/>
          </w:tcPr>
          <w:p w14:paraId="64CB1D11" w14:textId="08DFD836" w:rsidR="00443136" w:rsidRPr="005B3FDA" w:rsidRDefault="00443136" w:rsidP="007D3F3C"/>
        </w:tc>
        <w:tc>
          <w:tcPr>
            <w:tcW w:w="1688" w:type="dxa"/>
          </w:tcPr>
          <w:p w14:paraId="64CB1D12" w14:textId="6695CB08" w:rsidR="00443136" w:rsidRDefault="00443136" w:rsidP="007D3F3C"/>
        </w:tc>
      </w:tr>
      <w:tr w:rsidR="00443136" w:rsidRPr="005B3FDA" w14:paraId="64CB1D18" w14:textId="77777777" w:rsidTr="003B3D3C">
        <w:trPr>
          <w:trHeight w:val="384"/>
        </w:trPr>
        <w:tc>
          <w:tcPr>
            <w:tcW w:w="1872" w:type="dxa"/>
          </w:tcPr>
          <w:p w14:paraId="64CB1D14" w14:textId="1B9AD125" w:rsidR="00443136" w:rsidRDefault="00443136" w:rsidP="007D3F3C">
            <w:pPr>
              <w:rPr>
                <w:rFonts w:eastAsia="MS Mincho"/>
              </w:rPr>
            </w:pPr>
          </w:p>
        </w:tc>
        <w:tc>
          <w:tcPr>
            <w:tcW w:w="4394" w:type="dxa"/>
          </w:tcPr>
          <w:p w14:paraId="64CB1D15" w14:textId="1D5626C0" w:rsidR="00443136" w:rsidRDefault="00443136" w:rsidP="007D3F3C">
            <w:pPr>
              <w:rPr>
                <w:rFonts w:eastAsia="MS Mincho"/>
              </w:rPr>
            </w:pPr>
          </w:p>
        </w:tc>
        <w:tc>
          <w:tcPr>
            <w:tcW w:w="1685" w:type="dxa"/>
          </w:tcPr>
          <w:p w14:paraId="64CB1D16" w14:textId="0D1950F8" w:rsidR="00443136" w:rsidRDefault="00443136" w:rsidP="007D3F3C"/>
        </w:tc>
        <w:tc>
          <w:tcPr>
            <w:tcW w:w="1688" w:type="dxa"/>
          </w:tcPr>
          <w:p w14:paraId="64CB1D17" w14:textId="1F43FCEF" w:rsidR="00443136" w:rsidRDefault="00443136" w:rsidP="007D3F3C"/>
        </w:tc>
      </w:tr>
      <w:tr w:rsidR="00254044" w:rsidRPr="005B3FDA" w14:paraId="64CB1D1D" w14:textId="77777777" w:rsidTr="003B3D3C">
        <w:trPr>
          <w:trHeight w:val="384"/>
        </w:trPr>
        <w:tc>
          <w:tcPr>
            <w:tcW w:w="1872" w:type="dxa"/>
          </w:tcPr>
          <w:p w14:paraId="64CB1D19" w14:textId="13D68EC4" w:rsidR="00254044" w:rsidRDefault="00254044" w:rsidP="007D3F3C">
            <w:pPr>
              <w:rPr>
                <w:rFonts w:eastAsia="MS Mincho"/>
              </w:rPr>
            </w:pPr>
          </w:p>
        </w:tc>
        <w:tc>
          <w:tcPr>
            <w:tcW w:w="4394" w:type="dxa"/>
          </w:tcPr>
          <w:p w14:paraId="64CB1D1A" w14:textId="1BAE96A9" w:rsidR="00254044" w:rsidRDefault="00254044" w:rsidP="007D3F3C">
            <w:pPr>
              <w:rPr>
                <w:rFonts w:eastAsia="MS Mincho"/>
              </w:rPr>
            </w:pPr>
          </w:p>
        </w:tc>
        <w:tc>
          <w:tcPr>
            <w:tcW w:w="1685" w:type="dxa"/>
          </w:tcPr>
          <w:p w14:paraId="64CB1D1B" w14:textId="4283BD36" w:rsidR="00254044" w:rsidRDefault="00254044" w:rsidP="007D3F3C"/>
        </w:tc>
        <w:tc>
          <w:tcPr>
            <w:tcW w:w="1688" w:type="dxa"/>
          </w:tcPr>
          <w:p w14:paraId="64CB1D1C" w14:textId="550BD8A9" w:rsidR="008E32F1" w:rsidRDefault="008E32F1" w:rsidP="007D3F3C"/>
        </w:tc>
      </w:tr>
      <w:tr w:rsidR="00254044" w:rsidRPr="005B3FDA" w14:paraId="64CB1D22" w14:textId="77777777" w:rsidTr="003B3D3C">
        <w:trPr>
          <w:trHeight w:val="384"/>
        </w:trPr>
        <w:tc>
          <w:tcPr>
            <w:tcW w:w="1872" w:type="dxa"/>
          </w:tcPr>
          <w:p w14:paraId="64CB1D1E" w14:textId="681B4AB6" w:rsidR="00254044" w:rsidRDefault="00254044" w:rsidP="007D3F3C">
            <w:pPr>
              <w:rPr>
                <w:rFonts w:eastAsia="MS Mincho"/>
              </w:rPr>
            </w:pPr>
          </w:p>
        </w:tc>
        <w:tc>
          <w:tcPr>
            <w:tcW w:w="4394" w:type="dxa"/>
          </w:tcPr>
          <w:p w14:paraId="64CB1D1F" w14:textId="55FD0E52" w:rsidR="00254044" w:rsidRDefault="00254044" w:rsidP="007D3F3C">
            <w:pPr>
              <w:rPr>
                <w:rFonts w:eastAsia="MS Mincho"/>
              </w:rPr>
            </w:pPr>
          </w:p>
        </w:tc>
        <w:tc>
          <w:tcPr>
            <w:tcW w:w="1685" w:type="dxa"/>
          </w:tcPr>
          <w:p w14:paraId="64CB1D20" w14:textId="10819350" w:rsidR="00254044" w:rsidRDefault="00254044" w:rsidP="007D3F3C"/>
        </w:tc>
        <w:tc>
          <w:tcPr>
            <w:tcW w:w="1688" w:type="dxa"/>
          </w:tcPr>
          <w:p w14:paraId="64CB1D21" w14:textId="2AFEEAC7" w:rsidR="00254044" w:rsidRDefault="00254044" w:rsidP="007D3F3C"/>
        </w:tc>
      </w:tr>
      <w:tr w:rsidR="00A43E68" w:rsidRPr="005B3FDA" w14:paraId="09700728" w14:textId="77777777" w:rsidTr="003B3D3C">
        <w:trPr>
          <w:trHeight w:val="384"/>
        </w:trPr>
        <w:tc>
          <w:tcPr>
            <w:tcW w:w="1872" w:type="dxa"/>
          </w:tcPr>
          <w:p w14:paraId="139DCCD7" w14:textId="16A0D225" w:rsidR="00A43E68" w:rsidRDefault="00A43E68" w:rsidP="007D3F3C">
            <w:pPr>
              <w:rPr>
                <w:rFonts w:eastAsia="MS Mincho"/>
              </w:rPr>
            </w:pPr>
          </w:p>
        </w:tc>
        <w:tc>
          <w:tcPr>
            <w:tcW w:w="4394" w:type="dxa"/>
          </w:tcPr>
          <w:p w14:paraId="27C81E5C" w14:textId="1F65920D" w:rsidR="00A43E68" w:rsidRDefault="00A43E68" w:rsidP="007D3F3C">
            <w:pPr>
              <w:rPr>
                <w:rFonts w:eastAsia="MS Mincho"/>
              </w:rPr>
            </w:pPr>
          </w:p>
        </w:tc>
        <w:tc>
          <w:tcPr>
            <w:tcW w:w="1685" w:type="dxa"/>
          </w:tcPr>
          <w:p w14:paraId="4341897C" w14:textId="0795F85C" w:rsidR="00A43E68" w:rsidRDefault="00A43E68" w:rsidP="007D3F3C"/>
        </w:tc>
        <w:tc>
          <w:tcPr>
            <w:tcW w:w="1688" w:type="dxa"/>
          </w:tcPr>
          <w:p w14:paraId="444440A0" w14:textId="7A0E09AC" w:rsidR="00A43E68" w:rsidRDefault="00A43E68" w:rsidP="007D3F3C"/>
        </w:tc>
      </w:tr>
    </w:tbl>
    <w:p w14:paraId="64CB1D23" w14:textId="77777777" w:rsidR="003A0869" w:rsidRPr="005B3FDA" w:rsidRDefault="003A0869" w:rsidP="003A0869"/>
    <w:p w14:paraId="64CB1D24" w14:textId="77777777" w:rsidR="003A0869" w:rsidRPr="005B3FDA" w:rsidRDefault="003A0869" w:rsidP="003A0869">
      <w:pPr>
        <w:rPr>
          <w:rFonts w:eastAsiaTheme="minorHAnsi"/>
          <w:b/>
          <w:color w:val="44546A" w:themeColor="text2"/>
          <w:sz w:val="24"/>
          <w:szCs w:val="24"/>
        </w:rPr>
      </w:pPr>
      <w:bookmarkStart w:id="5" w:name="_Toc424896980"/>
      <w:bookmarkStart w:id="6" w:name="_Toc424897099"/>
      <w:r w:rsidRPr="005B3FDA">
        <w:rPr>
          <w:rFonts w:eastAsiaTheme="minorHAnsi"/>
          <w:b/>
          <w:color w:val="44546A" w:themeColor="text2"/>
          <w:sz w:val="24"/>
          <w:szCs w:val="24"/>
        </w:rPr>
        <w:t>Approval of document</w:t>
      </w:r>
      <w:bookmarkEnd w:id="5"/>
      <w:bookmarkEnd w:id="6"/>
      <w:r w:rsidRPr="005B3FDA">
        <w:rPr>
          <w:rFonts w:eastAsiaTheme="minorHAnsi"/>
          <w:b/>
          <w:color w:val="44546A" w:themeColor="text2"/>
          <w:sz w:val="24"/>
          <w:szCs w:val="24"/>
        </w:rPr>
        <w:t xml:space="preserve"> (Sign-off)</w:t>
      </w:r>
    </w:p>
    <w:p w14:paraId="64CB1D25" w14:textId="77777777" w:rsidR="003A0869" w:rsidRPr="005B3FDA" w:rsidRDefault="003A0869" w:rsidP="003A0869">
      <w:bookmarkStart w:id="7" w:name="_Toc424896981"/>
      <w:bookmarkStart w:id="8" w:name="_Toc424897100"/>
      <w:r w:rsidRPr="005B3FDA">
        <w:t>This document has been issued to the key stakeholders identified below for approval on behalf of their business area.</w:t>
      </w:r>
      <w:bookmarkEnd w:id="7"/>
      <w:bookmarkEnd w:id="8"/>
      <w:r w:rsidRPr="005B3FDA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55"/>
        <w:gridCol w:w="4082"/>
        <w:gridCol w:w="1753"/>
        <w:gridCol w:w="1701"/>
      </w:tblGrid>
      <w:tr w:rsidR="003A0869" w:rsidRPr="005B3FDA" w14:paraId="64CB1D2A" w14:textId="77777777" w:rsidTr="000A06B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</w:tcBorders>
            <w:shd w:val="clear" w:color="auto" w:fill="FFF5CD"/>
          </w:tcPr>
          <w:p w14:paraId="64CB1D26" w14:textId="77777777" w:rsidR="003A0869" w:rsidRPr="007F0123" w:rsidRDefault="003A0869" w:rsidP="007D3F3C">
            <w:pPr>
              <w:rPr>
                <w:color w:val="808080" w:themeColor="background1" w:themeShade="80"/>
              </w:rPr>
            </w:pPr>
            <w:r w:rsidRPr="007F0123">
              <w:rPr>
                <w:color w:val="808080" w:themeColor="background1" w:themeShade="80"/>
              </w:rPr>
              <w:t>Name</w:t>
            </w:r>
          </w:p>
        </w:tc>
        <w:tc>
          <w:tcPr>
            <w:tcW w:w="4082" w:type="dxa"/>
            <w:tcBorders>
              <w:top w:val="single" w:sz="4" w:space="0" w:color="auto"/>
              <w:bottom w:val="double" w:sz="4" w:space="0" w:color="auto"/>
            </w:tcBorders>
            <w:shd w:val="clear" w:color="auto" w:fill="FFF5CD"/>
          </w:tcPr>
          <w:p w14:paraId="64CB1D27" w14:textId="77777777" w:rsidR="003A0869" w:rsidRPr="007F0123" w:rsidRDefault="003A0869" w:rsidP="007D3F3C">
            <w:pPr>
              <w:rPr>
                <w:color w:val="808080" w:themeColor="background1" w:themeShade="80"/>
              </w:rPr>
            </w:pPr>
            <w:r w:rsidRPr="007F0123">
              <w:rPr>
                <w:color w:val="808080" w:themeColor="background1" w:themeShade="80"/>
              </w:rPr>
              <w:t>Role</w:t>
            </w:r>
          </w:p>
        </w:tc>
        <w:tc>
          <w:tcPr>
            <w:tcW w:w="1753" w:type="dxa"/>
            <w:tcBorders>
              <w:top w:val="single" w:sz="4" w:space="0" w:color="auto"/>
              <w:bottom w:val="double" w:sz="4" w:space="0" w:color="auto"/>
            </w:tcBorders>
            <w:shd w:val="clear" w:color="auto" w:fill="FFF5CD"/>
          </w:tcPr>
          <w:p w14:paraId="64CB1D28" w14:textId="77777777" w:rsidR="003A0869" w:rsidRPr="007F0123" w:rsidRDefault="003A0869" w:rsidP="007D3F3C">
            <w:pPr>
              <w:rPr>
                <w:color w:val="808080" w:themeColor="background1" w:themeShade="80"/>
              </w:rPr>
            </w:pPr>
            <w:r w:rsidRPr="007F0123">
              <w:rPr>
                <w:color w:val="808080" w:themeColor="background1" w:themeShade="80"/>
              </w:rPr>
              <w:t>Signature</w:t>
            </w:r>
          </w:p>
        </w:tc>
        <w:tc>
          <w:tcPr>
            <w:tcW w:w="1701" w:type="dxa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5CD"/>
          </w:tcPr>
          <w:p w14:paraId="64CB1D29" w14:textId="77777777" w:rsidR="003A0869" w:rsidRPr="007F0123" w:rsidRDefault="003A0869" w:rsidP="007D3F3C">
            <w:pPr>
              <w:rPr>
                <w:color w:val="808080" w:themeColor="background1" w:themeShade="80"/>
              </w:rPr>
            </w:pPr>
            <w:r w:rsidRPr="007F0123">
              <w:rPr>
                <w:color w:val="808080" w:themeColor="background1" w:themeShade="80"/>
              </w:rPr>
              <w:t>Approval Date</w:t>
            </w:r>
          </w:p>
        </w:tc>
      </w:tr>
      <w:tr w:rsidR="006F0DA8" w:rsidRPr="005B3FDA" w14:paraId="5830D591" w14:textId="77777777" w:rsidTr="00FB3546">
        <w:tc>
          <w:tcPr>
            <w:tcW w:w="21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9AB93F" w14:textId="6109D1C5" w:rsidR="006F0DA8" w:rsidRPr="0093537E" w:rsidRDefault="00F15855" w:rsidP="006F0DA8">
            <w:pPr>
              <w:rPr>
                <w:rFonts w:cs="Calibri"/>
                <w:color w:val="333333"/>
                <w:lang w:val="en"/>
              </w:rPr>
            </w:pPr>
            <w:r>
              <w:rPr>
                <w:rFonts w:cs="Calibri"/>
                <w:color w:val="333333"/>
                <w:lang w:val="en"/>
              </w:rPr>
              <w:t xml:space="preserve">Abi </w:t>
            </w:r>
            <w:r w:rsidR="00F903D3">
              <w:rPr>
                <w:rFonts w:cs="Calibri"/>
                <w:color w:val="333333"/>
                <w:lang w:val="en"/>
              </w:rPr>
              <w:t>Chapleo</w:t>
            </w:r>
          </w:p>
        </w:tc>
        <w:tc>
          <w:tcPr>
            <w:tcW w:w="40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C17E01" w14:textId="68581BA8" w:rsidR="006F0DA8" w:rsidRPr="00BC7E1E" w:rsidRDefault="00F903D3" w:rsidP="006F0DA8">
            <w:r w:rsidRPr="00F903D3">
              <w:t>Snr Business Systems Improvement Analyst</w:t>
            </w:r>
          </w:p>
        </w:tc>
        <w:tc>
          <w:tcPr>
            <w:tcW w:w="1753" w:type="dxa"/>
          </w:tcPr>
          <w:p w14:paraId="3A0BB738" w14:textId="75DF81A4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6E80A46D" w14:textId="6AECDA5D" w:rsidR="006F0DA8" w:rsidRPr="005B3FDA" w:rsidRDefault="006F0DA8" w:rsidP="006F0DA8"/>
        </w:tc>
      </w:tr>
      <w:tr w:rsidR="006F0DA8" w:rsidRPr="005B3FDA" w14:paraId="64CB1D2F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CB1D2B" w14:textId="30AB69C8" w:rsidR="006F0DA8" w:rsidRPr="0093537E" w:rsidRDefault="00CD2636" w:rsidP="006F0DA8">
            <w:r>
              <w:t>Robert Cowler</w:t>
            </w: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CB1D2C" w14:textId="2DD4DD07" w:rsidR="006F0DA8" w:rsidRPr="005B3FDA" w:rsidRDefault="00631F84" w:rsidP="006F0DA8">
            <w:r>
              <w:t>HO Project Manager</w:t>
            </w:r>
          </w:p>
        </w:tc>
        <w:tc>
          <w:tcPr>
            <w:tcW w:w="1753" w:type="dxa"/>
          </w:tcPr>
          <w:p w14:paraId="64CB1D2D" w14:textId="1A7D6925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64CB1D2E" w14:textId="58375E85" w:rsidR="006F0DA8" w:rsidRPr="005B3FDA" w:rsidRDefault="006F0DA8" w:rsidP="006F0DA8"/>
        </w:tc>
      </w:tr>
      <w:tr w:rsidR="006F0DA8" w:rsidRPr="005B3FDA" w14:paraId="108D8DA4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F607C2" w14:textId="45A5997A" w:rsidR="006F0DA8" w:rsidRPr="0093537E" w:rsidRDefault="00C5318F" w:rsidP="006F0DA8">
            <w:pPr>
              <w:rPr>
                <w:rFonts w:cs="Calibri"/>
                <w:color w:val="333333"/>
                <w:lang w:val="en"/>
              </w:rPr>
            </w:pPr>
            <w:r>
              <w:rPr>
                <w:rFonts w:cs="Calibri"/>
                <w:color w:val="333333"/>
                <w:lang w:val="en"/>
              </w:rPr>
              <w:t>Becky Evans</w:t>
            </w: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94736B" w14:textId="1410D162" w:rsidR="006F0DA8" w:rsidRDefault="00D15725" w:rsidP="006F0DA8">
            <w:r w:rsidRPr="00D15725">
              <w:t>Large Loss Technical Manager</w:t>
            </w:r>
          </w:p>
        </w:tc>
        <w:tc>
          <w:tcPr>
            <w:tcW w:w="1753" w:type="dxa"/>
          </w:tcPr>
          <w:p w14:paraId="0C1CB6D3" w14:textId="6692E8C4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449E8628" w14:textId="5F32095A" w:rsidR="006F0DA8" w:rsidRPr="005B3FDA" w:rsidRDefault="006F0DA8" w:rsidP="006F0DA8"/>
        </w:tc>
      </w:tr>
      <w:tr w:rsidR="006F0DA8" w:rsidRPr="005B3FDA" w14:paraId="128BA637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77F9D1" w14:textId="1C58FB37" w:rsidR="006F0DA8" w:rsidRPr="0093537E" w:rsidRDefault="00C5318F" w:rsidP="006F0DA8">
            <w:pPr>
              <w:rPr>
                <w:rFonts w:cs="Calibri"/>
                <w:color w:val="333333"/>
                <w:lang w:val="en"/>
              </w:rPr>
            </w:pPr>
            <w:r>
              <w:rPr>
                <w:rFonts w:cs="Calibri"/>
                <w:color w:val="333333"/>
                <w:lang w:val="en"/>
              </w:rPr>
              <w:t>Scott Gill</w:t>
            </w: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B7681E" w14:textId="3416E6C4" w:rsidR="006F0DA8" w:rsidRDefault="003463BF" w:rsidP="006F0DA8">
            <w:r>
              <w:t>C</w:t>
            </w:r>
            <w:r w:rsidRPr="003463BF">
              <w:t>laims Best Practice Specialist - Injury</w:t>
            </w:r>
          </w:p>
        </w:tc>
        <w:tc>
          <w:tcPr>
            <w:tcW w:w="1753" w:type="dxa"/>
          </w:tcPr>
          <w:p w14:paraId="6E2232A5" w14:textId="2CF88AEF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30FDC56D" w14:textId="1D9DB743" w:rsidR="006F0DA8" w:rsidRPr="005B3FDA" w:rsidRDefault="006F0DA8" w:rsidP="006F0DA8"/>
        </w:tc>
      </w:tr>
      <w:tr w:rsidR="006F0DA8" w:rsidRPr="005B3FDA" w14:paraId="2FF16F4C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C498EB" w14:textId="1FDA5FCF" w:rsidR="006F0DA8" w:rsidRDefault="00BE0E54" w:rsidP="006F0DA8">
            <w:pPr>
              <w:rPr>
                <w:rFonts w:cs="Calibri"/>
                <w:color w:val="333333"/>
                <w:lang w:val="en"/>
              </w:rPr>
            </w:pPr>
            <w:r>
              <w:rPr>
                <w:rFonts w:cs="Calibri"/>
                <w:color w:val="333333"/>
                <w:lang w:val="en"/>
              </w:rPr>
              <w:t>Lee Jelly</w:t>
            </w: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2B514D" w14:textId="7DE24847" w:rsidR="006F0DA8" w:rsidRPr="00DE5FBD" w:rsidRDefault="001840BC" w:rsidP="006F0DA8">
            <w:r w:rsidRPr="001840BC">
              <w:t>Snr Business Systems Improvement Analyst</w:t>
            </w:r>
          </w:p>
        </w:tc>
        <w:tc>
          <w:tcPr>
            <w:tcW w:w="1753" w:type="dxa"/>
          </w:tcPr>
          <w:p w14:paraId="3CDAE053" w14:textId="77777777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33DC929D" w14:textId="77777777" w:rsidR="006F0DA8" w:rsidRPr="005B3FDA" w:rsidRDefault="006F0DA8" w:rsidP="006F0DA8"/>
        </w:tc>
      </w:tr>
      <w:tr w:rsidR="006F0DA8" w:rsidRPr="005B3FDA" w14:paraId="3EF74E7E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47B462" w14:textId="7D2A8111" w:rsidR="006F0DA8" w:rsidRDefault="00BF548F" w:rsidP="006F0DA8">
            <w:pPr>
              <w:rPr>
                <w:rFonts w:cs="Calibri"/>
                <w:color w:val="333333"/>
                <w:lang w:val="en"/>
              </w:rPr>
            </w:pPr>
            <w:r>
              <w:rPr>
                <w:rFonts w:cs="Calibri"/>
                <w:color w:val="333333"/>
                <w:lang w:val="en"/>
              </w:rPr>
              <w:t>Colin Burgess</w:t>
            </w: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DFEA5F" w14:textId="1C8DC970" w:rsidR="006F0DA8" w:rsidRDefault="00BF548F" w:rsidP="006F0DA8">
            <w:r>
              <w:t>Head Office Injury Claims Manager</w:t>
            </w:r>
          </w:p>
        </w:tc>
        <w:tc>
          <w:tcPr>
            <w:tcW w:w="1753" w:type="dxa"/>
          </w:tcPr>
          <w:p w14:paraId="532EFF06" w14:textId="6ECDC1DB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4CFA7214" w14:textId="468C3897" w:rsidR="006F0DA8" w:rsidRPr="005B3FDA" w:rsidRDefault="006F0DA8" w:rsidP="006F0DA8"/>
        </w:tc>
      </w:tr>
      <w:tr w:rsidR="006F0DA8" w:rsidRPr="005B3FDA" w14:paraId="71DC9A2E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C6795E" w14:textId="5265DAF2" w:rsidR="006F0DA8" w:rsidRPr="0093537E" w:rsidRDefault="006F0DA8" w:rsidP="006F0DA8">
            <w:pPr>
              <w:rPr>
                <w:rFonts w:cs="Calibri"/>
                <w:color w:val="333333"/>
                <w:lang w:val="en"/>
              </w:rPr>
            </w:pP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2AE417" w14:textId="288D5E37" w:rsidR="006F0DA8" w:rsidRDefault="006F0DA8" w:rsidP="006F0DA8"/>
        </w:tc>
        <w:tc>
          <w:tcPr>
            <w:tcW w:w="1753" w:type="dxa"/>
          </w:tcPr>
          <w:p w14:paraId="777D1121" w14:textId="55F6C399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140729D5" w14:textId="0C63DBFD" w:rsidR="006F0DA8" w:rsidRPr="005B3FDA" w:rsidRDefault="006F0DA8" w:rsidP="006F0DA8"/>
        </w:tc>
      </w:tr>
      <w:tr w:rsidR="006F0DA8" w:rsidRPr="005B3FDA" w14:paraId="3E01414D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40643E" w14:textId="526437D3" w:rsidR="006F0DA8" w:rsidRDefault="006F0DA8" w:rsidP="006F0DA8">
            <w:pPr>
              <w:rPr>
                <w:rFonts w:cs="Calibri"/>
                <w:color w:val="333333"/>
                <w:lang w:val="en"/>
              </w:rPr>
            </w:pP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528DCB" w14:textId="69BE7D4E" w:rsidR="006F0DA8" w:rsidRDefault="006F0DA8" w:rsidP="006F0DA8"/>
        </w:tc>
        <w:tc>
          <w:tcPr>
            <w:tcW w:w="1753" w:type="dxa"/>
          </w:tcPr>
          <w:p w14:paraId="7416748B" w14:textId="76BA9713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1C81E37F" w14:textId="6DFB384C" w:rsidR="006F0DA8" w:rsidRPr="005B3FDA" w:rsidRDefault="006F0DA8" w:rsidP="006F0DA8"/>
        </w:tc>
      </w:tr>
      <w:tr w:rsidR="006F0DA8" w:rsidRPr="005B3FDA" w14:paraId="4D79A6CF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141866" w14:textId="4BDA0981" w:rsidR="006F0DA8" w:rsidRDefault="006F0DA8" w:rsidP="006F0DA8">
            <w:pPr>
              <w:rPr>
                <w:rFonts w:cs="Calibri"/>
                <w:color w:val="333333"/>
                <w:lang w:val="en"/>
              </w:rPr>
            </w:pP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F8D3C6" w14:textId="06AB707C" w:rsidR="006F0DA8" w:rsidRDefault="006F0DA8" w:rsidP="006F0DA8"/>
        </w:tc>
        <w:tc>
          <w:tcPr>
            <w:tcW w:w="1753" w:type="dxa"/>
          </w:tcPr>
          <w:p w14:paraId="2EE14127" w14:textId="77777777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128D3011" w14:textId="77777777" w:rsidR="006F0DA8" w:rsidRPr="005B3FDA" w:rsidRDefault="006F0DA8" w:rsidP="006F0DA8"/>
        </w:tc>
      </w:tr>
      <w:tr w:rsidR="006F0DA8" w:rsidRPr="005B3FDA" w14:paraId="082BCC3F" w14:textId="77777777" w:rsidTr="00FB3546">
        <w:tc>
          <w:tcPr>
            <w:tcW w:w="21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0D5C75" w14:textId="7A06F79F" w:rsidR="006F0DA8" w:rsidRDefault="006F0DA8" w:rsidP="006F0DA8">
            <w:pPr>
              <w:rPr>
                <w:rFonts w:cs="Calibri"/>
                <w:color w:val="333333"/>
                <w:lang w:val="en"/>
              </w:rPr>
            </w:pPr>
          </w:p>
        </w:tc>
        <w:tc>
          <w:tcPr>
            <w:tcW w:w="4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A0D1A4" w14:textId="2975A58C" w:rsidR="006F0DA8" w:rsidRDefault="006F0DA8" w:rsidP="006F0DA8"/>
        </w:tc>
        <w:tc>
          <w:tcPr>
            <w:tcW w:w="1753" w:type="dxa"/>
          </w:tcPr>
          <w:p w14:paraId="2E9751F4" w14:textId="77777777" w:rsidR="006F0DA8" w:rsidRPr="005B3FDA" w:rsidRDefault="006F0DA8" w:rsidP="006F0DA8"/>
        </w:tc>
        <w:tc>
          <w:tcPr>
            <w:tcW w:w="1701" w:type="dxa"/>
            <w:tcBorders>
              <w:right w:val="single" w:sz="4" w:space="0" w:color="auto"/>
            </w:tcBorders>
          </w:tcPr>
          <w:p w14:paraId="7E2FBB27" w14:textId="215CC39A" w:rsidR="006F0DA8" w:rsidRPr="005B3FDA" w:rsidRDefault="006F0DA8" w:rsidP="006F0DA8"/>
        </w:tc>
      </w:tr>
    </w:tbl>
    <w:p w14:paraId="64CB1D3A" w14:textId="77777777" w:rsidR="003A0869" w:rsidRPr="005B3FDA" w:rsidRDefault="003A0869" w:rsidP="003A0869">
      <w:pPr>
        <w:rPr>
          <w:b/>
        </w:rPr>
      </w:pPr>
      <w:bookmarkStart w:id="9" w:name="_Toc424896982"/>
      <w:bookmarkStart w:id="10" w:name="_Toc424897101"/>
    </w:p>
    <w:p w14:paraId="60268BCF" w14:textId="77777777" w:rsidR="00337917" w:rsidRDefault="00337917">
      <w:pPr>
        <w:rPr>
          <w:rFonts w:eastAsiaTheme="minorHAnsi"/>
          <w:b/>
          <w:color w:val="44546A" w:themeColor="text2"/>
          <w:sz w:val="24"/>
          <w:szCs w:val="24"/>
        </w:rPr>
      </w:pPr>
      <w:r>
        <w:rPr>
          <w:rFonts w:eastAsiaTheme="minorHAnsi"/>
          <w:b/>
          <w:color w:val="44546A" w:themeColor="text2"/>
          <w:sz w:val="24"/>
          <w:szCs w:val="24"/>
        </w:rPr>
        <w:br w:type="page"/>
      </w:r>
    </w:p>
    <w:p w14:paraId="64CB1D3B" w14:textId="7CAEFCD6" w:rsidR="003A0869" w:rsidRPr="005B3FDA" w:rsidRDefault="003A0869" w:rsidP="003A0869">
      <w:pPr>
        <w:rPr>
          <w:rFonts w:eastAsiaTheme="minorHAnsi"/>
          <w:b/>
          <w:color w:val="44546A" w:themeColor="text2"/>
          <w:sz w:val="24"/>
          <w:szCs w:val="24"/>
        </w:rPr>
      </w:pPr>
      <w:r w:rsidRPr="005B3FDA">
        <w:rPr>
          <w:rFonts w:eastAsiaTheme="minorHAnsi"/>
          <w:b/>
          <w:color w:val="44546A" w:themeColor="text2"/>
          <w:sz w:val="24"/>
          <w:szCs w:val="24"/>
        </w:rPr>
        <w:lastRenderedPageBreak/>
        <w:t>Additional Distribution List</w:t>
      </w:r>
      <w:bookmarkEnd w:id="9"/>
      <w:bookmarkEnd w:id="10"/>
      <w:r w:rsidRPr="005B3FDA">
        <w:rPr>
          <w:rFonts w:eastAsiaTheme="minorHAnsi"/>
          <w:b/>
          <w:color w:val="44546A" w:themeColor="text2"/>
          <w:sz w:val="24"/>
          <w:szCs w:val="24"/>
        </w:rPr>
        <w:t xml:space="preserve"> (Review)</w:t>
      </w:r>
    </w:p>
    <w:p w14:paraId="64CB1D3C" w14:textId="672F130A" w:rsidR="003A0869" w:rsidRPr="005B3FDA" w:rsidRDefault="003A0869" w:rsidP="003A0869">
      <w:bookmarkStart w:id="11" w:name="_Toc424896983"/>
      <w:bookmarkStart w:id="12" w:name="_Toc424897102"/>
      <w:r w:rsidRPr="005B3FDA">
        <w:t xml:space="preserve">This document has been provided to the following individuals for information </w:t>
      </w:r>
      <w:r w:rsidR="00B32AF4">
        <w:t xml:space="preserve">and review </w:t>
      </w:r>
      <w:r w:rsidRPr="005B3FDA">
        <w:t>purposes.  It is also available for all with access to the Programme’s shared folder.</w:t>
      </w:r>
      <w:bookmarkEnd w:id="11"/>
      <w:bookmarkEnd w:id="12"/>
      <w:r w:rsidRPr="005B3FDA">
        <w:t xml:space="preserve">  </w:t>
      </w:r>
    </w:p>
    <w:tbl>
      <w:tblPr>
        <w:tblW w:w="113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294"/>
        <w:gridCol w:w="5644"/>
        <w:gridCol w:w="1701"/>
        <w:gridCol w:w="1701"/>
      </w:tblGrid>
      <w:tr w:rsidR="003A0869" w:rsidRPr="005B3FDA" w14:paraId="64CB1D40" w14:textId="77777777" w:rsidTr="002D144F">
        <w:trPr>
          <w:gridAfter w:val="1"/>
          <w:wAfter w:w="1701" w:type="dxa"/>
          <w:cantSplit/>
        </w:trPr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5CD"/>
          </w:tcPr>
          <w:p w14:paraId="64CB1D3D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>Name</w:t>
            </w:r>
          </w:p>
        </w:tc>
        <w:tc>
          <w:tcPr>
            <w:tcW w:w="5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5CD"/>
          </w:tcPr>
          <w:p w14:paraId="64CB1D3E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>Role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5CD"/>
          </w:tcPr>
          <w:p w14:paraId="64CB1D3F" w14:textId="77777777" w:rsidR="003A0869" w:rsidRPr="005B3FDA" w:rsidRDefault="003A0869" w:rsidP="007D3F3C">
            <w:pPr>
              <w:rPr>
                <w:color w:val="808080" w:themeColor="background1" w:themeShade="80"/>
              </w:rPr>
            </w:pPr>
            <w:r w:rsidRPr="005B3FDA">
              <w:rPr>
                <w:color w:val="808080" w:themeColor="background1" w:themeShade="80"/>
              </w:rPr>
              <w:t>Issue Date</w:t>
            </w:r>
          </w:p>
        </w:tc>
      </w:tr>
      <w:tr w:rsidR="003A0869" w:rsidRPr="005B3FDA" w14:paraId="64CB1D49" w14:textId="77777777" w:rsidTr="002D144F">
        <w:trPr>
          <w:cantSplit/>
        </w:trPr>
        <w:tc>
          <w:tcPr>
            <w:tcW w:w="22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B1D45" w14:textId="66CCF3EB" w:rsidR="003A0869" w:rsidRPr="005B3FDA" w:rsidRDefault="00551A8F" w:rsidP="007D3F3C">
            <w:r>
              <w:t>Kirsten Horner</w:t>
            </w:r>
          </w:p>
        </w:tc>
        <w:tc>
          <w:tcPr>
            <w:tcW w:w="5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B1D46" w14:textId="6C21C89A" w:rsidR="003A0869" w:rsidRPr="005B3FDA" w:rsidRDefault="00D51F6E" w:rsidP="007D3F3C">
            <w:r w:rsidRPr="00D51F6E">
              <w:t>Head of Financial Planning &amp; Analysis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CB1D47" w14:textId="77777777" w:rsidR="003A0869" w:rsidRPr="005B3FDA" w:rsidRDefault="003A0869" w:rsidP="007D3F3C"/>
        </w:tc>
        <w:tc>
          <w:tcPr>
            <w:tcW w:w="1701" w:type="dxa"/>
          </w:tcPr>
          <w:p w14:paraId="64CB1D48" w14:textId="77777777" w:rsidR="003A0869" w:rsidRPr="005B3FDA" w:rsidRDefault="003A0869" w:rsidP="007D3F3C">
            <w:pPr>
              <w:spacing w:line="240" w:lineRule="auto"/>
            </w:pPr>
          </w:p>
        </w:tc>
      </w:tr>
      <w:tr w:rsidR="003A0869" w:rsidRPr="005B3FDA" w14:paraId="64CB1D55" w14:textId="77777777" w:rsidTr="002D144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701" w:type="dxa"/>
        </w:trPr>
        <w:tc>
          <w:tcPr>
            <w:tcW w:w="2294" w:type="dxa"/>
            <w:tcBorders>
              <w:left w:val="single" w:sz="4" w:space="0" w:color="auto"/>
            </w:tcBorders>
          </w:tcPr>
          <w:p w14:paraId="23392E4E" w14:textId="59C161C0" w:rsidR="00486F50" w:rsidRPr="00486F50" w:rsidRDefault="00776D25" w:rsidP="00776D25">
            <w:pPr>
              <w:rPr>
                <w:rFonts w:eastAsia="Times New Roman"/>
              </w:rPr>
            </w:pPr>
            <w:r w:rsidRPr="00486F50">
              <w:t>A</w:t>
            </w:r>
            <w:r w:rsidR="00486F50" w:rsidRPr="00486F50">
              <w:t xml:space="preserve">bhimanyu </w:t>
            </w:r>
            <w:r>
              <w:t>Kumar</w:t>
            </w:r>
          </w:p>
          <w:p w14:paraId="64CB1D52" w14:textId="71A12A7E" w:rsidR="003A0869" w:rsidRPr="005B3FDA" w:rsidRDefault="003A0869" w:rsidP="007D3F3C"/>
        </w:tc>
        <w:tc>
          <w:tcPr>
            <w:tcW w:w="5644" w:type="dxa"/>
          </w:tcPr>
          <w:p w14:paraId="64CB1D53" w14:textId="7887BB0B" w:rsidR="003A0869" w:rsidRPr="005B3FDA" w:rsidRDefault="00D61A39" w:rsidP="007D3F3C">
            <w:r>
              <w:t>EY Senior Developer (Guidewire)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4CB1D54" w14:textId="77777777" w:rsidR="003A0869" w:rsidRPr="005B3FDA" w:rsidRDefault="003A0869" w:rsidP="007D3F3C"/>
        </w:tc>
      </w:tr>
      <w:tr w:rsidR="003A0869" w:rsidRPr="005B3FDA" w14:paraId="64CB1D59" w14:textId="77777777" w:rsidTr="002D144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701" w:type="dxa"/>
        </w:trPr>
        <w:tc>
          <w:tcPr>
            <w:tcW w:w="2294" w:type="dxa"/>
            <w:tcBorders>
              <w:left w:val="single" w:sz="4" w:space="0" w:color="auto"/>
            </w:tcBorders>
          </w:tcPr>
          <w:p w14:paraId="64CB1D56" w14:textId="33C70A50" w:rsidR="003A0869" w:rsidRDefault="00446EFF" w:rsidP="007D3F3C">
            <w:r w:rsidRPr="00446EFF">
              <w:t xml:space="preserve">Kiruthika Chandrasekaran </w:t>
            </w:r>
          </w:p>
        </w:tc>
        <w:tc>
          <w:tcPr>
            <w:tcW w:w="5644" w:type="dxa"/>
          </w:tcPr>
          <w:p w14:paraId="64CB1D57" w14:textId="41FDDF23" w:rsidR="003A0869" w:rsidRDefault="004F21E1" w:rsidP="007D3F3C">
            <w:r>
              <w:t>EY Guidewire Tester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64CB1D58" w14:textId="77777777" w:rsidR="003A0869" w:rsidRPr="005B3FDA" w:rsidRDefault="003A0869" w:rsidP="007D3F3C"/>
        </w:tc>
      </w:tr>
      <w:tr w:rsidR="0012026F" w:rsidRPr="005B3FDA" w14:paraId="42101B9E" w14:textId="77777777" w:rsidTr="002D144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701" w:type="dxa"/>
        </w:trPr>
        <w:tc>
          <w:tcPr>
            <w:tcW w:w="2294" w:type="dxa"/>
            <w:tcBorders>
              <w:left w:val="single" w:sz="4" w:space="0" w:color="auto"/>
            </w:tcBorders>
          </w:tcPr>
          <w:p w14:paraId="7A36FD6E" w14:textId="42EB9DBA" w:rsidR="0012026F" w:rsidRDefault="00B0062D" w:rsidP="00D5398E">
            <w:r>
              <w:t>Joel Kemp</w:t>
            </w:r>
          </w:p>
        </w:tc>
        <w:tc>
          <w:tcPr>
            <w:tcW w:w="5644" w:type="dxa"/>
          </w:tcPr>
          <w:p w14:paraId="2AA552BC" w14:textId="541F84C5" w:rsidR="0012026F" w:rsidRDefault="001D0908" w:rsidP="00D5398E">
            <w:r>
              <w:t>BSI Product Owner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2363ADD2" w14:textId="77777777" w:rsidR="0012026F" w:rsidRPr="005B3FDA" w:rsidRDefault="0012026F" w:rsidP="00D5398E"/>
        </w:tc>
      </w:tr>
      <w:tr w:rsidR="00D5398E" w:rsidRPr="005B3FDA" w14:paraId="4D04673D" w14:textId="77777777" w:rsidTr="002D144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701" w:type="dxa"/>
        </w:trPr>
        <w:tc>
          <w:tcPr>
            <w:tcW w:w="2294" w:type="dxa"/>
            <w:tcBorders>
              <w:left w:val="single" w:sz="4" w:space="0" w:color="auto"/>
            </w:tcBorders>
          </w:tcPr>
          <w:p w14:paraId="631D2103" w14:textId="45419B36" w:rsidR="00D5398E" w:rsidRDefault="00D5398E" w:rsidP="00D5398E">
            <w:r>
              <w:t>Steve Dowdall</w:t>
            </w:r>
          </w:p>
        </w:tc>
        <w:tc>
          <w:tcPr>
            <w:tcW w:w="5644" w:type="dxa"/>
          </w:tcPr>
          <w:p w14:paraId="6F884DBF" w14:textId="00EC4255" w:rsidR="00D5398E" w:rsidRDefault="00D5398E" w:rsidP="00D5398E">
            <w:r>
              <w:t>IT Team leader – Guidewire Centre of Excellence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5B1B9A89" w14:textId="77777777" w:rsidR="00D5398E" w:rsidRPr="005B3FDA" w:rsidRDefault="00D5398E" w:rsidP="00D5398E"/>
        </w:tc>
      </w:tr>
      <w:tr w:rsidR="00D5398E" w:rsidRPr="005B3FDA" w14:paraId="5D4D9EEB" w14:textId="77777777" w:rsidTr="002D144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701" w:type="dxa"/>
        </w:trPr>
        <w:tc>
          <w:tcPr>
            <w:tcW w:w="2294" w:type="dxa"/>
            <w:tcBorders>
              <w:left w:val="single" w:sz="4" w:space="0" w:color="auto"/>
            </w:tcBorders>
          </w:tcPr>
          <w:p w14:paraId="57B22E96" w14:textId="66181D00" w:rsidR="00D5398E" w:rsidRDefault="00D5398E" w:rsidP="00D5398E"/>
        </w:tc>
        <w:tc>
          <w:tcPr>
            <w:tcW w:w="5644" w:type="dxa"/>
          </w:tcPr>
          <w:p w14:paraId="69B21BF0" w14:textId="461D80BC" w:rsidR="00D5398E" w:rsidRDefault="00D5398E" w:rsidP="00D5398E"/>
        </w:tc>
        <w:tc>
          <w:tcPr>
            <w:tcW w:w="1701" w:type="dxa"/>
            <w:tcBorders>
              <w:right w:val="single" w:sz="4" w:space="0" w:color="auto"/>
            </w:tcBorders>
          </w:tcPr>
          <w:p w14:paraId="70E6B228" w14:textId="77777777" w:rsidR="00D5398E" w:rsidRPr="005B3FDA" w:rsidRDefault="00D5398E" w:rsidP="00D5398E"/>
        </w:tc>
      </w:tr>
    </w:tbl>
    <w:p w14:paraId="64CB1D62" w14:textId="77777777" w:rsidR="007D3F3C" w:rsidRDefault="003A0869">
      <w:r>
        <w:tab/>
      </w:r>
      <w:r w:rsidR="007D3F3C">
        <w:br w:type="page"/>
      </w:r>
    </w:p>
    <w:bookmarkStart w:id="13" w:name="_Toc424897103" w:displacedByCustomXml="next"/>
    <w:bookmarkStart w:id="14" w:name="_Toc424896984" w:displacedByCustomXml="next"/>
    <w:sdt>
      <w:sdtPr>
        <w:rPr>
          <w:rFonts w:ascii="Rockwell" w:eastAsiaTheme="minorEastAsia" w:hAnsi="Rockwell" w:cstheme="minorBidi"/>
          <w:b w:val="0"/>
          <w:bCs w:val="0"/>
          <w:smallCaps w:val="0"/>
          <w:color w:val="auto"/>
          <w:sz w:val="22"/>
          <w:szCs w:val="22"/>
        </w:rPr>
        <w:id w:val="-7601337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60F3B2" w14:textId="290614D1" w:rsidR="0088010E" w:rsidRDefault="0088010E">
          <w:pPr>
            <w:pStyle w:val="TOCHeading"/>
          </w:pPr>
          <w:r>
            <w:t>Contents</w:t>
          </w:r>
        </w:p>
        <w:p w14:paraId="41384C21" w14:textId="4850AA75" w:rsidR="00FD2357" w:rsidRDefault="0088010E">
          <w:pPr>
            <w:pStyle w:val="TOC1"/>
            <w:rPr>
              <w:rFonts w:asciiTheme="minorHAnsi" w:hAnsiTheme="minorHAnsi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73755" w:history="1">
            <w:r w:rsidR="00FD2357" w:rsidRPr="00812E79">
              <w:rPr>
                <w:rStyle w:val="Hyperlink"/>
              </w:rPr>
              <w:t>2</w:t>
            </w:r>
            <w:r w:rsidR="00FD2357">
              <w:rPr>
                <w:rFonts w:asciiTheme="minorHAnsi" w:hAnsiTheme="minorHAnsi"/>
                <w:lang w:eastAsia="en-GB"/>
              </w:rPr>
              <w:tab/>
            </w:r>
            <w:r w:rsidR="00FD2357" w:rsidRPr="00812E79">
              <w:rPr>
                <w:rStyle w:val="Hyperlink"/>
              </w:rPr>
              <w:t>Introduction</w:t>
            </w:r>
            <w:r w:rsidR="00FD2357">
              <w:rPr>
                <w:webHidden/>
              </w:rPr>
              <w:tab/>
            </w:r>
            <w:r w:rsidR="00FD2357">
              <w:rPr>
                <w:webHidden/>
              </w:rPr>
              <w:fldChar w:fldCharType="begin"/>
            </w:r>
            <w:r w:rsidR="00FD2357">
              <w:rPr>
                <w:webHidden/>
              </w:rPr>
              <w:instrText xml:space="preserve"> PAGEREF _Toc89873755 \h </w:instrText>
            </w:r>
            <w:r w:rsidR="00FD2357">
              <w:rPr>
                <w:webHidden/>
              </w:rPr>
            </w:r>
            <w:r w:rsidR="00FD2357">
              <w:rPr>
                <w:webHidden/>
              </w:rPr>
              <w:fldChar w:fldCharType="separate"/>
            </w:r>
            <w:r w:rsidR="00FD2357">
              <w:rPr>
                <w:webHidden/>
              </w:rPr>
              <w:t>5</w:t>
            </w:r>
            <w:r w:rsidR="00FD2357">
              <w:rPr>
                <w:webHidden/>
              </w:rPr>
              <w:fldChar w:fldCharType="end"/>
            </w:r>
          </w:hyperlink>
        </w:p>
        <w:p w14:paraId="27CD71F2" w14:textId="3FC37AF8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56" w:history="1">
            <w:r w:rsidRPr="00812E79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9103B" w14:textId="62E1E959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57" w:history="1">
            <w:r w:rsidRPr="00812E79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Project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06D90" w14:textId="7F604570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58" w:history="1">
            <w:r w:rsidRPr="00812E79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82E1D" w14:textId="2297640D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59" w:history="1">
            <w:r w:rsidRPr="00812E79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Claims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DF1AB" w14:textId="692334FC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0" w:history="1">
            <w:r w:rsidRPr="00812E79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Dependencies.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EC83" w14:textId="24DACA15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1" w:history="1">
            <w:r w:rsidRPr="00812E79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The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2AB1" w14:textId="79234D8D" w:rsidR="00FD2357" w:rsidRDefault="00FD2357">
          <w:pPr>
            <w:pStyle w:val="TOC1"/>
            <w:rPr>
              <w:rFonts w:asciiTheme="minorHAnsi" w:hAnsiTheme="minorHAnsi"/>
              <w:lang w:eastAsia="en-GB"/>
            </w:rPr>
          </w:pPr>
          <w:hyperlink w:anchor="_Toc89873762" w:history="1">
            <w:r w:rsidRPr="00812E79">
              <w:rPr>
                <w:rStyle w:val="Hyperlink"/>
              </w:rPr>
              <w:t>3</w:t>
            </w:r>
            <w:r>
              <w:rPr>
                <w:rFonts w:asciiTheme="minorHAnsi" w:hAnsiTheme="minorHAnsi"/>
                <w:lang w:eastAsia="en-GB"/>
              </w:rPr>
              <w:tab/>
            </w:r>
            <w:r w:rsidRPr="00812E79">
              <w:rPr>
                <w:rStyle w:val="Hyperlink"/>
              </w:rPr>
              <w:t>High Level Claims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_Toc89873762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649E9D" w14:textId="10C7EF3E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3" w:history="1">
            <w:r w:rsidRPr="00812E79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5F6D3" w14:textId="558CD745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4" w:history="1">
            <w:r w:rsidRPr="00812E79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General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AFE5A" w14:textId="443BCBF9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5" w:history="1">
            <w:r w:rsidRPr="00812E79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MI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ACA6" w14:textId="12377D67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6" w:history="1">
            <w:r w:rsidRPr="00812E79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DataHub/InfoCenter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809A4" w14:textId="2292E16F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7" w:history="1">
            <w:r w:rsidRPr="00812E79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Navision / Accurate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687EF" w14:textId="7A947CBF" w:rsidR="00FD2357" w:rsidRDefault="00FD2357">
          <w:pPr>
            <w:pStyle w:val="TOC1"/>
            <w:rPr>
              <w:rFonts w:asciiTheme="minorHAnsi" w:hAnsiTheme="minorHAnsi"/>
              <w:lang w:eastAsia="en-GB"/>
            </w:rPr>
          </w:pPr>
          <w:hyperlink w:anchor="_Toc89873768" w:history="1">
            <w:r w:rsidRPr="00812E79">
              <w:rPr>
                <w:rStyle w:val="Hyperlink"/>
                <w:rFonts w:cs="Arial"/>
              </w:rPr>
              <w:t>4</w:t>
            </w:r>
            <w:r>
              <w:rPr>
                <w:rFonts w:asciiTheme="minorHAnsi" w:hAnsiTheme="minorHAnsi"/>
                <w:lang w:eastAsia="en-GB"/>
              </w:rPr>
              <w:tab/>
            </w:r>
            <w:r w:rsidRPr="00812E79">
              <w:rPr>
                <w:rStyle w:val="Hyperlink"/>
                <w:rFonts w:cs="Arial"/>
              </w:rPr>
              <w:t>Changed Areas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_Toc89873768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E9C4DD" w14:textId="53FC49E0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69" w:history="1">
            <w:r w:rsidRPr="00812E79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ClaimCenter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362B" w14:textId="38B9301D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0" w:history="1">
            <w:r w:rsidRPr="00812E79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Add New Fields to FEC/NFEC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C80A" w14:textId="4E6234CD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1" w:history="1">
            <w:r w:rsidRPr="00812E79">
              <w:rPr>
                <w:rStyle w:val="Hyperlink"/>
                <w:noProof/>
              </w:rPr>
              <w:t>4.1.2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New Fields NFEC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1F39" w14:textId="296C6C01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2" w:history="1">
            <w:r w:rsidRPr="00812E79">
              <w:rPr>
                <w:rStyle w:val="Hyperlink"/>
                <w:noProof/>
              </w:rPr>
              <w:t>4.1.3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New Fields FEC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97D49" w14:textId="733980EB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3" w:history="1">
            <w:r w:rsidRPr="00812E79">
              <w:rPr>
                <w:rStyle w:val="Hyperlink"/>
                <w:noProof/>
              </w:rPr>
              <w:t>4.1.4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4079" w14:textId="1152AD2B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4" w:history="1">
            <w:r w:rsidRPr="00812E79">
              <w:rPr>
                <w:rStyle w:val="Hyperlink"/>
                <w:noProof/>
              </w:rPr>
              <w:t>4.1.5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Convert Display Only Fields to Editable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36EC" w14:textId="2BF49B44" w:rsidR="00FD2357" w:rsidRDefault="00FD2357">
          <w:pPr>
            <w:pStyle w:val="TOC3"/>
            <w:tabs>
              <w:tab w:val="left" w:pos="132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5" w:history="1">
            <w:r w:rsidRPr="00812E79">
              <w:rPr>
                <w:rStyle w:val="Hyperlink"/>
                <w:noProof/>
              </w:rPr>
              <w:t>4.1.6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Add Calculation Trigger to FEC/NFEC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FB30" w14:textId="5A264081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6" w:history="1">
            <w:r w:rsidRPr="00812E79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MI Data Extract to DataHub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393A" w14:textId="2D3C390E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7" w:history="1">
            <w:r w:rsidRPr="00812E79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Message Broker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4946" w14:textId="1BA3C6D3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8" w:history="1">
            <w:r w:rsidRPr="00812E79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Finance (incl. extract from FIT)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EF27" w14:textId="34C06806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79" w:history="1">
            <w:r w:rsidRPr="00812E79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New Suppliers – Contact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7425" w14:textId="4817F01A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80" w:history="1">
            <w:r w:rsidRPr="00812E79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Fraud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AC7F" w14:textId="372BE766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81" w:history="1">
            <w:r w:rsidRPr="00812E79">
              <w:rPr>
                <w:rStyle w:val="Hyperlink"/>
                <w:noProof/>
              </w:rPr>
              <w:t>4.7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640C" w14:textId="0F87A3C8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82" w:history="1">
            <w:r w:rsidRPr="00812E79">
              <w:rPr>
                <w:rStyle w:val="Hyperlink"/>
                <w:noProof/>
              </w:rPr>
              <w:t>4.8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Documentation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E705" w14:textId="18881B2F" w:rsidR="00FD2357" w:rsidRDefault="00FD2357">
          <w:pPr>
            <w:pStyle w:val="TOC1"/>
            <w:rPr>
              <w:rFonts w:asciiTheme="minorHAnsi" w:hAnsiTheme="minorHAnsi"/>
              <w:lang w:eastAsia="en-GB"/>
            </w:rPr>
          </w:pPr>
          <w:hyperlink w:anchor="_Toc89873783" w:history="1">
            <w:r w:rsidRPr="00812E79">
              <w:rPr>
                <w:rStyle w:val="Hyperlink"/>
              </w:rPr>
              <w:t>5</w:t>
            </w:r>
            <w:r>
              <w:rPr>
                <w:rFonts w:asciiTheme="minorHAnsi" w:hAnsiTheme="minorHAnsi"/>
                <w:lang w:eastAsia="en-GB"/>
              </w:rPr>
              <w:tab/>
            </w:r>
            <w:r w:rsidRPr="00812E79">
              <w:rPr>
                <w:rStyle w:val="Hyperlink"/>
              </w:rPr>
              <w:t>Appendices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_Toc89873783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267694E" w14:textId="538E4D08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84" w:history="1">
            <w:r w:rsidRPr="00812E79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Current Calculator 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C1E8" w14:textId="2CBF3A58" w:rsidR="00FD2357" w:rsidRDefault="00FD2357">
          <w:pPr>
            <w:pStyle w:val="TOC2"/>
            <w:tabs>
              <w:tab w:val="left" w:pos="880"/>
              <w:tab w:val="right" w:leader="dot" w:pos="10395"/>
            </w:tabs>
            <w:rPr>
              <w:rFonts w:asciiTheme="minorHAnsi" w:hAnsiTheme="minorHAnsi"/>
              <w:noProof/>
              <w:lang w:eastAsia="en-GB"/>
            </w:rPr>
          </w:pPr>
          <w:hyperlink w:anchor="_Toc89873785" w:history="1">
            <w:r w:rsidRPr="00812E79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812E79">
              <w:rPr>
                <w:rStyle w:val="Hyperlink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_Toc89873785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B5D4" w14:textId="7CFEC2AF" w:rsidR="0088010E" w:rsidRDefault="0088010E">
          <w:r>
            <w:rPr>
              <w:b/>
              <w:bCs/>
              <w:noProof/>
            </w:rPr>
            <w:fldChar w:fldCharType="end"/>
          </w:r>
        </w:p>
      </w:sdtContent>
    </w:sdt>
    <w:p w14:paraId="64CB1D6F" w14:textId="21FD9A47" w:rsidR="003A0869" w:rsidRPr="00554BB7" w:rsidRDefault="003A0869" w:rsidP="00A443FB">
      <w:pPr>
        <w:pStyle w:val="Heading1"/>
      </w:pPr>
      <w:r w:rsidRPr="005B3FDA">
        <w:br w:type="page"/>
      </w:r>
      <w:bookmarkStart w:id="15" w:name="_Ref523229190"/>
      <w:bookmarkStart w:id="16" w:name="_Toc89873755"/>
      <w:r w:rsidRPr="00554BB7">
        <w:lastRenderedPageBreak/>
        <w:t>Introduction</w:t>
      </w:r>
      <w:bookmarkStart w:id="17" w:name="_GoBack"/>
      <w:bookmarkEnd w:id="15"/>
      <w:bookmarkEnd w:id="16"/>
      <w:bookmarkEnd w:id="17"/>
    </w:p>
    <w:p w14:paraId="64CB1D70" w14:textId="358F74CB" w:rsidR="003A0869" w:rsidRPr="00973476" w:rsidRDefault="003A0869" w:rsidP="00973476">
      <w:pPr>
        <w:pStyle w:val="Heading2"/>
      </w:pPr>
      <w:bookmarkStart w:id="18" w:name="_Toc89873756"/>
      <w:r w:rsidRPr="00973476">
        <w:t>Purpose</w:t>
      </w:r>
      <w:bookmarkEnd w:id="18"/>
    </w:p>
    <w:p w14:paraId="64CB1D71" w14:textId="64B8D3DB" w:rsidR="003A0869" w:rsidRPr="005B3FDA" w:rsidRDefault="003A0869" w:rsidP="00633E5D">
      <w:pPr>
        <w:rPr>
          <w:rFonts w:eastAsiaTheme="minorHAnsi"/>
        </w:rPr>
      </w:pPr>
      <w:r w:rsidRPr="005B3FDA">
        <w:rPr>
          <w:rFonts w:eastAsiaTheme="minorHAnsi"/>
        </w:rPr>
        <w:t xml:space="preserve">This document sets out the </w:t>
      </w:r>
      <w:r w:rsidR="0093537E" w:rsidRPr="005B3FDA">
        <w:rPr>
          <w:rFonts w:eastAsiaTheme="minorHAnsi"/>
        </w:rPr>
        <w:t>hi</w:t>
      </w:r>
      <w:r w:rsidR="0093537E">
        <w:rPr>
          <w:rFonts w:eastAsiaTheme="minorHAnsi"/>
        </w:rPr>
        <w:t>gh-level</w:t>
      </w:r>
      <w:r w:rsidR="00656A47">
        <w:rPr>
          <w:rFonts w:eastAsiaTheme="minorHAnsi"/>
        </w:rPr>
        <w:t xml:space="preserve"> requirements </w:t>
      </w:r>
      <w:r w:rsidR="00337917">
        <w:rPr>
          <w:rFonts w:eastAsiaTheme="minorHAnsi"/>
        </w:rPr>
        <w:t xml:space="preserve">and proposed solution </w:t>
      </w:r>
      <w:r w:rsidR="00633E5D">
        <w:rPr>
          <w:rFonts w:eastAsiaTheme="minorHAnsi"/>
        </w:rPr>
        <w:t xml:space="preserve">for </w:t>
      </w:r>
      <w:r w:rsidR="001870BE">
        <w:rPr>
          <w:rFonts w:eastAsiaTheme="minorHAnsi"/>
        </w:rPr>
        <w:t xml:space="preserve">enhancements to the </w:t>
      </w:r>
      <w:r w:rsidR="005D13BE">
        <w:rPr>
          <w:rFonts w:eastAsiaTheme="minorHAnsi"/>
        </w:rPr>
        <w:t>capture</w:t>
      </w:r>
      <w:r w:rsidR="00EF3507">
        <w:rPr>
          <w:rFonts w:eastAsiaTheme="minorHAnsi"/>
        </w:rPr>
        <w:t xml:space="preserve"> and use of the Fatal and Non-Fatal Estimate calculators</w:t>
      </w:r>
      <w:r w:rsidR="001870BE">
        <w:rPr>
          <w:rFonts w:eastAsiaTheme="minorHAnsi"/>
        </w:rPr>
        <w:t>.</w:t>
      </w:r>
      <w:r w:rsidR="002D1D20">
        <w:rPr>
          <w:rFonts w:eastAsiaTheme="minorHAnsi"/>
        </w:rPr>
        <w:t xml:space="preserve">  </w:t>
      </w:r>
    </w:p>
    <w:p w14:paraId="64CB1D72" w14:textId="368A2802" w:rsidR="003A0869" w:rsidRPr="00973476" w:rsidRDefault="003A0869" w:rsidP="00973476">
      <w:pPr>
        <w:pStyle w:val="Heading2"/>
      </w:pPr>
      <w:bookmarkStart w:id="19" w:name="_Toc89873757"/>
      <w:r w:rsidRPr="00973476">
        <w:t>Project Background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5"/>
      </w:tblGrid>
      <w:tr w:rsidR="00095AE2" w14:paraId="3C96510F" w14:textId="77777777" w:rsidTr="00095AE2">
        <w:tc>
          <w:tcPr>
            <w:tcW w:w="0" w:type="auto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79C5B" w14:textId="07B535C1" w:rsidR="00095AE2" w:rsidRPr="00110FD3" w:rsidRDefault="00095AE2" w:rsidP="00110FD3">
            <w:pPr>
              <w:rPr>
                <w:rFonts w:eastAsia="Times New Roman" w:cs="Calibri"/>
              </w:rPr>
            </w:pPr>
            <w:r w:rsidRPr="00110FD3">
              <w:t xml:space="preserve">NFEC's and FEC's are created in spreadsheets outside the ClaimCenter system and uploaded into ClaimCenter as a document in the plan of action. </w:t>
            </w:r>
            <w:r w:rsidR="005C2C30">
              <w:t xml:space="preserve">Therefore, </w:t>
            </w:r>
            <w:r w:rsidR="003A0DF1">
              <w:t>a</w:t>
            </w:r>
            <w:r w:rsidRPr="00110FD3">
              <w:t>ny change currently done to calculations has to be updated manually. </w:t>
            </w:r>
          </w:p>
        </w:tc>
      </w:tr>
    </w:tbl>
    <w:p w14:paraId="210AF5C7" w14:textId="759F8C58" w:rsidR="00AA5802" w:rsidRPr="0078603A" w:rsidRDefault="001528A3" w:rsidP="00095AE2">
      <w:pPr>
        <w:rPr>
          <w:rFonts w:cs="Segoe UI"/>
          <w:color w:val="000000"/>
        </w:rPr>
      </w:pPr>
      <w:r>
        <w:rPr>
          <w:rFonts w:cs="Segoe UI"/>
          <w:color w:val="000000"/>
        </w:rPr>
        <w:t xml:space="preserve">There is a requirement that </w:t>
      </w:r>
      <w:r w:rsidR="00A017C8">
        <w:rPr>
          <w:rFonts w:cs="Segoe UI"/>
          <w:color w:val="000000"/>
        </w:rPr>
        <w:t xml:space="preserve">any </w:t>
      </w:r>
      <w:r w:rsidR="00095AE2" w:rsidRPr="00110FD3">
        <w:rPr>
          <w:rFonts w:cs="Segoe UI"/>
          <w:color w:val="000000"/>
        </w:rPr>
        <w:t xml:space="preserve">NFEC's and FEC's </w:t>
      </w:r>
      <w:r w:rsidR="00A017C8">
        <w:rPr>
          <w:rFonts w:cs="Segoe UI"/>
          <w:color w:val="000000"/>
        </w:rPr>
        <w:t xml:space="preserve">is </w:t>
      </w:r>
      <w:r w:rsidR="00095AE2" w:rsidRPr="00110FD3">
        <w:rPr>
          <w:rFonts w:cs="Segoe UI"/>
          <w:color w:val="000000"/>
        </w:rPr>
        <w:t>created within the core claims handling system (ClaimCenter) which can be exported as required</w:t>
      </w:r>
      <w:r w:rsidR="00A017C8">
        <w:rPr>
          <w:rFonts w:cs="Segoe UI"/>
          <w:color w:val="000000"/>
        </w:rPr>
        <w:t xml:space="preserve"> for reporting purposes</w:t>
      </w:r>
      <w:r w:rsidR="00095AE2" w:rsidRPr="00110FD3">
        <w:rPr>
          <w:rFonts w:cs="Segoe UI"/>
          <w:color w:val="000000"/>
        </w:rPr>
        <w:t xml:space="preserve">. </w:t>
      </w:r>
      <w:r w:rsidR="00820D8C">
        <w:rPr>
          <w:rFonts w:cs="Segoe UI"/>
          <w:color w:val="000000"/>
        </w:rPr>
        <w:t xml:space="preserve"> </w:t>
      </w:r>
      <w:r w:rsidR="00095AE2" w:rsidRPr="00110FD3">
        <w:rPr>
          <w:rFonts w:cs="Segoe UI"/>
          <w:color w:val="000000"/>
        </w:rPr>
        <w:t>Each field within the NFEC/FEC need</w:t>
      </w:r>
      <w:r w:rsidR="00342B40">
        <w:rPr>
          <w:rFonts w:cs="Segoe UI"/>
          <w:color w:val="000000"/>
        </w:rPr>
        <w:t>s</w:t>
      </w:r>
      <w:r w:rsidR="00095AE2" w:rsidRPr="00110FD3">
        <w:rPr>
          <w:rFonts w:cs="Segoe UI"/>
          <w:color w:val="000000"/>
        </w:rPr>
        <w:t xml:space="preserve"> to be reportable for MI purposes. </w:t>
      </w:r>
      <w:r w:rsidR="00820D8C">
        <w:rPr>
          <w:rFonts w:cs="Segoe UI"/>
          <w:color w:val="000000"/>
        </w:rPr>
        <w:t xml:space="preserve"> </w:t>
      </w:r>
      <w:r w:rsidR="00095AE2" w:rsidRPr="00110FD3">
        <w:rPr>
          <w:rFonts w:cs="Segoe UI"/>
          <w:color w:val="000000"/>
        </w:rPr>
        <w:t>Any changes to background calculations to be updateable in bulk so each claim is updated. </w:t>
      </w:r>
    </w:p>
    <w:p w14:paraId="7B58FE5D" w14:textId="50039B9F" w:rsidR="00973476" w:rsidRDefault="00973476" w:rsidP="00633E5D">
      <w:pPr>
        <w:pStyle w:val="Heading2"/>
      </w:pPr>
      <w:bookmarkStart w:id="20" w:name="_Toc89873758"/>
      <w:r w:rsidRPr="00973476">
        <w:t>Scope</w:t>
      </w:r>
      <w:bookmarkEnd w:id="20"/>
    </w:p>
    <w:p w14:paraId="4605B2A8" w14:textId="4E3E3ECC" w:rsidR="00AA5802" w:rsidRPr="00973476" w:rsidRDefault="007D76AB" w:rsidP="00110FD3">
      <w:r>
        <w:t>This change seeks to</w:t>
      </w:r>
      <w:r w:rsidR="00FC61C3">
        <w:t xml:space="preserve"> eliminate the need to maintain external Calculation spreadsheets</w:t>
      </w:r>
      <w:r w:rsidR="00FC784D">
        <w:t xml:space="preserve"> along with the need for handlers to load both data and documents to ClaimCenter by allowing </w:t>
      </w:r>
      <w:r w:rsidR="00876337">
        <w:t>direct entry into the FEC/NFEC Calculation screens</w:t>
      </w:r>
      <w:r w:rsidR="00241265">
        <w:t xml:space="preserve">.  Therefore, the scope of this change will be restricted to the capture of data to support </w:t>
      </w:r>
      <w:r w:rsidR="0052136E">
        <w:t xml:space="preserve">calculation within ClaimCenter, the automatic update of Reserves and the extract of FEC/NFEC data to </w:t>
      </w:r>
      <w:r w:rsidR="005B1B0E">
        <w:t>DataHub to allow for</w:t>
      </w:r>
      <w:r w:rsidR="00943FDC">
        <w:t xml:space="preserve"> the production of MI reports, the reports themselves will not be considered as part of this change.</w:t>
      </w:r>
    </w:p>
    <w:p w14:paraId="64CB1DBC" w14:textId="2E9AE316" w:rsidR="003A0869" w:rsidRDefault="0093537E" w:rsidP="0088010E">
      <w:pPr>
        <w:pStyle w:val="Heading2"/>
      </w:pPr>
      <w:bookmarkStart w:id="21" w:name="_Toc89873759"/>
      <w:bookmarkEnd w:id="14"/>
      <w:bookmarkEnd w:id="13"/>
      <w:r>
        <w:t xml:space="preserve">Claims </w:t>
      </w:r>
      <w:r w:rsidR="003A0869" w:rsidRPr="0088010E">
        <w:t>Assumptions</w:t>
      </w:r>
      <w:bookmarkEnd w:id="21"/>
    </w:p>
    <w:p w14:paraId="6ACE4199" w14:textId="65FF46B5" w:rsidR="000E7E85" w:rsidRDefault="00A06FEA" w:rsidP="00010E95">
      <w:r>
        <w:t xml:space="preserve">It is assumed that </w:t>
      </w:r>
      <w:r w:rsidR="00744A1C">
        <w:t xml:space="preserve">no changes will be made to rules surrounding when an Estimate calculator </w:t>
      </w:r>
      <w:r w:rsidR="003A1C41">
        <w:t>is required</w:t>
      </w:r>
      <w:r>
        <w:t>.</w:t>
      </w:r>
    </w:p>
    <w:p w14:paraId="64CB1DBF" w14:textId="0051E378" w:rsidR="003A0869" w:rsidRDefault="003A0869" w:rsidP="0088010E">
      <w:pPr>
        <w:pStyle w:val="Heading2"/>
      </w:pPr>
      <w:bookmarkStart w:id="22" w:name="_Toc54164164"/>
      <w:bookmarkStart w:id="23" w:name="_Toc54164165"/>
      <w:bookmarkStart w:id="24" w:name="_Toc89873760"/>
      <w:bookmarkEnd w:id="22"/>
      <w:bookmarkEnd w:id="23"/>
      <w:r w:rsidRPr="0088010E">
        <w:t>Dependencies</w:t>
      </w:r>
      <w:r w:rsidR="00A06FEA">
        <w:t>.</w:t>
      </w:r>
      <w:bookmarkEnd w:id="24"/>
    </w:p>
    <w:p w14:paraId="4047BD59" w14:textId="56704538" w:rsidR="00973476" w:rsidRDefault="00A07073" w:rsidP="00973476">
      <w:r>
        <w:t>None identified to date.</w:t>
      </w:r>
    </w:p>
    <w:p w14:paraId="2C1C6391" w14:textId="08EADAB8" w:rsidR="00875284" w:rsidRDefault="00555399" w:rsidP="00555399">
      <w:pPr>
        <w:pStyle w:val="Heading2"/>
      </w:pPr>
      <w:bookmarkStart w:id="25" w:name="_Toc89873761"/>
      <w:r>
        <w:t>The Options</w:t>
      </w:r>
      <w:bookmarkEnd w:id="25"/>
    </w:p>
    <w:p w14:paraId="34D57759" w14:textId="70F5ECBB" w:rsidR="00555399" w:rsidRDefault="00555399" w:rsidP="00555399">
      <w:r>
        <w:t xml:space="preserve">The are several possible options available for the introduction of this </w:t>
      </w:r>
      <w:r w:rsidR="006629AD">
        <w:t>enhancement</w:t>
      </w:r>
      <w:r w:rsidR="00C44E3E">
        <w:t xml:space="preserve">, however, given the basic requirement is to capture details and calculate </w:t>
      </w:r>
      <w:r w:rsidR="00EB7AF7">
        <w:t>within Claim</w:t>
      </w:r>
      <w:r w:rsidR="000E3D6F">
        <w:t>C</w:t>
      </w:r>
      <w:r w:rsidR="00EB7AF7">
        <w:t>enter there are only two options that will meet this requirement,</w:t>
      </w:r>
      <w:r w:rsidR="006629AD">
        <w:t xml:space="preserve"> they are as follows:</w:t>
      </w:r>
    </w:p>
    <w:p w14:paraId="2A9A7C05" w14:textId="39A6EB72" w:rsidR="006629AD" w:rsidRDefault="006629AD" w:rsidP="006629AD">
      <w:pPr>
        <w:pStyle w:val="ListParagraph"/>
        <w:numPr>
          <w:ilvl w:val="0"/>
          <w:numId w:val="19"/>
        </w:numPr>
      </w:pPr>
      <w:r>
        <w:t xml:space="preserve">Full implementation </w:t>
      </w:r>
      <w:r w:rsidR="00325B7D">
        <w:t>involving:</w:t>
      </w:r>
    </w:p>
    <w:p w14:paraId="76DBAFD4" w14:textId="6E68E41E" w:rsidR="009D2AEC" w:rsidRDefault="009D2AEC" w:rsidP="009D2AEC">
      <w:pPr>
        <w:pStyle w:val="ListParagraph"/>
        <w:numPr>
          <w:ilvl w:val="1"/>
          <w:numId w:val="19"/>
        </w:numPr>
      </w:pPr>
      <w:r>
        <w:t>Additional new fields in the FEC and NFEC existing screens</w:t>
      </w:r>
    </w:p>
    <w:p w14:paraId="490433DB" w14:textId="55B330C3" w:rsidR="007C1E7C" w:rsidRDefault="007C1E7C" w:rsidP="009D2AEC">
      <w:pPr>
        <w:pStyle w:val="ListParagraph"/>
        <w:numPr>
          <w:ilvl w:val="1"/>
          <w:numId w:val="19"/>
        </w:numPr>
      </w:pPr>
      <w:r>
        <w:t>Addition of a new Costs tab to the FEC/NFEC screens</w:t>
      </w:r>
      <w:r w:rsidR="00325B7D">
        <w:t xml:space="preserve"> along with associated new fields</w:t>
      </w:r>
    </w:p>
    <w:p w14:paraId="6DD434FC" w14:textId="5919971C" w:rsidR="009D2AEC" w:rsidRDefault="009D2AEC" w:rsidP="009D2AEC">
      <w:pPr>
        <w:pStyle w:val="ListParagraph"/>
        <w:numPr>
          <w:ilvl w:val="1"/>
          <w:numId w:val="19"/>
        </w:numPr>
      </w:pPr>
      <w:r>
        <w:t>Enhancement to the operation of existing fields within the FEC and NFEC screens</w:t>
      </w:r>
      <w:r w:rsidR="00D86326">
        <w:t>.</w:t>
      </w:r>
    </w:p>
    <w:p w14:paraId="45C7012A" w14:textId="266E7D42" w:rsidR="00D86326" w:rsidRDefault="00D86326" w:rsidP="009D2AEC">
      <w:pPr>
        <w:pStyle w:val="ListParagraph"/>
        <w:numPr>
          <w:ilvl w:val="1"/>
          <w:numId w:val="19"/>
        </w:numPr>
      </w:pPr>
      <w:r>
        <w:t>Inclusion of Lookup tables to aid calculations</w:t>
      </w:r>
    </w:p>
    <w:p w14:paraId="77C801CC" w14:textId="2587A6DD" w:rsidR="007C1E7C" w:rsidRDefault="007C1E7C" w:rsidP="009D2AEC">
      <w:pPr>
        <w:pStyle w:val="ListParagraph"/>
        <w:numPr>
          <w:ilvl w:val="1"/>
          <w:numId w:val="19"/>
        </w:numPr>
      </w:pPr>
      <w:r>
        <w:t>Auto update of reserves on saving a FEC or NFEC screen</w:t>
      </w:r>
    </w:p>
    <w:p w14:paraId="60193989" w14:textId="54EE6A98" w:rsidR="000E3D6F" w:rsidRDefault="000E3D6F" w:rsidP="009D2AEC">
      <w:pPr>
        <w:pStyle w:val="ListParagraph"/>
        <w:numPr>
          <w:ilvl w:val="1"/>
          <w:numId w:val="19"/>
        </w:numPr>
      </w:pPr>
      <w:r>
        <w:t xml:space="preserve">Auto Update of FEC/NFEC on </w:t>
      </w:r>
      <w:r w:rsidR="008901C0">
        <w:t>amendments to the key data in the Claim</w:t>
      </w:r>
    </w:p>
    <w:p w14:paraId="597C3111" w14:textId="00717C4D" w:rsidR="004E13F5" w:rsidRDefault="004E13F5" w:rsidP="009D2AEC">
      <w:pPr>
        <w:pStyle w:val="ListParagraph"/>
        <w:numPr>
          <w:ilvl w:val="1"/>
          <w:numId w:val="19"/>
        </w:numPr>
      </w:pPr>
      <w:r>
        <w:t xml:space="preserve">Capture History event on changes to the FEC/NFEC calculation screen to aid </w:t>
      </w:r>
      <w:r w:rsidR="00DC74BA">
        <w:t>reporting history</w:t>
      </w:r>
    </w:p>
    <w:p w14:paraId="3B542168" w14:textId="2F5E22F4" w:rsidR="00325B7D" w:rsidRDefault="00325B7D" w:rsidP="009D2AEC">
      <w:pPr>
        <w:pStyle w:val="ListParagraph"/>
        <w:numPr>
          <w:ilvl w:val="1"/>
          <w:numId w:val="19"/>
        </w:numPr>
      </w:pPr>
      <w:r>
        <w:t xml:space="preserve">Addition of key </w:t>
      </w:r>
      <w:r w:rsidR="0086476F">
        <w:t>calculation parameters to the Admin Layer to aid rapid change.</w:t>
      </w:r>
    </w:p>
    <w:p w14:paraId="496FB797" w14:textId="63D42211" w:rsidR="00CD2013" w:rsidRDefault="00CD2013" w:rsidP="009D2AEC">
      <w:pPr>
        <w:pStyle w:val="ListParagraph"/>
        <w:numPr>
          <w:ilvl w:val="1"/>
          <w:numId w:val="19"/>
        </w:numPr>
      </w:pPr>
      <w:r>
        <w:t>Auto update of FEC/NFEC of processing a final payment</w:t>
      </w:r>
      <w:r w:rsidR="00653449">
        <w:t>.</w:t>
      </w:r>
    </w:p>
    <w:p w14:paraId="5C2BD48B" w14:textId="4597EEB0" w:rsidR="00A14134" w:rsidRDefault="00A14134" w:rsidP="009D2AEC">
      <w:pPr>
        <w:pStyle w:val="ListParagraph"/>
        <w:numPr>
          <w:ilvl w:val="1"/>
          <w:numId w:val="19"/>
        </w:numPr>
      </w:pPr>
      <w:r>
        <w:t xml:space="preserve">Extract </w:t>
      </w:r>
      <w:r w:rsidR="007E1497">
        <w:t>full FEC and NFEC data to datahub for onward transmission to InfoCenter.</w:t>
      </w:r>
    </w:p>
    <w:p w14:paraId="0D6D5C8F" w14:textId="27B72190" w:rsidR="00653449" w:rsidRDefault="00653449" w:rsidP="00653449">
      <w:pPr>
        <w:pStyle w:val="ListParagraph"/>
        <w:numPr>
          <w:ilvl w:val="0"/>
          <w:numId w:val="19"/>
        </w:numPr>
      </w:pPr>
      <w:r>
        <w:lastRenderedPageBreak/>
        <w:t>Calculation within ClaimCenter</w:t>
      </w:r>
      <w:r w:rsidR="00143932">
        <w:t>, involving:</w:t>
      </w:r>
    </w:p>
    <w:p w14:paraId="7CD84D4E" w14:textId="77777777" w:rsidR="00143932" w:rsidRDefault="00143932" w:rsidP="00143932">
      <w:pPr>
        <w:pStyle w:val="ListParagraph"/>
        <w:numPr>
          <w:ilvl w:val="1"/>
          <w:numId w:val="19"/>
        </w:numPr>
      </w:pPr>
      <w:r>
        <w:t>Additional new fields in the FEC and NFEC existing screens</w:t>
      </w:r>
    </w:p>
    <w:p w14:paraId="111AAA71" w14:textId="77777777" w:rsidR="00143932" w:rsidRDefault="00143932" w:rsidP="00143932">
      <w:pPr>
        <w:pStyle w:val="ListParagraph"/>
        <w:numPr>
          <w:ilvl w:val="1"/>
          <w:numId w:val="19"/>
        </w:numPr>
      </w:pPr>
      <w:r>
        <w:t>Addition of a new Costs tab to the FEC/NFEC screens along with associated new fields</w:t>
      </w:r>
    </w:p>
    <w:p w14:paraId="47096354" w14:textId="77777777" w:rsidR="00143932" w:rsidRDefault="00143932" w:rsidP="00143932">
      <w:pPr>
        <w:pStyle w:val="ListParagraph"/>
        <w:numPr>
          <w:ilvl w:val="1"/>
          <w:numId w:val="19"/>
        </w:numPr>
      </w:pPr>
      <w:r>
        <w:t>Enhancement to the operation of existing fields within the FEC and NFEC screens.</w:t>
      </w:r>
    </w:p>
    <w:p w14:paraId="4E3462C9" w14:textId="77777777" w:rsidR="00143932" w:rsidRDefault="00143932" w:rsidP="00143932">
      <w:pPr>
        <w:pStyle w:val="ListParagraph"/>
        <w:numPr>
          <w:ilvl w:val="1"/>
          <w:numId w:val="19"/>
        </w:numPr>
      </w:pPr>
      <w:r>
        <w:t>Inclusion of Lookup tables to aid calculations</w:t>
      </w:r>
    </w:p>
    <w:p w14:paraId="378F4DEE" w14:textId="53F60F7E" w:rsidR="00143932" w:rsidRPr="00555399" w:rsidRDefault="004700A7" w:rsidP="00143932">
      <w:pPr>
        <w:pStyle w:val="ListParagraph"/>
        <w:numPr>
          <w:ilvl w:val="1"/>
          <w:numId w:val="19"/>
        </w:numPr>
      </w:pPr>
      <w:r>
        <w:t>Update of Reserves at User request via a button on FEC/NFEC screen</w:t>
      </w:r>
    </w:p>
    <w:p w14:paraId="7439E333" w14:textId="4BDC8496" w:rsidR="00555399" w:rsidRDefault="006326D9" w:rsidP="006326D9">
      <w:r>
        <w:t xml:space="preserve">Given the complexity of the screen </w:t>
      </w:r>
      <w:r w:rsidR="00227789">
        <w:t xml:space="preserve">updates and the necessary inclusion of lookup tables, even the lesser option will </w:t>
      </w:r>
      <w:r w:rsidR="00FA3277">
        <w:t>require a significant amount of effort.</w:t>
      </w:r>
    </w:p>
    <w:p w14:paraId="2F22CED9" w14:textId="1EBE725F" w:rsidR="00F12D67" w:rsidRDefault="00F12D67" w:rsidP="00973476"/>
    <w:p w14:paraId="2CE5F2E3" w14:textId="77777777" w:rsidR="00F12D67" w:rsidRPr="005B3FDA" w:rsidRDefault="00F12D67" w:rsidP="00F12D67">
      <w:pPr>
        <w:pStyle w:val="Heading1"/>
        <w:pageBreakBefore/>
        <w:ind w:left="431" w:hanging="431"/>
        <w:rPr>
          <w:rFonts w:ascii="Rockwell" w:hAnsi="Rockwell"/>
        </w:rPr>
      </w:pPr>
      <w:bookmarkStart w:id="26" w:name="_Toc89873762"/>
      <w:r w:rsidRPr="005B3FDA">
        <w:rPr>
          <w:rFonts w:ascii="Rockwell" w:hAnsi="Rockwell"/>
        </w:rPr>
        <w:lastRenderedPageBreak/>
        <w:t xml:space="preserve">High Level </w:t>
      </w:r>
      <w:r>
        <w:rPr>
          <w:rFonts w:ascii="Rockwell" w:hAnsi="Rockwell"/>
        </w:rPr>
        <w:t xml:space="preserve">Claims </w:t>
      </w:r>
      <w:r w:rsidRPr="005B3FDA">
        <w:rPr>
          <w:rFonts w:ascii="Rockwell" w:hAnsi="Rockwell"/>
        </w:rPr>
        <w:t>Requirements</w:t>
      </w:r>
      <w:bookmarkEnd w:id="26"/>
    </w:p>
    <w:p w14:paraId="0CA3BF64" w14:textId="77777777" w:rsidR="00F12D67" w:rsidRDefault="00F12D67" w:rsidP="00F12D67">
      <w:pPr>
        <w:pStyle w:val="Heading2"/>
      </w:pPr>
      <w:bookmarkStart w:id="27" w:name="_Toc89873763"/>
      <w:r>
        <w:t>Overview</w:t>
      </w:r>
      <w:bookmarkEnd w:id="27"/>
    </w:p>
    <w:p w14:paraId="5108B105" w14:textId="143D97B2" w:rsidR="00284CE3" w:rsidRDefault="00D41D96" w:rsidP="00F12D67">
      <w:r>
        <w:t>.</w:t>
      </w:r>
    </w:p>
    <w:p w14:paraId="62C52F20" w14:textId="77777777" w:rsidR="00F12D67" w:rsidRDefault="00F12D67" w:rsidP="00F12D67">
      <w:pPr>
        <w:pStyle w:val="Heading2"/>
      </w:pPr>
      <w:bookmarkStart w:id="28" w:name="_Ref522279472"/>
      <w:bookmarkStart w:id="29" w:name="_Ref522279518"/>
      <w:bookmarkStart w:id="30" w:name="_Toc89873764"/>
      <w:r>
        <w:t>General Requirements</w:t>
      </w:r>
      <w:bookmarkEnd w:id="30"/>
      <w:r>
        <w:t xml:space="preserve"> </w:t>
      </w:r>
      <w:bookmarkEnd w:id="28"/>
      <w:bookmarkEnd w:id="29"/>
    </w:p>
    <w:p w14:paraId="05D1FF3A" w14:textId="05EB2A8A" w:rsidR="000E5239" w:rsidRDefault="0028013A" w:rsidP="00990B3F">
      <w:pPr>
        <w:pStyle w:val="ListParagraph"/>
        <w:numPr>
          <w:ilvl w:val="0"/>
          <w:numId w:val="6"/>
        </w:numPr>
      </w:pPr>
      <w:r>
        <w:t xml:space="preserve">As a Claims handler </w:t>
      </w:r>
      <w:r w:rsidR="00293366">
        <w:t xml:space="preserve">I </w:t>
      </w:r>
      <w:r w:rsidR="00E81400">
        <w:t>want</w:t>
      </w:r>
      <w:r w:rsidR="00293366">
        <w:t xml:space="preserve"> to be able to capture </w:t>
      </w:r>
      <w:r w:rsidR="00D44A97">
        <w:t>enough</w:t>
      </w:r>
      <w:r w:rsidR="00014E5A">
        <w:t xml:space="preserve"> details within ClaimCenter </w:t>
      </w:r>
      <w:r w:rsidR="005B1CFA">
        <w:t xml:space="preserve">to allow the system to calculate </w:t>
      </w:r>
      <w:r w:rsidR="00316DF9">
        <w:t>the costs</w:t>
      </w:r>
      <w:r w:rsidR="005B1CFA">
        <w:t xml:space="preserve"> of both Fatal and </w:t>
      </w:r>
      <w:r w:rsidR="008D1AC5">
        <w:t>Non-fatal</w:t>
      </w:r>
      <w:r w:rsidR="005B1CFA">
        <w:t xml:space="preserve"> injuries.</w:t>
      </w:r>
    </w:p>
    <w:p w14:paraId="08345D2D" w14:textId="00CD33BC" w:rsidR="00D72A06" w:rsidRDefault="00D72A06" w:rsidP="00990B3F">
      <w:pPr>
        <w:pStyle w:val="ListParagraph"/>
        <w:numPr>
          <w:ilvl w:val="0"/>
          <w:numId w:val="6"/>
        </w:numPr>
      </w:pPr>
      <w:r>
        <w:t>As a Claims system I want to be able to calculate the costs f</w:t>
      </w:r>
      <w:r w:rsidR="009D39A2">
        <w:t>or an injury</w:t>
      </w:r>
    </w:p>
    <w:p w14:paraId="72A307C7" w14:textId="068351BC" w:rsidR="008D1AC5" w:rsidRDefault="00E81400" w:rsidP="00990B3F">
      <w:pPr>
        <w:pStyle w:val="ListParagraph"/>
        <w:numPr>
          <w:ilvl w:val="0"/>
          <w:numId w:val="6"/>
        </w:numPr>
      </w:pPr>
      <w:r>
        <w:t xml:space="preserve">As a Claims System I want to be able to automatically update the appropriate Reserves when a FEC or NFEC calculation is </w:t>
      </w:r>
      <w:r w:rsidR="00A51445">
        <w:t>approved and saved.</w:t>
      </w:r>
    </w:p>
    <w:p w14:paraId="76E351A4" w14:textId="50758D16" w:rsidR="00A51445" w:rsidRDefault="00A51445" w:rsidP="00990B3F">
      <w:pPr>
        <w:pStyle w:val="ListParagraph"/>
        <w:numPr>
          <w:ilvl w:val="0"/>
          <w:numId w:val="6"/>
        </w:numPr>
      </w:pPr>
      <w:r>
        <w:t xml:space="preserve">As a </w:t>
      </w:r>
      <w:r w:rsidR="003564DF">
        <w:t>Claims System I want to adjust the calculation in a FEC/NFEC when the Final payment for the associated</w:t>
      </w:r>
      <w:r w:rsidR="00B65F4D">
        <w:t xml:space="preserve"> Exposure has been made so that the Calculation and Payments are in balance.</w:t>
      </w:r>
    </w:p>
    <w:p w14:paraId="48B25577" w14:textId="6D1B0BCA" w:rsidR="007044B0" w:rsidRDefault="007044B0" w:rsidP="00990B3F">
      <w:pPr>
        <w:pStyle w:val="ListParagraph"/>
        <w:numPr>
          <w:ilvl w:val="0"/>
          <w:numId w:val="6"/>
        </w:numPr>
      </w:pPr>
      <w:r>
        <w:t>As a Claims System I want to maintain a history of movements in the calculation for a FEC/NFEC</w:t>
      </w:r>
      <w:r w:rsidR="00426F76">
        <w:t xml:space="preserve"> over the life of a claim.</w:t>
      </w:r>
    </w:p>
    <w:p w14:paraId="41A024E4" w14:textId="60AE1C62" w:rsidR="00426F76" w:rsidRDefault="004C256A" w:rsidP="00990B3F">
      <w:pPr>
        <w:pStyle w:val="ListParagraph"/>
        <w:numPr>
          <w:ilvl w:val="0"/>
          <w:numId w:val="6"/>
        </w:numPr>
      </w:pPr>
      <w:r>
        <w:t xml:space="preserve">As a Claims MI </w:t>
      </w:r>
      <w:r w:rsidR="009C43E0">
        <w:t>User,</w:t>
      </w:r>
      <w:r>
        <w:t xml:space="preserve"> I want to be able to </w:t>
      </w:r>
      <w:r w:rsidR="001905AE">
        <w:t xml:space="preserve">report on </w:t>
      </w:r>
      <w:r w:rsidR="00D44A97">
        <w:t xml:space="preserve">the details of </w:t>
      </w:r>
      <w:r w:rsidR="001905AE">
        <w:t>FEC/NFEC</w:t>
      </w:r>
      <w:r w:rsidR="00D44A97">
        <w:t>s</w:t>
      </w:r>
      <w:r w:rsidR="001905AE">
        <w:t xml:space="preserve"> at </w:t>
      </w:r>
      <w:r w:rsidR="00D44A97">
        <w:t xml:space="preserve">a </w:t>
      </w:r>
      <w:r w:rsidR="001905AE">
        <w:t>specific point in time</w:t>
      </w:r>
      <w:r w:rsidR="00D44A97">
        <w:t>.</w:t>
      </w:r>
    </w:p>
    <w:p w14:paraId="025F1FB9" w14:textId="70C9A4E9" w:rsidR="00D44A97" w:rsidRDefault="00D44A97" w:rsidP="00990B3F">
      <w:pPr>
        <w:pStyle w:val="ListParagraph"/>
        <w:numPr>
          <w:ilvl w:val="0"/>
          <w:numId w:val="6"/>
        </w:numPr>
      </w:pPr>
      <w:r>
        <w:t xml:space="preserve">As a Claims Handler I want to be able to </w:t>
      </w:r>
      <w:r w:rsidR="00E84FD8">
        <w:t>amend a FEC/NFEC for a claim within the ClaimCenter FEC/NFEC screens</w:t>
      </w:r>
      <w:r w:rsidR="00CF624B">
        <w:t>.</w:t>
      </w:r>
    </w:p>
    <w:p w14:paraId="02C88033" w14:textId="37FE5EEF" w:rsidR="00CF624B" w:rsidRDefault="00CF624B" w:rsidP="00990B3F">
      <w:pPr>
        <w:pStyle w:val="ListParagraph"/>
        <w:numPr>
          <w:ilvl w:val="0"/>
          <w:numId w:val="6"/>
        </w:numPr>
      </w:pPr>
      <w:r>
        <w:t>As a Claims Handler I want to be able to get approval for a FEC/NFEC where the cost has exceeded my permitted limit.</w:t>
      </w:r>
    </w:p>
    <w:p w14:paraId="66D162DF" w14:textId="77777777" w:rsidR="00F12D67" w:rsidRDefault="00F12D67" w:rsidP="00F12D67">
      <w:pPr>
        <w:pStyle w:val="Heading2"/>
      </w:pPr>
      <w:bookmarkStart w:id="31" w:name="_Toc89873765"/>
      <w:r>
        <w:t>MI Requirements</w:t>
      </w:r>
      <w:bookmarkEnd w:id="31"/>
    </w:p>
    <w:p w14:paraId="09CAF4BC" w14:textId="512640BA" w:rsidR="00F12D67" w:rsidRDefault="00F12D67" w:rsidP="00A707EB">
      <w:pPr>
        <w:pStyle w:val="Heading3"/>
      </w:pPr>
      <w:bookmarkStart w:id="32" w:name="_Toc89873766"/>
      <w:r>
        <w:t>DataHub</w:t>
      </w:r>
      <w:r w:rsidR="00E224A3">
        <w:t>/InfoCenter Users</w:t>
      </w:r>
      <w:bookmarkEnd w:id="32"/>
    </w:p>
    <w:p w14:paraId="1CAD10DD" w14:textId="042D70D9" w:rsidR="00490AF8" w:rsidRDefault="00375978" w:rsidP="00490AF8">
      <w:pPr>
        <w:rPr>
          <w:rFonts w:cs="Segoe UI"/>
          <w:lang w:val="en-IN" w:eastAsia="en-IN"/>
        </w:rPr>
      </w:pPr>
      <w:r>
        <w:rPr>
          <w:rFonts w:cs="Segoe UI"/>
          <w:lang w:val="en-IN" w:eastAsia="en-IN"/>
        </w:rPr>
        <w:t>All fields within the FEC and NFEC screens will be subject to extract into DataHub</w:t>
      </w:r>
      <w:r w:rsidR="00320A03">
        <w:rPr>
          <w:rFonts w:cs="Segoe UI"/>
          <w:lang w:val="en-IN" w:eastAsia="en-IN"/>
        </w:rPr>
        <w:t xml:space="preserve"> where they will be passed on to InfoCenter.  The date of extract will be maintained to allow reporting at a given perio</w:t>
      </w:r>
      <w:r w:rsidR="00DC34F3">
        <w:rPr>
          <w:rFonts w:cs="Segoe UI"/>
          <w:lang w:val="en-IN" w:eastAsia="en-IN"/>
        </w:rPr>
        <w:t>d, therefore, only when a calculation has been created or amended will it be extracted.</w:t>
      </w:r>
    </w:p>
    <w:p w14:paraId="5E4EF44B" w14:textId="2BEB34F6" w:rsidR="0014762A" w:rsidRPr="00496912" w:rsidRDefault="0014762A" w:rsidP="00490AF8">
      <w:r>
        <w:rPr>
          <w:rFonts w:cs="Segoe UI"/>
          <w:lang w:val="en-IN" w:eastAsia="en-IN"/>
        </w:rPr>
        <w:t>Where possible</w:t>
      </w:r>
      <w:r w:rsidR="00E540DD">
        <w:rPr>
          <w:rFonts w:cs="Segoe UI"/>
          <w:lang w:val="en-IN" w:eastAsia="en-IN"/>
        </w:rPr>
        <w:t>,</w:t>
      </w:r>
      <w:r>
        <w:rPr>
          <w:rFonts w:cs="Segoe UI"/>
          <w:lang w:val="en-IN" w:eastAsia="en-IN"/>
        </w:rPr>
        <w:t xml:space="preserve"> DataHu</w:t>
      </w:r>
      <w:r w:rsidR="00753FF5">
        <w:rPr>
          <w:rFonts w:cs="Segoe UI"/>
          <w:lang w:val="en-IN" w:eastAsia="en-IN"/>
        </w:rPr>
        <w:t>b</w:t>
      </w:r>
      <w:r>
        <w:rPr>
          <w:rFonts w:cs="Segoe UI"/>
          <w:lang w:val="en-IN" w:eastAsia="en-IN"/>
        </w:rPr>
        <w:t xml:space="preserve"> should maintain a history of movements in the value of a FEC/NFEC</w:t>
      </w:r>
      <w:r w:rsidR="00753FF5">
        <w:rPr>
          <w:rFonts w:cs="Segoe UI"/>
          <w:lang w:val="en-IN" w:eastAsia="en-IN"/>
        </w:rPr>
        <w:t>, thus allowing reporting within date ranges.</w:t>
      </w:r>
    </w:p>
    <w:p w14:paraId="1B9B401D" w14:textId="0954C9E5" w:rsidR="00F12D67" w:rsidRDefault="00F12D67" w:rsidP="00A707EB">
      <w:pPr>
        <w:pStyle w:val="Heading3"/>
      </w:pPr>
      <w:bookmarkStart w:id="33" w:name="_Toc89873767"/>
      <w:r>
        <w:t>Navision</w:t>
      </w:r>
      <w:r w:rsidR="004301C6">
        <w:t xml:space="preserve"> / Accurate</w:t>
      </w:r>
      <w:bookmarkEnd w:id="33"/>
    </w:p>
    <w:p w14:paraId="02776A9B" w14:textId="1F36CCE3" w:rsidR="001E7154" w:rsidRDefault="00883989" w:rsidP="00F12D67">
      <w:r>
        <w:t>N</w:t>
      </w:r>
      <w:r w:rsidR="00CD370B">
        <w:t>o</w:t>
      </w:r>
      <w:r w:rsidR="001E7154">
        <w:t xml:space="preserve"> changes will be required to</w:t>
      </w:r>
      <w:r w:rsidR="006554CC">
        <w:t xml:space="preserve"> Navision or Accurate</w:t>
      </w:r>
      <w:r>
        <w:t>.</w:t>
      </w:r>
    </w:p>
    <w:p w14:paraId="64CB1E97" w14:textId="578D4A73" w:rsidR="003A0869" w:rsidRPr="005B3FDA" w:rsidRDefault="0088010E" w:rsidP="00581467">
      <w:pPr>
        <w:pStyle w:val="Heading1"/>
        <w:pageBreakBefore/>
        <w:ind w:left="431" w:hanging="431"/>
        <w:rPr>
          <w:rFonts w:ascii="Rockwell" w:hAnsi="Rockwell" w:cs="Arial"/>
        </w:rPr>
      </w:pPr>
      <w:bookmarkStart w:id="34" w:name="_Toc436993973"/>
      <w:bookmarkStart w:id="35" w:name="_Toc437246391"/>
      <w:bookmarkStart w:id="36" w:name="_Toc437246576"/>
      <w:bookmarkStart w:id="37" w:name="_Toc437246761"/>
      <w:bookmarkStart w:id="38" w:name="_Toc89873768"/>
      <w:bookmarkEnd w:id="4"/>
      <w:bookmarkEnd w:id="34"/>
      <w:bookmarkEnd w:id="35"/>
      <w:bookmarkEnd w:id="36"/>
      <w:bookmarkEnd w:id="37"/>
      <w:r>
        <w:rPr>
          <w:rFonts w:ascii="Rockwell" w:hAnsi="Rockwell" w:cs="Arial"/>
        </w:rPr>
        <w:lastRenderedPageBreak/>
        <w:t>Changed Areas</w:t>
      </w:r>
      <w:bookmarkEnd w:id="38"/>
    </w:p>
    <w:p w14:paraId="5B0DF3BC" w14:textId="1901DA6B" w:rsidR="0088010E" w:rsidRDefault="0088010E" w:rsidP="0088010E">
      <w:r>
        <w:t>This solution will consist of changes to several areas of the Claims solution as follows:</w:t>
      </w:r>
    </w:p>
    <w:p w14:paraId="772507AB" w14:textId="6E1EE9B9" w:rsidR="0088010E" w:rsidRDefault="00497BFF" w:rsidP="0088010E">
      <w:pPr>
        <w:pStyle w:val="Heading2"/>
      </w:pPr>
      <w:bookmarkStart w:id="39" w:name="_Toc89873769"/>
      <w:r>
        <w:t>ClaimCenter</w:t>
      </w:r>
      <w:bookmarkEnd w:id="39"/>
    </w:p>
    <w:p w14:paraId="01EF4CC7" w14:textId="0E9E6318" w:rsidR="00497BFF" w:rsidRDefault="00497BFF" w:rsidP="00497BFF">
      <w:r>
        <w:t xml:space="preserve">The following elements of the ClaimCenter solution will require changes to allow </w:t>
      </w:r>
      <w:r w:rsidR="00A81398">
        <w:t xml:space="preserve">for the </w:t>
      </w:r>
      <w:r w:rsidR="00AF6C22">
        <w:t>ability</w:t>
      </w:r>
      <w:r w:rsidR="003A1C41">
        <w:t xml:space="preserve"> to capture </w:t>
      </w:r>
      <w:r w:rsidR="00706386">
        <w:t>Calculation details directly within ClaimCenter and to provide the ability to produce meaning</w:t>
      </w:r>
      <w:r w:rsidR="00B86BD3">
        <w:t>ful MI along with accurate Reserving</w:t>
      </w:r>
      <w:r w:rsidR="00A81398">
        <w:t>:</w:t>
      </w:r>
    </w:p>
    <w:p w14:paraId="72482914" w14:textId="21B7175D" w:rsidR="00A707EB" w:rsidRPr="00A707EB" w:rsidRDefault="00096557" w:rsidP="00A707EB">
      <w:pPr>
        <w:pStyle w:val="Heading3"/>
      </w:pPr>
      <w:bookmarkStart w:id="40" w:name="_Toc89873770"/>
      <w:r>
        <w:rPr>
          <w:rStyle w:val="Heading3Char"/>
          <w:b/>
        </w:rPr>
        <w:t>Add New Fields to FEC/NFEC Screens</w:t>
      </w:r>
      <w:bookmarkEnd w:id="40"/>
      <w:r w:rsidR="00A81398" w:rsidRPr="00A707EB">
        <w:t xml:space="preserve"> </w:t>
      </w:r>
    </w:p>
    <w:p w14:paraId="4C4BAF07" w14:textId="2E2A871C" w:rsidR="00A81398" w:rsidRDefault="00093DB0" w:rsidP="00A81398">
      <w:r>
        <w:t xml:space="preserve">Fields in the Spreadsheet that </w:t>
      </w:r>
      <w:r w:rsidR="00B50ACE">
        <w:t xml:space="preserve">contain numeric values </w:t>
      </w:r>
      <w:r w:rsidR="00ED0B72">
        <w:t xml:space="preserve">added by a handler and </w:t>
      </w:r>
      <w:r w:rsidR="00B50ACE">
        <w:t>utilised within the calculation will be added to the FEC and NFEC screens where they are not already present</w:t>
      </w:r>
      <w:r w:rsidR="00347039">
        <w:t xml:space="preserve">, this may be as many as </w:t>
      </w:r>
      <w:r w:rsidR="001051FF">
        <w:t>30</w:t>
      </w:r>
      <w:r w:rsidR="00347039">
        <w:t xml:space="preserve"> fields per screen</w:t>
      </w:r>
      <w:r w:rsidR="00A71BB3">
        <w:t>.</w:t>
      </w:r>
    </w:p>
    <w:p w14:paraId="2FF9CA8E" w14:textId="2BBACF5A" w:rsidR="00A71BB3" w:rsidRDefault="00694C27" w:rsidP="00A81398">
      <w:r>
        <w:t>Likewise, fields that display the results of the calculations will be added where not currently in the screens</w:t>
      </w:r>
      <w:r w:rsidR="00C433B9">
        <w:t>.</w:t>
      </w:r>
    </w:p>
    <w:p w14:paraId="38B189E9" w14:textId="3524FF69" w:rsidR="00C433B9" w:rsidRDefault="00C433B9" w:rsidP="00A81398">
      <w:r>
        <w:t xml:space="preserve">Details of these fields and final field numbers will be derived from </w:t>
      </w:r>
      <w:r w:rsidR="00B15EB0">
        <w:t>a more detailed comparison between the screens and the current spreadsheets</w:t>
      </w:r>
      <w:r w:rsidR="00F878C7">
        <w:t>;</w:t>
      </w:r>
      <w:r w:rsidR="00B15EB0">
        <w:t xml:space="preserve"> the calculations</w:t>
      </w:r>
      <w:r w:rsidR="00F878C7">
        <w:t xml:space="preserve"> associated with these fields will also be derived from the current spreadsheets.</w:t>
      </w:r>
    </w:p>
    <w:p w14:paraId="16E21264" w14:textId="57B1FE5A" w:rsidR="00B77681" w:rsidRDefault="009869B9" w:rsidP="00A81398">
      <w:r>
        <w:t xml:space="preserve">Any data that already exists for the claim </w:t>
      </w:r>
      <w:r w:rsidR="007B56E0">
        <w:t>will not be added to the FEC/NFEC screens, only those data items in the current spreadsheets that are pertinent to the calculation will be added</w:t>
      </w:r>
      <w:r w:rsidR="00B32E9F">
        <w:t>.</w:t>
      </w:r>
      <w:r>
        <w:t xml:space="preserve"> </w:t>
      </w:r>
    </w:p>
    <w:p w14:paraId="22A2FB19" w14:textId="5A5F8FCD" w:rsidR="002E46DC" w:rsidRDefault="002E46DC" w:rsidP="00AF6ED0">
      <w:pPr>
        <w:pStyle w:val="Heading3"/>
      </w:pPr>
      <w:bookmarkStart w:id="41" w:name="_Toc89873771"/>
      <w:r>
        <w:t>New Fields</w:t>
      </w:r>
      <w:r w:rsidR="00F0225D">
        <w:t xml:space="preserve"> NFEC</w:t>
      </w:r>
      <w:bookmarkEnd w:id="41"/>
    </w:p>
    <w:p w14:paraId="1F1C999F" w14:textId="0497A30F" w:rsidR="002162B4" w:rsidRPr="002162B4" w:rsidRDefault="002162B4" w:rsidP="002162B4">
      <w:r>
        <w:t>Existing fields will be displayed in Blue</w:t>
      </w:r>
      <w:r w:rsidR="00F866AE">
        <w:t>, fields that require amendment will be in</w:t>
      </w:r>
      <w:r w:rsidR="001E3237">
        <w:t xml:space="preserve"> Green and new fields in Black.</w:t>
      </w:r>
      <w:r w:rsidR="00F71E82">
        <w:t xml:space="preserve">  Any field shown in </w:t>
      </w:r>
      <w:r w:rsidR="00D75FE5">
        <w:t>Red will be removed from the existing screen.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784"/>
        <w:gridCol w:w="1904"/>
        <w:gridCol w:w="1765"/>
        <w:gridCol w:w="1419"/>
        <w:gridCol w:w="1487"/>
        <w:gridCol w:w="2126"/>
      </w:tblGrid>
      <w:tr w:rsidR="002F6B58" w14:paraId="6E59ADFB" w14:textId="77777777" w:rsidTr="00B57F78">
        <w:trPr>
          <w:cantSplit/>
          <w:tblHeader/>
        </w:trPr>
        <w:tc>
          <w:tcPr>
            <w:tcW w:w="1784" w:type="dxa"/>
            <w:shd w:val="clear" w:color="auto" w:fill="9CC2E5" w:themeFill="accent1" w:themeFillTint="99"/>
          </w:tcPr>
          <w:p w14:paraId="6187B0B1" w14:textId="77777777" w:rsidR="002F6B58" w:rsidRDefault="002F6B58" w:rsidP="004A7A58">
            <w:pPr>
              <w:rPr>
                <w:rFonts w:eastAsiaTheme="majorEastAsia"/>
              </w:rPr>
            </w:pPr>
            <w:bookmarkStart w:id="42" w:name="_Hlk88214785"/>
            <w:r w:rsidRPr="00110FD3">
              <w:t xml:space="preserve"> </w:t>
            </w:r>
            <w:r>
              <w:rPr>
                <w:rFonts w:eastAsiaTheme="majorEastAsia"/>
              </w:rPr>
              <w:t>Section</w:t>
            </w:r>
          </w:p>
        </w:tc>
        <w:tc>
          <w:tcPr>
            <w:tcW w:w="1904" w:type="dxa"/>
            <w:shd w:val="clear" w:color="auto" w:fill="9CC2E5" w:themeFill="accent1" w:themeFillTint="99"/>
          </w:tcPr>
          <w:p w14:paraId="2D926280" w14:textId="77777777" w:rsidR="002F6B58" w:rsidRDefault="002F6B58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</w:t>
            </w:r>
          </w:p>
        </w:tc>
        <w:tc>
          <w:tcPr>
            <w:tcW w:w="1765" w:type="dxa"/>
            <w:shd w:val="clear" w:color="auto" w:fill="9CC2E5" w:themeFill="accent1" w:themeFillTint="99"/>
          </w:tcPr>
          <w:p w14:paraId="63D98710" w14:textId="77777777" w:rsidR="002F6B58" w:rsidRDefault="002F6B58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 Type</w:t>
            </w:r>
          </w:p>
        </w:tc>
        <w:tc>
          <w:tcPr>
            <w:tcW w:w="1419" w:type="dxa"/>
            <w:shd w:val="clear" w:color="auto" w:fill="9CC2E5" w:themeFill="accent1" w:themeFillTint="99"/>
          </w:tcPr>
          <w:p w14:paraId="4D30331D" w14:textId="7677C08F" w:rsidR="002F6B58" w:rsidRDefault="002F6B58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Editab</w:t>
            </w:r>
            <w:r w:rsidR="00B55C81">
              <w:rPr>
                <w:rFonts w:eastAsiaTheme="majorEastAsia"/>
              </w:rPr>
              <w:t>le</w:t>
            </w:r>
          </w:p>
        </w:tc>
        <w:tc>
          <w:tcPr>
            <w:tcW w:w="1487" w:type="dxa"/>
            <w:shd w:val="clear" w:color="auto" w:fill="9CC2E5" w:themeFill="accent1" w:themeFillTint="99"/>
          </w:tcPr>
          <w:p w14:paraId="2F684CBB" w14:textId="6D4D6532" w:rsidR="002F6B58" w:rsidRDefault="002F6B58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Optionality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2B1F645B" w14:textId="7FC122FD" w:rsidR="002F6B58" w:rsidRDefault="002F6B58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Rule(s)</w:t>
            </w:r>
          </w:p>
        </w:tc>
      </w:tr>
      <w:tr w:rsidR="00DE39DD" w14:paraId="58502550" w14:textId="77777777" w:rsidTr="00B57F78">
        <w:tc>
          <w:tcPr>
            <w:tcW w:w="1784" w:type="dxa"/>
          </w:tcPr>
          <w:p w14:paraId="49485A14" w14:textId="0A9D0134" w:rsidR="00DE39DD" w:rsidRPr="002162B4" w:rsidRDefault="00BD285D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904" w:type="dxa"/>
          </w:tcPr>
          <w:p w14:paraId="77B497FD" w14:textId="1DF68FEC" w:rsidR="00DE39DD" w:rsidRPr="002162B4" w:rsidRDefault="007A5414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Update</w:t>
            </w:r>
          </w:p>
        </w:tc>
        <w:tc>
          <w:tcPr>
            <w:tcW w:w="1765" w:type="dxa"/>
          </w:tcPr>
          <w:p w14:paraId="6637C63C" w14:textId="213E0B20" w:rsidR="00DE39DD" w:rsidRPr="002162B4" w:rsidRDefault="00DE39DD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Button</w:t>
            </w:r>
          </w:p>
        </w:tc>
        <w:tc>
          <w:tcPr>
            <w:tcW w:w="1419" w:type="dxa"/>
          </w:tcPr>
          <w:p w14:paraId="04BCD96C" w14:textId="32EFA98E" w:rsidR="00DE39DD" w:rsidRPr="002162B4" w:rsidRDefault="00236F3C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487" w:type="dxa"/>
          </w:tcPr>
          <w:p w14:paraId="5BEDADBE" w14:textId="067E7E95" w:rsidR="00DE39DD" w:rsidRPr="002162B4" w:rsidRDefault="00236F3C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Enabled on</w:t>
            </w:r>
            <w:r w:rsidR="000F5325">
              <w:rPr>
                <w:rFonts w:eastAsiaTheme="majorEastAsia"/>
                <w:color w:val="0070C0"/>
              </w:rPr>
              <w:t>l</w:t>
            </w:r>
            <w:r>
              <w:rPr>
                <w:rFonts w:eastAsiaTheme="majorEastAsia"/>
                <w:color w:val="0070C0"/>
              </w:rPr>
              <w:t xml:space="preserve">y when all mandatory fields have a value </w:t>
            </w:r>
            <w:r w:rsidR="000F5325">
              <w:rPr>
                <w:rFonts w:eastAsiaTheme="majorEastAsia"/>
                <w:color w:val="0070C0"/>
              </w:rPr>
              <w:t>&gt; 0</w:t>
            </w:r>
          </w:p>
        </w:tc>
        <w:tc>
          <w:tcPr>
            <w:tcW w:w="2126" w:type="dxa"/>
          </w:tcPr>
          <w:p w14:paraId="482F43FD" w14:textId="77777777" w:rsidR="00DE39DD" w:rsidRPr="002162B4" w:rsidRDefault="00DE39DD" w:rsidP="004A7A58">
            <w:pPr>
              <w:rPr>
                <w:rFonts w:eastAsiaTheme="majorEastAsia"/>
                <w:color w:val="0070C0"/>
              </w:rPr>
            </w:pPr>
          </w:p>
        </w:tc>
      </w:tr>
      <w:tr w:rsidR="00DE39DD" w14:paraId="37F67BDC" w14:textId="77777777" w:rsidTr="00B57F78">
        <w:tc>
          <w:tcPr>
            <w:tcW w:w="1784" w:type="dxa"/>
          </w:tcPr>
          <w:p w14:paraId="7CB4CF79" w14:textId="1AC12F97" w:rsidR="00DE39DD" w:rsidRPr="002162B4" w:rsidRDefault="00BD285D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904" w:type="dxa"/>
          </w:tcPr>
          <w:p w14:paraId="3F88548F" w14:textId="4E4F4DDD" w:rsidR="00DE39DD" w:rsidRPr="002162B4" w:rsidRDefault="007A5414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Cancel</w:t>
            </w:r>
          </w:p>
        </w:tc>
        <w:tc>
          <w:tcPr>
            <w:tcW w:w="1765" w:type="dxa"/>
          </w:tcPr>
          <w:p w14:paraId="6C20D8AC" w14:textId="14B1A1EB" w:rsidR="00DE39DD" w:rsidRPr="002162B4" w:rsidRDefault="007A5414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Button</w:t>
            </w:r>
          </w:p>
        </w:tc>
        <w:tc>
          <w:tcPr>
            <w:tcW w:w="1419" w:type="dxa"/>
          </w:tcPr>
          <w:p w14:paraId="43253FD0" w14:textId="49E4653D" w:rsidR="00DE39DD" w:rsidRPr="002162B4" w:rsidRDefault="00236F3C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487" w:type="dxa"/>
          </w:tcPr>
          <w:p w14:paraId="070DD5D3" w14:textId="47338416" w:rsidR="00DE39DD" w:rsidRPr="002162B4" w:rsidRDefault="000F532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Always enabled</w:t>
            </w:r>
          </w:p>
        </w:tc>
        <w:tc>
          <w:tcPr>
            <w:tcW w:w="2126" w:type="dxa"/>
          </w:tcPr>
          <w:p w14:paraId="38D0A92A" w14:textId="0065D02A" w:rsidR="00DE39DD" w:rsidRPr="002162B4" w:rsidRDefault="000F532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 xml:space="preserve">Will return to </w:t>
            </w:r>
            <w:r w:rsidR="00BC6A85">
              <w:rPr>
                <w:rFonts w:eastAsiaTheme="majorEastAsia"/>
                <w:color w:val="0070C0"/>
              </w:rPr>
              <w:t>calling page without updating any data.</w:t>
            </w:r>
          </w:p>
        </w:tc>
      </w:tr>
      <w:tr w:rsidR="00DE39DD" w14:paraId="3A69FFC1" w14:textId="77777777" w:rsidTr="00B57F78">
        <w:tc>
          <w:tcPr>
            <w:tcW w:w="1784" w:type="dxa"/>
          </w:tcPr>
          <w:p w14:paraId="3839D79C" w14:textId="41916346" w:rsidR="00DE39DD" w:rsidRPr="002162B4" w:rsidRDefault="00BD285D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904" w:type="dxa"/>
          </w:tcPr>
          <w:p w14:paraId="1E113DE9" w14:textId="043B1AC5" w:rsidR="00DE39DD" w:rsidRPr="002162B4" w:rsidRDefault="007A5414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Reset</w:t>
            </w:r>
          </w:p>
        </w:tc>
        <w:tc>
          <w:tcPr>
            <w:tcW w:w="1765" w:type="dxa"/>
          </w:tcPr>
          <w:p w14:paraId="1680DD01" w14:textId="6E1A9263" w:rsidR="00DE39DD" w:rsidRPr="002162B4" w:rsidRDefault="007A5414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Button</w:t>
            </w:r>
          </w:p>
        </w:tc>
        <w:tc>
          <w:tcPr>
            <w:tcW w:w="1419" w:type="dxa"/>
          </w:tcPr>
          <w:p w14:paraId="68AB1C2B" w14:textId="021AF9BB" w:rsidR="00DE39DD" w:rsidRPr="002162B4" w:rsidRDefault="00236F3C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487" w:type="dxa"/>
          </w:tcPr>
          <w:p w14:paraId="07648F4B" w14:textId="035C1D90" w:rsidR="00DE39DD" w:rsidRPr="002162B4" w:rsidRDefault="00BC6A8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Always enabled</w:t>
            </w:r>
          </w:p>
        </w:tc>
        <w:tc>
          <w:tcPr>
            <w:tcW w:w="2126" w:type="dxa"/>
          </w:tcPr>
          <w:p w14:paraId="37D9D26A" w14:textId="69A36C17" w:rsidR="00DE39DD" w:rsidRPr="002162B4" w:rsidRDefault="00BC6A8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Will cle</w:t>
            </w:r>
            <w:r w:rsidR="00A4417D">
              <w:rPr>
                <w:rFonts w:eastAsiaTheme="majorEastAsia"/>
                <w:color w:val="0070C0"/>
              </w:rPr>
              <w:t>ar all fields for a ‘New’ NFEC or will revert all values to existing saved values for an ‘Update</w:t>
            </w:r>
            <w:r w:rsidR="00924ACC">
              <w:rPr>
                <w:rFonts w:eastAsiaTheme="majorEastAsia"/>
                <w:color w:val="0070C0"/>
              </w:rPr>
              <w:t>’ to an NFEC</w:t>
            </w:r>
          </w:p>
        </w:tc>
      </w:tr>
      <w:tr w:rsidR="00DE39DD" w14:paraId="6E7893E1" w14:textId="77777777" w:rsidTr="00B57F78">
        <w:tc>
          <w:tcPr>
            <w:tcW w:w="1784" w:type="dxa"/>
          </w:tcPr>
          <w:p w14:paraId="061B71EF" w14:textId="45D006DE" w:rsidR="00DE39DD" w:rsidRPr="00057B18" w:rsidRDefault="00015B4B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904" w:type="dxa"/>
          </w:tcPr>
          <w:p w14:paraId="65EE9006" w14:textId="0E1B43BA" w:rsidR="00DE39DD" w:rsidRPr="00057B18" w:rsidRDefault="00015B4B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Browse</w:t>
            </w:r>
          </w:p>
        </w:tc>
        <w:tc>
          <w:tcPr>
            <w:tcW w:w="1765" w:type="dxa"/>
          </w:tcPr>
          <w:p w14:paraId="0C182AD9" w14:textId="60E4FBF9" w:rsidR="00DE39DD" w:rsidRPr="00057B18" w:rsidRDefault="00015B4B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Bu</w:t>
            </w:r>
            <w:r w:rsidR="00057B18" w:rsidRPr="00057B18">
              <w:rPr>
                <w:rFonts w:eastAsiaTheme="majorEastAsia"/>
                <w:color w:val="FF0000"/>
              </w:rPr>
              <w:t>tton + associated field</w:t>
            </w:r>
          </w:p>
        </w:tc>
        <w:tc>
          <w:tcPr>
            <w:tcW w:w="1419" w:type="dxa"/>
          </w:tcPr>
          <w:p w14:paraId="16307331" w14:textId="6B1532D7" w:rsidR="00DE39DD" w:rsidRPr="00057B18" w:rsidRDefault="00057B18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487" w:type="dxa"/>
          </w:tcPr>
          <w:p w14:paraId="5BBFE6A8" w14:textId="21F499AD" w:rsidR="00DE39DD" w:rsidRPr="00057B18" w:rsidRDefault="00057B18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6C009C49" w14:textId="1FF06E52" w:rsidR="00DE39DD" w:rsidRPr="00057B18" w:rsidRDefault="00057B18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No longer need to find the calculation spreadsheet</w:t>
            </w:r>
          </w:p>
        </w:tc>
      </w:tr>
      <w:bookmarkEnd w:id="42"/>
      <w:tr w:rsidR="00057B18" w:rsidRPr="00057B18" w14:paraId="2A3A154F" w14:textId="77777777" w:rsidTr="00B57F78">
        <w:tc>
          <w:tcPr>
            <w:tcW w:w="1784" w:type="dxa"/>
          </w:tcPr>
          <w:p w14:paraId="4BD8559C" w14:textId="518DB583" w:rsidR="00057B18" w:rsidRPr="00057B18" w:rsidRDefault="00057B18" w:rsidP="00057B1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904" w:type="dxa"/>
          </w:tcPr>
          <w:p w14:paraId="4559251A" w14:textId="53B1137E" w:rsidR="00057B18" w:rsidRPr="00057B18" w:rsidRDefault="00057B18" w:rsidP="00057B18">
            <w:pPr>
              <w:rPr>
                <w:rFonts w:eastAsiaTheme="majorEastAsia"/>
                <w:color w:val="FF0000"/>
              </w:rPr>
            </w:pPr>
            <w:r>
              <w:rPr>
                <w:rFonts w:eastAsiaTheme="majorEastAsia"/>
                <w:color w:val="FF0000"/>
              </w:rPr>
              <w:t>Import</w:t>
            </w:r>
          </w:p>
        </w:tc>
        <w:tc>
          <w:tcPr>
            <w:tcW w:w="1765" w:type="dxa"/>
          </w:tcPr>
          <w:p w14:paraId="07F131B6" w14:textId="3375949B" w:rsidR="00057B18" w:rsidRPr="00057B18" w:rsidRDefault="00057B18" w:rsidP="00057B18">
            <w:pPr>
              <w:rPr>
                <w:rFonts w:eastAsiaTheme="majorEastAsia"/>
                <w:color w:val="FF0000"/>
              </w:rPr>
            </w:pPr>
            <w:r>
              <w:rPr>
                <w:rFonts w:eastAsiaTheme="majorEastAsia"/>
                <w:color w:val="FF0000"/>
              </w:rPr>
              <w:t>Button</w:t>
            </w:r>
          </w:p>
        </w:tc>
        <w:tc>
          <w:tcPr>
            <w:tcW w:w="1419" w:type="dxa"/>
          </w:tcPr>
          <w:p w14:paraId="4B0CCFBC" w14:textId="5ED0049F" w:rsidR="00057B18" w:rsidRPr="00057B18" w:rsidRDefault="00057B18" w:rsidP="00057B1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487" w:type="dxa"/>
          </w:tcPr>
          <w:p w14:paraId="458A371D" w14:textId="6D4E2D4A" w:rsidR="00057B18" w:rsidRPr="00057B18" w:rsidRDefault="00057B18" w:rsidP="00057B1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627128E0" w14:textId="3E196EFC" w:rsidR="00057B18" w:rsidRPr="00057B18" w:rsidRDefault="00057B18" w:rsidP="00057B1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 xml:space="preserve">No longer need to </w:t>
            </w:r>
            <w:r>
              <w:rPr>
                <w:rFonts w:eastAsiaTheme="majorEastAsia"/>
                <w:color w:val="FF0000"/>
              </w:rPr>
              <w:t>Import from</w:t>
            </w:r>
            <w:r w:rsidRPr="00057B18">
              <w:rPr>
                <w:rFonts w:eastAsiaTheme="majorEastAsia"/>
                <w:color w:val="FF0000"/>
              </w:rPr>
              <w:t xml:space="preserve"> the calculation spreadsheet</w:t>
            </w:r>
          </w:p>
        </w:tc>
      </w:tr>
      <w:tr w:rsidR="00057B18" w14:paraId="15D143C0" w14:textId="77777777" w:rsidTr="00B57F78">
        <w:tc>
          <w:tcPr>
            <w:tcW w:w="1784" w:type="dxa"/>
          </w:tcPr>
          <w:p w14:paraId="0174557F" w14:textId="52CC770A" w:rsidR="00057B18" w:rsidRPr="002162B4" w:rsidRDefault="00057B18" w:rsidP="00057B1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lastRenderedPageBreak/>
              <w:t>Details</w:t>
            </w:r>
          </w:p>
        </w:tc>
        <w:tc>
          <w:tcPr>
            <w:tcW w:w="1904" w:type="dxa"/>
          </w:tcPr>
          <w:p w14:paraId="67009E69" w14:textId="4424C2FE" w:rsidR="00057B18" w:rsidRPr="002162B4" w:rsidRDefault="00057B18" w:rsidP="00057B1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Related To:</w:t>
            </w:r>
          </w:p>
        </w:tc>
        <w:tc>
          <w:tcPr>
            <w:tcW w:w="1765" w:type="dxa"/>
          </w:tcPr>
          <w:p w14:paraId="1DCA019B" w14:textId="1F0568F8" w:rsidR="00057B18" w:rsidRPr="002162B4" w:rsidRDefault="00057B18" w:rsidP="00057B1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2D6E31BC" w14:textId="393D2D73" w:rsidR="00057B18" w:rsidRPr="002162B4" w:rsidRDefault="00057B18" w:rsidP="00057B1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No – Pick from list</w:t>
            </w:r>
          </w:p>
        </w:tc>
        <w:tc>
          <w:tcPr>
            <w:tcW w:w="1487" w:type="dxa"/>
          </w:tcPr>
          <w:p w14:paraId="12D4F54B" w14:textId="47BE8461" w:rsidR="00057B18" w:rsidRPr="002162B4" w:rsidRDefault="00057B18" w:rsidP="00057B1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69AC65FB" w14:textId="4A673A46" w:rsidR="00057B18" w:rsidRPr="002162B4" w:rsidRDefault="00057B18" w:rsidP="00057B1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None</w:t>
            </w:r>
          </w:p>
        </w:tc>
      </w:tr>
      <w:tr w:rsidR="00057B18" w14:paraId="75B831F0" w14:textId="77777777" w:rsidTr="00B57F78">
        <w:tc>
          <w:tcPr>
            <w:tcW w:w="1784" w:type="dxa"/>
          </w:tcPr>
          <w:p w14:paraId="54D395B0" w14:textId="5A692D75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54225634" w14:textId="28741CCC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Type of FEC/NFEC</w:t>
            </w:r>
          </w:p>
        </w:tc>
        <w:tc>
          <w:tcPr>
            <w:tcW w:w="1765" w:type="dxa"/>
          </w:tcPr>
          <w:p w14:paraId="4451FDDB" w14:textId="2CCBF87E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188482CB" w14:textId="544A8801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No – Pick from list</w:t>
            </w:r>
          </w:p>
        </w:tc>
        <w:tc>
          <w:tcPr>
            <w:tcW w:w="1487" w:type="dxa"/>
          </w:tcPr>
          <w:p w14:paraId="2E9A5D1F" w14:textId="4A507C82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2467130C" w14:textId="73A155FE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Values:</w:t>
            </w:r>
          </w:p>
          <w:p w14:paraId="4EEF9782" w14:textId="1B09DB5C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Reserve</w:t>
            </w:r>
          </w:p>
          <w:p w14:paraId="72F32AA7" w14:textId="4FE800E4" w:rsidR="00057B18" w:rsidRPr="001D0FC2" w:rsidRDefault="00057B18" w:rsidP="00057B1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 xml:space="preserve">Expected Payment </w:t>
            </w:r>
          </w:p>
        </w:tc>
      </w:tr>
      <w:tr w:rsidR="00057B18" w14:paraId="11C9494B" w14:textId="77777777" w:rsidTr="00B57F78">
        <w:tc>
          <w:tcPr>
            <w:tcW w:w="1784" w:type="dxa"/>
          </w:tcPr>
          <w:p w14:paraId="3660CC55" w14:textId="3C39C235" w:rsidR="00057B18" w:rsidRPr="00747455" w:rsidRDefault="00057B18" w:rsidP="00057B1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3A8BB45E" w14:textId="182A59DF" w:rsidR="00057B18" w:rsidRPr="00747455" w:rsidRDefault="00057B18" w:rsidP="00057B1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Limits of Indemnity</w:t>
            </w:r>
          </w:p>
        </w:tc>
        <w:tc>
          <w:tcPr>
            <w:tcW w:w="1765" w:type="dxa"/>
          </w:tcPr>
          <w:p w14:paraId="1C934BAC" w14:textId="21377E7D" w:rsidR="00057B18" w:rsidRPr="00747455" w:rsidRDefault="00057B18" w:rsidP="00057B1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Currency</w:t>
            </w:r>
          </w:p>
        </w:tc>
        <w:tc>
          <w:tcPr>
            <w:tcW w:w="1419" w:type="dxa"/>
          </w:tcPr>
          <w:p w14:paraId="59CAD0F0" w14:textId="7A319F36" w:rsidR="00057B18" w:rsidRPr="00747455" w:rsidRDefault="00057B18" w:rsidP="00057B1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4BE5DA7" w14:textId="01FC1C87" w:rsidR="00057B18" w:rsidRPr="00747455" w:rsidRDefault="00057B18" w:rsidP="00057B1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261BC109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57DE7A4F" w14:textId="77777777" w:rsidTr="00B57F78">
        <w:tc>
          <w:tcPr>
            <w:tcW w:w="1784" w:type="dxa"/>
          </w:tcPr>
          <w:p w14:paraId="720D7F9C" w14:textId="6F3F8D2B" w:rsidR="00057B18" w:rsidRPr="001E3237" w:rsidRDefault="00057B18" w:rsidP="00057B18">
            <w:pPr>
              <w:rPr>
                <w:rFonts w:eastAsiaTheme="majorEastAsia"/>
                <w:color w:val="00B050"/>
              </w:rPr>
            </w:pPr>
            <w:r w:rsidRPr="001E3237">
              <w:rPr>
                <w:rFonts w:eastAsiaTheme="majorEastAsia"/>
                <w:color w:val="00B050"/>
              </w:rPr>
              <w:t>Details</w:t>
            </w:r>
          </w:p>
        </w:tc>
        <w:tc>
          <w:tcPr>
            <w:tcW w:w="1904" w:type="dxa"/>
          </w:tcPr>
          <w:p w14:paraId="0AE57AD0" w14:textId="0A18E0E7" w:rsidR="00057B18" w:rsidRPr="001E3237" w:rsidRDefault="00057B18" w:rsidP="00057B18">
            <w:pPr>
              <w:rPr>
                <w:rFonts w:eastAsiaTheme="majorEastAsia"/>
                <w:color w:val="00B050"/>
              </w:rPr>
            </w:pPr>
            <w:r w:rsidRPr="001E3237">
              <w:rPr>
                <w:rFonts w:eastAsiaTheme="majorEastAsia"/>
                <w:color w:val="00B050"/>
              </w:rPr>
              <w:t>Ogden Tables</w:t>
            </w:r>
          </w:p>
        </w:tc>
        <w:tc>
          <w:tcPr>
            <w:tcW w:w="1765" w:type="dxa"/>
          </w:tcPr>
          <w:p w14:paraId="20A529D9" w14:textId="7778B985" w:rsidR="00057B18" w:rsidRPr="001E3237" w:rsidRDefault="00057B18" w:rsidP="00057B18">
            <w:pPr>
              <w:rPr>
                <w:rFonts w:eastAsiaTheme="majorEastAsia"/>
                <w:color w:val="00B050"/>
              </w:rPr>
            </w:pPr>
            <w:r w:rsidRPr="001E3237">
              <w:rPr>
                <w:rFonts w:eastAsiaTheme="majorEastAsia"/>
                <w:color w:val="00B050"/>
              </w:rPr>
              <w:t>Number (1)</w:t>
            </w:r>
          </w:p>
        </w:tc>
        <w:tc>
          <w:tcPr>
            <w:tcW w:w="1419" w:type="dxa"/>
          </w:tcPr>
          <w:p w14:paraId="7B432AB7" w14:textId="6D722354" w:rsidR="00057B18" w:rsidRPr="001E3237" w:rsidRDefault="00057B18" w:rsidP="00057B18">
            <w:pPr>
              <w:rPr>
                <w:rFonts w:eastAsiaTheme="majorEastAsia"/>
                <w:color w:val="00B050"/>
              </w:rPr>
            </w:pPr>
            <w:r w:rsidRPr="001E3237">
              <w:rPr>
                <w:rFonts w:eastAsiaTheme="majorEastAsia"/>
                <w:color w:val="00B050"/>
              </w:rPr>
              <w:t>Yes</w:t>
            </w:r>
          </w:p>
        </w:tc>
        <w:tc>
          <w:tcPr>
            <w:tcW w:w="1487" w:type="dxa"/>
          </w:tcPr>
          <w:p w14:paraId="5ACABA38" w14:textId="4EC2476C" w:rsidR="00057B18" w:rsidRPr="001E3237" w:rsidRDefault="00057B18" w:rsidP="00057B18">
            <w:pPr>
              <w:rPr>
                <w:rFonts w:eastAsiaTheme="majorEastAsia"/>
                <w:color w:val="00B050"/>
              </w:rPr>
            </w:pPr>
            <w:r w:rsidRPr="001E3237">
              <w:rPr>
                <w:rFonts w:eastAsiaTheme="majorEastAsia"/>
                <w:color w:val="00B050"/>
              </w:rPr>
              <w:t>Mandatory</w:t>
            </w:r>
          </w:p>
        </w:tc>
        <w:tc>
          <w:tcPr>
            <w:tcW w:w="2126" w:type="dxa"/>
          </w:tcPr>
          <w:p w14:paraId="2E56ED68" w14:textId="0E3AE875" w:rsidR="00057B18" w:rsidRPr="001E3237" w:rsidRDefault="00057B18" w:rsidP="00057B18">
            <w:pPr>
              <w:rPr>
                <w:rFonts w:eastAsiaTheme="majorEastAsia"/>
                <w:color w:val="00B050"/>
              </w:rPr>
            </w:pPr>
            <w:r w:rsidRPr="001E3237">
              <w:rPr>
                <w:rFonts w:eastAsiaTheme="majorEastAsia"/>
                <w:color w:val="00B050"/>
              </w:rPr>
              <w:t>Allowed values – 6, 7, 8</w:t>
            </w:r>
          </w:p>
        </w:tc>
      </w:tr>
      <w:tr w:rsidR="00057B18" w14:paraId="266CF628" w14:textId="77777777" w:rsidTr="00B57F78">
        <w:tc>
          <w:tcPr>
            <w:tcW w:w="1784" w:type="dxa"/>
          </w:tcPr>
          <w:p w14:paraId="77254475" w14:textId="2B616E58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6BC04180" w14:textId="337856BB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Jurisdiction</w:t>
            </w:r>
          </w:p>
        </w:tc>
        <w:tc>
          <w:tcPr>
            <w:tcW w:w="1765" w:type="dxa"/>
          </w:tcPr>
          <w:p w14:paraId="499DB539" w14:textId="029FAC9C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423E30EF" w14:textId="42AD9F49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66E829DF" w14:textId="19C4795C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21706DA1" w14:textId="77777777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Pre-populated where already captured in the claim</w:t>
            </w:r>
          </w:p>
          <w:p w14:paraId="712A7D98" w14:textId="77777777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Else one of England &amp; Wales</w:t>
            </w:r>
          </w:p>
          <w:p w14:paraId="062134B2" w14:textId="77777777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Scotland</w:t>
            </w:r>
          </w:p>
          <w:p w14:paraId="42EF4989" w14:textId="77777777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Northern Ireland</w:t>
            </w:r>
          </w:p>
          <w:p w14:paraId="70E4E170" w14:textId="77777777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Republic of Ireland</w:t>
            </w:r>
          </w:p>
          <w:p w14:paraId="17A96945" w14:textId="77777777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Jersey</w:t>
            </w:r>
          </w:p>
          <w:p w14:paraId="739B432C" w14:textId="59383EFA" w:rsidR="00057B18" w:rsidRPr="00D40ED4" w:rsidRDefault="00057B18" w:rsidP="00057B1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 xml:space="preserve">Guernsey </w:t>
            </w:r>
          </w:p>
        </w:tc>
      </w:tr>
      <w:tr w:rsidR="00057B18" w14:paraId="694FDA81" w14:textId="77777777" w:rsidTr="00B57F78">
        <w:tc>
          <w:tcPr>
            <w:tcW w:w="1784" w:type="dxa"/>
          </w:tcPr>
          <w:p w14:paraId="52A76A63" w14:textId="16B0E7FB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871867"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7BA92E21" w14:textId="184CED8F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Gender</w:t>
            </w:r>
          </w:p>
        </w:tc>
        <w:tc>
          <w:tcPr>
            <w:tcW w:w="1765" w:type="dxa"/>
          </w:tcPr>
          <w:p w14:paraId="245BA3D9" w14:textId="5A4241FE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Text</w:t>
            </w:r>
          </w:p>
        </w:tc>
        <w:tc>
          <w:tcPr>
            <w:tcW w:w="1419" w:type="dxa"/>
          </w:tcPr>
          <w:p w14:paraId="6AA9790C" w14:textId="3AEA8C35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0295AA90" w14:textId="5311AC69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42BD0AB0" w14:textId="68102C35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Pre-Populated where already captured in the Claim</w:t>
            </w:r>
          </w:p>
        </w:tc>
      </w:tr>
      <w:tr w:rsidR="00057B18" w14:paraId="02E03B5A" w14:textId="77777777" w:rsidTr="00B57F78">
        <w:tc>
          <w:tcPr>
            <w:tcW w:w="1784" w:type="dxa"/>
          </w:tcPr>
          <w:p w14:paraId="0D070623" w14:textId="6E861C03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61833398" w14:textId="26F06945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Age at Accident</w:t>
            </w:r>
          </w:p>
        </w:tc>
        <w:tc>
          <w:tcPr>
            <w:tcW w:w="1765" w:type="dxa"/>
          </w:tcPr>
          <w:p w14:paraId="015F47FB" w14:textId="72D1BB77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Number (2)</w:t>
            </w:r>
          </w:p>
        </w:tc>
        <w:tc>
          <w:tcPr>
            <w:tcW w:w="1419" w:type="dxa"/>
          </w:tcPr>
          <w:p w14:paraId="3F592207" w14:textId="3D45E36D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97B4913" w14:textId="0267950A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69AF3DBC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35DE1065" w14:textId="77777777" w:rsidTr="00B57F78">
        <w:tc>
          <w:tcPr>
            <w:tcW w:w="1784" w:type="dxa"/>
          </w:tcPr>
          <w:p w14:paraId="6F51AE4E" w14:textId="3FEF9458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2B98D289" w14:textId="68FFED69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Age at Trial</w:t>
            </w:r>
          </w:p>
        </w:tc>
        <w:tc>
          <w:tcPr>
            <w:tcW w:w="1765" w:type="dxa"/>
          </w:tcPr>
          <w:p w14:paraId="20D1A76A" w14:textId="5151D627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Number (2)</w:t>
            </w:r>
          </w:p>
        </w:tc>
        <w:tc>
          <w:tcPr>
            <w:tcW w:w="1419" w:type="dxa"/>
          </w:tcPr>
          <w:p w14:paraId="26105896" w14:textId="2D410C9A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C234C7B" w14:textId="7EFF32A9" w:rsidR="00057B18" w:rsidRPr="00AE5D8E" w:rsidRDefault="00057B18" w:rsidP="00057B1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5139EA4B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00A08BA3" w14:textId="77777777" w:rsidTr="00B57F78">
        <w:tc>
          <w:tcPr>
            <w:tcW w:w="1784" w:type="dxa"/>
          </w:tcPr>
          <w:p w14:paraId="4B4B0CC3" w14:textId="77B2D8B5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1935670A" w14:textId="657E8B11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Date of Birth</w:t>
            </w:r>
          </w:p>
        </w:tc>
        <w:tc>
          <w:tcPr>
            <w:tcW w:w="1765" w:type="dxa"/>
          </w:tcPr>
          <w:p w14:paraId="30BEA813" w14:textId="42A9FEDD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Date</w:t>
            </w:r>
          </w:p>
        </w:tc>
        <w:tc>
          <w:tcPr>
            <w:tcW w:w="1419" w:type="dxa"/>
          </w:tcPr>
          <w:p w14:paraId="1D42B8A5" w14:textId="0EA34F83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23B26052" w14:textId="2A2E054B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0D25DD1E" w14:textId="428DEAA2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Pre-Populated where already captured in the Claim</w:t>
            </w:r>
          </w:p>
        </w:tc>
      </w:tr>
      <w:tr w:rsidR="00057B18" w14:paraId="5CCBAB21" w14:textId="77777777" w:rsidTr="00B57F78">
        <w:tc>
          <w:tcPr>
            <w:tcW w:w="1784" w:type="dxa"/>
          </w:tcPr>
          <w:p w14:paraId="2327C1AB" w14:textId="769F79FF" w:rsidR="00057B18" w:rsidRPr="00A77D26" w:rsidRDefault="00057B18" w:rsidP="00057B1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Details</w:t>
            </w:r>
          </w:p>
        </w:tc>
        <w:tc>
          <w:tcPr>
            <w:tcW w:w="1904" w:type="dxa"/>
          </w:tcPr>
          <w:p w14:paraId="473D81D5" w14:textId="0AC442F4" w:rsidR="00057B18" w:rsidRPr="00A77D26" w:rsidRDefault="00057B18" w:rsidP="00057B1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Retirement Age</w:t>
            </w:r>
          </w:p>
        </w:tc>
        <w:tc>
          <w:tcPr>
            <w:tcW w:w="1765" w:type="dxa"/>
          </w:tcPr>
          <w:p w14:paraId="1DAA9183" w14:textId="54D49F43" w:rsidR="00057B18" w:rsidRPr="00A77D26" w:rsidRDefault="00057B18" w:rsidP="00057B1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Number (2)</w:t>
            </w:r>
          </w:p>
        </w:tc>
        <w:tc>
          <w:tcPr>
            <w:tcW w:w="1419" w:type="dxa"/>
          </w:tcPr>
          <w:p w14:paraId="339D0CDB" w14:textId="612A5AB3" w:rsidR="00057B18" w:rsidRPr="00A77D26" w:rsidRDefault="00057B18" w:rsidP="00057B1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2B03053A" w14:textId="3D53E7DA" w:rsidR="00057B18" w:rsidRPr="00A77D26" w:rsidRDefault="00057B18" w:rsidP="00057B1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Calculated</w:t>
            </w:r>
          </w:p>
        </w:tc>
        <w:tc>
          <w:tcPr>
            <w:tcW w:w="2126" w:type="dxa"/>
          </w:tcPr>
          <w:p w14:paraId="2DEC497A" w14:textId="205B949A" w:rsidR="00057B18" w:rsidRPr="00A77D26" w:rsidRDefault="00057B18" w:rsidP="00057B1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See Rule 1</w:t>
            </w:r>
          </w:p>
        </w:tc>
      </w:tr>
      <w:tr w:rsidR="00057B18" w14:paraId="14F29A60" w14:textId="77777777" w:rsidTr="00B57F78">
        <w:tc>
          <w:tcPr>
            <w:tcW w:w="1784" w:type="dxa"/>
          </w:tcPr>
          <w:p w14:paraId="77876407" w14:textId="4FA65B3F" w:rsidR="00057B18" w:rsidRPr="0039466A" w:rsidRDefault="00057B18" w:rsidP="00057B1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20156924" w14:textId="535D4860" w:rsidR="00057B18" w:rsidRPr="0039466A" w:rsidRDefault="00057B18" w:rsidP="00057B1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General Damages - JSB Bracket</w:t>
            </w:r>
          </w:p>
        </w:tc>
        <w:tc>
          <w:tcPr>
            <w:tcW w:w="1765" w:type="dxa"/>
          </w:tcPr>
          <w:p w14:paraId="706F42A5" w14:textId="5A793A44" w:rsidR="00057B18" w:rsidRPr="0039466A" w:rsidRDefault="00057B18" w:rsidP="00057B1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Currency</w:t>
            </w:r>
          </w:p>
        </w:tc>
        <w:tc>
          <w:tcPr>
            <w:tcW w:w="1419" w:type="dxa"/>
          </w:tcPr>
          <w:p w14:paraId="775CB976" w14:textId="73E6748A" w:rsidR="00057B18" w:rsidRPr="0039466A" w:rsidRDefault="00057B18" w:rsidP="00057B1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3B43D815" w14:textId="14CA5C11" w:rsidR="00057B18" w:rsidRPr="0039466A" w:rsidRDefault="00057B18" w:rsidP="00057B1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34C56CFB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6A85354A" w14:textId="77777777" w:rsidTr="00B57F78">
        <w:tc>
          <w:tcPr>
            <w:tcW w:w="1784" w:type="dxa"/>
          </w:tcPr>
          <w:p w14:paraId="3A190967" w14:textId="61C83DDF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6D8A748E" w14:textId="6AADFDB4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Last Review Date</w:t>
            </w:r>
          </w:p>
        </w:tc>
        <w:tc>
          <w:tcPr>
            <w:tcW w:w="1765" w:type="dxa"/>
          </w:tcPr>
          <w:p w14:paraId="73A65801" w14:textId="48B7E3A1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Date</w:t>
            </w:r>
          </w:p>
        </w:tc>
        <w:tc>
          <w:tcPr>
            <w:tcW w:w="1419" w:type="dxa"/>
          </w:tcPr>
          <w:p w14:paraId="4F8B1845" w14:textId="2BB67F89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87" w:type="dxa"/>
          </w:tcPr>
          <w:p w14:paraId="262EFD4A" w14:textId="5B2F45BE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2126" w:type="dxa"/>
          </w:tcPr>
          <w:p w14:paraId="73B7BAC6" w14:textId="46303D29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Updated with the current date when the Calculator is saved</w:t>
            </w:r>
          </w:p>
        </w:tc>
      </w:tr>
      <w:tr w:rsidR="00057B18" w14:paraId="192BAFE6" w14:textId="77777777" w:rsidTr="00B57F78">
        <w:tc>
          <w:tcPr>
            <w:tcW w:w="1784" w:type="dxa"/>
          </w:tcPr>
          <w:p w14:paraId="20534897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904" w:type="dxa"/>
          </w:tcPr>
          <w:p w14:paraId="361480FA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765" w:type="dxa"/>
          </w:tcPr>
          <w:p w14:paraId="4BA4D288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19" w:type="dxa"/>
          </w:tcPr>
          <w:p w14:paraId="0D2D91D6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87" w:type="dxa"/>
          </w:tcPr>
          <w:p w14:paraId="28407DD5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2126" w:type="dxa"/>
          </w:tcPr>
          <w:p w14:paraId="4D282BF8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7E8743CC" w14:textId="77777777" w:rsidTr="004A7A58">
        <w:tc>
          <w:tcPr>
            <w:tcW w:w="1784" w:type="dxa"/>
          </w:tcPr>
          <w:p w14:paraId="0CB64A97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Lifetime/Fixed Term Multiplier</w:t>
            </w:r>
          </w:p>
        </w:tc>
        <w:tc>
          <w:tcPr>
            <w:tcW w:w="1904" w:type="dxa"/>
          </w:tcPr>
          <w:p w14:paraId="485846E4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Discount Rate</w:t>
            </w:r>
          </w:p>
        </w:tc>
        <w:tc>
          <w:tcPr>
            <w:tcW w:w="1765" w:type="dxa"/>
          </w:tcPr>
          <w:p w14:paraId="7DA46FF7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28686073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4748F039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54348961" w14:textId="031A5925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See Rule 2</w:t>
            </w:r>
            <w:r w:rsidR="00A06E47">
              <w:rPr>
                <w:rFonts w:eastAsiaTheme="majorEastAsia"/>
                <w:color w:val="00B050"/>
              </w:rPr>
              <w:t xml:space="preserve"> (</w:t>
            </w:r>
            <w:r w:rsidR="000D4808">
              <w:rPr>
                <w:rFonts w:eastAsiaTheme="majorEastAsia"/>
                <w:color w:val="00B050"/>
              </w:rPr>
              <w:t>L</w:t>
            </w:r>
            <w:r w:rsidR="00A06E47">
              <w:rPr>
                <w:rFonts w:eastAsiaTheme="majorEastAsia"/>
                <w:color w:val="00B050"/>
              </w:rPr>
              <w:t>ifetime DR)</w:t>
            </w:r>
          </w:p>
        </w:tc>
      </w:tr>
      <w:tr w:rsidR="00057B18" w14:paraId="2B0C9099" w14:textId="77777777" w:rsidTr="004A7A58">
        <w:tc>
          <w:tcPr>
            <w:tcW w:w="1784" w:type="dxa"/>
          </w:tcPr>
          <w:p w14:paraId="2640E917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Lifetime/Fixed Term Multiplier</w:t>
            </w:r>
          </w:p>
        </w:tc>
        <w:tc>
          <w:tcPr>
            <w:tcW w:w="1904" w:type="dxa"/>
          </w:tcPr>
          <w:p w14:paraId="233AD420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 Multiplier</w:t>
            </w:r>
          </w:p>
        </w:tc>
        <w:tc>
          <w:tcPr>
            <w:tcW w:w="1765" w:type="dxa"/>
          </w:tcPr>
          <w:p w14:paraId="22E88F04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4EC3598E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74F72E7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7DF7EB58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See Rule 3</w:t>
            </w:r>
          </w:p>
        </w:tc>
      </w:tr>
      <w:tr w:rsidR="00057B18" w14:paraId="6C7CB5BB" w14:textId="77777777" w:rsidTr="004A7A58">
        <w:tc>
          <w:tcPr>
            <w:tcW w:w="1784" w:type="dxa"/>
          </w:tcPr>
          <w:p w14:paraId="1C13FA5A" w14:textId="77777777" w:rsidR="00057B18" w:rsidRPr="008A3EAC" w:rsidRDefault="00057B18" w:rsidP="00057B18">
            <w:pPr>
              <w:rPr>
                <w:rFonts w:eastAsiaTheme="majorEastAsia"/>
                <w:color w:val="0070C0"/>
              </w:rPr>
            </w:pPr>
            <w:r w:rsidRPr="008A3EAC">
              <w:rPr>
                <w:rFonts w:eastAsiaTheme="majorEastAsia"/>
                <w:color w:val="0070C0"/>
              </w:rPr>
              <w:t>Lifetime/Fixed Term Multiplier</w:t>
            </w:r>
          </w:p>
        </w:tc>
        <w:tc>
          <w:tcPr>
            <w:tcW w:w="1904" w:type="dxa"/>
          </w:tcPr>
          <w:p w14:paraId="45780E16" w14:textId="77777777" w:rsidR="00057B18" w:rsidRPr="008A3EAC" w:rsidRDefault="00057B18" w:rsidP="00057B18">
            <w:pPr>
              <w:rPr>
                <w:rFonts w:eastAsiaTheme="majorEastAsia"/>
                <w:color w:val="0070C0"/>
              </w:rPr>
            </w:pPr>
            <w:r w:rsidRPr="008A3EAC">
              <w:rPr>
                <w:rFonts w:eastAsiaTheme="majorEastAsia"/>
                <w:color w:val="0070C0"/>
              </w:rPr>
              <w:t>Term (years)</w:t>
            </w:r>
          </w:p>
        </w:tc>
        <w:tc>
          <w:tcPr>
            <w:tcW w:w="1765" w:type="dxa"/>
          </w:tcPr>
          <w:p w14:paraId="29C12F18" w14:textId="77777777" w:rsidR="00057B18" w:rsidRPr="008A3EAC" w:rsidRDefault="00057B18" w:rsidP="00057B18">
            <w:pPr>
              <w:rPr>
                <w:rFonts w:eastAsiaTheme="majorEastAsia"/>
                <w:color w:val="0070C0"/>
              </w:rPr>
            </w:pPr>
            <w:r w:rsidRPr="008A3EAC">
              <w:rPr>
                <w:rFonts w:eastAsiaTheme="majorEastAsia"/>
                <w:color w:val="0070C0"/>
              </w:rPr>
              <w:t>Number (2)</w:t>
            </w:r>
          </w:p>
        </w:tc>
        <w:tc>
          <w:tcPr>
            <w:tcW w:w="1419" w:type="dxa"/>
          </w:tcPr>
          <w:p w14:paraId="73388209" w14:textId="77777777" w:rsidR="00057B18" w:rsidRPr="008A3EAC" w:rsidRDefault="00057B18" w:rsidP="00057B18">
            <w:pPr>
              <w:rPr>
                <w:rFonts w:eastAsiaTheme="majorEastAsia"/>
                <w:color w:val="0070C0"/>
              </w:rPr>
            </w:pPr>
            <w:r w:rsidRPr="008A3EA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9E176B3" w14:textId="77777777" w:rsidR="00057B18" w:rsidRPr="008A3EAC" w:rsidRDefault="00057B18" w:rsidP="00057B18">
            <w:pPr>
              <w:rPr>
                <w:rFonts w:eastAsiaTheme="majorEastAsia"/>
                <w:color w:val="0070C0"/>
              </w:rPr>
            </w:pPr>
            <w:r w:rsidRPr="008A3EAC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39938C5E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79D6A0E7" w14:textId="77777777" w:rsidTr="004A7A58">
        <w:tc>
          <w:tcPr>
            <w:tcW w:w="1784" w:type="dxa"/>
          </w:tcPr>
          <w:p w14:paraId="0754C0FF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Lifetime/Fixed Term Multiplier</w:t>
            </w:r>
          </w:p>
        </w:tc>
        <w:tc>
          <w:tcPr>
            <w:tcW w:w="1904" w:type="dxa"/>
          </w:tcPr>
          <w:p w14:paraId="597CA611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Fixed Term Multiplier</w:t>
            </w:r>
          </w:p>
        </w:tc>
        <w:tc>
          <w:tcPr>
            <w:tcW w:w="1765" w:type="dxa"/>
          </w:tcPr>
          <w:p w14:paraId="1DFBB331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5C16308C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5A514B37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7BBF6D72" w14:textId="77777777" w:rsidR="00057B18" w:rsidRPr="008A3EAC" w:rsidRDefault="00057B18" w:rsidP="00057B1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See Rule 4</w:t>
            </w:r>
          </w:p>
        </w:tc>
      </w:tr>
      <w:tr w:rsidR="00057B18" w14:paraId="59E70794" w14:textId="77777777" w:rsidTr="00B57F78">
        <w:tc>
          <w:tcPr>
            <w:tcW w:w="1784" w:type="dxa"/>
          </w:tcPr>
          <w:p w14:paraId="3C07C620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904" w:type="dxa"/>
          </w:tcPr>
          <w:p w14:paraId="11487C9D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765" w:type="dxa"/>
          </w:tcPr>
          <w:p w14:paraId="24E15559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19" w:type="dxa"/>
          </w:tcPr>
          <w:p w14:paraId="739407A7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87" w:type="dxa"/>
          </w:tcPr>
          <w:p w14:paraId="10F68715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2126" w:type="dxa"/>
          </w:tcPr>
          <w:p w14:paraId="5CA8FC61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2926E7AB" w14:textId="77777777" w:rsidTr="004A7A58">
        <w:tc>
          <w:tcPr>
            <w:tcW w:w="1784" w:type="dxa"/>
          </w:tcPr>
          <w:p w14:paraId="2FE57871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lastRenderedPageBreak/>
              <w:t>Earnings Multiplier</w:t>
            </w:r>
          </w:p>
        </w:tc>
        <w:tc>
          <w:tcPr>
            <w:tcW w:w="1904" w:type="dxa"/>
          </w:tcPr>
          <w:p w14:paraId="114A4399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Discount Rate</w:t>
            </w:r>
          </w:p>
        </w:tc>
        <w:tc>
          <w:tcPr>
            <w:tcW w:w="1765" w:type="dxa"/>
          </w:tcPr>
          <w:p w14:paraId="690FEF10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235338A4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4AB0C0C5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79E0338F" w14:textId="71E2ABF6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See Rule 2</w:t>
            </w:r>
            <w:r w:rsidR="000D4808">
              <w:rPr>
                <w:rFonts w:eastAsiaTheme="majorEastAsia"/>
                <w:color w:val="00B050"/>
              </w:rPr>
              <w:t xml:space="preserve"> (Earnings DR)</w:t>
            </w:r>
          </w:p>
        </w:tc>
      </w:tr>
      <w:tr w:rsidR="00057B18" w14:paraId="46587C9A" w14:textId="77777777" w:rsidTr="004A7A58">
        <w:tc>
          <w:tcPr>
            <w:tcW w:w="1784" w:type="dxa"/>
          </w:tcPr>
          <w:p w14:paraId="54924231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Earnings Multiplier</w:t>
            </w:r>
          </w:p>
        </w:tc>
        <w:tc>
          <w:tcPr>
            <w:tcW w:w="1904" w:type="dxa"/>
          </w:tcPr>
          <w:p w14:paraId="0A023F0D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Primary Multiplier</w:t>
            </w:r>
          </w:p>
        </w:tc>
        <w:tc>
          <w:tcPr>
            <w:tcW w:w="1765" w:type="dxa"/>
          </w:tcPr>
          <w:p w14:paraId="133982C2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205A0653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8B15A52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06E2D02A" w14:textId="77777777" w:rsidR="00057B18" w:rsidRPr="00413B8A" w:rsidRDefault="00057B18" w:rsidP="00057B18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See Rule 5</w:t>
            </w:r>
          </w:p>
        </w:tc>
      </w:tr>
      <w:tr w:rsidR="00057B18" w14:paraId="1BCB5C71" w14:textId="77777777" w:rsidTr="00B57F78">
        <w:tc>
          <w:tcPr>
            <w:tcW w:w="1784" w:type="dxa"/>
          </w:tcPr>
          <w:p w14:paraId="445BF4C3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904" w:type="dxa"/>
          </w:tcPr>
          <w:p w14:paraId="16C9ACCB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765" w:type="dxa"/>
          </w:tcPr>
          <w:p w14:paraId="51F693F4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19" w:type="dxa"/>
          </w:tcPr>
          <w:p w14:paraId="7B96D7EC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87" w:type="dxa"/>
          </w:tcPr>
          <w:p w14:paraId="64E6623B" w14:textId="7777777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2126" w:type="dxa"/>
          </w:tcPr>
          <w:p w14:paraId="7553680B" w14:textId="77777777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:rsidRPr="008F3C7C" w14:paraId="2914AE54" w14:textId="77777777" w:rsidTr="00B57F78">
        <w:tc>
          <w:tcPr>
            <w:tcW w:w="1784" w:type="dxa"/>
          </w:tcPr>
          <w:p w14:paraId="63A62AFF" w14:textId="59B9A73F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Pre Accident Future Earning Capacity</w:t>
            </w:r>
          </w:p>
        </w:tc>
        <w:tc>
          <w:tcPr>
            <w:tcW w:w="1904" w:type="dxa"/>
          </w:tcPr>
          <w:p w14:paraId="78CC7191" w14:textId="4251F8DF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Disabled</w:t>
            </w:r>
          </w:p>
        </w:tc>
        <w:tc>
          <w:tcPr>
            <w:tcW w:w="1765" w:type="dxa"/>
          </w:tcPr>
          <w:p w14:paraId="562DCE52" w14:textId="0CBA5ABF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Boolean (</w:t>
            </w:r>
            <w:r w:rsidR="000A7596">
              <w:rPr>
                <w:rFonts w:eastAsiaTheme="majorEastAsia"/>
                <w:color w:val="0070C0"/>
              </w:rPr>
              <w:t>Radio Buttons</w:t>
            </w:r>
            <w:r w:rsidRPr="008F3C7C">
              <w:rPr>
                <w:rFonts w:eastAsiaTheme="majorEastAsia"/>
                <w:color w:val="0070C0"/>
              </w:rPr>
              <w:t>)</w:t>
            </w:r>
          </w:p>
        </w:tc>
        <w:tc>
          <w:tcPr>
            <w:tcW w:w="1419" w:type="dxa"/>
          </w:tcPr>
          <w:p w14:paraId="3651095D" w14:textId="79EC2D51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DE10C00" w14:textId="749380BF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1D964653" w14:textId="59BF1732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057B18" w:rsidRPr="008F3C7C" w14:paraId="1E5FCBC9" w14:textId="77777777" w:rsidTr="00B57F78">
        <w:tc>
          <w:tcPr>
            <w:tcW w:w="1784" w:type="dxa"/>
          </w:tcPr>
          <w:p w14:paraId="030D61FC" w14:textId="12E9C417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Pre Accident Future Earning Capacity</w:t>
            </w:r>
          </w:p>
        </w:tc>
        <w:tc>
          <w:tcPr>
            <w:tcW w:w="1904" w:type="dxa"/>
          </w:tcPr>
          <w:p w14:paraId="3374B79F" w14:textId="2D14618D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Employed:</w:t>
            </w:r>
          </w:p>
        </w:tc>
        <w:tc>
          <w:tcPr>
            <w:tcW w:w="1765" w:type="dxa"/>
          </w:tcPr>
          <w:p w14:paraId="1FB515A6" w14:textId="6E801D90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Boolean (</w:t>
            </w:r>
            <w:r w:rsidR="000A7596">
              <w:rPr>
                <w:rFonts w:eastAsiaTheme="majorEastAsia"/>
                <w:color w:val="0070C0"/>
              </w:rPr>
              <w:t>Radio Buttons</w:t>
            </w:r>
            <w:r w:rsidRPr="008F3C7C">
              <w:rPr>
                <w:rFonts w:eastAsiaTheme="majorEastAsia"/>
                <w:color w:val="0070C0"/>
              </w:rPr>
              <w:t>)</w:t>
            </w:r>
          </w:p>
        </w:tc>
        <w:tc>
          <w:tcPr>
            <w:tcW w:w="1419" w:type="dxa"/>
          </w:tcPr>
          <w:p w14:paraId="010C4558" w14:textId="4E60F0DA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4ECCF1BF" w14:textId="7804A9A5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27630FBF" w14:textId="65ED169A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057B18" w:rsidRPr="008F3C7C" w14:paraId="6330F875" w14:textId="77777777" w:rsidTr="00B57F78">
        <w:tc>
          <w:tcPr>
            <w:tcW w:w="1784" w:type="dxa"/>
          </w:tcPr>
          <w:p w14:paraId="5C1996BD" w14:textId="5388EEEE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Pre-Accident Future Earning Capacity</w:t>
            </w:r>
          </w:p>
        </w:tc>
        <w:tc>
          <w:tcPr>
            <w:tcW w:w="1904" w:type="dxa"/>
          </w:tcPr>
          <w:p w14:paraId="5CB8BDC1" w14:textId="47430A42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Education:</w:t>
            </w:r>
          </w:p>
        </w:tc>
        <w:tc>
          <w:tcPr>
            <w:tcW w:w="1765" w:type="dxa"/>
          </w:tcPr>
          <w:p w14:paraId="365480F0" w14:textId="71ED7218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62E33946" w14:textId="3D3F070B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42191436" w14:textId="35FE0272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6CB093E5" w14:textId="77777777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Values:</w:t>
            </w:r>
          </w:p>
          <w:p w14:paraId="57293707" w14:textId="4D26B924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D, GE-A, O</w:t>
            </w:r>
          </w:p>
        </w:tc>
      </w:tr>
      <w:tr w:rsidR="00057B18" w:rsidRPr="00CC41DA" w14:paraId="3DE42652" w14:textId="77777777" w:rsidTr="004A7A58">
        <w:tc>
          <w:tcPr>
            <w:tcW w:w="1784" w:type="dxa"/>
          </w:tcPr>
          <w:p w14:paraId="579D254D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Pre-Accident Future Earning Capacity</w:t>
            </w:r>
          </w:p>
        </w:tc>
        <w:tc>
          <w:tcPr>
            <w:tcW w:w="1904" w:type="dxa"/>
          </w:tcPr>
          <w:p w14:paraId="42ACD782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Contingency Factor:</w:t>
            </w:r>
          </w:p>
          <w:p w14:paraId="7BD47C93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</w:p>
        </w:tc>
        <w:tc>
          <w:tcPr>
            <w:tcW w:w="1765" w:type="dxa"/>
          </w:tcPr>
          <w:p w14:paraId="21BC1841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47FB2B09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09AEE5AB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15AD8C18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See Rule 6</w:t>
            </w:r>
          </w:p>
        </w:tc>
      </w:tr>
      <w:tr w:rsidR="00057B18" w:rsidRPr="00CC41DA" w14:paraId="7913D835" w14:textId="77777777" w:rsidTr="004A7A58">
        <w:tc>
          <w:tcPr>
            <w:tcW w:w="1784" w:type="dxa"/>
          </w:tcPr>
          <w:p w14:paraId="749EFB11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Pre-Accident Future Earning Capacity</w:t>
            </w:r>
          </w:p>
        </w:tc>
        <w:tc>
          <w:tcPr>
            <w:tcW w:w="1904" w:type="dxa"/>
          </w:tcPr>
          <w:p w14:paraId="1212AEDE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Pre-Accident Multiplier:</w:t>
            </w:r>
          </w:p>
        </w:tc>
        <w:tc>
          <w:tcPr>
            <w:tcW w:w="1765" w:type="dxa"/>
          </w:tcPr>
          <w:p w14:paraId="71CB3F81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1D50354C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29195AC9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4CBC9102" w14:textId="77777777" w:rsidR="00057B18" w:rsidRPr="00CC41DA" w:rsidRDefault="00057B18" w:rsidP="00057B18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Primary Multiplier multiplied by Contingency Factor</w:t>
            </w:r>
          </w:p>
        </w:tc>
      </w:tr>
      <w:tr w:rsidR="00057B18" w14:paraId="4F939440" w14:textId="77777777" w:rsidTr="004A7A58">
        <w:tc>
          <w:tcPr>
            <w:tcW w:w="1784" w:type="dxa"/>
          </w:tcPr>
          <w:p w14:paraId="0C12C794" w14:textId="77777777" w:rsidR="00057B18" w:rsidRPr="00FA7C40" w:rsidRDefault="00057B18" w:rsidP="00057B18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Pre-Accident Future Earning Capacity</w:t>
            </w:r>
          </w:p>
        </w:tc>
        <w:tc>
          <w:tcPr>
            <w:tcW w:w="1904" w:type="dxa"/>
          </w:tcPr>
          <w:p w14:paraId="477F39CE" w14:textId="77777777" w:rsidR="00057B18" w:rsidRPr="00FA7C40" w:rsidRDefault="00057B18" w:rsidP="00057B18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Pre-Accident Salary:</w:t>
            </w:r>
          </w:p>
        </w:tc>
        <w:tc>
          <w:tcPr>
            <w:tcW w:w="1765" w:type="dxa"/>
          </w:tcPr>
          <w:p w14:paraId="76D960C9" w14:textId="77777777" w:rsidR="00057B18" w:rsidRPr="00FA7C40" w:rsidRDefault="00057B18" w:rsidP="00057B18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Currency</w:t>
            </w:r>
          </w:p>
        </w:tc>
        <w:tc>
          <w:tcPr>
            <w:tcW w:w="1419" w:type="dxa"/>
          </w:tcPr>
          <w:p w14:paraId="0C62EDC4" w14:textId="77777777" w:rsidR="00057B18" w:rsidRPr="00FA7C40" w:rsidRDefault="00057B18" w:rsidP="00057B18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4A483DA9" w14:textId="77777777" w:rsidR="00057B18" w:rsidRPr="00FA7C40" w:rsidRDefault="00057B18" w:rsidP="00057B18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507264D8" w14:textId="77777777" w:rsidR="00057B18" w:rsidRPr="00FA7C40" w:rsidRDefault="00057B18" w:rsidP="00057B18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Annual Income</w:t>
            </w:r>
          </w:p>
        </w:tc>
      </w:tr>
      <w:tr w:rsidR="00057B18" w14:paraId="52F5821A" w14:textId="77777777" w:rsidTr="004A7A58">
        <w:tc>
          <w:tcPr>
            <w:tcW w:w="1784" w:type="dxa"/>
          </w:tcPr>
          <w:p w14:paraId="6BAB36A9" w14:textId="77777777" w:rsidR="00057B18" w:rsidRPr="00FA7C40" w:rsidRDefault="00057B18" w:rsidP="00057B18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Pre-Accident Future Earning Capacity</w:t>
            </w:r>
          </w:p>
        </w:tc>
        <w:tc>
          <w:tcPr>
            <w:tcW w:w="1904" w:type="dxa"/>
          </w:tcPr>
          <w:p w14:paraId="225CE250" w14:textId="77777777" w:rsidR="00057B18" w:rsidRPr="00FA7C40" w:rsidRDefault="00057B18" w:rsidP="00057B18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Pre accident future earning capacity:</w:t>
            </w:r>
          </w:p>
        </w:tc>
        <w:tc>
          <w:tcPr>
            <w:tcW w:w="1765" w:type="dxa"/>
          </w:tcPr>
          <w:p w14:paraId="6062E6B6" w14:textId="77777777" w:rsidR="00057B18" w:rsidRPr="00FA7C40" w:rsidRDefault="00057B18" w:rsidP="00057B18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Currency</w:t>
            </w:r>
          </w:p>
        </w:tc>
        <w:tc>
          <w:tcPr>
            <w:tcW w:w="1419" w:type="dxa"/>
          </w:tcPr>
          <w:p w14:paraId="4D39B12D" w14:textId="77777777" w:rsidR="00057B18" w:rsidRPr="00FA7C40" w:rsidRDefault="00057B18" w:rsidP="00057B18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94EFC1E" w14:textId="77777777" w:rsidR="00057B18" w:rsidRPr="00FA7C40" w:rsidRDefault="00057B18" w:rsidP="00057B18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262ACC8A" w14:textId="77777777" w:rsidR="00057B18" w:rsidRPr="00FA7C40" w:rsidRDefault="00057B18" w:rsidP="00057B18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Pre Accident Multiplier multiplied by Pre-Accident salary</w:t>
            </w:r>
          </w:p>
        </w:tc>
      </w:tr>
      <w:tr w:rsidR="00057B18" w14:paraId="4343A35F" w14:textId="77777777" w:rsidTr="00B57F78">
        <w:tc>
          <w:tcPr>
            <w:tcW w:w="1784" w:type="dxa"/>
          </w:tcPr>
          <w:p w14:paraId="65329F8B" w14:textId="0FC1F40C" w:rsidR="00057B18" w:rsidRDefault="00057B18" w:rsidP="00057B18">
            <w:pPr>
              <w:rPr>
                <w:rFonts w:eastAsiaTheme="majorEastAsia"/>
              </w:rPr>
            </w:pPr>
            <w:r w:rsidRPr="00FA7C40">
              <w:rPr>
                <w:rFonts w:eastAsiaTheme="majorEastAsia"/>
                <w:color w:val="0070C0"/>
              </w:rPr>
              <w:t>Pre-Accident Future Earning Capacity</w:t>
            </w:r>
          </w:p>
        </w:tc>
        <w:tc>
          <w:tcPr>
            <w:tcW w:w="1904" w:type="dxa"/>
          </w:tcPr>
          <w:p w14:paraId="621F7D8C" w14:textId="554C1BF1" w:rsidR="00057B18" w:rsidRDefault="00057B18" w:rsidP="00057B18">
            <w:pPr>
              <w:rPr>
                <w:rFonts w:eastAsiaTheme="majorEastAsia"/>
              </w:rPr>
            </w:pPr>
            <w:r>
              <w:rPr>
                <w:rFonts w:eastAsiaTheme="majorEastAsia"/>
                <w:color w:val="0070C0"/>
              </w:rPr>
              <w:t>Discount Rate for RVJ</w:t>
            </w:r>
          </w:p>
        </w:tc>
        <w:tc>
          <w:tcPr>
            <w:tcW w:w="1765" w:type="dxa"/>
          </w:tcPr>
          <w:p w14:paraId="6D204CD5" w14:textId="6B6B018B" w:rsidR="00057B18" w:rsidRPr="00BA51A1" w:rsidRDefault="00057B18" w:rsidP="00057B18">
            <w:pPr>
              <w:rPr>
                <w:rFonts w:eastAsiaTheme="majorEastAsia"/>
                <w:color w:val="0070C0"/>
              </w:rPr>
            </w:pPr>
            <w:r w:rsidRPr="00BA51A1">
              <w:rPr>
                <w:rFonts w:eastAsiaTheme="majorEastAsia"/>
                <w:color w:val="0070C0"/>
              </w:rPr>
              <w:t>Number (2,2)</w:t>
            </w:r>
          </w:p>
        </w:tc>
        <w:tc>
          <w:tcPr>
            <w:tcW w:w="1419" w:type="dxa"/>
          </w:tcPr>
          <w:p w14:paraId="0B307394" w14:textId="20F3C289" w:rsidR="00057B18" w:rsidRPr="00BA51A1" w:rsidRDefault="00057B18" w:rsidP="00057B18">
            <w:pPr>
              <w:rPr>
                <w:rFonts w:eastAsiaTheme="majorEastAsia"/>
                <w:color w:val="0070C0"/>
              </w:rPr>
            </w:pPr>
            <w:r w:rsidRPr="00BA51A1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CCEB354" w14:textId="6837BB00" w:rsidR="00057B18" w:rsidRPr="00BA51A1" w:rsidRDefault="00057B18" w:rsidP="00057B18">
            <w:pPr>
              <w:rPr>
                <w:rFonts w:eastAsiaTheme="majorEastAsia"/>
                <w:color w:val="0070C0"/>
              </w:rPr>
            </w:pPr>
            <w:r w:rsidRPr="00BA51A1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00C2910F" w14:textId="6AACDEA4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78072689" w14:textId="77777777" w:rsidTr="00B57F78">
        <w:tc>
          <w:tcPr>
            <w:tcW w:w="1784" w:type="dxa"/>
          </w:tcPr>
          <w:p w14:paraId="7EE67600" w14:textId="5C7E10F2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904" w:type="dxa"/>
          </w:tcPr>
          <w:p w14:paraId="6A49E7CA" w14:textId="594F9117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765" w:type="dxa"/>
          </w:tcPr>
          <w:p w14:paraId="304E3216" w14:textId="01168DEE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19" w:type="dxa"/>
          </w:tcPr>
          <w:p w14:paraId="42E43994" w14:textId="332A83FF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1487" w:type="dxa"/>
          </w:tcPr>
          <w:p w14:paraId="4881B676" w14:textId="576E07B5" w:rsidR="00057B18" w:rsidRDefault="00057B18" w:rsidP="00057B18">
            <w:pPr>
              <w:rPr>
                <w:rFonts w:eastAsiaTheme="majorEastAsia"/>
              </w:rPr>
            </w:pPr>
          </w:p>
        </w:tc>
        <w:tc>
          <w:tcPr>
            <w:tcW w:w="2126" w:type="dxa"/>
          </w:tcPr>
          <w:p w14:paraId="3341A296" w14:textId="574399BF" w:rsidR="00057B18" w:rsidRDefault="00057B18" w:rsidP="00057B18">
            <w:pPr>
              <w:rPr>
                <w:rFonts w:eastAsiaTheme="majorEastAsia"/>
              </w:rPr>
            </w:pPr>
          </w:p>
        </w:tc>
      </w:tr>
      <w:tr w:rsidR="00057B18" w14:paraId="30489F52" w14:textId="77777777" w:rsidTr="004A7A58">
        <w:tc>
          <w:tcPr>
            <w:tcW w:w="1784" w:type="dxa"/>
          </w:tcPr>
          <w:p w14:paraId="4044DE22" w14:textId="77777777" w:rsidR="00057B18" w:rsidRPr="009A4368" w:rsidRDefault="00057B18" w:rsidP="00057B18">
            <w:pPr>
              <w:rPr>
                <w:rFonts w:eastAsiaTheme="majorEastAsia"/>
                <w:color w:val="0070C0"/>
              </w:rPr>
            </w:pPr>
            <w:r w:rsidRPr="009A4368">
              <w:rPr>
                <w:rFonts w:eastAsiaTheme="majorEastAsia"/>
                <w:color w:val="0070C0"/>
              </w:rPr>
              <w:t>Residual Future Earnings</w:t>
            </w:r>
          </w:p>
        </w:tc>
        <w:tc>
          <w:tcPr>
            <w:tcW w:w="1904" w:type="dxa"/>
          </w:tcPr>
          <w:p w14:paraId="2D0A91D3" w14:textId="77777777" w:rsidR="00057B18" w:rsidRPr="009A4368" w:rsidRDefault="00057B18" w:rsidP="00057B18">
            <w:pPr>
              <w:rPr>
                <w:rFonts w:eastAsiaTheme="majorEastAsia"/>
                <w:color w:val="0070C0"/>
              </w:rPr>
            </w:pPr>
            <w:r w:rsidRPr="009A4368">
              <w:rPr>
                <w:rFonts w:eastAsiaTheme="majorEastAsia"/>
                <w:color w:val="0070C0"/>
              </w:rPr>
              <w:t>Disabled</w:t>
            </w:r>
          </w:p>
        </w:tc>
        <w:tc>
          <w:tcPr>
            <w:tcW w:w="1765" w:type="dxa"/>
          </w:tcPr>
          <w:p w14:paraId="09890C78" w14:textId="636BDAD2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Boolean (check Boxes)</w:t>
            </w:r>
          </w:p>
        </w:tc>
        <w:tc>
          <w:tcPr>
            <w:tcW w:w="1419" w:type="dxa"/>
          </w:tcPr>
          <w:p w14:paraId="69B00FA3" w14:textId="3BB685DA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2254DB53" w14:textId="6439D4AF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2C6EC357" w14:textId="19A12B46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057B18" w14:paraId="7B73CBBE" w14:textId="77777777" w:rsidTr="004A7A58">
        <w:tc>
          <w:tcPr>
            <w:tcW w:w="1784" w:type="dxa"/>
          </w:tcPr>
          <w:p w14:paraId="6D14E7E6" w14:textId="77777777" w:rsidR="00057B18" w:rsidRPr="009A4368" w:rsidRDefault="00057B18" w:rsidP="00057B18">
            <w:pPr>
              <w:rPr>
                <w:rFonts w:eastAsiaTheme="majorEastAsia"/>
                <w:color w:val="0070C0"/>
              </w:rPr>
            </w:pPr>
            <w:r w:rsidRPr="009A4368">
              <w:rPr>
                <w:rFonts w:eastAsiaTheme="majorEastAsia"/>
                <w:color w:val="0070C0"/>
              </w:rPr>
              <w:t>Residual Future Earnings</w:t>
            </w:r>
          </w:p>
        </w:tc>
        <w:tc>
          <w:tcPr>
            <w:tcW w:w="1904" w:type="dxa"/>
          </w:tcPr>
          <w:p w14:paraId="56115DF6" w14:textId="77777777" w:rsidR="00057B18" w:rsidRPr="009A4368" w:rsidRDefault="00057B18" w:rsidP="00057B18">
            <w:pPr>
              <w:rPr>
                <w:rFonts w:eastAsiaTheme="majorEastAsia"/>
                <w:color w:val="0070C0"/>
              </w:rPr>
            </w:pPr>
            <w:r w:rsidRPr="009A4368">
              <w:rPr>
                <w:rFonts w:eastAsiaTheme="majorEastAsia"/>
                <w:color w:val="0070C0"/>
              </w:rPr>
              <w:t>Employed:</w:t>
            </w:r>
          </w:p>
        </w:tc>
        <w:tc>
          <w:tcPr>
            <w:tcW w:w="1765" w:type="dxa"/>
          </w:tcPr>
          <w:p w14:paraId="734E867F" w14:textId="5705CCE8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Boolean (check Boxes)</w:t>
            </w:r>
          </w:p>
        </w:tc>
        <w:tc>
          <w:tcPr>
            <w:tcW w:w="1419" w:type="dxa"/>
          </w:tcPr>
          <w:p w14:paraId="268AB810" w14:textId="1492CE21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32C41674" w14:textId="5EFA8667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279E3569" w14:textId="4C030305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057B18" w14:paraId="1F31E205" w14:textId="77777777" w:rsidTr="004A7A58">
        <w:tc>
          <w:tcPr>
            <w:tcW w:w="1784" w:type="dxa"/>
          </w:tcPr>
          <w:p w14:paraId="245C269F" w14:textId="77777777" w:rsidR="00057B18" w:rsidRPr="009A4368" w:rsidRDefault="00057B18" w:rsidP="00057B18">
            <w:pPr>
              <w:rPr>
                <w:rFonts w:eastAsiaTheme="majorEastAsia"/>
                <w:color w:val="0070C0"/>
              </w:rPr>
            </w:pPr>
            <w:r w:rsidRPr="009A4368">
              <w:rPr>
                <w:rFonts w:eastAsiaTheme="majorEastAsia"/>
                <w:color w:val="0070C0"/>
              </w:rPr>
              <w:t>Residual Future Earnings</w:t>
            </w:r>
          </w:p>
        </w:tc>
        <w:tc>
          <w:tcPr>
            <w:tcW w:w="1904" w:type="dxa"/>
          </w:tcPr>
          <w:p w14:paraId="7E425921" w14:textId="77777777" w:rsidR="00057B18" w:rsidRPr="009A4368" w:rsidRDefault="00057B18" w:rsidP="00057B18">
            <w:pPr>
              <w:rPr>
                <w:rFonts w:eastAsiaTheme="majorEastAsia"/>
                <w:color w:val="0070C0"/>
              </w:rPr>
            </w:pPr>
            <w:r w:rsidRPr="009A4368">
              <w:rPr>
                <w:rFonts w:eastAsiaTheme="majorEastAsia"/>
                <w:color w:val="0070C0"/>
              </w:rPr>
              <w:t>Education:</w:t>
            </w:r>
          </w:p>
        </w:tc>
        <w:tc>
          <w:tcPr>
            <w:tcW w:w="1765" w:type="dxa"/>
          </w:tcPr>
          <w:p w14:paraId="5262501B" w14:textId="2A97BC59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20A8053C" w14:textId="1A215A88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68DD9813" w14:textId="0C9ACFBA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2A1FCE84" w14:textId="77777777" w:rsidR="00057B18" w:rsidRPr="008F3C7C" w:rsidRDefault="00057B18" w:rsidP="00057B18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Values:</w:t>
            </w:r>
          </w:p>
          <w:p w14:paraId="18200378" w14:textId="21425D6B" w:rsidR="00057B18" w:rsidRDefault="00057B18" w:rsidP="00057B18">
            <w:pPr>
              <w:rPr>
                <w:rFonts w:eastAsiaTheme="majorEastAsia"/>
              </w:rPr>
            </w:pPr>
            <w:r w:rsidRPr="008F3C7C">
              <w:rPr>
                <w:rFonts w:eastAsiaTheme="majorEastAsia"/>
                <w:color w:val="0070C0"/>
              </w:rPr>
              <w:t>D, GE-A, O</w:t>
            </w:r>
          </w:p>
        </w:tc>
      </w:tr>
      <w:tr w:rsidR="00057B18" w14:paraId="151A1814" w14:textId="77777777" w:rsidTr="004A7A58">
        <w:tc>
          <w:tcPr>
            <w:tcW w:w="1784" w:type="dxa"/>
          </w:tcPr>
          <w:p w14:paraId="57B8A1F9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Residual Future Earnings</w:t>
            </w:r>
          </w:p>
        </w:tc>
        <w:tc>
          <w:tcPr>
            <w:tcW w:w="1904" w:type="dxa"/>
          </w:tcPr>
          <w:p w14:paraId="612AA439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Contingency Factor:</w:t>
            </w:r>
          </w:p>
          <w:p w14:paraId="3BEB0596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</w:p>
        </w:tc>
        <w:tc>
          <w:tcPr>
            <w:tcW w:w="1765" w:type="dxa"/>
          </w:tcPr>
          <w:p w14:paraId="42420E07" w14:textId="64E814A8" w:rsidR="00057B18" w:rsidRDefault="00057B18" w:rsidP="00057B18">
            <w:pPr>
              <w:rPr>
                <w:rFonts w:eastAsiaTheme="majorEastAsia"/>
              </w:rPr>
            </w:pPr>
            <w:r w:rsidRPr="00CC41D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7B2107C5" w14:textId="366D4C38" w:rsidR="00057B18" w:rsidRDefault="00057B18" w:rsidP="00057B18">
            <w:pPr>
              <w:rPr>
                <w:rFonts w:eastAsiaTheme="majorEastAsia"/>
              </w:rPr>
            </w:pPr>
            <w:r w:rsidRPr="00CC41D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D33F99E" w14:textId="1A11DC5C" w:rsidR="00057B18" w:rsidRDefault="00057B18" w:rsidP="00057B18">
            <w:pPr>
              <w:rPr>
                <w:rFonts w:eastAsiaTheme="majorEastAsia"/>
              </w:rPr>
            </w:pPr>
            <w:r w:rsidRPr="00CC41D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0DFBEF5A" w14:textId="18942BA3" w:rsidR="00057B18" w:rsidRDefault="00057B18" w:rsidP="00057B18">
            <w:pPr>
              <w:rPr>
                <w:rFonts w:eastAsiaTheme="majorEastAsia"/>
              </w:rPr>
            </w:pPr>
            <w:r w:rsidRPr="00CC41DA">
              <w:rPr>
                <w:rFonts w:eastAsiaTheme="majorEastAsia"/>
                <w:color w:val="00B050"/>
              </w:rPr>
              <w:t xml:space="preserve">See Rule </w:t>
            </w:r>
            <w:r>
              <w:rPr>
                <w:rFonts w:eastAsiaTheme="majorEastAsia"/>
                <w:color w:val="00B050"/>
              </w:rPr>
              <w:t>7</w:t>
            </w:r>
          </w:p>
        </w:tc>
      </w:tr>
      <w:tr w:rsidR="00057B18" w14:paraId="0C227991" w14:textId="77777777" w:rsidTr="004A7A58">
        <w:tc>
          <w:tcPr>
            <w:tcW w:w="1784" w:type="dxa"/>
          </w:tcPr>
          <w:p w14:paraId="251A7C94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Residual Future Earnings</w:t>
            </w:r>
          </w:p>
        </w:tc>
        <w:tc>
          <w:tcPr>
            <w:tcW w:w="1904" w:type="dxa"/>
          </w:tcPr>
          <w:p w14:paraId="0429EDEB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Residual Multiplier:</w:t>
            </w:r>
          </w:p>
        </w:tc>
        <w:tc>
          <w:tcPr>
            <w:tcW w:w="1765" w:type="dxa"/>
          </w:tcPr>
          <w:p w14:paraId="57991408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26A25192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C201FA3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376A82A3" w14:textId="77777777" w:rsidR="00057B18" w:rsidRPr="009A4368" w:rsidRDefault="00057B18" w:rsidP="00057B18">
            <w:pPr>
              <w:rPr>
                <w:rFonts w:eastAsiaTheme="majorEastAsia"/>
                <w:color w:val="00B050"/>
              </w:rPr>
            </w:pPr>
            <w:r w:rsidRPr="009A4368">
              <w:rPr>
                <w:rFonts w:eastAsiaTheme="majorEastAsia"/>
                <w:color w:val="00B050"/>
              </w:rPr>
              <w:t>Primary Multiplier multiplied by Contingency Factor</w:t>
            </w:r>
          </w:p>
        </w:tc>
      </w:tr>
      <w:tr w:rsidR="00057B18" w14:paraId="4CB05C88" w14:textId="77777777" w:rsidTr="00B57F78">
        <w:tc>
          <w:tcPr>
            <w:tcW w:w="1784" w:type="dxa"/>
          </w:tcPr>
          <w:p w14:paraId="4A89321B" w14:textId="4D39ACB7" w:rsidR="00057B18" w:rsidRPr="006B1184" w:rsidRDefault="00057B18" w:rsidP="00057B18">
            <w:pPr>
              <w:rPr>
                <w:rFonts w:eastAsiaTheme="majorEastAsia"/>
                <w:color w:val="0070C0"/>
              </w:rPr>
            </w:pPr>
            <w:r w:rsidRPr="006B1184">
              <w:rPr>
                <w:rFonts w:eastAsiaTheme="majorEastAsia"/>
                <w:color w:val="0070C0"/>
              </w:rPr>
              <w:t>Residual Future Earnings</w:t>
            </w:r>
          </w:p>
        </w:tc>
        <w:tc>
          <w:tcPr>
            <w:tcW w:w="1904" w:type="dxa"/>
          </w:tcPr>
          <w:p w14:paraId="0C541160" w14:textId="38A3BCED" w:rsidR="00057B18" w:rsidRPr="006B1184" w:rsidRDefault="00057B18" w:rsidP="00057B18">
            <w:pPr>
              <w:rPr>
                <w:rFonts w:eastAsiaTheme="majorEastAsia"/>
                <w:color w:val="0070C0"/>
              </w:rPr>
            </w:pPr>
            <w:r w:rsidRPr="006B1184">
              <w:rPr>
                <w:rFonts w:eastAsiaTheme="majorEastAsia"/>
                <w:color w:val="0070C0"/>
              </w:rPr>
              <w:t>Post accident earning capacity:</w:t>
            </w:r>
          </w:p>
        </w:tc>
        <w:tc>
          <w:tcPr>
            <w:tcW w:w="1765" w:type="dxa"/>
          </w:tcPr>
          <w:p w14:paraId="102B4201" w14:textId="147848F1" w:rsidR="00057B18" w:rsidRPr="006B1184" w:rsidRDefault="00057B18" w:rsidP="00057B18">
            <w:pPr>
              <w:rPr>
                <w:rFonts w:eastAsiaTheme="majorEastAsia"/>
                <w:color w:val="0070C0"/>
              </w:rPr>
            </w:pPr>
            <w:r w:rsidRPr="006B1184">
              <w:rPr>
                <w:rFonts w:eastAsiaTheme="majorEastAsia"/>
                <w:color w:val="0070C0"/>
              </w:rPr>
              <w:t>Currency (£)</w:t>
            </w:r>
          </w:p>
        </w:tc>
        <w:tc>
          <w:tcPr>
            <w:tcW w:w="1419" w:type="dxa"/>
          </w:tcPr>
          <w:p w14:paraId="668FE7B1" w14:textId="463EE121" w:rsidR="00057B18" w:rsidRPr="006B1184" w:rsidRDefault="00057B18" w:rsidP="00057B18">
            <w:pPr>
              <w:rPr>
                <w:rFonts w:eastAsiaTheme="majorEastAsia"/>
                <w:color w:val="0070C0"/>
              </w:rPr>
            </w:pPr>
            <w:r w:rsidRPr="006B1184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39B86E82" w14:textId="754F88AD" w:rsidR="00057B18" w:rsidRPr="006B1184" w:rsidRDefault="00057B18" w:rsidP="00057B18">
            <w:pPr>
              <w:rPr>
                <w:rFonts w:eastAsiaTheme="majorEastAsia"/>
                <w:color w:val="0070C0"/>
              </w:rPr>
            </w:pPr>
            <w:r w:rsidRPr="006B1184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737438B5" w14:textId="073B3EF3" w:rsidR="00057B18" w:rsidRPr="006B1184" w:rsidRDefault="00057B18" w:rsidP="00057B18">
            <w:pPr>
              <w:rPr>
                <w:rFonts w:eastAsiaTheme="majorEastAsia"/>
                <w:color w:val="0070C0"/>
              </w:rPr>
            </w:pPr>
            <w:r w:rsidRPr="006B1184">
              <w:rPr>
                <w:rFonts w:eastAsiaTheme="majorEastAsia"/>
                <w:color w:val="0070C0"/>
              </w:rPr>
              <w:t>Annual Income</w:t>
            </w:r>
          </w:p>
        </w:tc>
      </w:tr>
      <w:tr w:rsidR="00057B18" w14:paraId="7C3E48F1" w14:textId="77777777" w:rsidTr="00B57F78">
        <w:tc>
          <w:tcPr>
            <w:tcW w:w="1784" w:type="dxa"/>
          </w:tcPr>
          <w:p w14:paraId="23D62790" w14:textId="06EAAB8D" w:rsidR="00057B18" w:rsidRPr="006B1184" w:rsidRDefault="00057B18" w:rsidP="00057B18">
            <w:pPr>
              <w:rPr>
                <w:rFonts w:eastAsiaTheme="majorEastAsia"/>
                <w:color w:val="00B050"/>
              </w:rPr>
            </w:pPr>
            <w:bookmarkStart w:id="43" w:name="_Hlk89697130"/>
            <w:bookmarkStart w:id="44" w:name="_Hlk88118434"/>
            <w:r w:rsidRPr="006B1184">
              <w:rPr>
                <w:rFonts w:eastAsiaTheme="majorEastAsia"/>
                <w:color w:val="00B050"/>
              </w:rPr>
              <w:t>Residual Future Earnings</w:t>
            </w:r>
          </w:p>
        </w:tc>
        <w:tc>
          <w:tcPr>
            <w:tcW w:w="1904" w:type="dxa"/>
          </w:tcPr>
          <w:p w14:paraId="69B87C74" w14:textId="73C3E755" w:rsidR="00057B18" w:rsidRPr="006B1184" w:rsidRDefault="00057B18" w:rsidP="00057B18">
            <w:pPr>
              <w:rPr>
                <w:rFonts w:eastAsiaTheme="majorEastAsia"/>
                <w:color w:val="00B050"/>
              </w:rPr>
            </w:pPr>
            <w:r w:rsidRPr="006B1184">
              <w:rPr>
                <w:rFonts w:eastAsiaTheme="majorEastAsia"/>
                <w:color w:val="00B050"/>
              </w:rPr>
              <w:t>Residual Earnings</w:t>
            </w:r>
          </w:p>
        </w:tc>
        <w:tc>
          <w:tcPr>
            <w:tcW w:w="1765" w:type="dxa"/>
          </w:tcPr>
          <w:p w14:paraId="658B505F" w14:textId="3D8EA10A" w:rsidR="00057B18" w:rsidRPr="006B1184" w:rsidRDefault="00057B18" w:rsidP="00057B18">
            <w:pPr>
              <w:rPr>
                <w:rFonts w:eastAsiaTheme="majorEastAsia"/>
                <w:color w:val="00B050"/>
              </w:rPr>
            </w:pPr>
            <w:r w:rsidRPr="006B1184">
              <w:rPr>
                <w:rFonts w:eastAsiaTheme="majorEastAsia"/>
                <w:color w:val="00B050"/>
              </w:rPr>
              <w:t>Currency (£)</w:t>
            </w:r>
          </w:p>
        </w:tc>
        <w:tc>
          <w:tcPr>
            <w:tcW w:w="1419" w:type="dxa"/>
          </w:tcPr>
          <w:p w14:paraId="2C972B5F" w14:textId="23C4CB89" w:rsidR="00057B18" w:rsidRPr="006B1184" w:rsidRDefault="00057B18" w:rsidP="00057B18">
            <w:pPr>
              <w:rPr>
                <w:rFonts w:eastAsiaTheme="majorEastAsia"/>
                <w:color w:val="00B050"/>
              </w:rPr>
            </w:pPr>
            <w:r w:rsidRPr="006B1184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E67B3B4" w14:textId="4FC10483" w:rsidR="00057B18" w:rsidRPr="006B1184" w:rsidRDefault="00057B18" w:rsidP="00057B18">
            <w:pPr>
              <w:rPr>
                <w:rFonts w:eastAsiaTheme="majorEastAsia"/>
                <w:color w:val="00B050"/>
              </w:rPr>
            </w:pPr>
            <w:r w:rsidRPr="006B1184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2B65D237" w14:textId="3AD6E2D7" w:rsidR="00057B18" w:rsidRPr="006B1184" w:rsidRDefault="00057B18" w:rsidP="00057B18">
            <w:pPr>
              <w:rPr>
                <w:rFonts w:eastAsiaTheme="majorEastAsia"/>
                <w:color w:val="00B050"/>
              </w:rPr>
            </w:pPr>
            <w:r w:rsidRPr="006B1184">
              <w:rPr>
                <w:rFonts w:eastAsiaTheme="majorEastAsia"/>
                <w:color w:val="00B050"/>
              </w:rPr>
              <w:t xml:space="preserve">Residual Multiplier multiplied by Post </w:t>
            </w:r>
            <w:r w:rsidRPr="006B1184">
              <w:rPr>
                <w:rFonts w:eastAsiaTheme="majorEastAsia"/>
                <w:color w:val="00B050"/>
              </w:rPr>
              <w:lastRenderedPageBreak/>
              <w:t>accident earning capacity</w:t>
            </w:r>
          </w:p>
        </w:tc>
      </w:tr>
      <w:bookmarkEnd w:id="43"/>
      <w:tr w:rsidR="001B1EE4" w:rsidRPr="00A013EB" w14:paraId="5D5C1C53" w14:textId="77777777" w:rsidTr="00B57F78">
        <w:tc>
          <w:tcPr>
            <w:tcW w:w="1784" w:type="dxa"/>
          </w:tcPr>
          <w:p w14:paraId="722AB826" w14:textId="065081BD" w:rsidR="001B1EE4" w:rsidRPr="00A013EB" w:rsidRDefault="000B47DC" w:rsidP="00057B18">
            <w:pPr>
              <w:rPr>
                <w:rFonts w:eastAsiaTheme="majorEastAsia"/>
                <w:color w:val="FF0000"/>
              </w:rPr>
            </w:pPr>
            <w:r w:rsidRPr="00A013EB">
              <w:rPr>
                <w:rFonts w:eastAsiaTheme="majorEastAsia"/>
                <w:color w:val="FF0000"/>
              </w:rPr>
              <w:lastRenderedPageBreak/>
              <w:t>Costs Table</w:t>
            </w:r>
          </w:p>
        </w:tc>
        <w:tc>
          <w:tcPr>
            <w:tcW w:w="1904" w:type="dxa"/>
          </w:tcPr>
          <w:p w14:paraId="6BE770C1" w14:textId="6CE4107D" w:rsidR="001B1EE4" w:rsidRPr="00A013EB" w:rsidRDefault="00E964E1" w:rsidP="00057B18">
            <w:pPr>
              <w:rPr>
                <w:rFonts w:eastAsiaTheme="majorEastAsia"/>
                <w:color w:val="FF0000"/>
              </w:rPr>
            </w:pPr>
            <w:r w:rsidRPr="00A013EB">
              <w:rPr>
                <w:rFonts w:eastAsiaTheme="majorEastAsia"/>
                <w:color w:val="FF0000"/>
              </w:rPr>
              <w:t>Costs, Multiplicand</w:t>
            </w:r>
            <w:r w:rsidR="001474FC" w:rsidRPr="00A013EB">
              <w:rPr>
                <w:rFonts w:eastAsiaTheme="majorEastAsia"/>
                <w:color w:val="FF0000"/>
              </w:rPr>
              <w:t>, Reserve estimate, Expected Payment</w:t>
            </w:r>
          </w:p>
        </w:tc>
        <w:tc>
          <w:tcPr>
            <w:tcW w:w="1765" w:type="dxa"/>
          </w:tcPr>
          <w:p w14:paraId="28DD8C22" w14:textId="02D3E98A" w:rsidR="001B1EE4" w:rsidRPr="00A013EB" w:rsidRDefault="001474FC" w:rsidP="00057B18">
            <w:pPr>
              <w:rPr>
                <w:rFonts w:eastAsiaTheme="majorEastAsia"/>
                <w:color w:val="FF0000"/>
              </w:rPr>
            </w:pPr>
            <w:r w:rsidRPr="00A013EB">
              <w:rPr>
                <w:rFonts w:eastAsiaTheme="majorEastAsia"/>
                <w:color w:val="FF0000"/>
              </w:rPr>
              <w:t>Table</w:t>
            </w:r>
          </w:p>
        </w:tc>
        <w:tc>
          <w:tcPr>
            <w:tcW w:w="1419" w:type="dxa"/>
          </w:tcPr>
          <w:p w14:paraId="5655BD1B" w14:textId="612E27FA" w:rsidR="001B1EE4" w:rsidRPr="00A013EB" w:rsidRDefault="003E1855" w:rsidP="00057B18">
            <w:pPr>
              <w:rPr>
                <w:rFonts w:eastAsiaTheme="majorEastAsia"/>
                <w:color w:val="FF0000"/>
              </w:rPr>
            </w:pPr>
            <w:r w:rsidRPr="00A013EB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487" w:type="dxa"/>
          </w:tcPr>
          <w:p w14:paraId="32449CF6" w14:textId="0427B0A0" w:rsidR="001B1EE4" w:rsidRPr="00A013EB" w:rsidRDefault="003E1855" w:rsidP="00057B18">
            <w:pPr>
              <w:rPr>
                <w:rFonts w:eastAsiaTheme="majorEastAsia"/>
                <w:color w:val="FF0000"/>
              </w:rPr>
            </w:pPr>
            <w:r w:rsidRPr="00A013EB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0D464F47" w14:textId="6F4C9344" w:rsidR="001B1EE4" w:rsidRPr="00A013EB" w:rsidRDefault="003E1855" w:rsidP="00057B18">
            <w:pPr>
              <w:rPr>
                <w:rFonts w:eastAsiaTheme="majorEastAsia"/>
                <w:color w:val="FF0000"/>
              </w:rPr>
            </w:pPr>
            <w:r w:rsidRPr="00A013EB">
              <w:rPr>
                <w:rFonts w:eastAsiaTheme="majorEastAsia"/>
                <w:color w:val="FF0000"/>
              </w:rPr>
              <w:t xml:space="preserve">Costs to be moved to a new tab in the Calculation </w:t>
            </w:r>
            <w:r w:rsidR="00A013EB" w:rsidRPr="00A013EB">
              <w:rPr>
                <w:rFonts w:eastAsiaTheme="majorEastAsia"/>
                <w:color w:val="FF0000"/>
              </w:rPr>
              <w:t>screen.</w:t>
            </w:r>
          </w:p>
        </w:tc>
      </w:tr>
      <w:tr w:rsidR="00F24A1D" w14:paraId="69652036" w14:textId="77777777" w:rsidTr="00B57F78">
        <w:tc>
          <w:tcPr>
            <w:tcW w:w="1784" w:type="dxa"/>
          </w:tcPr>
          <w:p w14:paraId="42EA2609" w14:textId="7F1079A0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Totals</w:t>
            </w:r>
          </w:p>
        </w:tc>
        <w:tc>
          <w:tcPr>
            <w:tcW w:w="1904" w:type="dxa"/>
          </w:tcPr>
          <w:p w14:paraId="2BC20348" w14:textId="76ABCB30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TOTAL</w:t>
            </w:r>
          </w:p>
        </w:tc>
        <w:tc>
          <w:tcPr>
            <w:tcW w:w="1765" w:type="dxa"/>
          </w:tcPr>
          <w:p w14:paraId="4D04BD18" w14:textId="2F5C7D04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Currency (£)</w:t>
            </w:r>
          </w:p>
        </w:tc>
        <w:tc>
          <w:tcPr>
            <w:tcW w:w="1419" w:type="dxa"/>
          </w:tcPr>
          <w:p w14:paraId="49D716B0" w14:textId="0A34C944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No</w:t>
            </w:r>
          </w:p>
        </w:tc>
        <w:tc>
          <w:tcPr>
            <w:tcW w:w="1487" w:type="dxa"/>
          </w:tcPr>
          <w:p w14:paraId="5B8E3707" w14:textId="2619DBC5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79E1E041" w14:textId="66F8282C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Remove to Costs Tab</w:t>
            </w:r>
          </w:p>
        </w:tc>
      </w:tr>
      <w:tr w:rsidR="00F24A1D" w14:paraId="1A3664D2" w14:textId="77777777" w:rsidTr="00B57F78">
        <w:tc>
          <w:tcPr>
            <w:tcW w:w="1784" w:type="dxa"/>
          </w:tcPr>
          <w:p w14:paraId="71FC5C1D" w14:textId="2BF865A0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Totals</w:t>
            </w:r>
          </w:p>
        </w:tc>
        <w:tc>
          <w:tcPr>
            <w:tcW w:w="1904" w:type="dxa"/>
          </w:tcPr>
          <w:p w14:paraId="7966AD35" w14:textId="79C45A15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TOTAL LIMIT OF INDEMNITY RESTRICTION</w:t>
            </w:r>
          </w:p>
        </w:tc>
        <w:tc>
          <w:tcPr>
            <w:tcW w:w="1765" w:type="dxa"/>
          </w:tcPr>
          <w:p w14:paraId="730FC103" w14:textId="6BFDA8FE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Currency (£)</w:t>
            </w:r>
          </w:p>
        </w:tc>
        <w:tc>
          <w:tcPr>
            <w:tcW w:w="1419" w:type="dxa"/>
          </w:tcPr>
          <w:p w14:paraId="3E6C8C8C" w14:textId="7D491613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No</w:t>
            </w:r>
          </w:p>
        </w:tc>
        <w:tc>
          <w:tcPr>
            <w:tcW w:w="1487" w:type="dxa"/>
          </w:tcPr>
          <w:p w14:paraId="6558A575" w14:textId="77E0D634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14D0681A" w14:textId="51A3529E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Remove to Costs Tab</w:t>
            </w:r>
          </w:p>
        </w:tc>
      </w:tr>
      <w:tr w:rsidR="00F24A1D" w14:paraId="7A9C3158" w14:textId="77777777" w:rsidTr="00B57F78">
        <w:tc>
          <w:tcPr>
            <w:tcW w:w="1784" w:type="dxa"/>
          </w:tcPr>
          <w:p w14:paraId="37C75E87" w14:textId="46FC8376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Totals</w:t>
            </w:r>
          </w:p>
        </w:tc>
        <w:tc>
          <w:tcPr>
            <w:tcW w:w="1904" w:type="dxa"/>
          </w:tcPr>
          <w:p w14:paraId="7682406C" w14:textId="4DC05439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REINSURANCE RETENTION</w:t>
            </w:r>
          </w:p>
        </w:tc>
        <w:tc>
          <w:tcPr>
            <w:tcW w:w="1765" w:type="dxa"/>
          </w:tcPr>
          <w:p w14:paraId="7DEE7833" w14:textId="11411A75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Currency (£)</w:t>
            </w:r>
          </w:p>
        </w:tc>
        <w:tc>
          <w:tcPr>
            <w:tcW w:w="1419" w:type="dxa"/>
          </w:tcPr>
          <w:p w14:paraId="40863E3A" w14:textId="09A0C6C9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No</w:t>
            </w:r>
          </w:p>
        </w:tc>
        <w:tc>
          <w:tcPr>
            <w:tcW w:w="1487" w:type="dxa"/>
          </w:tcPr>
          <w:p w14:paraId="790E2117" w14:textId="77F6BD0C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2E187062" w14:textId="35E0B02F" w:rsidR="00F24A1D" w:rsidRPr="00D300C4" w:rsidRDefault="00F24A1D" w:rsidP="00F24A1D">
            <w:pPr>
              <w:rPr>
                <w:rFonts w:eastAsiaTheme="majorEastAsia"/>
                <w:color w:val="FF0000"/>
              </w:rPr>
            </w:pPr>
            <w:r w:rsidRPr="00D300C4">
              <w:rPr>
                <w:rFonts w:eastAsiaTheme="majorEastAsia"/>
                <w:color w:val="FF0000"/>
              </w:rPr>
              <w:t>Remove to Costs Tab</w:t>
            </w:r>
          </w:p>
        </w:tc>
      </w:tr>
      <w:bookmarkEnd w:id="44"/>
    </w:tbl>
    <w:p w14:paraId="6277A287" w14:textId="0CA4641B" w:rsidR="002E46DC" w:rsidRDefault="002E46DC" w:rsidP="00A81398"/>
    <w:p w14:paraId="19A128CB" w14:textId="349FE858" w:rsidR="00412B26" w:rsidRDefault="00A6240D" w:rsidP="00A6240D">
      <w:pPr>
        <w:pStyle w:val="Heading4"/>
      </w:pPr>
      <w:r>
        <w:t xml:space="preserve">New Costs Tab for </w:t>
      </w:r>
      <w:r w:rsidR="00E37E75">
        <w:t>N</w:t>
      </w:r>
      <w:r>
        <w:t>FEC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2231"/>
        <w:gridCol w:w="1686"/>
        <w:gridCol w:w="1372"/>
        <w:gridCol w:w="1468"/>
        <w:gridCol w:w="1937"/>
      </w:tblGrid>
      <w:tr w:rsidR="00A11909" w14:paraId="00A66785" w14:textId="77777777" w:rsidTr="00D30D74">
        <w:tc>
          <w:tcPr>
            <w:tcW w:w="1701" w:type="dxa"/>
            <w:shd w:val="clear" w:color="auto" w:fill="9CC2E5" w:themeFill="accent1" w:themeFillTint="99"/>
          </w:tcPr>
          <w:p w14:paraId="778D7E8D" w14:textId="77777777" w:rsidR="00A11909" w:rsidRDefault="00A11909" w:rsidP="004A7A58">
            <w:pPr>
              <w:rPr>
                <w:rFonts w:eastAsiaTheme="majorEastAsia"/>
              </w:rPr>
            </w:pPr>
            <w:r w:rsidRPr="00110FD3">
              <w:t xml:space="preserve"> </w:t>
            </w:r>
            <w:r>
              <w:rPr>
                <w:rFonts w:eastAsiaTheme="majorEastAsia"/>
              </w:rPr>
              <w:t>Section</w:t>
            </w:r>
          </w:p>
        </w:tc>
        <w:tc>
          <w:tcPr>
            <w:tcW w:w="2231" w:type="dxa"/>
            <w:shd w:val="clear" w:color="auto" w:fill="9CC2E5" w:themeFill="accent1" w:themeFillTint="99"/>
          </w:tcPr>
          <w:p w14:paraId="0A3CDBE4" w14:textId="77777777" w:rsidR="00A11909" w:rsidRDefault="00A11909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</w:t>
            </w:r>
          </w:p>
        </w:tc>
        <w:tc>
          <w:tcPr>
            <w:tcW w:w="1686" w:type="dxa"/>
            <w:shd w:val="clear" w:color="auto" w:fill="9CC2E5" w:themeFill="accent1" w:themeFillTint="99"/>
          </w:tcPr>
          <w:p w14:paraId="5BCC71CC" w14:textId="77777777" w:rsidR="00A11909" w:rsidRDefault="00A11909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 Type</w:t>
            </w:r>
          </w:p>
        </w:tc>
        <w:tc>
          <w:tcPr>
            <w:tcW w:w="1372" w:type="dxa"/>
            <w:shd w:val="clear" w:color="auto" w:fill="9CC2E5" w:themeFill="accent1" w:themeFillTint="99"/>
          </w:tcPr>
          <w:p w14:paraId="4D36933F" w14:textId="77777777" w:rsidR="00A11909" w:rsidRDefault="00A11909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Editable</w:t>
            </w:r>
          </w:p>
        </w:tc>
        <w:tc>
          <w:tcPr>
            <w:tcW w:w="1468" w:type="dxa"/>
            <w:shd w:val="clear" w:color="auto" w:fill="9CC2E5" w:themeFill="accent1" w:themeFillTint="99"/>
          </w:tcPr>
          <w:p w14:paraId="41BBC68E" w14:textId="77777777" w:rsidR="00A11909" w:rsidRDefault="00A11909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Optionality</w:t>
            </w:r>
          </w:p>
        </w:tc>
        <w:tc>
          <w:tcPr>
            <w:tcW w:w="1937" w:type="dxa"/>
            <w:shd w:val="clear" w:color="auto" w:fill="9CC2E5" w:themeFill="accent1" w:themeFillTint="99"/>
          </w:tcPr>
          <w:p w14:paraId="5BBD1A4A" w14:textId="77777777" w:rsidR="00A11909" w:rsidRDefault="00A11909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Rule(s)</w:t>
            </w:r>
          </w:p>
        </w:tc>
      </w:tr>
      <w:tr w:rsidR="00A11909" w14:paraId="32B25397" w14:textId="77777777" w:rsidTr="00D30D74">
        <w:tc>
          <w:tcPr>
            <w:tcW w:w="1701" w:type="dxa"/>
          </w:tcPr>
          <w:p w14:paraId="4DEF6A80" w14:textId="7F3D1164" w:rsidR="00A11909" w:rsidRDefault="00E37CA0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Damages</w:t>
            </w:r>
          </w:p>
        </w:tc>
        <w:tc>
          <w:tcPr>
            <w:tcW w:w="2231" w:type="dxa"/>
          </w:tcPr>
          <w:p w14:paraId="74D59893" w14:textId="42DDFC56" w:rsidR="00A11909" w:rsidRDefault="00946CDD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General Damages:</w:t>
            </w:r>
          </w:p>
        </w:tc>
        <w:tc>
          <w:tcPr>
            <w:tcW w:w="1686" w:type="dxa"/>
          </w:tcPr>
          <w:p w14:paraId="414B24B5" w14:textId="5B21D3A6" w:rsidR="00A11909" w:rsidRDefault="00946CDD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</w:t>
            </w:r>
            <w:r w:rsidR="000B611B">
              <w:rPr>
                <w:rFonts w:eastAsiaTheme="majorEastAsia"/>
              </w:rPr>
              <w:t>hole pounds)</w:t>
            </w:r>
          </w:p>
        </w:tc>
        <w:tc>
          <w:tcPr>
            <w:tcW w:w="1372" w:type="dxa"/>
          </w:tcPr>
          <w:p w14:paraId="7ACBFD68" w14:textId="702FE76C" w:rsidR="00A11909" w:rsidRDefault="000B611B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7EC56DD2" w14:textId="711D64B8" w:rsidR="00A11909" w:rsidRDefault="000B611B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771318FB" w14:textId="4C96D0B3" w:rsidR="00A11909" w:rsidRDefault="00000D80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&gt;= 0 if populated</w:t>
            </w:r>
          </w:p>
        </w:tc>
      </w:tr>
      <w:tr w:rsidR="00A11909" w14:paraId="1648F445" w14:textId="77777777" w:rsidTr="00D30D74">
        <w:tc>
          <w:tcPr>
            <w:tcW w:w="1701" w:type="dxa"/>
          </w:tcPr>
          <w:p w14:paraId="7E3D8BD0" w14:textId="69DF9BF5" w:rsidR="00A11909" w:rsidRDefault="00E37CA0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</w:t>
            </w:r>
          </w:p>
        </w:tc>
        <w:tc>
          <w:tcPr>
            <w:tcW w:w="2231" w:type="dxa"/>
          </w:tcPr>
          <w:p w14:paraId="1A29A11A" w14:textId="1634B0CE" w:rsidR="00A11909" w:rsidRDefault="00BC2262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 Charges – Out Patient</w:t>
            </w:r>
          </w:p>
        </w:tc>
        <w:tc>
          <w:tcPr>
            <w:tcW w:w="1686" w:type="dxa"/>
          </w:tcPr>
          <w:p w14:paraId="4A1623B5" w14:textId="3CEDF26E" w:rsidR="00A11909" w:rsidRDefault="00BC2262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E64B89C" w14:textId="3D1C5D5C" w:rsidR="00A11909" w:rsidRDefault="00BC2262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90B1B0E" w14:textId="0C57F19A" w:rsidR="00A11909" w:rsidRDefault="00BC2262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1772910F" w14:textId="71637478" w:rsidR="00A11909" w:rsidRDefault="00BC2262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(</w:t>
            </w:r>
            <w:r w:rsidR="00755F2E">
              <w:rPr>
                <w:rFonts w:eastAsiaTheme="majorEastAsia"/>
              </w:rPr>
              <w:t>£744 per day*</w:t>
            </w:r>
            <w:r w:rsidR="00C15B40">
              <w:rPr>
                <w:rFonts w:eastAsiaTheme="majorEastAsia"/>
              </w:rPr>
              <w:t>)</w:t>
            </w:r>
          </w:p>
          <w:p w14:paraId="0A19AE86" w14:textId="2133A7F2" w:rsidR="00BC2262" w:rsidRDefault="00BC2262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&gt;= 0 if populated</w:t>
            </w:r>
          </w:p>
        </w:tc>
      </w:tr>
      <w:tr w:rsidR="00BC2262" w14:paraId="6A8C9EBA" w14:textId="77777777" w:rsidTr="00D30D74">
        <w:tc>
          <w:tcPr>
            <w:tcW w:w="1701" w:type="dxa"/>
          </w:tcPr>
          <w:p w14:paraId="07CFA747" w14:textId="1C66C251" w:rsidR="00BC2262" w:rsidRDefault="00E37CA0" w:rsidP="00BC2262">
            <w:pPr>
              <w:rPr>
                <w:rFonts w:eastAsiaTheme="majorEastAsia"/>
              </w:rPr>
            </w:pPr>
            <w:bookmarkStart w:id="45" w:name="_Hlk88654962"/>
            <w:r>
              <w:rPr>
                <w:rFonts w:eastAsiaTheme="majorEastAsia"/>
              </w:rPr>
              <w:t>Hospital</w:t>
            </w:r>
          </w:p>
        </w:tc>
        <w:tc>
          <w:tcPr>
            <w:tcW w:w="2231" w:type="dxa"/>
          </w:tcPr>
          <w:p w14:paraId="445108B6" w14:textId="2ACF9829" w:rsidR="00BC2262" w:rsidRDefault="00BC2262" w:rsidP="00BC226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 Charges – In Patient</w:t>
            </w:r>
          </w:p>
        </w:tc>
        <w:tc>
          <w:tcPr>
            <w:tcW w:w="1686" w:type="dxa"/>
          </w:tcPr>
          <w:p w14:paraId="73C8179D" w14:textId="0C04BEFE" w:rsidR="00BC2262" w:rsidRDefault="00BC2262" w:rsidP="00BC226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5E3ED8A5" w14:textId="4A763318" w:rsidR="00BC2262" w:rsidRDefault="00BC2262" w:rsidP="00BC226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2C0A2076" w14:textId="446E62B9" w:rsidR="00BC2262" w:rsidRDefault="00BC2262" w:rsidP="00BC226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0EB05943" w14:textId="71FB4B35" w:rsidR="00BC2262" w:rsidRDefault="00C15B40" w:rsidP="00BC226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(£915 per day</w:t>
            </w:r>
            <w:r w:rsidR="007C24F8">
              <w:rPr>
                <w:rFonts w:eastAsiaTheme="majorEastAsia"/>
              </w:rPr>
              <w:t>* capped at £54,68</w:t>
            </w:r>
            <w:r w:rsidR="00127186">
              <w:rPr>
                <w:rFonts w:eastAsiaTheme="majorEastAsia"/>
              </w:rPr>
              <w:t>2**)</w:t>
            </w:r>
          </w:p>
          <w:p w14:paraId="1B8C25A3" w14:textId="1E5D08ED" w:rsidR="00BC2262" w:rsidRDefault="00BC2262" w:rsidP="00BC226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&gt;= 0 if populated</w:t>
            </w:r>
          </w:p>
        </w:tc>
      </w:tr>
      <w:bookmarkEnd w:id="45"/>
      <w:tr w:rsidR="00FB257D" w14:paraId="2E95488C" w14:textId="77777777" w:rsidTr="00D30D74">
        <w:tc>
          <w:tcPr>
            <w:tcW w:w="1701" w:type="dxa"/>
          </w:tcPr>
          <w:p w14:paraId="2FB22E79" w14:textId="0591FBA4" w:rsidR="00FB257D" w:rsidRDefault="00FB257D" w:rsidP="00FB257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</w:t>
            </w:r>
          </w:p>
        </w:tc>
        <w:tc>
          <w:tcPr>
            <w:tcW w:w="2231" w:type="dxa"/>
          </w:tcPr>
          <w:p w14:paraId="61AD96D2" w14:textId="60B08844" w:rsidR="00FB257D" w:rsidRDefault="00FB257D" w:rsidP="00FB257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CRU</w:t>
            </w:r>
          </w:p>
        </w:tc>
        <w:tc>
          <w:tcPr>
            <w:tcW w:w="1686" w:type="dxa"/>
          </w:tcPr>
          <w:p w14:paraId="5B7FDF56" w14:textId="67E674BA" w:rsidR="00FB257D" w:rsidRDefault="00FB257D" w:rsidP="00FB257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53A7D968" w14:textId="7E7F0B8F" w:rsidR="00FB257D" w:rsidRDefault="00BF72BE" w:rsidP="00FB257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694C4B96" w14:textId="48DE8C36" w:rsidR="00FB257D" w:rsidRDefault="00FB257D" w:rsidP="00FB257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2EFCAD68" w14:textId="5582394F" w:rsidR="00FB257D" w:rsidRDefault="00952C5C" w:rsidP="00FB257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Pre populated where already obtained for TP</w:t>
            </w:r>
          </w:p>
        </w:tc>
      </w:tr>
      <w:tr w:rsidR="00FB257D" w14:paraId="3C5A9678" w14:textId="77777777" w:rsidTr="00D30D74">
        <w:tc>
          <w:tcPr>
            <w:tcW w:w="1701" w:type="dxa"/>
          </w:tcPr>
          <w:p w14:paraId="300CED90" w14:textId="77777777" w:rsidR="00FB257D" w:rsidRDefault="00FB257D" w:rsidP="00FB257D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7B028AD2" w14:textId="77777777" w:rsidR="00FB257D" w:rsidRDefault="00FB257D" w:rsidP="00FB257D">
            <w:pPr>
              <w:rPr>
                <w:rFonts w:eastAsiaTheme="majorEastAsia"/>
              </w:rPr>
            </w:pPr>
          </w:p>
        </w:tc>
        <w:tc>
          <w:tcPr>
            <w:tcW w:w="1686" w:type="dxa"/>
          </w:tcPr>
          <w:p w14:paraId="2B948E81" w14:textId="77777777" w:rsidR="00FB257D" w:rsidRDefault="00FB257D" w:rsidP="00FB257D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7D2BBA35" w14:textId="77777777" w:rsidR="00FB257D" w:rsidRDefault="00FB257D" w:rsidP="00FB257D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1193912C" w14:textId="77777777" w:rsidR="00FB257D" w:rsidRDefault="00FB257D" w:rsidP="00FB257D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6534F9A8" w14:textId="77777777" w:rsidR="00FB257D" w:rsidRDefault="00FB257D" w:rsidP="00FB257D">
            <w:pPr>
              <w:rPr>
                <w:rFonts w:eastAsiaTheme="majorEastAsia"/>
              </w:rPr>
            </w:pPr>
          </w:p>
        </w:tc>
      </w:tr>
      <w:tr w:rsidR="00681A5C" w14:paraId="76D2F366" w14:textId="77777777" w:rsidTr="00D30D74">
        <w:tc>
          <w:tcPr>
            <w:tcW w:w="1701" w:type="dxa"/>
          </w:tcPr>
          <w:p w14:paraId="7A4B5DC5" w14:textId="7F55BB87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Loss of Income</w:t>
            </w:r>
          </w:p>
        </w:tc>
        <w:tc>
          <w:tcPr>
            <w:tcW w:w="2231" w:type="dxa"/>
          </w:tcPr>
          <w:p w14:paraId="38594926" w14:textId="649D57E2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Loss of wages to Date</w:t>
            </w:r>
          </w:p>
        </w:tc>
        <w:tc>
          <w:tcPr>
            <w:tcW w:w="1686" w:type="dxa"/>
          </w:tcPr>
          <w:p w14:paraId="545816F0" w14:textId="7D66BEB2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5274D0C0" w14:textId="40CB2F05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6792E3D" w14:textId="4DD7A610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51EFC7DB" w14:textId="77777777" w:rsidR="00681A5C" w:rsidRDefault="00681A5C" w:rsidP="00681A5C">
            <w:pPr>
              <w:rPr>
                <w:rFonts w:eastAsiaTheme="majorEastAsia"/>
              </w:rPr>
            </w:pPr>
          </w:p>
        </w:tc>
      </w:tr>
      <w:tr w:rsidR="00681A5C" w14:paraId="1939FF12" w14:textId="77777777" w:rsidTr="00D30D74">
        <w:tc>
          <w:tcPr>
            <w:tcW w:w="1701" w:type="dxa"/>
          </w:tcPr>
          <w:p w14:paraId="15D07DE7" w14:textId="28CC4E31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Loss of Income</w:t>
            </w:r>
          </w:p>
        </w:tc>
        <w:tc>
          <w:tcPr>
            <w:tcW w:w="2231" w:type="dxa"/>
          </w:tcPr>
          <w:p w14:paraId="7A7AC57B" w14:textId="056E11D8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Future Loss of Wages</w:t>
            </w:r>
          </w:p>
        </w:tc>
        <w:tc>
          <w:tcPr>
            <w:tcW w:w="1686" w:type="dxa"/>
          </w:tcPr>
          <w:p w14:paraId="52F6F339" w14:textId="69AE9FD5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66DDAF24" w14:textId="0ACF75F7" w:rsidR="00681A5C" w:rsidRDefault="000C33EF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6194E552" w14:textId="5AA60802" w:rsidR="00681A5C" w:rsidRDefault="000C33EF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82E748D" w14:textId="5BDBD881" w:rsidR="00681A5C" w:rsidRPr="002C566F" w:rsidRDefault="000C33EF" w:rsidP="00681A5C">
            <w:pPr>
              <w:rPr>
                <w:rFonts w:eastAsiaTheme="majorEastAsia"/>
              </w:rPr>
            </w:pPr>
            <w:r w:rsidRPr="002C566F">
              <w:rPr>
                <w:rFonts w:eastAsiaTheme="majorEastAsia"/>
              </w:rPr>
              <w:t xml:space="preserve">Set to </w:t>
            </w:r>
            <w:r w:rsidR="0096551B" w:rsidRPr="002C566F">
              <w:rPr>
                <w:rFonts w:eastAsiaTheme="majorEastAsia"/>
              </w:rPr>
              <w:t>NFEC-</w:t>
            </w:r>
            <w:r w:rsidR="006C7985" w:rsidRPr="002C566F">
              <w:rPr>
                <w:rFonts w:eastAsiaTheme="majorEastAsia"/>
              </w:rPr>
              <w:t xml:space="preserve"> Pre accident future earning capacity</w:t>
            </w:r>
            <w:r w:rsidR="002C566F" w:rsidRPr="002C566F">
              <w:rPr>
                <w:rFonts w:eastAsiaTheme="majorEastAsia"/>
              </w:rPr>
              <w:t xml:space="preserve"> – NFEC- Residual Earnings</w:t>
            </w:r>
          </w:p>
        </w:tc>
      </w:tr>
      <w:tr w:rsidR="00681A5C" w14:paraId="40281B6D" w14:textId="77777777" w:rsidTr="00D30D74">
        <w:tc>
          <w:tcPr>
            <w:tcW w:w="1701" w:type="dxa"/>
          </w:tcPr>
          <w:p w14:paraId="60FB11B4" w14:textId="7E0161E0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Loss of Income</w:t>
            </w:r>
          </w:p>
        </w:tc>
        <w:tc>
          <w:tcPr>
            <w:tcW w:w="2231" w:type="dxa"/>
          </w:tcPr>
          <w:p w14:paraId="1AE32120" w14:textId="461CA888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Pension Loss</w:t>
            </w:r>
          </w:p>
        </w:tc>
        <w:tc>
          <w:tcPr>
            <w:tcW w:w="1686" w:type="dxa"/>
          </w:tcPr>
          <w:p w14:paraId="167A9056" w14:textId="5FDD0053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76FFE032" w14:textId="66834909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5148DDC4" w14:textId="5595D362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73708EED" w14:textId="77777777" w:rsidR="00681A5C" w:rsidRDefault="00681A5C" w:rsidP="00681A5C">
            <w:pPr>
              <w:rPr>
                <w:rFonts w:eastAsiaTheme="majorEastAsia"/>
              </w:rPr>
            </w:pPr>
          </w:p>
        </w:tc>
      </w:tr>
      <w:tr w:rsidR="00681A5C" w14:paraId="799BFF0E" w14:textId="77777777" w:rsidTr="00D30D74">
        <w:tc>
          <w:tcPr>
            <w:tcW w:w="1701" w:type="dxa"/>
          </w:tcPr>
          <w:p w14:paraId="2C683088" w14:textId="1B27CE0A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Loss of Income</w:t>
            </w:r>
          </w:p>
        </w:tc>
        <w:tc>
          <w:tcPr>
            <w:tcW w:w="2231" w:type="dxa"/>
          </w:tcPr>
          <w:p w14:paraId="341AADDE" w14:textId="37547D8F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Smith – vs - Manchester</w:t>
            </w:r>
          </w:p>
        </w:tc>
        <w:tc>
          <w:tcPr>
            <w:tcW w:w="1686" w:type="dxa"/>
          </w:tcPr>
          <w:p w14:paraId="7E8CFD07" w14:textId="6E5C7B99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1D3FE84" w14:textId="5B069D83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3CD7C2EE" w14:textId="27D59DFB" w:rsidR="00681A5C" w:rsidRDefault="00681A5C" w:rsidP="00681A5C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3C5DE80D" w14:textId="77777777" w:rsidR="00681A5C" w:rsidRDefault="00681A5C" w:rsidP="00681A5C">
            <w:pPr>
              <w:rPr>
                <w:rFonts w:eastAsiaTheme="majorEastAsia"/>
              </w:rPr>
            </w:pPr>
          </w:p>
        </w:tc>
      </w:tr>
      <w:tr w:rsidR="00681A5C" w14:paraId="0D1D4155" w14:textId="77777777" w:rsidTr="00D30D74">
        <w:tc>
          <w:tcPr>
            <w:tcW w:w="1701" w:type="dxa"/>
          </w:tcPr>
          <w:p w14:paraId="7E8A8A8F" w14:textId="77777777" w:rsidR="00681A5C" w:rsidRDefault="00681A5C" w:rsidP="00681A5C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23F29613" w14:textId="77777777" w:rsidR="00681A5C" w:rsidRDefault="00681A5C" w:rsidP="00681A5C">
            <w:pPr>
              <w:rPr>
                <w:rFonts w:eastAsiaTheme="majorEastAsia"/>
              </w:rPr>
            </w:pPr>
          </w:p>
        </w:tc>
        <w:tc>
          <w:tcPr>
            <w:tcW w:w="1686" w:type="dxa"/>
          </w:tcPr>
          <w:p w14:paraId="2C740FC6" w14:textId="77777777" w:rsidR="00681A5C" w:rsidRDefault="00681A5C" w:rsidP="00681A5C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7B8DF398" w14:textId="77777777" w:rsidR="00681A5C" w:rsidRDefault="00681A5C" w:rsidP="00681A5C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0FC7182A" w14:textId="77777777" w:rsidR="00681A5C" w:rsidRDefault="00681A5C" w:rsidP="00681A5C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63F6C62B" w14:textId="77777777" w:rsidR="00681A5C" w:rsidRDefault="00681A5C" w:rsidP="00681A5C">
            <w:pPr>
              <w:rPr>
                <w:rFonts w:eastAsiaTheme="majorEastAsia"/>
              </w:rPr>
            </w:pPr>
          </w:p>
        </w:tc>
      </w:tr>
      <w:tr w:rsidR="00D30D74" w14:paraId="06124386" w14:textId="77777777" w:rsidTr="00D30D74">
        <w:tc>
          <w:tcPr>
            <w:tcW w:w="1701" w:type="dxa"/>
          </w:tcPr>
          <w:p w14:paraId="5C7F3B03" w14:textId="334BCB08" w:rsidR="00D30D74" w:rsidRDefault="00D30D74" w:rsidP="00D30D7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Care</w:t>
            </w:r>
          </w:p>
        </w:tc>
        <w:tc>
          <w:tcPr>
            <w:tcW w:w="2231" w:type="dxa"/>
          </w:tcPr>
          <w:p w14:paraId="1807B869" w14:textId="53B7A2B7" w:rsidR="00D30D74" w:rsidRDefault="00D30D74" w:rsidP="00D30D74">
            <w:pPr>
              <w:rPr>
                <w:rFonts w:eastAsiaTheme="majorEastAsia"/>
              </w:rPr>
            </w:pPr>
            <w:r w:rsidRPr="00D30D74">
              <w:rPr>
                <w:rFonts w:eastAsiaTheme="majorEastAsia"/>
              </w:rPr>
              <w:t xml:space="preserve">Care/DIY/Domestic </w:t>
            </w:r>
            <w:r>
              <w:rPr>
                <w:rFonts w:eastAsiaTheme="majorEastAsia"/>
              </w:rPr>
              <w:t>A</w:t>
            </w:r>
            <w:r w:rsidRPr="00D30D74">
              <w:rPr>
                <w:rFonts w:eastAsiaTheme="majorEastAsia"/>
              </w:rPr>
              <w:t>ssistance to date</w:t>
            </w:r>
          </w:p>
        </w:tc>
        <w:tc>
          <w:tcPr>
            <w:tcW w:w="1686" w:type="dxa"/>
          </w:tcPr>
          <w:p w14:paraId="7B3A5135" w14:textId="52DE2426" w:rsidR="00D30D74" w:rsidRDefault="00D30D74" w:rsidP="00D30D7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74A5FE2" w14:textId="2F1D9B99" w:rsidR="00D30D74" w:rsidRDefault="00D30D74" w:rsidP="00D30D7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4B4D1DDE" w14:textId="1DE71599" w:rsidR="00D30D74" w:rsidRDefault="00D30D74" w:rsidP="00D30D7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687FB366" w14:textId="77777777" w:rsidR="00D30D74" w:rsidRDefault="00D30D74" w:rsidP="00D30D74">
            <w:pPr>
              <w:rPr>
                <w:rFonts w:eastAsiaTheme="majorEastAsia"/>
              </w:rPr>
            </w:pPr>
          </w:p>
        </w:tc>
      </w:tr>
      <w:tr w:rsidR="00661490" w14:paraId="411C338B" w14:textId="77777777" w:rsidTr="00D30D74">
        <w:tc>
          <w:tcPr>
            <w:tcW w:w="1701" w:type="dxa"/>
          </w:tcPr>
          <w:p w14:paraId="5ACC4BE4" w14:textId="556B4777" w:rsidR="00661490" w:rsidRDefault="00CB22AF" w:rsidP="0066149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Lifetime</w:t>
            </w:r>
          </w:p>
        </w:tc>
        <w:tc>
          <w:tcPr>
            <w:tcW w:w="2231" w:type="dxa"/>
          </w:tcPr>
          <w:p w14:paraId="6A88544D" w14:textId="23EFEDA4" w:rsidR="00661490" w:rsidRDefault="00661490" w:rsidP="0066149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Court of Protection</w:t>
            </w:r>
          </w:p>
        </w:tc>
        <w:tc>
          <w:tcPr>
            <w:tcW w:w="1686" w:type="dxa"/>
          </w:tcPr>
          <w:p w14:paraId="0B16EC16" w14:textId="26C10F6C" w:rsidR="00661490" w:rsidRDefault="00661490" w:rsidP="0066149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96BC0DE" w14:textId="57795A5B" w:rsidR="00661490" w:rsidRDefault="00661490" w:rsidP="0066149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5D2B2F5" w14:textId="658C30C5" w:rsidR="00661490" w:rsidRDefault="00661490" w:rsidP="0066149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7F281E37" w14:textId="77777777" w:rsidR="00661490" w:rsidRDefault="00661490" w:rsidP="00661490">
            <w:pPr>
              <w:rPr>
                <w:rFonts w:eastAsiaTheme="majorEastAsia"/>
              </w:rPr>
            </w:pPr>
          </w:p>
        </w:tc>
      </w:tr>
      <w:tr w:rsidR="006318F1" w14:paraId="2A5F9A58" w14:textId="77777777" w:rsidTr="00D30D74">
        <w:tc>
          <w:tcPr>
            <w:tcW w:w="1701" w:type="dxa"/>
          </w:tcPr>
          <w:p w14:paraId="1454C2C9" w14:textId="75577155" w:rsidR="006318F1" w:rsidRDefault="00CB22AF" w:rsidP="006318F1">
            <w:pPr>
              <w:rPr>
                <w:rFonts w:eastAsiaTheme="majorEastAsia"/>
              </w:rPr>
            </w:pPr>
            <w:bookmarkStart w:id="46" w:name="_Hlk88658714"/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12C157F7" w14:textId="09A7F180" w:rsidR="006318F1" w:rsidRDefault="00CA6125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Court of Protection Total – No Lab</w:t>
            </w:r>
            <w:r w:rsidR="00DA0615">
              <w:rPr>
                <w:rFonts w:eastAsiaTheme="majorEastAsia"/>
              </w:rPr>
              <w:t>el displayed</w:t>
            </w:r>
          </w:p>
        </w:tc>
        <w:tc>
          <w:tcPr>
            <w:tcW w:w="1686" w:type="dxa"/>
          </w:tcPr>
          <w:p w14:paraId="1E584D87" w14:textId="34B302D6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CA2E502" w14:textId="09A40153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50385F52" w14:textId="07D54A03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7AD5867A" w14:textId="77777777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Sits alongside Court of Protection</w:t>
            </w:r>
          </w:p>
          <w:p w14:paraId="1DADAA01" w14:textId="6C9884C6" w:rsidR="006318F1" w:rsidRDefault="00AC1805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See Rule </w:t>
            </w:r>
            <w:r w:rsidR="00952C5C">
              <w:rPr>
                <w:rFonts w:eastAsiaTheme="majorEastAsia"/>
              </w:rPr>
              <w:t>8</w:t>
            </w:r>
          </w:p>
        </w:tc>
      </w:tr>
      <w:bookmarkEnd w:id="46"/>
      <w:tr w:rsidR="006318F1" w14:paraId="2840EEDA" w14:textId="77777777" w:rsidTr="00D30D74">
        <w:tc>
          <w:tcPr>
            <w:tcW w:w="1701" w:type="dxa"/>
          </w:tcPr>
          <w:p w14:paraId="2B0ADE2E" w14:textId="42A3AF5C" w:rsidR="006318F1" w:rsidRDefault="00CB22AF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5AFA6380" w14:textId="14BF9237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Future Care</w:t>
            </w:r>
          </w:p>
        </w:tc>
        <w:tc>
          <w:tcPr>
            <w:tcW w:w="1686" w:type="dxa"/>
          </w:tcPr>
          <w:p w14:paraId="52C808B4" w14:textId="44AE670C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5F02CE1C" w14:textId="71B404C2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9A9F785" w14:textId="222778AB" w:rsidR="006318F1" w:rsidRDefault="006318F1" w:rsidP="006318F1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588959A5" w14:textId="77777777" w:rsidR="006318F1" w:rsidRDefault="006318F1" w:rsidP="006318F1">
            <w:pPr>
              <w:rPr>
                <w:rFonts w:eastAsiaTheme="majorEastAsia"/>
              </w:rPr>
            </w:pPr>
          </w:p>
        </w:tc>
      </w:tr>
      <w:tr w:rsidR="00272F76" w14:paraId="21F4193C" w14:textId="77777777" w:rsidTr="00D30D74">
        <w:tc>
          <w:tcPr>
            <w:tcW w:w="1701" w:type="dxa"/>
          </w:tcPr>
          <w:p w14:paraId="16B8236C" w14:textId="2628BD6F" w:rsidR="00272F76" w:rsidRDefault="00CB22AF" w:rsidP="00272F76">
            <w:pPr>
              <w:rPr>
                <w:rFonts w:eastAsiaTheme="majorEastAsia"/>
              </w:rPr>
            </w:pPr>
            <w:bookmarkStart w:id="47" w:name="_Hlk88658810"/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31339451" w14:textId="232E3A94" w:rsidR="00272F76" w:rsidRPr="001E4C23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Future Care Total – No Label displayed</w:t>
            </w:r>
          </w:p>
        </w:tc>
        <w:tc>
          <w:tcPr>
            <w:tcW w:w="1686" w:type="dxa"/>
          </w:tcPr>
          <w:p w14:paraId="22CDB61A" w14:textId="05ACFCF0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8CFD2A5" w14:textId="587025F4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67D0DD8E" w14:textId="616CE645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9CABCBC" w14:textId="0157FD14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="009528BA">
              <w:rPr>
                <w:rFonts w:eastAsiaTheme="majorEastAsia"/>
              </w:rPr>
              <w:t>Future Care</w:t>
            </w:r>
          </w:p>
          <w:p w14:paraId="52D073B7" w14:textId="284E0A1A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See Rule </w:t>
            </w:r>
            <w:r w:rsidR="00952C5C">
              <w:rPr>
                <w:rFonts w:eastAsiaTheme="majorEastAsia"/>
              </w:rPr>
              <w:t>9</w:t>
            </w:r>
          </w:p>
        </w:tc>
      </w:tr>
      <w:bookmarkEnd w:id="47"/>
      <w:tr w:rsidR="00272F76" w14:paraId="00E53E38" w14:textId="77777777" w:rsidTr="00D30D74">
        <w:tc>
          <w:tcPr>
            <w:tcW w:w="1701" w:type="dxa"/>
          </w:tcPr>
          <w:p w14:paraId="5B119474" w14:textId="5D63DFB8" w:rsidR="00272F76" w:rsidRDefault="00CB22AF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4C7909B8" w14:textId="6BED2141" w:rsidR="00272F76" w:rsidRDefault="00272F76" w:rsidP="00272F76">
            <w:pPr>
              <w:rPr>
                <w:rFonts w:eastAsiaTheme="majorEastAsia"/>
              </w:rPr>
            </w:pPr>
            <w:r w:rsidRPr="001E4C23">
              <w:rPr>
                <w:rFonts w:eastAsiaTheme="majorEastAsia"/>
              </w:rPr>
              <w:t xml:space="preserve">Future DIY/Domestic </w:t>
            </w:r>
            <w:r>
              <w:rPr>
                <w:rFonts w:eastAsiaTheme="majorEastAsia"/>
              </w:rPr>
              <w:t>A</w:t>
            </w:r>
            <w:r w:rsidRPr="001E4C23">
              <w:rPr>
                <w:rFonts w:eastAsiaTheme="majorEastAsia"/>
              </w:rPr>
              <w:t>ssistance</w:t>
            </w:r>
          </w:p>
        </w:tc>
        <w:tc>
          <w:tcPr>
            <w:tcW w:w="1686" w:type="dxa"/>
          </w:tcPr>
          <w:p w14:paraId="5A76C10B" w14:textId="3B7C1774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18D89DBD" w14:textId="229C8766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49280DDD" w14:textId="6A0307C1" w:rsidR="00272F76" w:rsidRDefault="00272F76" w:rsidP="00272F7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20A8A596" w14:textId="77777777" w:rsidR="00272F76" w:rsidRDefault="00272F76" w:rsidP="00272F76">
            <w:pPr>
              <w:rPr>
                <w:rFonts w:eastAsiaTheme="majorEastAsia"/>
              </w:rPr>
            </w:pPr>
          </w:p>
        </w:tc>
      </w:tr>
      <w:tr w:rsidR="009528BA" w14:paraId="55E149AB" w14:textId="77777777" w:rsidTr="00D30D74">
        <w:tc>
          <w:tcPr>
            <w:tcW w:w="1701" w:type="dxa"/>
          </w:tcPr>
          <w:p w14:paraId="6F4800D7" w14:textId="6AE8275A" w:rsidR="009528BA" w:rsidRDefault="00CB22AF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3855237A" w14:textId="44EE7042" w:rsidR="009528BA" w:rsidRPr="00661490" w:rsidRDefault="00E027EA" w:rsidP="009528BA">
            <w:pPr>
              <w:rPr>
                <w:rFonts w:eastAsiaTheme="majorEastAsia"/>
              </w:rPr>
            </w:pPr>
            <w:r w:rsidRPr="001E4C23">
              <w:rPr>
                <w:rFonts w:eastAsiaTheme="majorEastAsia"/>
              </w:rPr>
              <w:t xml:space="preserve">Future DIY/Domestic </w:t>
            </w:r>
            <w:r>
              <w:rPr>
                <w:rFonts w:eastAsiaTheme="majorEastAsia"/>
              </w:rPr>
              <w:t>A</w:t>
            </w:r>
            <w:r w:rsidRPr="001E4C23">
              <w:rPr>
                <w:rFonts w:eastAsiaTheme="majorEastAsia"/>
              </w:rPr>
              <w:t>ssistance</w:t>
            </w:r>
            <w:r>
              <w:rPr>
                <w:rFonts w:eastAsiaTheme="majorEastAsia"/>
              </w:rPr>
              <w:t xml:space="preserve"> </w:t>
            </w:r>
            <w:r w:rsidR="009528BA">
              <w:rPr>
                <w:rFonts w:eastAsiaTheme="majorEastAsia"/>
              </w:rPr>
              <w:t>Total – No Label displayed</w:t>
            </w:r>
          </w:p>
        </w:tc>
        <w:tc>
          <w:tcPr>
            <w:tcW w:w="1686" w:type="dxa"/>
          </w:tcPr>
          <w:p w14:paraId="353EE466" w14:textId="6075FDD1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8CCF82B" w14:textId="29972327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7A595EA9" w14:textId="262C5C0C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0ED3F9C6" w14:textId="00CE4646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="00E027EA" w:rsidRPr="001E4C23">
              <w:rPr>
                <w:rFonts w:eastAsiaTheme="majorEastAsia"/>
              </w:rPr>
              <w:t xml:space="preserve">Future DIY/Domestic </w:t>
            </w:r>
            <w:r w:rsidR="00E027EA">
              <w:rPr>
                <w:rFonts w:eastAsiaTheme="majorEastAsia"/>
              </w:rPr>
              <w:t>A</w:t>
            </w:r>
            <w:r w:rsidR="00E027EA" w:rsidRPr="001E4C23">
              <w:rPr>
                <w:rFonts w:eastAsiaTheme="majorEastAsia"/>
              </w:rPr>
              <w:t>ssistance</w:t>
            </w:r>
          </w:p>
          <w:p w14:paraId="51917FD1" w14:textId="20695628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1</w:t>
            </w:r>
            <w:r w:rsidR="00952C5C">
              <w:rPr>
                <w:rFonts w:eastAsiaTheme="majorEastAsia"/>
              </w:rPr>
              <w:t>0</w:t>
            </w:r>
          </w:p>
        </w:tc>
      </w:tr>
      <w:tr w:rsidR="009528BA" w14:paraId="3BBB642A" w14:textId="77777777" w:rsidTr="00D30D74">
        <w:tc>
          <w:tcPr>
            <w:tcW w:w="1701" w:type="dxa"/>
          </w:tcPr>
          <w:p w14:paraId="16975B62" w14:textId="5022960F" w:rsidR="009528BA" w:rsidRDefault="00CB22AF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47997992" w14:textId="68EC771D" w:rsidR="009528BA" w:rsidRDefault="009528BA" w:rsidP="009528BA">
            <w:pPr>
              <w:rPr>
                <w:rFonts w:eastAsiaTheme="majorEastAsia"/>
              </w:rPr>
            </w:pPr>
            <w:r w:rsidRPr="00661490">
              <w:rPr>
                <w:rFonts w:eastAsiaTheme="majorEastAsia"/>
              </w:rPr>
              <w:t>Travel / Holiday / Transport</w:t>
            </w:r>
          </w:p>
        </w:tc>
        <w:tc>
          <w:tcPr>
            <w:tcW w:w="1686" w:type="dxa"/>
          </w:tcPr>
          <w:p w14:paraId="65D9AE01" w14:textId="5D0148FA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6AF53FA4" w14:textId="155999B5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5D976A44" w14:textId="296A6409" w:rsidR="009528BA" w:rsidRDefault="009528BA" w:rsidP="009528BA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14D49DEE" w14:textId="77777777" w:rsidR="009528BA" w:rsidRDefault="009528BA" w:rsidP="009528BA">
            <w:pPr>
              <w:rPr>
                <w:rFonts w:eastAsiaTheme="majorEastAsia"/>
              </w:rPr>
            </w:pPr>
          </w:p>
        </w:tc>
      </w:tr>
      <w:tr w:rsidR="00AE5D14" w14:paraId="68FFC352" w14:textId="77777777" w:rsidTr="00D30D74">
        <w:tc>
          <w:tcPr>
            <w:tcW w:w="1701" w:type="dxa"/>
          </w:tcPr>
          <w:p w14:paraId="23CFB0F1" w14:textId="09BCF43E" w:rsidR="00AE5D14" w:rsidRDefault="00CB22AF" w:rsidP="00AE5D1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71C3CAD7" w14:textId="460A1290" w:rsidR="00AE5D14" w:rsidRDefault="00AE5D14" w:rsidP="00AE5D14">
            <w:pPr>
              <w:rPr>
                <w:rFonts w:eastAsiaTheme="majorEastAsia"/>
              </w:rPr>
            </w:pPr>
            <w:r w:rsidRPr="00661490">
              <w:rPr>
                <w:rFonts w:eastAsiaTheme="majorEastAsia"/>
              </w:rPr>
              <w:t>Travel / Holiday / Transport</w:t>
            </w:r>
            <w:r>
              <w:rPr>
                <w:rFonts w:eastAsiaTheme="majorEastAsia"/>
              </w:rPr>
              <w:t xml:space="preserve"> Total – No Label displayed</w:t>
            </w:r>
          </w:p>
        </w:tc>
        <w:tc>
          <w:tcPr>
            <w:tcW w:w="1686" w:type="dxa"/>
          </w:tcPr>
          <w:p w14:paraId="7F498A45" w14:textId="0A110BDC" w:rsidR="00AE5D14" w:rsidRDefault="00AE5D14" w:rsidP="00AE5D1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34A761F" w14:textId="4B00B171" w:rsidR="00AE5D14" w:rsidRDefault="00AE5D14" w:rsidP="00AE5D1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1AA2633F" w14:textId="74A42790" w:rsidR="00AE5D14" w:rsidRDefault="00AE5D14" w:rsidP="00AE5D1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588EA2F7" w14:textId="2C0A6C08" w:rsidR="00AE5D14" w:rsidRDefault="00AE5D14" w:rsidP="00AE5D1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Pr="00661490">
              <w:rPr>
                <w:rFonts w:eastAsiaTheme="majorEastAsia"/>
              </w:rPr>
              <w:t>Travel / Holiday / Transpor</w:t>
            </w:r>
            <w:r>
              <w:rPr>
                <w:rFonts w:eastAsiaTheme="majorEastAsia"/>
              </w:rPr>
              <w:t>t</w:t>
            </w:r>
          </w:p>
          <w:p w14:paraId="62C63583" w14:textId="1C2803DA" w:rsidR="00AE5D14" w:rsidRDefault="00AE5D14" w:rsidP="00AE5D1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1</w:t>
            </w:r>
            <w:r w:rsidR="00952C5C">
              <w:rPr>
                <w:rFonts w:eastAsiaTheme="majorEastAsia"/>
              </w:rPr>
              <w:t>1</w:t>
            </w:r>
          </w:p>
        </w:tc>
      </w:tr>
      <w:tr w:rsidR="00CC7AD6" w14:paraId="42F2838B" w14:textId="77777777" w:rsidTr="00D30D74">
        <w:tc>
          <w:tcPr>
            <w:tcW w:w="1701" w:type="dxa"/>
          </w:tcPr>
          <w:p w14:paraId="30B2B95B" w14:textId="4DDA0BC4" w:rsidR="00CC7AD6" w:rsidRDefault="00CC7AD6" w:rsidP="00CC7AD6">
            <w:pPr>
              <w:rPr>
                <w:rFonts w:eastAsiaTheme="majorEastAsia"/>
              </w:rPr>
            </w:pPr>
            <w:bookmarkStart w:id="48" w:name="_Hlk88736686"/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537DAB01" w14:textId="57B08652" w:rsidR="00CC7AD6" w:rsidRDefault="00CC7AD6" w:rsidP="00CC7AD6">
            <w:pPr>
              <w:rPr>
                <w:rFonts w:eastAsiaTheme="majorEastAsia"/>
              </w:rPr>
            </w:pPr>
            <w:r w:rsidRPr="00CC7AD6">
              <w:rPr>
                <w:rFonts w:eastAsiaTheme="majorEastAsia"/>
              </w:rPr>
              <w:t>Prosthetics</w:t>
            </w:r>
          </w:p>
        </w:tc>
        <w:tc>
          <w:tcPr>
            <w:tcW w:w="1686" w:type="dxa"/>
          </w:tcPr>
          <w:p w14:paraId="17162221" w14:textId="2EB52E17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727FA85" w14:textId="77B5E724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3C29270" w14:textId="18715886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3A78AF86" w14:textId="77777777" w:rsidR="00CC7AD6" w:rsidRDefault="00CC7AD6" w:rsidP="00CC7AD6">
            <w:pPr>
              <w:rPr>
                <w:rFonts w:eastAsiaTheme="majorEastAsia"/>
              </w:rPr>
            </w:pPr>
          </w:p>
        </w:tc>
      </w:tr>
      <w:bookmarkEnd w:id="48"/>
      <w:tr w:rsidR="00CC7AD6" w14:paraId="5502D63A" w14:textId="77777777" w:rsidTr="00D30D74">
        <w:tc>
          <w:tcPr>
            <w:tcW w:w="1701" w:type="dxa"/>
          </w:tcPr>
          <w:p w14:paraId="0483C8E5" w14:textId="35BE0D69" w:rsidR="00CC7AD6" w:rsidRDefault="008D1F19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Lifetime</w:t>
            </w:r>
          </w:p>
        </w:tc>
        <w:tc>
          <w:tcPr>
            <w:tcW w:w="2231" w:type="dxa"/>
          </w:tcPr>
          <w:p w14:paraId="4EBEB7E8" w14:textId="59784E0A" w:rsidR="00CC7AD6" w:rsidRDefault="008D1F19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Prosthetics</w:t>
            </w:r>
            <w:r w:rsidR="002E0771">
              <w:rPr>
                <w:rFonts w:eastAsiaTheme="majorEastAsia"/>
              </w:rPr>
              <w:t xml:space="preserve"> Total – No Label displayed</w:t>
            </w:r>
          </w:p>
        </w:tc>
        <w:tc>
          <w:tcPr>
            <w:tcW w:w="1686" w:type="dxa"/>
          </w:tcPr>
          <w:p w14:paraId="05A2280E" w14:textId="4F5DDDAD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8E74A26" w14:textId="5F0E1D3F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1C145BF7" w14:textId="3B84ED34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758CAC45" w14:textId="42E86C6B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Sits alongside Prosthetics</w:t>
            </w:r>
          </w:p>
          <w:p w14:paraId="5418C322" w14:textId="1053150A" w:rsidR="00CC7AD6" w:rsidRDefault="00CC7AD6" w:rsidP="00CC7AD6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1</w:t>
            </w:r>
            <w:r w:rsidR="008D1F19">
              <w:rPr>
                <w:rFonts w:eastAsiaTheme="majorEastAsia"/>
              </w:rPr>
              <w:t>2</w:t>
            </w:r>
          </w:p>
        </w:tc>
      </w:tr>
      <w:tr w:rsidR="00996FBB" w14:paraId="2B0B604E" w14:textId="77777777" w:rsidTr="00D30D74">
        <w:tc>
          <w:tcPr>
            <w:tcW w:w="1701" w:type="dxa"/>
          </w:tcPr>
          <w:p w14:paraId="2568560D" w14:textId="77777777" w:rsidR="00996FBB" w:rsidRDefault="00996FBB" w:rsidP="00996FBB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2EB9EC24" w14:textId="628D36EE" w:rsidR="00996FBB" w:rsidRDefault="00996FBB" w:rsidP="00996FBB">
            <w:pPr>
              <w:rPr>
                <w:rFonts w:eastAsiaTheme="majorEastAsia"/>
              </w:rPr>
            </w:pPr>
            <w:r w:rsidRPr="00996FBB">
              <w:rPr>
                <w:rFonts w:eastAsiaTheme="majorEastAsia"/>
              </w:rPr>
              <w:t>Accommodation - Additional Capital Cost</w:t>
            </w:r>
          </w:p>
        </w:tc>
        <w:tc>
          <w:tcPr>
            <w:tcW w:w="1686" w:type="dxa"/>
          </w:tcPr>
          <w:p w14:paraId="2DA4FC7E" w14:textId="772D8C3B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D773854" w14:textId="2969A9AC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51B8BE17" w14:textId="559EF73C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37614E73" w14:textId="77777777" w:rsidR="00996FBB" w:rsidRDefault="00996FBB" w:rsidP="00996FBB">
            <w:pPr>
              <w:rPr>
                <w:rFonts w:eastAsiaTheme="majorEastAsia"/>
              </w:rPr>
            </w:pPr>
          </w:p>
        </w:tc>
      </w:tr>
      <w:tr w:rsidR="00996FBB" w14:paraId="145719EC" w14:textId="77777777" w:rsidTr="00D30D74">
        <w:tc>
          <w:tcPr>
            <w:tcW w:w="1701" w:type="dxa"/>
          </w:tcPr>
          <w:p w14:paraId="4C1872B7" w14:textId="77777777" w:rsidR="00996FBB" w:rsidRDefault="00996FBB" w:rsidP="00996FBB">
            <w:pPr>
              <w:rPr>
                <w:rFonts w:eastAsiaTheme="majorEastAsia"/>
              </w:rPr>
            </w:pPr>
            <w:bookmarkStart w:id="49" w:name="_Hlk88828257"/>
          </w:p>
        </w:tc>
        <w:tc>
          <w:tcPr>
            <w:tcW w:w="2231" w:type="dxa"/>
          </w:tcPr>
          <w:p w14:paraId="60F5BD21" w14:textId="3EC70E3D" w:rsidR="00996FBB" w:rsidRDefault="00996FBB" w:rsidP="00996FBB">
            <w:pPr>
              <w:rPr>
                <w:rFonts w:eastAsiaTheme="majorEastAsia"/>
              </w:rPr>
            </w:pPr>
            <w:r w:rsidRPr="00996FBB">
              <w:rPr>
                <w:rFonts w:eastAsiaTheme="majorEastAsia"/>
              </w:rPr>
              <w:t>Accommodation - Additional Capital Cost</w:t>
            </w:r>
            <w:r>
              <w:rPr>
                <w:rFonts w:eastAsiaTheme="majorEastAsia"/>
              </w:rPr>
              <w:t xml:space="preserve"> Total – No Label Displayed</w:t>
            </w:r>
          </w:p>
        </w:tc>
        <w:tc>
          <w:tcPr>
            <w:tcW w:w="1686" w:type="dxa"/>
          </w:tcPr>
          <w:p w14:paraId="4E659558" w14:textId="7561B721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A1F4290" w14:textId="40BB73A2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0C494FE1" w14:textId="724FF76C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00D3E7D2" w14:textId="664FE1D4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Pr="00996FBB">
              <w:rPr>
                <w:rFonts w:eastAsiaTheme="majorEastAsia"/>
              </w:rPr>
              <w:t>Accommodation - Additional Capital Cost</w:t>
            </w:r>
          </w:p>
          <w:p w14:paraId="738A1BBD" w14:textId="5294F76D" w:rsidR="00996FBB" w:rsidRDefault="00996FBB" w:rsidP="00996FB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13</w:t>
            </w:r>
          </w:p>
        </w:tc>
      </w:tr>
      <w:bookmarkEnd w:id="49"/>
      <w:tr w:rsidR="00E204B3" w14:paraId="1C65D033" w14:textId="77777777" w:rsidTr="00D30D74">
        <w:tc>
          <w:tcPr>
            <w:tcW w:w="1701" w:type="dxa"/>
          </w:tcPr>
          <w:p w14:paraId="22A32DB7" w14:textId="77777777" w:rsidR="00E204B3" w:rsidRDefault="00E204B3" w:rsidP="00E204B3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691D78A8" w14:textId="166917BA" w:rsidR="00E204B3" w:rsidRDefault="00E204B3" w:rsidP="00E204B3">
            <w:pPr>
              <w:rPr>
                <w:rFonts w:eastAsiaTheme="majorEastAsia"/>
              </w:rPr>
            </w:pPr>
            <w:r w:rsidRPr="005244FB">
              <w:rPr>
                <w:rFonts w:eastAsiaTheme="majorEastAsia"/>
              </w:rPr>
              <w:t>Housing - Adaptions</w:t>
            </w:r>
          </w:p>
        </w:tc>
        <w:tc>
          <w:tcPr>
            <w:tcW w:w="1686" w:type="dxa"/>
          </w:tcPr>
          <w:p w14:paraId="2AAAA132" w14:textId="5A782B78" w:rsidR="00E204B3" w:rsidRDefault="00E204B3" w:rsidP="00E204B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6EF6BEAC" w14:textId="4F2873E8" w:rsidR="00E204B3" w:rsidRDefault="00E204B3" w:rsidP="00E204B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AFDBF94" w14:textId="5DF378E6" w:rsidR="00E204B3" w:rsidRDefault="00E204B3" w:rsidP="00E204B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43AB443E" w14:textId="77777777" w:rsidR="00E204B3" w:rsidRDefault="00E204B3" w:rsidP="00E204B3">
            <w:pPr>
              <w:rPr>
                <w:rFonts w:eastAsiaTheme="majorEastAsia"/>
              </w:rPr>
            </w:pPr>
          </w:p>
        </w:tc>
      </w:tr>
      <w:tr w:rsidR="002C2DA9" w14:paraId="55F7C9CC" w14:textId="77777777" w:rsidTr="00D30D74">
        <w:tc>
          <w:tcPr>
            <w:tcW w:w="1701" w:type="dxa"/>
          </w:tcPr>
          <w:p w14:paraId="39E2FF6B" w14:textId="77777777" w:rsidR="002C2DA9" w:rsidRDefault="002C2DA9" w:rsidP="002C2DA9">
            <w:pPr>
              <w:rPr>
                <w:rFonts w:eastAsiaTheme="majorEastAsia"/>
              </w:rPr>
            </w:pPr>
            <w:bookmarkStart w:id="50" w:name="_Hlk88829094"/>
          </w:p>
        </w:tc>
        <w:tc>
          <w:tcPr>
            <w:tcW w:w="2231" w:type="dxa"/>
          </w:tcPr>
          <w:p w14:paraId="546D76F3" w14:textId="1AEC1FA6" w:rsidR="002C2DA9" w:rsidRDefault="002C2DA9" w:rsidP="002C2DA9">
            <w:pPr>
              <w:rPr>
                <w:rFonts w:eastAsiaTheme="majorEastAsia"/>
              </w:rPr>
            </w:pPr>
            <w:r w:rsidRPr="00D3411E">
              <w:rPr>
                <w:rFonts w:eastAsiaTheme="majorEastAsia"/>
              </w:rPr>
              <w:t>Accommodation - Additional running costs</w:t>
            </w:r>
          </w:p>
        </w:tc>
        <w:tc>
          <w:tcPr>
            <w:tcW w:w="1686" w:type="dxa"/>
          </w:tcPr>
          <w:p w14:paraId="06792245" w14:textId="06F6FEE0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70246A4F" w14:textId="4C9C812F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400F5036" w14:textId="2B14CF8D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2684F6AB" w14:textId="77777777" w:rsidR="002C2DA9" w:rsidRDefault="002C2DA9" w:rsidP="002C2DA9">
            <w:pPr>
              <w:rPr>
                <w:rFonts w:eastAsiaTheme="majorEastAsia"/>
              </w:rPr>
            </w:pPr>
          </w:p>
        </w:tc>
      </w:tr>
      <w:bookmarkEnd w:id="50"/>
      <w:tr w:rsidR="002C2DA9" w14:paraId="2AFA2745" w14:textId="77777777" w:rsidTr="00D30D74">
        <w:tc>
          <w:tcPr>
            <w:tcW w:w="1701" w:type="dxa"/>
          </w:tcPr>
          <w:p w14:paraId="5957241E" w14:textId="77777777" w:rsidR="002C2DA9" w:rsidRDefault="002C2DA9" w:rsidP="002C2DA9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7F117E58" w14:textId="5F79D529" w:rsidR="002C2DA9" w:rsidRDefault="002C2DA9" w:rsidP="002C2DA9">
            <w:pPr>
              <w:rPr>
                <w:rFonts w:eastAsiaTheme="majorEastAsia"/>
              </w:rPr>
            </w:pPr>
            <w:r w:rsidRPr="00D3411E">
              <w:rPr>
                <w:rFonts w:eastAsiaTheme="majorEastAsia"/>
              </w:rPr>
              <w:t>Accommodation - Additional running costs</w:t>
            </w:r>
            <w:r>
              <w:rPr>
                <w:rFonts w:eastAsiaTheme="majorEastAsia"/>
              </w:rPr>
              <w:t xml:space="preserve"> Total – No Label Displayed</w:t>
            </w:r>
          </w:p>
        </w:tc>
        <w:tc>
          <w:tcPr>
            <w:tcW w:w="1686" w:type="dxa"/>
          </w:tcPr>
          <w:p w14:paraId="5D28E1F0" w14:textId="7F04CDCD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470AAA7" w14:textId="76583AE3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714F82CF" w14:textId="31D81BC3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4AADE713" w14:textId="2B25313E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Pr="00996FBB">
              <w:rPr>
                <w:rFonts w:eastAsiaTheme="majorEastAsia"/>
              </w:rPr>
              <w:t xml:space="preserve">Accommodation - Additional </w:t>
            </w:r>
            <w:r w:rsidR="00DD7AF8">
              <w:rPr>
                <w:rFonts w:eastAsiaTheme="majorEastAsia"/>
              </w:rPr>
              <w:t>running</w:t>
            </w:r>
            <w:r w:rsidRPr="00996FBB">
              <w:rPr>
                <w:rFonts w:eastAsiaTheme="majorEastAsia"/>
              </w:rPr>
              <w:t xml:space="preserve"> </w:t>
            </w:r>
            <w:r w:rsidR="00DD7AF8">
              <w:rPr>
                <w:rFonts w:eastAsiaTheme="majorEastAsia"/>
              </w:rPr>
              <w:t>c</w:t>
            </w:r>
            <w:r w:rsidRPr="00996FBB">
              <w:rPr>
                <w:rFonts w:eastAsiaTheme="majorEastAsia"/>
              </w:rPr>
              <w:t>ost</w:t>
            </w:r>
            <w:r w:rsidR="00DD7AF8">
              <w:rPr>
                <w:rFonts w:eastAsiaTheme="majorEastAsia"/>
              </w:rPr>
              <w:t>s</w:t>
            </w:r>
          </w:p>
          <w:p w14:paraId="125A3D9B" w14:textId="40C517D2" w:rsidR="002C2DA9" w:rsidRDefault="002C2DA9" w:rsidP="002C2DA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14</w:t>
            </w:r>
          </w:p>
        </w:tc>
      </w:tr>
      <w:tr w:rsidR="00DE1329" w14:paraId="25610B18" w14:textId="77777777" w:rsidTr="00D30D74">
        <w:tc>
          <w:tcPr>
            <w:tcW w:w="1701" w:type="dxa"/>
          </w:tcPr>
          <w:p w14:paraId="2474ADFB" w14:textId="77777777" w:rsidR="00DE1329" w:rsidRDefault="00DE1329" w:rsidP="00DE1329">
            <w:pPr>
              <w:rPr>
                <w:rFonts w:eastAsiaTheme="majorEastAsia"/>
              </w:rPr>
            </w:pPr>
            <w:bookmarkStart w:id="51" w:name="_Hlk88829125"/>
          </w:p>
        </w:tc>
        <w:tc>
          <w:tcPr>
            <w:tcW w:w="2231" w:type="dxa"/>
          </w:tcPr>
          <w:p w14:paraId="2B432C5C" w14:textId="4A45AC3E" w:rsidR="00DE1329" w:rsidRDefault="00DE1329" w:rsidP="00DE1329">
            <w:pPr>
              <w:rPr>
                <w:rFonts w:eastAsiaTheme="majorEastAsia"/>
              </w:rPr>
            </w:pPr>
            <w:r w:rsidRPr="00DE1329">
              <w:rPr>
                <w:rFonts w:eastAsiaTheme="majorEastAsia"/>
              </w:rPr>
              <w:t>Appliances (Lump Sum)</w:t>
            </w:r>
          </w:p>
        </w:tc>
        <w:tc>
          <w:tcPr>
            <w:tcW w:w="1686" w:type="dxa"/>
          </w:tcPr>
          <w:p w14:paraId="4B098569" w14:textId="2AF37CC7" w:rsidR="00DE1329" w:rsidRDefault="00DE1329" w:rsidP="00DE132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74FEBA1" w14:textId="5A06BA3B" w:rsidR="00DE1329" w:rsidRDefault="00DE1329" w:rsidP="00DE132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00F5B33" w14:textId="4F233E67" w:rsidR="00DE1329" w:rsidRDefault="00DE1329" w:rsidP="00DE1329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482A99F4" w14:textId="77777777" w:rsidR="00DE1329" w:rsidRDefault="00DE1329" w:rsidP="00DE1329">
            <w:pPr>
              <w:rPr>
                <w:rFonts w:eastAsiaTheme="majorEastAsia"/>
              </w:rPr>
            </w:pPr>
          </w:p>
        </w:tc>
      </w:tr>
      <w:bookmarkEnd w:id="51"/>
      <w:tr w:rsidR="008B7C85" w14:paraId="1D7F2830" w14:textId="77777777" w:rsidTr="00D30D74">
        <w:tc>
          <w:tcPr>
            <w:tcW w:w="1701" w:type="dxa"/>
          </w:tcPr>
          <w:p w14:paraId="3CB9CA94" w14:textId="77777777" w:rsidR="008B7C85" w:rsidRDefault="008B7C85" w:rsidP="008B7C85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3E9D5B72" w14:textId="2FCC1D6A" w:rsidR="008B7C85" w:rsidRDefault="008B7C85" w:rsidP="008B7C85">
            <w:pPr>
              <w:rPr>
                <w:rFonts w:eastAsiaTheme="majorEastAsia"/>
              </w:rPr>
            </w:pPr>
            <w:r w:rsidRPr="008B7C85">
              <w:rPr>
                <w:rFonts w:eastAsiaTheme="majorEastAsia"/>
              </w:rPr>
              <w:t>Appliances (Future Loss)</w:t>
            </w:r>
          </w:p>
        </w:tc>
        <w:tc>
          <w:tcPr>
            <w:tcW w:w="1686" w:type="dxa"/>
          </w:tcPr>
          <w:p w14:paraId="35C9E96D" w14:textId="026CB12D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1E0CB93D" w14:textId="1ED5B948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92B2D4D" w14:textId="0831BFE6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3875E280" w14:textId="77777777" w:rsidR="008B7C85" w:rsidRDefault="008B7C85" w:rsidP="008B7C85">
            <w:pPr>
              <w:rPr>
                <w:rFonts w:eastAsiaTheme="majorEastAsia"/>
              </w:rPr>
            </w:pPr>
          </w:p>
        </w:tc>
      </w:tr>
      <w:tr w:rsidR="008B7C85" w14:paraId="28D476F9" w14:textId="77777777" w:rsidTr="00D30D74">
        <w:tc>
          <w:tcPr>
            <w:tcW w:w="1701" w:type="dxa"/>
          </w:tcPr>
          <w:p w14:paraId="7A3D878B" w14:textId="77777777" w:rsidR="008B7C85" w:rsidRDefault="008B7C85" w:rsidP="008B7C85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2585C95F" w14:textId="02ADFF50" w:rsidR="008B7C85" w:rsidRDefault="008B7C85" w:rsidP="008B7C85">
            <w:pPr>
              <w:rPr>
                <w:rFonts w:eastAsiaTheme="majorEastAsia"/>
              </w:rPr>
            </w:pPr>
            <w:r w:rsidRPr="008B7C85">
              <w:rPr>
                <w:rFonts w:eastAsiaTheme="majorEastAsia"/>
              </w:rPr>
              <w:t>Appliances (Future Loss)</w:t>
            </w:r>
            <w:r>
              <w:rPr>
                <w:rFonts w:eastAsiaTheme="majorEastAsia"/>
              </w:rPr>
              <w:t xml:space="preserve"> Total – No Label Displayed</w:t>
            </w:r>
          </w:p>
        </w:tc>
        <w:tc>
          <w:tcPr>
            <w:tcW w:w="1686" w:type="dxa"/>
          </w:tcPr>
          <w:p w14:paraId="188B0E51" w14:textId="18A0A174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9B0F3DF" w14:textId="655EB12F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04887F91" w14:textId="7CC0544D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03929115" w14:textId="3A2CBAD0" w:rsidR="008B7C85" w:rsidRDefault="008B7C85" w:rsidP="008B7C8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="00DD314E" w:rsidRPr="008B7C85">
              <w:rPr>
                <w:rFonts w:eastAsiaTheme="majorEastAsia"/>
              </w:rPr>
              <w:t>Appliances (Future Loss)</w:t>
            </w:r>
            <w:r w:rsidR="00DD314E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</w:rPr>
              <w:t>See Rule 15</w:t>
            </w:r>
          </w:p>
        </w:tc>
      </w:tr>
      <w:tr w:rsidR="00DD314E" w14:paraId="394778D3" w14:textId="77777777" w:rsidTr="00D30D74">
        <w:tc>
          <w:tcPr>
            <w:tcW w:w="1701" w:type="dxa"/>
          </w:tcPr>
          <w:p w14:paraId="7583E785" w14:textId="77777777" w:rsidR="00DD314E" w:rsidRDefault="00DD314E" w:rsidP="00DD314E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6055D326" w14:textId="47061B49" w:rsidR="00DD314E" w:rsidRDefault="00DD314E" w:rsidP="00DD314E">
            <w:pPr>
              <w:rPr>
                <w:rFonts w:eastAsiaTheme="majorEastAsia"/>
              </w:rPr>
            </w:pPr>
            <w:r w:rsidRPr="00DD314E">
              <w:rPr>
                <w:rFonts w:eastAsiaTheme="majorEastAsia"/>
              </w:rPr>
              <w:t>Medical Expenses (Lump Sum)</w:t>
            </w:r>
          </w:p>
        </w:tc>
        <w:tc>
          <w:tcPr>
            <w:tcW w:w="1686" w:type="dxa"/>
          </w:tcPr>
          <w:p w14:paraId="57924021" w14:textId="119C5B60" w:rsidR="00DD314E" w:rsidRDefault="00DD314E" w:rsidP="00DD314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0B31E56" w14:textId="366A2BDF" w:rsidR="00DD314E" w:rsidRDefault="00DD314E" w:rsidP="00DD314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129F95BF" w14:textId="2221D41E" w:rsidR="00DD314E" w:rsidRDefault="00DD314E" w:rsidP="00DD314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0F408553" w14:textId="77777777" w:rsidR="00DD314E" w:rsidRDefault="00DD314E" w:rsidP="00DD314E">
            <w:pPr>
              <w:rPr>
                <w:rFonts w:eastAsiaTheme="majorEastAsia"/>
              </w:rPr>
            </w:pPr>
          </w:p>
        </w:tc>
      </w:tr>
      <w:tr w:rsidR="00133B50" w14:paraId="4C1FA10A" w14:textId="77777777" w:rsidTr="00D30D74">
        <w:tc>
          <w:tcPr>
            <w:tcW w:w="1701" w:type="dxa"/>
          </w:tcPr>
          <w:p w14:paraId="3DB49CDF" w14:textId="77777777" w:rsidR="00133B50" w:rsidRDefault="00133B50" w:rsidP="00133B50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54F2EFE0" w14:textId="52912EA1" w:rsidR="00133B50" w:rsidRPr="00DD314E" w:rsidRDefault="00133B50" w:rsidP="00133B50">
            <w:pPr>
              <w:rPr>
                <w:rFonts w:eastAsiaTheme="majorEastAsia"/>
              </w:rPr>
            </w:pPr>
            <w:r w:rsidRPr="00133B50">
              <w:rPr>
                <w:rFonts w:eastAsiaTheme="majorEastAsia"/>
              </w:rPr>
              <w:t>Medical Expenses (Future Loss)</w:t>
            </w:r>
          </w:p>
        </w:tc>
        <w:tc>
          <w:tcPr>
            <w:tcW w:w="1686" w:type="dxa"/>
          </w:tcPr>
          <w:p w14:paraId="06E94E8D" w14:textId="5E40E2D6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F773976" w14:textId="7A4B1A2F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5BE42D38" w14:textId="2E38733D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5BA7B6E0" w14:textId="77777777" w:rsidR="00133B50" w:rsidRDefault="00133B50" w:rsidP="00133B50">
            <w:pPr>
              <w:rPr>
                <w:rFonts w:eastAsiaTheme="majorEastAsia"/>
              </w:rPr>
            </w:pPr>
          </w:p>
        </w:tc>
      </w:tr>
      <w:tr w:rsidR="00133B50" w14:paraId="1626E46D" w14:textId="77777777" w:rsidTr="00D30D74">
        <w:tc>
          <w:tcPr>
            <w:tcW w:w="1701" w:type="dxa"/>
          </w:tcPr>
          <w:p w14:paraId="081C7B55" w14:textId="77777777" w:rsidR="00133B50" w:rsidRDefault="00133B50" w:rsidP="00133B50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47B424D3" w14:textId="5A2F90A4" w:rsidR="00133B50" w:rsidRDefault="00133B50" w:rsidP="00133B50">
            <w:pPr>
              <w:rPr>
                <w:rFonts w:eastAsiaTheme="majorEastAsia"/>
              </w:rPr>
            </w:pPr>
            <w:r w:rsidRPr="00DD314E">
              <w:rPr>
                <w:rFonts w:eastAsiaTheme="majorEastAsia"/>
              </w:rPr>
              <w:t>Medical Expenses (</w:t>
            </w:r>
            <w:r>
              <w:rPr>
                <w:rFonts w:eastAsiaTheme="majorEastAsia"/>
              </w:rPr>
              <w:t>Future Loss</w:t>
            </w:r>
            <w:r w:rsidRPr="00DD314E">
              <w:rPr>
                <w:rFonts w:eastAsiaTheme="majorEastAsia"/>
              </w:rPr>
              <w:t>)</w:t>
            </w:r>
            <w:r>
              <w:rPr>
                <w:rFonts w:eastAsiaTheme="majorEastAsia"/>
              </w:rPr>
              <w:t xml:space="preserve"> Total – No Label Displayed</w:t>
            </w:r>
          </w:p>
        </w:tc>
        <w:tc>
          <w:tcPr>
            <w:tcW w:w="1686" w:type="dxa"/>
          </w:tcPr>
          <w:p w14:paraId="64F58E4A" w14:textId="462DAD95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B608C58" w14:textId="61690608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01F4CF2F" w14:textId="15193B6C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7BCEEEE" w14:textId="2F52DD57" w:rsidR="00133B50" w:rsidRDefault="00133B50" w:rsidP="00133B5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Sits alongside </w:t>
            </w:r>
            <w:r w:rsidRPr="00DD314E">
              <w:rPr>
                <w:rFonts w:eastAsiaTheme="majorEastAsia"/>
              </w:rPr>
              <w:t>Medical Expenses (</w:t>
            </w:r>
            <w:r>
              <w:rPr>
                <w:rFonts w:eastAsiaTheme="majorEastAsia"/>
              </w:rPr>
              <w:t>Future Loss</w:t>
            </w:r>
            <w:r w:rsidRPr="00DD314E">
              <w:rPr>
                <w:rFonts w:eastAsiaTheme="majorEastAsia"/>
              </w:rPr>
              <w:t>)</w:t>
            </w:r>
            <w:r w:rsidRPr="008B7C85">
              <w:rPr>
                <w:rFonts w:eastAsiaTheme="majorEastAsia"/>
              </w:rPr>
              <w:t>)</w:t>
            </w:r>
            <w:r>
              <w:rPr>
                <w:rFonts w:eastAsiaTheme="majorEastAsia"/>
              </w:rPr>
              <w:t xml:space="preserve"> See Rule 16</w:t>
            </w:r>
          </w:p>
        </w:tc>
      </w:tr>
      <w:tr w:rsidR="007A0432" w14:paraId="65234530" w14:textId="77777777" w:rsidTr="00D30D74">
        <w:tc>
          <w:tcPr>
            <w:tcW w:w="1701" w:type="dxa"/>
          </w:tcPr>
          <w:p w14:paraId="2D33BA8A" w14:textId="4BEC676C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Miscellaneous</w:t>
            </w:r>
          </w:p>
        </w:tc>
        <w:tc>
          <w:tcPr>
            <w:tcW w:w="2231" w:type="dxa"/>
          </w:tcPr>
          <w:p w14:paraId="3488146E" w14:textId="55DD6F6F" w:rsidR="007A0432" w:rsidRDefault="007A0432" w:rsidP="007A0432">
            <w:pPr>
              <w:rPr>
                <w:rFonts w:eastAsiaTheme="majorEastAsia"/>
              </w:rPr>
            </w:pPr>
            <w:r w:rsidRPr="0039344A">
              <w:rPr>
                <w:rFonts w:eastAsiaTheme="majorEastAsia"/>
              </w:rPr>
              <w:t>Rehab Costs</w:t>
            </w:r>
          </w:p>
        </w:tc>
        <w:tc>
          <w:tcPr>
            <w:tcW w:w="1686" w:type="dxa"/>
          </w:tcPr>
          <w:p w14:paraId="638480B2" w14:textId="5C841615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6D4A2A77" w14:textId="52501093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514C1675" w14:textId="6498B549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6F0670D3" w14:textId="77777777" w:rsidR="007A0432" w:rsidRDefault="007A0432" w:rsidP="007A0432">
            <w:pPr>
              <w:rPr>
                <w:rFonts w:eastAsiaTheme="majorEastAsia"/>
              </w:rPr>
            </w:pPr>
          </w:p>
        </w:tc>
      </w:tr>
      <w:tr w:rsidR="007A0432" w14:paraId="165D1638" w14:textId="77777777" w:rsidTr="00D30D74">
        <w:tc>
          <w:tcPr>
            <w:tcW w:w="1701" w:type="dxa"/>
          </w:tcPr>
          <w:p w14:paraId="2EEE979A" w14:textId="4545FB69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Miscellaneous</w:t>
            </w:r>
          </w:p>
        </w:tc>
        <w:tc>
          <w:tcPr>
            <w:tcW w:w="2231" w:type="dxa"/>
          </w:tcPr>
          <w:p w14:paraId="123AB216" w14:textId="25EFF213" w:rsidR="007A0432" w:rsidRDefault="007A0432" w:rsidP="007A0432">
            <w:pPr>
              <w:rPr>
                <w:rFonts w:eastAsiaTheme="majorEastAsia"/>
              </w:rPr>
            </w:pPr>
            <w:r w:rsidRPr="007A0432">
              <w:rPr>
                <w:rFonts w:eastAsiaTheme="majorEastAsia"/>
              </w:rPr>
              <w:t>Miscellaneous Specials</w:t>
            </w:r>
          </w:p>
        </w:tc>
        <w:tc>
          <w:tcPr>
            <w:tcW w:w="1686" w:type="dxa"/>
          </w:tcPr>
          <w:p w14:paraId="70CE9FE0" w14:textId="5F2687A8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1D842D2" w14:textId="642F2C8B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2088423D" w14:textId="00CCBBA6" w:rsidR="007A0432" w:rsidRDefault="007A0432" w:rsidP="007A0432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2661F0BC" w14:textId="77777777" w:rsidR="007A0432" w:rsidRDefault="007A0432" w:rsidP="007A0432">
            <w:pPr>
              <w:rPr>
                <w:rFonts w:eastAsiaTheme="majorEastAsia"/>
              </w:rPr>
            </w:pPr>
          </w:p>
        </w:tc>
      </w:tr>
      <w:tr w:rsidR="00E46A13" w14:paraId="0D8AD6DF" w14:textId="77777777" w:rsidTr="00D30D74">
        <w:tc>
          <w:tcPr>
            <w:tcW w:w="1701" w:type="dxa"/>
          </w:tcPr>
          <w:p w14:paraId="37B4AA09" w14:textId="181582F3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Interest</w:t>
            </w:r>
          </w:p>
        </w:tc>
        <w:tc>
          <w:tcPr>
            <w:tcW w:w="2231" w:type="dxa"/>
          </w:tcPr>
          <w:p w14:paraId="28EBF290" w14:textId="552E1200" w:rsidR="00E46A13" w:rsidRDefault="00E46A13" w:rsidP="00E46A13">
            <w:pPr>
              <w:rPr>
                <w:rFonts w:eastAsiaTheme="majorEastAsia"/>
              </w:rPr>
            </w:pPr>
            <w:r w:rsidRPr="002F5498">
              <w:rPr>
                <w:rFonts w:eastAsiaTheme="majorEastAsia"/>
              </w:rPr>
              <w:t>Interest on Generals</w:t>
            </w:r>
          </w:p>
        </w:tc>
        <w:tc>
          <w:tcPr>
            <w:tcW w:w="1686" w:type="dxa"/>
          </w:tcPr>
          <w:p w14:paraId="7EC5493D" w14:textId="3D0C15E7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71979B93" w14:textId="13B11610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0383E54" w14:textId="0BA820CF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68BBF3F4" w14:textId="77777777" w:rsidR="00E46A13" w:rsidRDefault="00E46A13" w:rsidP="00E46A13">
            <w:pPr>
              <w:rPr>
                <w:rFonts w:eastAsiaTheme="majorEastAsia"/>
              </w:rPr>
            </w:pPr>
          </w:p>
        </w:tc>
      </w:tr>
      <w:tr w:rsidR="00E46A13" w14:paraId="5696E037" w14:textId="77777777" w:rsidTr="00D30D74">
        <w:tc>
          <w:tcPr>
            <w:tcW w:w="1701" w:type="dxa"/>
          </w:tcPr>
          <w:p w14:paraId="5FB095E7" w14:textId="063E74DD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Interest</w:t>
            </w:r>
          </w:p>
        </w:tc>
        <w:tc>
          <w:tcPr>
            <w:tcW w:w="2231" w:type="dxa"/>
          </w:tcPr>
          <w:p w14:paraId="1473B84E" w14:textId="053FBFD5" w:rsidR="00E46A13" w:rsidRDefault="00E46A13" w:rsidP="00E46A13">
            <w:pPr>
              <w:rPr>
                <w:rFonts w:eastAsiaTheme="majorEastAsia"/>
              </w:rPr>
            </w:pPr>
            <w:r w:rsidRPr="00E46A13">
              <w:rPr>
                <w:rFonts w:eastAsiaTheme="majorEastAsia"/>
              </w:rPr>
              <w:t>Interest on Specials</w:t>
            </w:r>
          </w:p>
        </w:tc>
        <w:tc>
          <w:tcPr>
            <w:tcW w:w="1686" w:type="dxa"/>
          </w:tcPr>
          <w:p w14:paraId="367245B4" w14:textId="4BFF5321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58E8DB2A" w14:textId="1D250018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782CACC0" w14:textId="2F8149CC" w:rsidR="00E46A13" w:rsidRDefault="00E46A13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64EC416D" w14:textId="77777777" w:rsidR="00E46A13" w:rsidRDefault="00E46A13" w:rsidP="00E46A13">
            <w:pPr>
              <w:rPr>
                <w:rFonts w:eastAsiaTheme="majorEastAsia"/>
              </w:rPr>
            </w:pPr>
          </w:p>
        </w:tc>
      </w:tr>
      <w:tr w:rsidR="00E46A13" w14:paraId="60F6A82A" w14:textId="77777777" w:rsidTr="00D30D74">
        <w:tc>
          <w:tcPr>
            <w:tcW w:w="1701" w:type="dxa"/>
          </w:tcPr>
          <w:p w14:paraId="1430ADAA" w14:textId="043C8E10" w:rsidR="00E46A13" w:rsidRDefault="00AF09D6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Fees</w:t>
            </w:r>
          </w:p>
        </w:tc>
        <w:tc>
          <w:tcPr>
            <w:tcW w:w="2231" w:type="dxa"/>
          </w:tcPr>
          <w:p w14:paraId="2A831466" w14:textId="3B7332B7" w:rsidR="00E46A13" w:rsidRDefault="00AF09D6" w:rsidP="00E46A13">
            <w:pPr>
              <w:rPr>
                <w:rFonts w:eastAsiaTheme="majorEastAsia"/>
              </w:rPr>
            </w:pPr>
            <w:r w:rsidRPr="00AF09D6">
              <w:rPr>
                <w:rFonts w:eastAsiaTheme="majorEastAsia"/>
              </w:rPr>
              <w:t>Experts/Medical Fees</w:t>
            </w:r>
          </w:p>
        </w:tc>
        <w:tc>
          <w:tcPr>
            <w:tcW w:w="1686" w:type="dxa"/>
          </w:tcPr>
          <w:p w14:paraId="01B24508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2F0EEB52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6A667118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770DA16C" w14:textId="77777777" w:rsidR="00E46A13" w:rsidRDefault="00E46A13" w:rsidP="00E46A13">
            <w:pPr>
              <w:rPr>
                <w:rFonts w:eastAsiaTheme="majorEastAsia"/>
              </w:rPr>
            </w:pPr>
          </w:p>
        </w:tc>
      </w:tr>
      <w:tr w:rsidR="00E46A13" w14:paraId="32B9D451" w14:textId="77777777" w:rsidTr="00D30D74">
        <w:tc>
          <w:tcPr>
            <w:tcW w:w="1701" w:type="dxa"/>
          </w:tcPr>
          <w:p w14:paraId="3EDD64CE" w14:textId="18D08032" w:rsidR="00E46A13" w:rsidRDefault="00AF09D6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Fees</w:t>
            </w:r>
          </w:p>
        </w:tc>
        <w:tc>
          <w:tcPr>
            <w:tcW w:w="2231" w:type="dxa"/>
          </w:tcPr>
          <w:p w14:paraId="4E710C73" w14:textId="47564080" w:rsidR="00E46A13" w:rsidRDefault="00BD38D4" w:rsidP="00E46A13">
            <w:pPr>
              <w:rPr>
                <w:rFonts w:eastAsiaTheme="majorEastAsia"/>
              </w:rPr>
            </w:pPr>
            <w:r w:rsidRPr="00BD38D4">
              <w:rPr>
                <w:rFonts w:eastAsiaTheme="majorEastAsia"/>
              </w:rPr>
              <w:t>TP Legal Costs</w:t>
            </w:r>
          </w:p>
        </w:tc>
        <w:tc>
          <w:tcPr>
            <w:tcW w:w="1686" w:type="dxa"/>
          </w:tcPr>
          <w:p w14:paraId="61F77AE8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6E32FC08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34FBB25F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36F6BCE8" w14:textId="77777777" w:rsidR="00E46A13" w:rsidRDefault="00E46A13" w:rsidP="00E46A13">
            <w:pPr>
              <w:rPr>
                <w:rFonts w:eastAsiaTheme="majorEastAsia"/>
              </w:rPr>
            </w:pPr>
          </w:p>
        </w:tc>
      </w:tr>
      <w:tr w:rsidR="00E46A13" w14:paraId="48090BB9" w14:textId="77777777" w:rsidTr="00D30D74">
        <w:tc>
          <w:tcPr>
            <w:tcW w:w="1701" w:type="dxa"/>
          </w:tcPr>
          <w:p w14:paraId="161E6254" w14:textId="68002340" w:rsidR="00E46A13" w:rsidRDefault="00AF09D6" w:rsidP="00E46A13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Fees</w:t>
            </w:r>
          </w:p>
        </w:tc>
        <w:tc>
          <w:tcPr>
            <w:tcW w:w="2231" w:type="dxa"/>
          </w:tcPr>
          <w:p w14:paraId="26AEF2C1" w14:textId="205FDA84" w:rsidR="00E46A13" w:rsidRDefault="00BD38D4" w:rsidP="00E46A13">
            <w:pPr>
              <w:rPr>
                <w:rFonts w:eastAsiaTheme="majorEastAsia"/>
              </w:rPr>
            </w:pPr>
            <w:r w:rsidRPr="00BD38D4">
              <w:rPr>
                <w:rFonts w:eastAsiaTheme="majorEastAsia"/>
              </w:rPr>
              <w:t>Own Legal Costs</w:t>
            </w:r>
          </w:p>
        </w:tc>
        <w:tc>
          <w:tcPr>
            <w:tcW w:w="1686" w:type="dxa"/>
          </w:tcPr>
          <w:p w14:paraId="20A39F78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402991C4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15C9D782" w14:textId="77777777" w:rsidR="00E46A13" w:rsidRDefault="00E46A13" w:rsidP="00E46A13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7B5D5EC1" w14:textId="77777777" w:rsidR="00E46A13" w:rsidRDefault="00E46A13" w:rsidP="00E46A13">
            <w:pPr>
              <w:rPr>
                <w:rFonts w:eastAsiaTheme="majorEastAsia"/>
              </w:rPr>
            </w:pPr>
          </w:p>
        </w:tc>
      </w:tr>
      <w:tr w:rsidR="003A2A00" w:rsidRPr="003A2A00" w14:paraId="19D192ED" w14:textId="77777777" w:rsidTr="00D30D74">
        <w:tc>
          <w:tcPr>
            <w:tcW w:w="1701" w:type="dxa"/>
          </w:tcPr>
          <w:p w14:paraId="679F8BE7" w14:textId="7491DF79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Totals</w:t>
            </w:r>
          </w:p>
        </w:tc>
        <w:tc>
          <w:tcPr>
            <w:tcW w:w="2231" w:type="dxa"/>
          </w:tcPr>
          <w:p w14:paraId="6EC6F81A" w14:textId="1B372935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</w:t>
            </w:r>
          </w:p>
        </w:tc>
        <w:tc>
          <w:tcPr>
            <w:tcW w:w="1686" w:type="dxa"/>
          </w:tcPr>
          <w:p w14:paraId="6228FFD2" w14:textId="2E34A0A9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Currency (£)</w:t>
            </w:r>
          </w:p>
        </w:tc>
        <w:tc>
          <w:tcPr>
            <w:tcW w:w="1372" w:type="dxa"/>
          </w:tcPr>
          <w:p w14:paraId="59EAF73A" w14:textId="34043508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261B410A" w14:textId="2073523E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7E9AF5B8" w14:textId="59EE0818" w:rsidR="003A2A00" w:rsidRPr="003A2A00" w:rsidRDefault="00AE3A43" w:rsidP="003A2A0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Sum of all above Costs fields</w:t>
            </w:r>
          </w:p>
        </w:tc>
      </w:tr>
      <w:tr w:rsidR="003A2A00" w:rsidRPr="003A2A00" w14:paraId="3E925993" w14:textId="77777777" w:rsidTr="00D30D74">
        <w:tc>
          <w:tcPr>
            <w:tcW w:w="1701" w:type="dxa"/>
          </w:tcPr>
          <w:p w14:paraId="30E5E48B" w14:textId="0326E24E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Totals</w:t>
            </w:r>
          </w:p>
        </w:tc>
        <w:tc>
          <w:tcPr>
            <w:tcW w:w="2231" w:type="dxa"/>
          </w:tcPr>
          <w:p w14:paraId="7E7D8900" w14:textId="05C46C48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 LIMIT OF INDEMNITY RESTRICTION</w:t>
            </w:r>
          </w:p>
        </w:tc>
        <w:tc>
          <w:tcPr>
            <w:tcW w:w="1686" w:type="dxa"/>
          </w:tcPr>
          <w:p w14:paraId="30FDC368" w14:textId="5B7AC47F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Currency (£)</w:t>
            </w:r>
          </w:p>
        </w:tc>
        <w:tc>
          <w:tcPr>
            <w:tcW w:w="1372" w:type="dxa"/>
          </w:tcPr>
          <w:p w14:paraId="123E30BF" w14:textId="0FD131C5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76E0B932" w14:textId="676EFD80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62D9AA4" w14:textId="3D72787F" w:rsidR="003A2A00" w:rsidRPr="003A2A00" w:rsidRDefault="00AE3A43" w:rsidP="003A2A0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See Rule </w:t>
            </w:r>
            <w:r w:rsidR="00D97F71">
              <w:rPr>
                <w:rFonts w:eastAsiaTheme="majorEastAsia"/>
              </w:rPr>
              <w:t>17</w:t>
            </w:r>
          </w:p>
        </w:tc>
      </w:tr>
      <w:tr w:rsidR="003A2A00" w:rsidRPr="003A2A00" w14:paraId="1972EC37" w14:textId="77777777" w:rsidTr="00D30D74">
        <w:tc>
          <w:tcPr>
            <w:tcW w:w="1701" w:type="dxa"/>
          </w:tcPr>
          <w:p w14:paraId="211D562F" w14:textId="27FFF46A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Totals</w:t>
            </w:r>
          </w:p>
        </w:tc>
        <w:tc>
          <w:tcPr>
            <w:tcW w:w="2231" w:type="dxa"/>
          </w:tcPr>
          <w:p w14:paraId="7D800A7C" w14:textId="215042FA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REINSURANCE RETENTION</w:t>
            </w:r>
          </w:p>
        </w:tc>
        <w:tc>
          <w:tcPr>
            <w:tcW w:w="1686" w:type="dxa"/>
          </w:tcPr>
          <w:p w14:paraId="341F26D7" w14:textId="1F263AB4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Currency (£)</w:t>
            </w:r>
          </w:p>
        </w:tc>
        <w:tc>
          <w:tcPr>
            <w:tcW w:w="1372" w:type="dxa"/>
          </w:tcPr>
          <w:p w14:paraId="2A21E03F" w14:textId="18A6C29E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70A49811" w14:textId="5084D5DA" w:rsidR="003A2A00" w:rsidRPr="003A2A00" w:rsidRDefault="003A2A00" w:rsidP="003A2A00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756AB371" w14:textId="6E8D499E" w:rsidR="003A2A00" w:rsidRPr="003A2A00" w:rsidRDefault="00D97F71" w:rsidP="003A2A0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18</w:t>
            </w:r>
          </w:p>
        </w:tc>
      </w:tr>
    </w:tbl>
    <w:p w14:paraId="0582A3EB" w14:textId="508125E4" w:rsidR="00A6240D" w:rsidRDefault="00A6240D" w:rsidP="00A81398"/>
    <w:p w14:paraId="05977C90" w14:textId="515F52AA" w:rsidR="00127186" w:rsidRDefault="00127186" w:rsidP="00122993">
      <w:pPr>
        <w:pStyle w:val="NoSpacing"/>
      </w:pPr>
      <w:r>
        <w:t>Note:</w:t>
      </w:r>
      <w:r w:rsidR="00122993">
        <w:tab/>
      </w:r>
      <w:r>
        <w:t xml:space="preserve">* - </w:t>
      </w:r>
      <w:r w:rsidR="00292463">
        <w:t>In</w:t>
      </w:r>
      <w:r w:rsidR="00122993">
        <w:t>-</w:t>
      </w:r>
      <w:r w:rsidR="00292463">
        <w:t>patient and out</w:t>
      </w:r>
      <w:r w:rsidR="00122993">
        <w:t>-</w:t>
      </w:r>
      <w:r w:rsidR="00292463">
        <w:t>patient rates may be held as parameters within the admin layer</w:t>
      </w:r>
    </w:p>
    <w:p w14:paraId="723C9D48" w14:textId="50F31A99" w:rsidR="001D5D3A" w:rsidRDefault="001D5D3A" w:rsidP="00122993">
      <w:pPr>
        <w:pStyle w:val="NoSpacing"/>
      </w:pPr>
      <w:r>
        <w:tab/>
        <w:t>** - The current In-patient cap may also be held as a parameter within the admin layer</w:t>
      </w:r>
    </w:p>
    <w:p w14:paraId="4B269C14" w14:textId="352702B7" w:rsidR="00BE7E15" w:rsidRDefault="00BE7E15" w:rsidP="00BE7E15">
      <w:pPr>
        <w:pStyle w:val="Heading3"/>
      </w:pPr>
      <w:bookmarkStart w:id="52" w:name="_Toc89873772"/>
      <w:r>
        <w:t>New Fields FEC</w:t>
      </w:r>
      <w:bookmarkEnd w:id="52"/>
    </w:p>
    <w:p w14:paraId="233E9B23" w14:textId="77777777" w:rsidR="00BE7E15" w:rsidRPr="002162B4" w:rsidRDefault="00BE7E15" w:rsidP="00BE7E15">
      <w:r>
        <w:t>Existing fields will be displayed in Blue, fields that require amendment will be in Green and new fields in Black.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784"/>
        <w:gridCol w:w="1904"/>
        <w:gridCol w:w="1765"/>
        <w:gridCol w:w="1419"/>
        <w:gridCol w:w="1487"/>
        <w:gridCol w:w="2126"/>
      </w:tblGrid>
      <w:tr w:rsidR="00BE7E15" w14:paraId="1DA50504" w14:textId="77777777" w:rsidTr="004A7A58">
        <w:trPr>
          <w:cantSplit/>
          <w:tblHeader/>
        </w:trPr>
        <w:tc>
          <w:tcPr>
            <w:tcW w:w="1784" w:type="dxa"/>
            <w:shd w:val="clear" w:color="auto" w:fill="9CC2E5" w:themeFill="accent1" w:themeFillTint="99"/>
          </w:tcPr>
          <w:p w14:paraId="33D24876" w14:textId="77777777" w:rsidR="00BE7E15" w:rsidRDefault="00BE7E15" w:rsidP="004A7A58">
            <w:pPr>
              <w:rPr>
                <w:rFonts w:eastAsiaTheme="majorEastAsia"/>
              </w:rPr>
            </w:pPr>
            <w:r w:rsidRPr="00110FD3">
              <w:t xml:space="preserve"> </w:t>
            </w:r>
            <w:r>
              <w:rPr>
                <w:rFonts w:eastAsiaTheme="majorEastAsia"/>
              </w:rPr>
              <w:t>Section</w:t>
            </w:r>
          </w:p>
        </w:tc>
        <w:tc>
          <w:tcPr>
            <w:tcW w:w="1904" w:type="dxa"/>
            <w:shd w:val="clear" w:color="auto" w:fill="9CC2E5" w:themeFill="accent1" w:themeFillTint="99"/>
          </w:tcPr>
          <w:p w14:paraId="253299E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</w:t>
            </w:r>
          </w:p>
        </w:tc>
        <w:tc>
          <w:tcPr>
            <w:tcW w:w="1765" w:type="dxa"/>
            <w:shd w:val="clear" w:color="auto" w:fill="9CC2E5" w:themeFill="accent1" w:themeFillTint="99"/>
          </w:tcPr>
          <w:p w14:paraId="214808B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 Type</w:t>
            </w:r>
          </w:p>
        </w:tc>
        <w:tc>
          <w:tcPr>
            <w:tcW w:w="1419" w:type="dxa"/>
            <w:shd w:val="clear" w:color="auto" w:fill="9CC2E5" w:themeFill="accent1" w:themeFillTint="99"/>
          </w:tcPr>
          <w:p w14:paraId="63842D39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Editable</w:t>
            </w:r>
          </w:p>
        </w:tc>
        <w:tc>
          <w:tcPr>
            <w:tcW w:w="1487" w:type="dxa"/>
            <w:shd w:val="clear" w:color="auto" w:fill="9CC2E5" w:themeFill="accent1" w:themeFillTint="99"/>
          </w:tcPr>
          <w:p w14:paraId="60C7D97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Optionality</w:t>
            </w:r>
          </w:p>
        </w:tc>
        <w:tc>
          <w:tcPr>
            <w:tcW w:w="2126" w:type="dxa"/>
            <w:shd w:val="clear" w:color="auto" w:fill="9CC2E5" w:themeFill="accent1" w:themeFillTint="99"/>
          </w:tcPr>
          <w:p w14:paraId="6DEFA54A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Rule(s)</w:t>
            </w:r>
          </w:p>
        </w:tc>
      </w:tr>
      <w:tr w:rsidR="004D0466" w14:paraId="114CCF44" w14:textId="77777777" w:rsidTr="004A7A58">
        <w:tc>
          <w:tcPr>
            <w:tcW w:w="1784" w:type="dxa"/>
          </w:tcPr>
          <w:p w14:paraId="12E7B99A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904" w:type="dxa"/>
          </w:tcPr>
          <w:p w14:paraId="5EC7F9CC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Update</w:t>
            </w:r>
          </w:p>
        </w:tc>
        <w:tc>
          <w:tcPr>
            <w:tcW w:w="1765" w:type="dxa"/>
          </w:tcPr>
          <w:p w14:paraId="38C6F16F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Button</w:t>
            </w:r>
          </w:p>
        </w:tc>
        <w:tc>
          <w:tcPr>
            <w:tcW w:w="1419" w:type="dxa"/>
          </w:tcPr>
          <w:p w14:paraId="4328FF7F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487" w:type="dxa"/>
          </w:tcPr>
          <w:p w14:paraId="16DE929E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 xml:space="preserve">Enabled only when </w:t>
            </w:r>
            <w:r>
              <w:rPr>
                <w:rFonts w:eastAsiaTheme="majorEastAsia"/>
                <w:color w:val="0070C0"/>
              </w:rPr>
              <w:lastRenderedPageBreak/>
              <w:t>all mandatory fields have a value &gt; 0</w:t>
            </w:r>
          </w:p>
        </w:tc>
        <w:tc>
          <w:tcPr>
            <w:tcW w:w="2126" w:type="dxa"/>
          </w:tcPr>
          <w:p w14:paraId="73AB64F4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</w:p>
        </w:tc>
      </w:tr>
      <w:tr w:rsidR="004D0466" w14:paraId="0D4FD16E" w14:textId="77777777" w:rsidTr="004A7A58">
        <w:tc>
          <w:tcPr>
            <w:tcW w:w="1784" w:type="dxa"/>
          </w:tcPr>
          <w:p w14:paraId="4AB82976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904" w:type="dxa"/>
          </w:tcPr>
          <w:p w14:paraId="161B71D5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Cancel</w:t>
            </w:r>
          </w:p>
        </w:tc>
        <w:tc>
          <w:tcPr>
            <w:tcW w:w="1765" w:type="dxa"/>
          </w:tcPr>
          <w:p w14:paraId="35EAA350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Button</w:t>
            </w:r>
          </w:p>
        </w:tc>
        <w:tc>
          <w:tcPr>
            <w:tcW w:w="1419" w:type="dxa"/>
          </w:tcPr>
          <w:p w14:paraId="058810FA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487" w:type="dxa"/>
          </w:tcPr>
          <w:p w14:paraId="50000349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Always enabled</w:t>
            </w:r>
          </w:p>
        </w:tc>
        <w:tc>
          <w:tcPr>
            <w:tcW w:w="2126" w:type="dxa"/>
          </w:tcPr>
          <w:p w14:paraId="2B8AF7C4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Will return to calling page without updating any data.</w:t>
            </w:r>
          </w:p>
        </w:tc>
      </w:tr>
      <w:tr w:rsidR="004D0466" w14:paraId="700484D5" w14:textId="77777777" w:rsidTr="004A7A58">
        <w:tc>
          <w:tcPr>
            <w:tcW w:w="1784" w:type="dxa"/>
          </w:tcPr>
          <w:p w14:paraId="4A22176B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904" w:type="dxa"/>
          </w:tcPr>
          <w:p w14:paraId="18E92F07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Reset</w:t>
            </w:r>
          </w:p>
        </w:tc>
        <w:tc>
          <w:tcPr>
            <w:tcW w:w="1765" w:type="dxa"/>
          </w:tcPr>
          <w:p w14:paraId="44BDDA23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Button</w:t>
            </w:r>
          </w:p>
        </w:tc>
        <w:tc>
          <w:tcPr>
            <w:tcW w:w="1419" w:type="dxa"/>
          </w:tcPr>
          <w:p w14:paraId="42664C34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N/A</w:t>
            </w:r>
          </w:p>
        </w:tc>
        <w:tc>
          <w:tcPr>
            <w:tcW w:w="1487" w:type="dxa"/>
          </w:tcPr>
          <w:p w14:paraId="69863869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Always enabled</w:t>
            </w:r>
          </w:p>
        </w:tc>
        <w:tc>
          <w:tcPr>
            <w:tcW w:w="2126" w:type="dxa"/>
          </w:tcPr>
          <w:p w14:paraId="5D2F05F6" w14:textId="77777777" w:rsidR="004D0466" w:rsidRPr="002162B4" w:rsidRDefault="004D0466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>Will clear all fields for a ‘New’ NFEC or will revert all values to existing saved values for an ‘Update’ to an NFEC</w:t>
            </w:r>
          </w:p>
        </w:tc>
      </w:tr>
      <w:tr w:rsidR="004D0466" w14:paraId="251D697E" w14:textId="77777777" w:rsidTr="004A7A58">
        <w:tc>
          <w:tcPr>
            <w:tcW w:w="1784" w:type="dxa"/>
          </w:tcPr>
          <w:p w14:paraId="7868D0BE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904" w:type="dxa"/>
          </w:tcPr>
          <w:p w14:paraId="681D027B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Browse</w:t>
            </w:r>
          </w:p>
        </w:tc>
        <w:tc>
          <w:tcPr>
            <w:tcW w:w="1765" w:type="dxa"/>
          </w:tcPr>
          <w:p w14:paraId="3BF51375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Button + associated field</w:t>
            </w:r>
          </w:p>
        </w:tc>
        <w:tc>
          <w:tcPr>
            <w:tcW w:w="1419" w:type="dxa"/>
          </w:tcPr>
          <w:p w14:paraId="43F84320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487" w:type="dxa"/>
          </w:tcPr>
          <w:p w14:paraId="2633F160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31BFC60B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No longer need to find the calculation spreadsheet</w:t>
            </w:r>
          </w:p>
        </w:tc>
      </w:tr>
      <w:tr w:rsidR="004D0466" w:rsidRPr="00057B18" w14:paraId="3055C3A9" w14:textId="77777777" w:rsidTr="004A7A58">
        <w:tc>
          <w:tcPr>
            <w:tcW w:w="1784" w:type="dxa"/>
          </w:tcPr>
          <w:p w14:paraId="7464C3E9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904" w:type="dxa"/>
          </w:tcPr>
          <w:p w14:paraId="58BCCA3D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>
              <w:rPr>
                <w:rFonts w:eastAsiaTheme="majorEastAsia"/>
                <w:color w:val="FF0000"/>
              </w:rPr>
              <w:t>Import</w:t>
            </w:r>
          </w:p>
        </w:tc>
        <w:tc>
          <w:tcPr>
            <w:tcW w:w="1765" w:type="dxa"/>
          </w:tcPr>
          <w:p w14:paraId="5DA76518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>
              <w:rPr>
                <w:rFonts w:eastAsiaTheme="majorEastAsia"/>
                <w:color w:val="FF0000"/>
              </w:rPr>
              <w:t>Button</w:t>
            </w:r>
          </w:p>
        </w:tc>
        <w:tc>
          <w:tcPr>
            <w:tcW w:w="1419" w:type="dxa"/>
          </w:tcPr>
          <w:p w14:paraId="79DE28E0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1487" w:type="dxa"/>
          </w:tcPr>
          <w:p w14:paraId="5AD30D70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>N/A</w:t>
            </w:r>
          </w:p>
        </w:tc>
        <w:tc>
          <w:tcPr>
            <w:tcW w:w="2126" w:type="dxa"/>
          </w:tcPr>
          <w:p w14:paraId="6DB76976" w14:textId="77777777" w:rsidR="004D0466" w:rsidRPr="00057B18" w:rsidRDefault="004D0466" w:rsidP="004A7A58">
            <w:pPr>
              <w:rPr>
                <w:rFonts w:eastAsiaTheme="majorEastAsia"/>
                <w:color w:val="FF0000"/>
              </w:rPr>
            </w:pPr>
            <w:r w:rsidRPr="00057B18">
              <w:rPr>
                <w:rFonts w:eastAsiaTheme="majorEastAsia"/>
                <w:color w:val="FF0000"/>
              </w:rPr>
              <w:t xml:space="preserve">No longer need to </w:t>
            </w:r>
            <w:r>
              <w:rPr>
                <w:rFonts w:eastAsiaTheme="majorEastAsia"/>
                <w:color w:val="FF0000"/>
              </w:rPr>
              <w:t>Import from</w:t>
            </w:r>
            <w:r w:rsidRPr="00057B18">
              <w:rPr>
                <w:rFonts w:eastAsiaTheme="majorEastAsia"/>
                <w:color w:val="FF0000"/>
              </w:rPr>
              <w:t xml:space="preserve"> the calculation spreadsheet</w:t>
            </w:r>
          </w:p>
        </w:tc>
      </w:tr>
      <w:tr w:rsidR="00BE7E15" w14:paraId="379F6FAC" w14:textId="77777777" w:rsidTr="004A7A58">
        <w:tc>
          <w:tcPr>
            <w:tcW w:w="1784" w:type="dxa"/>
          </w:tcPr>
          <w:p w14:paraId="5EBE2B1D" w14:textId="77777777" w:rsidR="00BE7E15" w:rsidRPr="002162B4" w:rsidRDefault="00BE7E15" w:rsidP="004A7A5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4088EE5F" w14:textId="77777777" w:rsidR="00BE7E15" w:rsidRPr="002162B4" w:rsidRDefault="00BE7E15" w:rsidP="004A7A5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Related To:</w:t>
            </w:r>
          </w:p>
        </w:tc>
        <w:tc>
          <w:tcPr>
            <w:tcW w:w="1765" w:type="dxa"/>
          </w:tcPr>
          <w:p w14:paraId="602D8F7F" w14:textId="77777777" w:rsidR="00BE7E15" w:rsidRPr="002162B4" w:rsidRDefault="00BE7E15" w:rsidP="004A7A5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4EE6E4EF" w14:textId="77777777" w:rsidR="00BE7E15" w:rsidRPr="002162B4" w:rsidRDefault="00BE7E15" w:rsidP="004A7A5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No – Pick from list</w:t>
            </w:r>
          </w:p>
        </w:tc>
        <w:tc>
          <w:tcPr>
            <w:tcW w:w="1487" w:type="dxa"/>
          </w:tcPr>
          <w:p w14:paraId="0AE990F3" w14:textId="77777777" w:rsidR="00BE7E15" w:rsidRPr="002162B4" w:rsidRDefault="00BE7E15" w:rsidP="004A7A5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3D6A71E0" w14:textId="77777777" w:rsidR="00BE7E15" w:rsidRPr="002162B4" w:rsidRDefault="00BE7E15" w:rsidP="004A7A58">
            <w:pPr>
              <w:rPr>
                <w:rFonts w:eastAsiaTheme="majorEastAsia"/>
                <w:color w:val="0070C0"/>
              </w:rPr>
            </w:pPr>
            <w:r w:rsidRPr="002162B4">
              <w:rPr>
                <w:rFonts w:eastAsiaTheme="majorEastAsia"/>
                <w:color w:val="0070C0"/>
              </w:rPr>
              <w:t>None</w:t>
            </w:r>
          </w:p>
        </w:tc>
      </w:tr>
      <w:tr w:rsidR="00BE7E15" w14:paraId="1C2D617E" w14:textId="77777777" w:rsidTr="004A7A58">
        <w:tc>
          <w:tcPr>
            <w:tcW w:w="1784" w:type="dxa"/>
          </w:tcPr>
          <w:p w14:paraId="7A8BF664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66786385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Type of FEC/NFEC</w:t>
            </w:r>
          </w:p>
        </w:tc>
        <w:tc>
          <w:tcPr>
            <w:tcW w:w="1765" w:type="dxa"/>
          </w:tcPr>
          <w:p w14:paraId="338ED5A3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09A68C69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No – Pick from list</w:t>
            </w:r>
          </w:p>
        </w:tc>
        <w:tc>
          <w:tcPr>
            <w:tcW w:w="1487" w:type="dxa"/>
          </w:tcPr>
          <w:p w14:paraId="5565427A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28B43437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Values:</w:t>
            </w:r>
          </w:p>
          <w:p w14:paraId="2443D90E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>Reserve</w:t>
            </w:r>
          </w:p>
          <w:p w14:paraId="59EAB4F8" w14:textId="77777777" w:rsidR="00BE7E15" w:rsidRPr="001D0FC2" w:rsidRDefault="00BE7E15" w:rsidP="004A7A58">
            <w:pPr>
              <w:rPr>
                <w:rFonts w:eastAsiaTheme="majorEastAsia"/>
                <w:color w:val="0070C0"/>
              </w:rPr>
            </w:pPr>
            <w:r w:rsidRPr="001D0FC2">
              <w:rPr>
                <w:rFonts w:eastAsiaTheme="majorEastAsia"/>
                <w:color w:val="0070C0"/>
              </w:rPr>
              <w:t xml:space="preserve">Expected Payment </w:t>
            </w:r>
          </w:p>
        </w:tc>
      </w:tr>
      <w:tr w:rsidR="00BE7E15" w14:paraId="33F85DA0" w14:textId="77777777" w:rsidTr="004A7A58">
        <w:tc>
          <w:tcPr>
            <w:tcW w:w="1784" w:type="dxa"/>
          </w:tcPr>
          <w:p w14:paraId="1401D89F" w14:textId="77777777" w:rsidR="00BE7E15" w:rsidRPr="00747455" w:rsidRDefault="00BE7E15" w:rsidP="004A7A5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25E007EE" w14:textId="77777777" w:rsidR="00BE7E15" w:rsidRPr="00747455" w:rsidRDefault="00BE7E15" w:rsidP="004A7A5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Limits of Indemnity</w:t>
            </w:r>
          </w:p>
        </w:tc>
        <w:tc>
          <w:tcPr>
            <w:tcW w:w="1765" w:type="dxa"/>
          </w:tcPr>
          <w:p w14:paraId="1E9D09D5" w14:textId="77777777" w:rsidR="00BE7E15" w:rsidRPr="00747455" w:rsidRDefault="00BE7E15" w:rsidP="004A7A5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Currency</w:t>
            </w:r>
          </w:p>
        </w:tc>
        <w:tc>
          <w:tcPr>
            <w:tcW w:w="1419" w:type="dxa"/>
          </w:tcPr>
          <w:p w14:paraId="098EF817" w14:textId="77777777" w:rsidR="00BE7E15" w:rsidRPr="00747455" w:rsidRDefault="00BE7E15" w:rsidP="004A7A5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4CD03750" w14:textId="77777777" w:rsidR="00BE7E15" w:rsidRPr="00747455" w:rsidRDefault="00BE7E15" w:rsidP="004A7A58">
            <w:pPr>
              <w:rPr>
                <w:rFonts w:eastAsiaTheme="majorEastAsia"/>
                <w:color w:val="0070C0"/>
              </w:rPr>
            </w:pPr>
            <w:r w:rsidRPr="00747455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6AE6D14D" w14:textId="77777777" w:rsidR="00BE7E15" w:rsidRDefault="00BE7E15" w:rsidP="004A7A58">
            <w:pPr>
              <w:rPr>
                <w:rFonts w:eastAsiaTheme="majorEastAsia"/>
              </w:rPr>
            </w:pPr>
          </w:p>
        </w:tc>
      </w:tr>
      <w:tr w:rsidR="000A7596" w14:paraId="132D50E9" w14:textId="77777777" w:rsidTr="004A7A58">
        <w:tc>
          <w:tcPr>
            <w:tcW w:w="1784" w:type="dxa"/>
          </w:tcPr>
          <w:p w14:paraId="5A2C9745" w14:textId="6209FFD8" w:rsidR="000A7596" w:rsidRPr="00771380" w:rsidRDefault="000A7596" w:rsidP="000A7596">
            <w:pPr>
              <w:rPr>
                <w:rFonts w:eastAsiaTheme="majorEastAsia"/>
                <w:color w:val="0070C0"/>
              </w:rPr>
            </w:pPr>
            <w:r w:rsidRPr="00771380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7BB40B3A" w14:textId="4DCC89AE" w:rsidR="000A7596" w:rsidRPr="00771380" w:rsidRDefault="000A7596" w:rsidP="000A7596">
            <w:pPr>
              <w:rPr>
                <w:rFonts w:eastAsiaTheme="majorEastAsia"/>
                <w:color w:val="0070C0"/>
              </w:rPr>
            </w:pPr>
            <w:r w:rsidRPr="00771380">
              <w:rPr>
                <w:rFonts w:eastAsiaTheme="majorEastAsia"/>
                <w:color w:val="0070C0"/>
              </w:rPr>
              <w:t>Scottish</w:t>
            </w:r>
          </w:p>
        </w:tc>
        <w:tc>
          <w:tcPr>
            <w:tcW w:w="1765" w:type="dxa"/>
          </w:tcPr>
          <w:p w14:paraId="451FB61E" w14:textId="69C6731A" w:rsidR="000A7596" w:rsidRPr="00771380" w:rsidRDefault="000A7596" w:rsidP="000A7596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Boolean (</w:t>
            </w:r>
            <w:r>
              <w:rPr>
                <w:rFonts w:eastAsiaTheme="majorEastAsia"/>
                <w:color w:val="0070C0"/>
              </w:rPr>
              <w:t>Radio Buttons</w:t>
            </w:r>
            <w:r w:rsidRPr="008F3C7C">
              <w:rPr>
                <w:rFonts w:eastAsiaTheme="majorEastAsia"/>
                <w:color w:val="0070C0"/>
              </w:rPr>
              <w:t>)</w:t>
            </w:r>
          </w:p>
        </w:tc>
        <w:tc>
          <w:tcPr>
            <w:tcW w:w="1419" w:type="dxa"/>
          </w:tcPr>
          <w:p w14:paraId="6C9A7516" w14:textId="4BED7148" w:rsidR="000A7596" w:rsidRPr="00771380" w:rsidRDefault="000A7596" w:rsidP="000A7596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7C8AC52C" w14:textId="2FA7A35C" w:rsidR="000A7596" w:rsidRPr="00771380" w:rsidRDefault="000A7596" w:rsidP="000A7596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72BB36AC" w14:textId="308AA96E" w:rsidR="000A7596" w:rsidRPr="00771380" w:rsidRDefault="000A7596" w:rsidP="000A7596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BE7E15" w14:paraId="3D09FFF6" w14:textId="77777777" w:rsidTr="004A7A58">
        <w:tc>
          <w:tcPr>
            <w:tcW w:w="1784" w:type="dxa"/>
          </w:tcPr>
          <w:p w14:paraId="4C85A7D3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3E8437CC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Jurisdiction</w:t>
            </w:r>
          </w:p>
        </w:tc>
        <w:tc>
          <w:tcPr>
            <w:tcW w:w="1765" w:type="dxa"/>
          </w:tcPr>
          <w:p w14:paraId="715D6765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2754892D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711F4402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5780F790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Pre-populated where already captured in the claim</w:t>
            </w:r>
          </w:p>
          <w:p w14:paraId="09A62C74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Else one of England &amp; Wales</w:t>
            </w:r>
          </w:p>
          <w:p w14:paraId="47040926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Scotland</w:t>
            </w:r>
          </w:p>
          <w:p w14:paraId="00DFDAB0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Northern Ireland</w:t>
            </w:r>
          </w:p>
          <w:p w14:paraId="26D54A49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Republic of Ireland</w:t>
            </w:r>
          </w:p>
          <w:p w14:paraId="5F8F9CC6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>Jersey</w:t>
            </w:r>
          </w:p>
          <w:p w14:paraId="237E3D7F" w14:textId="77777777" w:rsidR="00BE7E15" w:rsidRPr="00D40ED4" w:rsidRDefault="00BE7E15" w:rsidP="004A7A58">
            <w:pPr>
              <w:rPr>
                <w:rFonts w:eastAsiaTheme="majorEastAsia"/>
                <w:color w:val="0070C0"/>
              </w:rPr>
            </w:pPr>
            <w:r w:rsidRPr="00D40ED4">
              <w:rPr>
                <w:rFonts w:eastAsiaTheme="majorEastAsia"/>
                <w:color w:val="0070C0"/>
              </w:rPr>
              <w:t xml:space="preserve">Guernsey </w:t>
            </w:r>
          </w:p>
        </w:tc>
      </w:tr>
      <w:tr w:rsidR="00340BFF" w14:paraId="3266548D" w14:textId="77777777" w:rsidTr="004A7A58">
        <w:tc>
          <w:tcPr>
            <w:tcW w:w="1784" w:type="dxa"/>
          </w:tcPr>
          <w:p w14:paraId="6E6EB166" w14:textId="497E9795" w:rsidR="00340BFF" w:rsidRDefault="00340BFF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Deceased </w:t>
            </w:r>
            <w:r w:rsidRPr="00871867"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2798822E" w14:textId="0DA9AAA0" w:rsidR="00340BFF" w:rsidRDefault="00652E41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Deceased Name</w:t>
            </w:r>
          </w:p>
        </w:tc>
        <w:tc>
          <w:tcPr>
            <w:tcW w:w="1765" w:type="dxa"/>
          </w:tcPr>
          <w:p w14:paraId="20C6D663" w14:textId="4BBBDD60" w:rsidR="00340BFF" w:rsidRDefault="002F4E17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</w:t>
            </w:r>
            <w:r w:rsidR="004E3CD5">
              <w:rPr>
                <w:rFonts w:eastAsiaTheme="majorEastAsia"/>
              </w:rPr>
              <w:t>rop Down</w:t>
            </w:r>
          </w:p>
        </w:tc>
        <w:tc>
          <w:tcPr>
            <w:tcW w:w="1419" w:type="dxa"/>
          </w:tcPr>
          <w:p w14:paraId="071B45DF" w14:textId="01511433" w:rsidR="00340BFF" w:rsidRDefault="004E3CD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3C542E70" w14:textId="51B21F99" w:rsidR="00340BFF" w:rsidRDefault="004E3CD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Mandatory</w:t>
            </w:r>
          </w:p>
        </w:tc>
        <w:tc>
          <w:tcPr>
            <w:tcW w:w="2126" w:type="dxa"/>
          </w:tcPr>
          <w:p w14:paraId="048661E6" w14:textId="6D7C517C" w:rsidR="00340BFF" w:rsidRDefault="004E3CD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All Contacts on the Claim with </w:t>
            </w:r>
            <w:r w:rsidR="000F08E7">
              <w:rPr>
                <w:rFonts w:eastAsiaTheme="majorEastAsia"/>
              </w:rPr>
              <w:t>Role of Claimant</w:t>
            </w:r>
          </w:p>
        </w:tc>
      </w:tr>
      <w:tr w:rsidR="00BE7E15" w14:paraId="65723E6B" w14:textId="77777777" w:rsidTr="004A7A58">
        <w:tc>
          <w:tcPr>
            <w:tcW w:w="1784" w:type="dxa"/>
          </w:tcPr>
          <w:p w14:paraId="43AD5D81" w14:textId="1F75D51D" w:rsidR="00BE7E15" w:rsidRPr="00AE5D8E" w:rsidRDefault="004E4E20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 xml:space="preserve">Deceased </w:t>
            </w:r>
            <w:r w:rsidR="00BE7E15" w:rsidRPr="00871867"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6CE8EF3C" w14:textId="77777777" w:rsidR="00BE7E15" w:rsidRPr="00AE5D8E" w:rsidRDefault="00BE7E1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Gender</w:t>
            </w:r>
          </w:p>
        </w:tc>
        <w:tc>
          <w:tcPr>
            <w:tcW w:w="1765" w:type="dxa"/>
          </w:tcPr>
          <w:p w14:paraId="3F2EB4AD" w14:textId="77777777" w:rsidR="00BE7E15" w:rsidRPr="00AE5D8E" w:rsidRDefault="00BE7E1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Text</w:t>
            </w:r>
          </w:p>
        </w:tc>
        <w:tc>
          <w:tcPr>
            <w:tcW w:w="1419" w:type="dxa"/>
          </w:tcPr>
          <w:p w14:paraId="7DD62FA1" w14:textId="77777777" w:rsidR="00BE7E15" w:rsidRPr="00AE5D8E" w:rsidRDefault="00BE7E1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1CEE2B14" w14:textId="77777777" w:rsidR="00BE7E15" w:rsidRPr="00AE5D8E" w:rsidRDefault="00BE7E15" w:rsidP="004A7A5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77F74DD8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Pre-Populated where already captured in the Claim</w:t>
            </w:r>
          </w:p>
        </w:tc>
      </w:tr>
      <w:tr w:rsidR="00BE7E15" w14:paraId="7D47BD09" w14:textId="77777777" w:rsidTr="004A7A58">
        <w:tc>
          <w:tcPr>
            <w:tcW w:w="1784" w:type="dxa"/>
          </w:tcPr>
          <w:p w14:paraId="35827782" w14:textId="797A01EB" w:rsidR="00BE7E15" w:rsidRDefault="00415C78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Deceased </w:t>
            </w:r>
            <w:r w:rsidR="00BE7E15"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692F7D68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Date of Birth</w:t>
            </w:r>
          </w:p>
        </w:tc>
        <w:tc>
          <w:tcPr>
            <w:tcW w:w="1765" w:type="dxa"/>
          </w:tcPr>
          <w:p w14:paraId="5DEAEE0C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Date</w:t>
            </w:r>
          </w:p>
        </w:tc>
        <w:tc>
          <w:tcPr>
            <w:tcW w:w="1419" w:type="dxa"/>
          </w:tcPr>
          <w:p w14:paraId="18BB387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61715171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534E48B2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Pre-Populated where already </w:t>
            </w:r>
            <w:r>
              <w:rPr>
                <w:rFonts w:eastAsiaTheme="majorEastAsia"/>
              </w:rPr>
              <w:lastRenderedPageBreak/>
              <w:t>captured in the Claim</w:t>
            </w:r>
          </w:p>
        </w:tc>
      </w:tr>
      <w:tr w:rsidR="00415C78" w14:paraId="4C9EAF77" w14:textId="77777777" w:rsidTr="004A7A58">
        <w:tc>
          <w:tcPr>
            <w:tcW w:w="1784" w:type="dxa"/>
          </w:tcPr>
          <w:p w14:paraId="376CC58E" w14:textId="2A3436F2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lastRenderedPageBreak/>
              <w:t>Deceased Details</w:t>
            </w:r>
          </w:p>
        </w:tc>
        <w:tc>
          <w:tcPr>
            <w:tcW w:w="1904" w:type="dxa"/>
          </w:tcPr>
          <w:p w14:paraId="62E3BB7D" w14:textId="6EA8DA48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37924">
              <w:rPr>
                <w:rFonts w:eastAsiaTheme="majorEastAsia"/>
              </w:rPr>
              <w:t>Anticipated Trial Date</w:t>
            </w:r>
          </w:p>
        </w:tc>
        <w:tc>
          <w:tcPr>
            <w:tcW w:w="1765" w:type="dxa"/>
          </w:tcPr>
          <w:p w14:paraId="559CA19F" w14:textId="2E5BEF9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Date</w:t>
            </w:r>
          </w:p>
        </w:tc>
        <w:tc>
          <w:tcPr>
            <w:tcW w:w="1419" w:type="dxa"/>
          </w:tcPr>
          <w:p w14:paraId="74F12A39" w14:textId="1803466E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62EDC843" w14:textId="50B1A3E1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5728A069" w14:textId="09A7EDAA" w:rsidR="00415C78" w:rsidRDefault="004943D2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When populated cannot be before the claim creation date</w:t>
            </w:r>
          </w:p>
        </w:tc>
      </w:tr>
      <w:tr w:rsidR="00415C78" w14:paraId="49C2CD15" w14:textId="77777777" w:rsidTr="004A7A58">
        <w:tc>
          <w:tcPr>
            <w:tcW w:w="1784" w:type="dxa"/>
          </w:tcPr>
          <w:p w14:paraId="45AEAB66" w14:textId="3A99C16C" w:rsidR="00415C78" w:rsidRPr="00971545" w:rsidRDefault="00415C78" w:rsidP="00415C78">
            <w:pPr>
              <w:rPr>
                <w:rFonts w:eastAsiaTheme="majorEastAsia"/>
                <w:color w:val="0070C0"/>
              </w:rPr>
            </w:pPr>
            <w:r w:rsidRPr="00971545">
              <w:rPr>
                <w:rFonts w:eastAsiaTheme="majorEastAsia"/>
                <w:color w:val="0070C0"/>
              </w:rPr>
              <w:t>Deceased Details</w:t>
            </w:r>
          </w:p>
        </w:tc>
        <w:tc>
          <w:tcPr>
            <w:tcW w:w="1904" w:type="dxa"/>
          </w:tcPr>
          <w:p w14:paraId="58F251DA" w14:textId="77777777" w:rsidR="00415C78" w:rsidRPr="00971545" w:rsidRDefault="00415C78" w:rsidP="00415C78">
            <w:pPr>
              <w:rPr>
                <w:rFonts w:eastAsiaTheme="majorEastAsia"/>
                <w:color w:val="0070C0"/>
              </w:rPr>
            </w:pPr>
            <w:r w:rsidRPr="00971545">
              <w:rPr>
                <w:rFonts w:eastAsiaTheme="majorEastAsia"/>
                <w:color w:val="0070C0"/>
              </w:rPr>
              <w:t>Age at Accident</w:t>
            </w:r>
          </w:p>
        </w:tc>
        <w:tc>
          <w:tcPr>
            <w:tcW w:w="1765" w:type="dxa"/>
          </w:tcPr>
          <w:p w14:paraId="633B0451" w14:textId="7777777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Number (2)</w:t>
            </w:r>
          </w:p>
        </w:tc>
        <w:tc>
          <w:tcPr>
            <w:tcW w:w="1419" w:type="dxa"/>
          </w:tcPr>
          <w:p w14:paraId="6A217562" w14:textId="7777777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20A12844" w14:textId="7777777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61926F40" w14:textId="77777777" w:rsidR="00415C78" w:rsidRDefault="00415C78" w:rsidP="00415C78">
            <w:pPr>
              <w:rPr>
                <w:rFonts w:eastAsiaTheme="majorEastAsia"/>
              </w:rPr>
            </w:pPr>
          </w:p>
        </w:tc>
      </w:tr>
      <w:tr w:rsidR="00415C78" w14:paraId="6B466B10" w14:textId="77777777" w:rsidTr="004A7A58">
        <w:tc>
          <w:tcPr>
            <w:tcW w:w="1784" w:type="dxa"/>
          </w:tcPr>
          <w:p w14:paraId="51426882" w14:textId="477B2BD8" w:rsidR="00415C78" w:rsidRPr="00971545" w:rsidRDefault="00415C78" w:rsidP="00415C78">
            <w:pPr>
              <w:rPr>
                <w:rFonts w:eastAsiaTheme="majorEastAsia"/>
                <w:color w:val="0070C0"/>
              </w:rPr>
            </w:pPr>
            <w:r w:rsidRPr="00971545">
              <w:rPr>
                <w:rFonts w:eastAsiaTheme="majorEastAsia"/>
                <w:color w:val="0070C0"/>
              </w:rPr>
              <w:t>Deceased Details</w:t>
            </w:r>
          </w:p>
        </w:tc>
        <w:tc>
          <w:tcPr>
            <w:tcW w:w="1904" w:type="dxa"/>
          </w:tcPr>
          <w:p w14:paraId="7BB020CF" w14:textId="77777777" w:rsidR="00415C78" w:rsidRPr="00971545" w:rsidRDefault="00415C78" w:rsidP="00415C78">
            <w:pPr>
              <w:rPr>
                <w:rFonts w:eastAsiaTheme="majorEastAsia"/>
                <w:color w:val="0070C0"/>
              </w:rPr>
            </w:pPr>
            <w:r w:rsidRPr="00971545">
              <w:rPr>
                <w:rFonts w:eastAsiaTheme="majorEastAsia"/>
                <w:color w:val="0070C0"/>
              </w:rPr>
              <w:t>Age at Trial</w:t>
            </w:r>
          </w:p>
        </w:tc>
        <w:tc>
          <w:tcPr>
            <w:tcW w:w="1765" w:type="dxa"/>
          </w:tcPr>
          <w:p w14:paraId="2EE7A062" w14:textId="7777777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Number (2)</w:t>
            </w:r>
          </w:p>
        </w:tc>
        <w:tc>
          <w:tcPr>
            <w:tcW w:w="1419" w:type="dxa"/>
          </w:tcPr>
          <w:p w14:paraId="07009AC2" w14:textId="7777777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3D3DBF12" w14:textId="77777777" w:rsidR="00415C78" w:rsidRPr="00AE5D8E" w:rsidRDefault="00415C78" w:rsidP="00415C78">
            <w:pPr>
              <w:rPr>
                <w:rFonts w:eastAsiaTheme="majorEastAsia"/>
                <w:color w:val="0070C0"/>
              </w:rPr>
            </w:pPr>
            <w:r w:rsidRPr="00AE5D8E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04D7F108" w14:textId="77777777" w:rsidR="00415C78" w:rsidRDefault="00415C78" w:rsidP="00415C78">
            <w:pPr>
              <w:rPr>
                <w:rFonts w:eastAsiaTheme="majorEastAsia"/>
              </w:rPr>
            </w:pPr>
          </w:p>
        </w:tc>
      </w:tr>
      <w:tr w:rsidR="00415C78" w14:paraId="0B0C5813" w14:textId="77777777" w:rsidTr="004A7A58">
        <w:tc>
          <w:tcPr>
            <w:tcW w:w="1784" w:type="dxa"/>
          </w:tcPr>
          <w:p w14:paraId="442C0372" w14:textId="544123C2" w:rsidR="00415C78" w:rsidRPr="00A77D26" w:rsidRDefault="00415C78" w:rsidP="00415C78">
            <w:pPr>
              <w:rPr>
                <w:rFonts w:eastAsiaTheme="majorEastAsia"/>
                <w:color w:val="00B050"/>
              </w:rPr>
            </w:pPr>
            <w:r w:rsidRPr="00971545">
              <w:rPr>
                <w:rFonts w:eastAsiaTheme="majorEastAsia"/>
                <w:color w:val="00B050"/>
              </w:rPr>
              <w:t>Deceased Details</w:t>
            </w:r>
          </w:p>
        </w:tc>
        <w:tc>
          <w:tcPr>
            <w:tcW w:w="1904" w:type="dxa"/>
          </w:tcPr>
          <w:p w14:paraId="678D0BF2" w14:textId="77777777" w:rsidR="00415C78" w:rsidRPr="00A77D26" w:rsidRDefault="00415C78" w:rsidP="00415C7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Retirement Age</w:t>
            </w:r>
          </w:p>
        </w:tc>
        <w:tc>
          <w:tcPr>
            <w:tcW w:w="1765" w:type="dxa"/>
          </w:tcPr>
          <w:p w14:paraId="29103375" w14:textId="77777777" w:rsidR="00415C78" w:rsidRPr="00A77D26" w:rsidRDefault="00415C78" w:rsidP="00415C7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Number (2)</w:t>
            </w:r>
          </w:p>
        </w:tc>
        <w:tc>
          <w:tcPr>
            <w:tcW w:w="1419" w:type="dxa"/>
          </w:tcPr>
          <w:p w14:paraId="6D92E299" w14:textId="77777777" w:rsidR="00415C78" w:rsidRPr="00A77D26" w:rsidRDefault="00415C78" w:rsidP="00415C7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70BF248" w14:textId="77777777" w:rsidR="00415C78" w:rsidRPr="00A77D26" w:rsidRDefault="00415C78" w:rsidP="00415C7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Calculated</w:t>
            </w:r>
          </w:p>
        </w:tc>
        <w:tc>
          <w:tcPr>
            <w:tcW w:w="2126" w:type="dxa"/>
          </w:tcPr>
          <w:p w14:paraId="605A80CE" w14:textId="77777777" w:rsidR="00415C78" w:rsidRPr="00A77D26" w:rsidRDefault="00415C78" w:rsidP="00415C78">
            <w:pPr>
              <w:rPr>
                <w:rFonts w:eastAsiaTheme="majorEastAsia"/>
                <w:color w:val="00B050"/>
              </w:rPr>
            </w:pPr>
            <w:r w:rsidRPr="00A77D26">
              <w:rPr>
                <w:rFonts w:eastAsiaTheme="majorEastAsia"/>
                <w:color w:val="00B050"/>
              </w:rPr>
              <w:t>See Rule 1</w:t>
            </w:r>
          </w:p>
        </w:tc>
      </w:tr>
      <w:tr w:rsidR="00415C78" w14:paraId="6D963D61" w14:textId="77777777" w:rsidTr="004A7A58">
        <w:tc>
          <w:tcPr>
            <w:tcW w:w="1784" w:type="dxa"/>
          </w:tcPr>
          <w:p w14:paraId="739B8054" w14:textId="1C4CA357" w:rsidR="00415C78" w:rsidRPr="0039466A" w:rsidRDefault="00C436DD" w:rsidP="00415C78">
            <w:pPr>
              <w:rPr>
                <w:rFonts w:eastAsiaTheme="majorEastAsia"/>
                <w:color w:val="0070C0"/>
              </w:rPr>
            </w:pPr>
            <w:r>
              <w:rPr>
                <w:rFonts w:eastAsiaTheme="majorEastAsia"/>
                <w:color w:val="0070C0"/>
              </w:rPr>
              <w:t xml:space="preserve">Deceased </w:t>
            </w:r>
            <w:r w:rsidR="00415C78" w:rsidRPr="0039466A">
              <w:rPr>
                <w:rFonts w:eastAsiaTheme="majorEastAsia"/>
                <w:color w:val="0070C0"/>
              </w:rPr>
              <w:t>Details</w:t>
            </w:r>
          </w:p>
        </w:tc>
        <w:tc>
          <w:tcPr>
            <w:tcW w:w="1904" w:type="dxa"/>
          </w:tcPr>
          <w:p w14:paraId="2F9715E5" w14:textId="77777777" w:rsidR="00415C78" w:rsidRPr="0039466A" w:rsidRDefault="00415C78" w:rsidP="00415C7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General Damages - JSB Bracket</w:t>
            </w:r>
          </w:p>
        </w:tc>
        <w:tc>
          <w:tcPr>
            <w:tcW w:w="1765" w:type="dxa"/>
          </w:tcPr>
          <w:p w14:paraId="522FC3F0" w14:textId="77777777" w:rsidR="00415C78" w:rsidRPr="0039466A" w:rsidRDefault="00415C78" w:rsidP="00415C7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Currency</w:t>
            </w:r>
          </w:p>
        </w:tc>
        <w:tc>
          <w:tcPr>
            <w:tcW w:w="1419" w:type="dxa"/>
          </w:tcPr>
          <w:p w14:paraId="0D7CAE8C" w14:textId="77777777" w:rsidR="00415C78" w:rsidRPr="0039466A" w:rsidRDefault="00415C78" w:rsidP="00415C7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0340FAF8" w14:textId="77777777" w:rsidR="00415C78" w:rsidRPr="0039466A" w:rsidRDefault="00415C78" w:rsidP="00415C78">
            <w:pPr>
              <w:rPr>
                <w:rFonts w:eastAsiaTheme="majorEastAsia"/>
                <w:color w:val="0070C0"/>
              </w:rPr>
            </w:pPr>
            <w:r w:rsidRPr="0039466A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6EE8A1DB" w14:textId="77777777" w:rsidR="00415C78" w:rsidRDefault="00415C78" w:rsidP="00415C78">
            <w:pPr>
              <w:rPr>
                <w:rFonts w:eastAsiaTheme="majorEastAsia"/>
              </w:rPr>
            </w:pPr>
          </w:p>
        </w:tc>
      </w:tr>
      <w:tr w:rsidR="00452218" w14:paraId="1BEAB85B" w14:textId="77777777" w:rsidTr="004A7A58">
        <w:tc>
          <w:tcPr>
            <w:tcW w:w="1784" w:type="dxa"/>
          </w:tcPr>
          <w:p w14:paraId="20C12D83" w14:textId="7301A15C" w:rsidR="00452218" w:rsidRDefault="00C436DD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Deceased</w:t>
            </w:r>
            <w:r w:rsidR="00416874">
              <w:rPr>
                <w:rFonts w:eastAsiaTheme="majorEastAsia"/>
              </w:rPr>
              <w:t xml:space="preserve"> </w:t>
            </w:r>
            <w:r>
              <w:rPr>
                <w:rFonts w:eastAsiaTheme="majorEastAsia"/>
              </w:rPr>
              <w:t>Details</w:t>
            </w:r>
          </w:p>
        </w:tc>
        <w:tc>
          <w:tcPr>
            <w:tcW w:w="1904" w:type="dxa"/>
          </w:tcPr>
          <w:p w14:paraId="2DFBCF1C" w14:textId="4B769607" w:rsidR="00452218" w:rsidRDefault="00C436DD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 Children?</w:t>
            </w:r>
          </w:p>
        </w:tc>
        <w:tc>
          <w:tcPr>
            <w:tcW w:w="1765" w:type="dxa"/>
          </w:tcPr>
          <w:p w14:paraId="30453AD1" w14:textId="543DE20A" w:rsidR="00452218" w:rsidRDefault="00691794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Drop Down</w:t>
            </w:r>
          </w:p>
        </w:tc>
        <w:tc>
          <w:tcPr>
            <w:tcW w:w="1419" w:type="dxa"/>
          </w:tcPr>
          <w:p w14:paraId="6AEE2F00" w14:textId="314960C7" w:rsidR="00452218" w:rsidRDefault="00691794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4E8E135A" w14:textId="5237FCCC" w:rsidR="00452218" w:rsidRDefault="00691794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3B894361" w14:textId="33B50139" w:rsidR="00452218" w:rsidRDefault="00691794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Values: ‘Yes’, ‘No’</w:t>
            </w:r>
          </w:p>
        </w:tc>
      </w:tr>
      <w:tr w:rsidR="00452218" w14:paraId="4FD1392B" w14:textId="77777777" w:rsidTr="004A7A58">
        <w:tc>
          <w:tcPr>
            <w:tcW w:w="1784" w:type="dxa"/>
          </w:tcPr>
          <w:p w14:paraId="6D93D913" w14:textId="72D26747" w:rsidR="00452218" w:rsidRDefault="00607140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Deceased Details</w:t>
            </w:r>
          </w:p>
        </w:tc>
        <w:tc>
          <w:tcPr>
            <w:tcW w:w="1904" w:type="dxa"/>
          </w:tcPr>
          <w:p w14:paraId="5BFB8FD5" w14:textId="6AC85856" w:rsidR="00452218" w:rsidRDefault="00607140" w:rsidP="00415C78">
            <w:pPr>
              <w:rPr>
                <w:rFonts w:eastAsiaTheme="majorEastAsia"/>
              </w:rPr>
            </w:pPr>
            <w:r w:rsidRPr="00607140">
              <w:rPr>
                <w:rFonts w:eastAsiaTheme="majorEastAsia"/>
              </w:rPr>
              <w:t>Period for future child dependency (years)?</w:t>
            </w:r>
          </w:p>
        </w:tc>
        <w:tc>
          <w:tcPr>
            <w:tcW w:w="1765" w:type="dxa"/>
          </w:tcPr>
          <w:p w14:paraId="5CC9C7CD" w14:textId="774DDC2D" w:rsidR="00452218" w:rsidRDefault="00FE7068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Number (2)</w:t>
            </w:r>
          </w:p>
        </w:tc>
        <w:tc>
          <w:tcPr>
            <w:tcW w:w="1419" w:type="dxa"/>
          </w:tcPr>
          <w:p w14:paraId="4402F31E" w14:textId="51E05598" w:rsidR="00452218" w:rsidRDefault="00FE7068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4035921A" w14:textId="1153E632" w:rsidR="00452218" w:rsidRDefault="00FE7068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6232BEDE" w14:textId="77777777" w:rsidR="00452218" w:rsidRDefault="00452218" w:rsidP="00415C78">
            <w:pPr>
              <w:rPr>
                <w:rFonts w:eastAsiaTheme="majorEastAsia"/>
              </w:rPr>
            </w:pPr>
          </w:p>
        </w:tc>
      </w:tr>
      <w:tr w:rsidR="00452218" w14:paraId="714A1E73" w14:textId="77777777" w:rsidTr="004A7A58">
        <w:tc>
          <w:tcPr>
            <w:tcW w:w="1784" w:type="dxa"/>
          </w:tcPr>
          <w:p w14:paraId="2AAB647E" w14:textId="17934EF7" w:rsidR="00452218" w:rsidRDefault="00761106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Deceased Details</w:t>
            </w:r>
          </w:p>
        </w:tc>
        <w:tc>
          <w:tcPr>
            <w:tcW w:w="1904" w:type="dxa"/>
          </w:tcPr>
          <w:p w14:paraId="0C3B0520" w14:textId="55B846B7" w:rsidR="00452218" w:rsidRDefault="00761106" w:rsidP="00415C78">
            <w:pPr>
              <w:rPr>
                <w:rFonts w:eastAsiaTheme="majorEastAsia"/>
              </w:rPr>
            </w:pPr>
            <w:r w:rsidRPr="00761106">
              <w:rPr>
                <w:rFonts w:eastAsiaTheme="majorEastAsia"/>
              </w:rPr>
              <w:t>Spouse's Salary</w:t>
            </w:r>
          </w:p>
        </w:tc>
        <w:tc>
          <w:tcPr>
            <w:tcW w:w="1765" w:type="dxa"/>
          </w:tcPr>
          <w:p w14:paraId="4F405DD0" w14:textId="5E75B964" w:rsidR="00452218" w:rsidRDefault="00761106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</w:t>
            </w:r>
          </w:p>
        </w:tc>
        <w:tc>
          <w:tcPr>
            <w:tcW w:w="1419" w:type="dxa"/>
          </w:tcPr>
          <w:p w14:paraId="735BCF73" w14:textId="5B9166BB" w:rsidR="00452218" w:rsidRDefault="00761106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24325548" w14:textId="08C011E2" w:rsidR="00452218" w:rsidRDefault="00761106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2126" w:type="dxa"/>
          </w:tcPr>
          <w:p w14:paraId="39FE7137" w14:textId="77777777" w:rsidR="00452218" w:rsidRDefault="00452218" w:rsidP="00415C78">
            <w:pPr>
              <w:rPr>
                <w:rFonts w:eastAsiaTheme="majorEastAsia"/>
              </w:rPr>
            </w:pPr>
          </w:p>
        </w:tc>
      </w:tr>
      <w:tr w:rsidR="00415C78" w14:paraId="322C8C4F" w14:textId="77777777" w:rsidTr="004A7A58">
        <w:tc>
          <w:tcPr>
            <w:tcW w:w="1784" w:type="dxa"/>
          </w:tcPr>
          <w:p w14:paraId="37BD9585" w14:textId="6734789E" w:rsidR="00415C78" w:rsidRDefault="009959A7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Deceased Details</w:t>
            </w:r>
          </w:p>
        </w:tc>
        <w:tc>
          <w:tcPr>
            <w:tcW w:w="1904" w:type="dxa"/>
          </w:tcPr>
          <w:p w14:paraId="7F1DDCB7" w14:textId="64D6FD6A" w:rsidR="00415C78" w:rsidRDefault="009959A7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Dependents</w:t>
            </w:r>
          </w:p>
        </w:tc>
        <w:tc>
          <w:tcPr>
            <w:tcW w:w="1765" w:type="dxa"/>
          </w:tcPr>
          <w:p w14:paraId="37A94AAC" w14:textId="021E0DCD" w:rsidR="00415C78" w:rsidRDefault="003C7EFA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Table</w:t>
            </w:r>
          </w:p>
        </w:tc>
        <w:tc>
          <w:tcPr>
            <w:tcW w:w="1419" w:type="dxa"/>
          </w:tcPr>
          <w:p w14:paraId="74A27B6D" w14:textId="006CE2B7" w:rsidR="00415C78" w:rsidRDefault="003C7EFA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487" w:type="dxa"/>
          </w:tcPr>
          <w:p w14:paraId="186607BA" w14:textId="77777777" w:rsidR="00415C78" w:rsidRDefault="00415C78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2126" w:type="dxa"/>
          </w:tcPr>
          <w:p w14:paraId="1D431941" w14:textId="7847E7BC" w:rsidR="00415C78" w:rsidRDefault="003C7EFA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Consi</w:t>
            </w:r>
            <w:r w:rsidR="00784FB1">
              <w:rPr>
                <w:rFonts w:eastAsiaTheme="majorEastAsia"/>
              </w:rPr>
              <w:t>sts of the following</w:t>
            </w:r>
          </w:p>
        </w:tc>
      </w:tr>
      <w:tr w:rsidR="007B7A13" w14:paraId="5B42D8CA" w14:textId="77777777" w:rsidTr="004A7A58">
        <w:tc>
          <w:tcPr>
            <w:tcW w:w="1784" w:type="dxa"/>
          </w:tcPr>
          <w:p w14:paraId="2CD2A98D" w14:textId="22BD85CD" w:rsidR="007B7A13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Dependents</w:t>
            </w:r>
          </w:p>
        </w:tc>
        <w:tc>
          <w:tcPr>
            <w:tcW w:w="1904" w:type="dxa"/>
          </w:tcPr>
          <w:p w14:paraId="28BF50EE" w14:textId="14187F77" w:rsidR="007B7A13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Add</w:t>
            </w:r>
          </w:p>
        </w:tc>
        <w:tc>
          <w:tcPr>
            <w:tcW w:w="1765" w:type="dxa"/>
          </w:tcPr>
          <w:p w14:paraId="4E90719C" w14:textId="3544AC4D" w:rsidR="007B7A13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Button</w:t>
            </w:r>
          </w:p>
        </w:tc>
        <w:tc>
          <w:tcPr>
            <w:tcW w:w="1419" w:type="dxa"/>
          </w:tcPr>
          <w:p w14:paraId="16633B86" w14:textId="1316640A" w:rsidR="007B7A13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487" w:type="dxa"/>
          </w:tcPr>
          <w:p w14:paraId="77EF52F3" w14:textId="3DB874D7" w:rsidR="007B7A13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Always enabled</w:t>
            </w:r>
          </w:p>
        </w:tc>
        <w:tc>
          <w:tcPr>
            <w:tcW w:w="2126" w:type="dxa"/>
          </w:tcPr>
          <w:p w14:paraId="334E3B39" w14:textId="4BE24D42" w:rsidR="007B7A13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Clicking will create a row in the table consisting of the following</w:t>
            </w:r>
            <w:r w:rsidR="00E84D95">
              <w:rPr>
                <w:rFonts w:eastAsiaTheme="majorEastAsia"/>
              </w:rPr>
              <w:t xml:space="preserve"> two fields.</w:t>
            </w:r>
          </w:p>
        </w:tc>
      </w:tr>
      <w:tr w:rsidR="00784FB1" w14:paraId="56F99035" w14:textId="77777777" w:rsidTr="004A7A58">
        <w:tc>
          <w:tcPr>
            <w:tcW w:w="1784" w:type="dxa"/>
          </w:tcPr>
          <w:p w14:paraId="6DD943CB" w14:textId="6936E1F0" w:rsidR="00784FB1" w:rsidRDefault="00784FB1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Dependents</w:t>
            </w:r>
          </w:p>
        </w:tc>
        <w:tc>
          <w:tcPr>
            <w:tcW w:w="1904" w:type="dxa"/>
          </w:tcPr>
          <w:p w14:paraId="430AB1F1" w14:textId="69307EEF" w:rsidR="00784FB1" w:rsidRDefault="00784FB1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 Name</w:t>
            </w:r>
          </w:p>
        </w:tc>
        <w:tc>
          <w:tcPr>
            <w:tcW w:w="1765" w:type="dxa"/>
          </w:tcPr>
          <w:p w14:paraId="0C59334F" w14:textId="18852FE3" w:rsidR="00784FB1" w:rsidRDefault="0078648F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Text (30)</w:t>
            </w:r>
          </w:p>
        </w:tc>
        <w:tc>
          <w:tcPr>
            <w:tcW w:w="1419" w:type="dxa"/>
          </w:tcPr>
          <w:p w14:paraId="55121F7C" w14:textId="298E93A5" w:rsidR="00784FB1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334EC452" w14:textId="0B40D49D" w:rsidR="00784FB1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Mandatory</w:t>
            </w:r>
          </w:p>
        </w:tc>
        <w:tc>
          <w:tcPr>
            <w:tcW w:w="2126" w:type="dxa"/>
          </w:tcPr>
          <w:p w14:paraId="6FCE4352" w14:textId="268A3E96" w:rsidR="00784FB1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populated when present</w:t>
            </w:r>
          </w:p>
        </w:tc>
      </w:tr>
      <w:tr w:rsidR="00784FB1" w14:paraId="1DC83BAB" w14:textId="77777777" w:rsidTr="004A7A58">
        <w:tc>
          <w:tcPr>
            <w:tcW w:w="1784" w:type="dxa"/>
          </w:tcPr>
          <w:p w14:paraId="00C86CF0" w14:textId="63222E20" w:rsidR="00784FB1" w:rsidRDefault="00784FB1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Dependents</w:t>
            </w:r>
          </w:p>
        </w:tc>
        <w:tc>
          <w:tcPr>
            <w:tcW w:w="1904" w:type="dxa"/>
          </w:tcPr>
          <w:p w14:paraId="2407EA90" w14:textId="52951ABB" w:rsidR="00784FB1" w:rsidRDefault="0078648F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Dependent Age</w:t>
            </w:r>
          </w:p>
        </w:tc>
        <w:tc>
          <w:tcPr>
            <w:tcW w:w="1765" w:type="dxa"/>
          </w:tcPr>
          <w:p w14:paraId="5EBE52B4" w14:textId="40DFC19D" w:rsidR="00784FB1" w:rsidRDefault="0078648F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Number (2)</w:t>
            </w:r>
          </w:p>
        </w:tc>
        <w:tc>
          <w:tcPr>
            <w:tcW w:w="1419" w:type="dxa"/>
          </w:tcPr>
          <w:p w14:paraId="4677B82B" w14:textId="2D9FE66E" w:rsidR="00784FB1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87" w:type="dxa"/>
          </w:tcPr>
          <w:p w14:paraId="79E113A6" w14:textId="2637DB78" w:rsidR="00784FB1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Mandatory</w:t>
            </w:r>
          </w:p>
        </w:tc>
        <w:tc>
          <w:tcPr>
            <w:tcW w:w="2126" w:type="dxa"/>
          </w:tcPr>
          <w:p w14:paraId="4ABBB2D4" w14:textId="32092315" w:rsidR="00784FB1" w:rsidRDefault="007B7A13" w:rsidP="00415C7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populated when present</w:t>
            </w:r>
          </w:p>
        </w:tc>
      </w:tr>
      <w:tr w:rsidR="00415C78" w14:paraId="608EAF9F" w14:textId="77777777" w:rsidTr="004A7A58">
        <w:tc>
          <w:tcPr>
            <w:tcW w:w="1784" w:type="dxa"/>
          </w:tcPr>
          <w:p w14:paraId="5A4C021C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Lifetime/Fixed Term Multiplier</w:t>
            </w:r>
          </w:p>
        </w:tc>
        <w:tc>
          <w:tcPr>
            <w:tcW w:w="1904" w:type="dxa"/>
          </w:tcPr>
          <w:p w14:paraId="30F9C15E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Discount Rate</w:t>
            </w:r>
          </w:p>
        </w:tc>
        <w:tc>
          <w:tcPr>
            <w:tcW w:w="1765" w:type="dxa"/>
          </w:tcPr>
          <w:p w14:paraId="787BFAC7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47509702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79BE0529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09D8E325" w14:textId="3830775F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See Rule 2</w:t>
            </w:r>
            <w:r w:rsidR="000D4808">
              <w:rPr>
                <w:rFonts w:eastAsiaTheme="majorEastAsia"/>
                <w:color w:val="00B050"/>
              </w:rPr>
              <w:t xml:space="preserve"> (Lifetime DR)</w:t>
            </w:r>
          </w:p>
        </w:tc>
      </w:tr>
      <w:tr w:rsidR="00415C78" w14:paraId="4729A0E2" w14:textId="77777777" w:rsidTr="004A7A58">
        <w:tc>
          <w:tcPr>
            <w:tcW w:w="1784" w:type="dxa"/>
          </w:tcPr>
          <w:p w14:paraId="5CF454E8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Lifetime/Fixed Term Multiplier</w:t>
            </w:r>
          </w:p>
        </w:tc>
        <w:tc>
          <w:tcPr>
            <w:tcW w:w="1904" w:type="dxa"/>
          </w:tcPr>
          <w:p w14:paraId="246A2292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 Multiplier</w:t>
            </w:r>
          </w:p>
        </w:tc>
        <w:tc>
          <w:tcPr>
            <w:tcW w:w="1765" w:type="dxa"/>
          </w:tcPr>
          <w:p w14:paraId="16BD1029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6E21B58E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1E3EFF6D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71D9AF5E" w14:textId="56C933E2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 xml:space="preserve">See Rule </w:t>
            </w:r>
            <w:r w:rsidR="00F06621">
              <w:rPr>
                <w:rFonts w:eastAsiaTheme="majorEastAsia"/>
                <w:color w:val="00B050"/>
              </w:rPr>
              <w:t>17</w:t>
            </w:r>
          </w:p>
        </w:tc>
      </w:tr>
      <w:tr w:rsidR="00415C78" w14:paraId="76DC03C9" w14:textId="77777777" w:rsidTr="004A7A58">
        <w:tc>
          <w:tcPr>
            <w:tcW w:w="1784" w:type="dxa"/>
          </w:tcPr>
          <w:p w14:paraId="230DE222" w14:textId="77777777" w:rsidR="00415C78" w:rsidRPr="00F06621" w:rsidRDefault="00415C78" w:rsidP="00415C78">
            <w:pPr>
              <w:rPr>
                <w:rFonts w:eastAsiaTheme="majorEastAsia"/>
                <w:color w:val="0070C0"/>
              </w:rPr>
            </w:pPr>
            <w:r w:rsidRPr="00F06621">
              <w:rPr>
                <w:rFonts w:eastAsiaTheme="majorEastAsia"/>
                <w:color w:val="0070C0"/>
              </w:rPr>
              <w:t>Lifetime/Fixed Term Multiplier</w:t>
            </w:r>
          </w:p>
        </w:tc>
        <w:tc>
          <w:tcPr>
            <w:tcW w:w="1904" w:type="dxa"/>
          </w:tcPr>
          <w:p w14:paraId="66A8F8A2" w14:textId="656B779D" w:rsidR="00415C78" w:rsidRPr="00F06621" w:rsidRDefault="00FD6FB8" w:rsidP="00415C78">
            <w:pPr>
              <w:rPr>
                <w:rFonts w:eastAsiaTheme="majorEastAsia"/>
                <w:color w:val="0070C0"/>
              </w:rPr>
            </w:pPr>
            <w:r w:rsidRPr="00F06621">
              <w:rPr>
                <w:rFonts w:eastAsiaTheme="majorEastAsia"/>
                <w:color w:val="0070C0"/>
              </w:rPr>
              <w:t>Child Dependency Term</w:t>
            </w:r>
          </w:p>
        </w:tc>
        <w:tc>
          <w:tcPr>
            <w:tcW w:w="1765" w:type="dxa"/>
          </w:tcPr>
          <w:p w14:paraId="7B574739" w14:textId="77777777" w:rsidR="00415C78" w:rsidRPr="00F06621" w:rsidRDefault="00415C78" w:rsidP="00415C78">
            <w:pPr>
              <w:rPr>
                <w:rFonts w:eastAsiaTheme="majorEastAsia"/>
                <w:color w:val="0070C0"/>
              </w:rPr>
            </w:pPr>
            <w:r w:rsidRPr="00F06621">
              <w:rPr>
                <w:rFonts w:eastAsiaTheme="majorEastAsia"/>
                <w:color w:val="0070C0"/>
              </w:rPr>
              <w:t>Number (2)</w:t>
            </w:r>
          </w:p>
        </w:tc>
        <w:tc>
          <w:tcPr>
            <w:tcW w:w="1419" w:type="dxa"/>
          </w:tcPr>
          <w:p w14:paraId="5E5456E2" w14:textId="77777777" w:rsidR="00415C78" w:rsidRPr="00F06621" w:rsidRDefault="00415C78" w:rsidP="00415C78">
            <w:pPr>
              <w:rPr>
                <w:rFonts w:eastAsiaTheme="majorEastAsia"/>
                <w:color w:val="0070C0"/>
              </w:rPr>
            </w:pPr>
            <w:r w:rsidRPr="00F06621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6495FBA2" w14:textId="77777777" w:rsidR="00415C78" w:rsidRPr="008A3EAC" w:rsidRDefault="00415C78" w:rsidP="00415C78">
            <w:pPr>
              <w:rPr>
                <w:rFonts w:eastAsiaTheme="majorEastAsia"/>
                <w:color w:val="0070C0"/>
              </w:rPr>
            </w:pPr>
            <w:r w:rsidRPr="00F06621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68E36664" w14:textId="77777777" w:rsidR="00415C78" w:rsidRDefault="00415C78" w:rsidP="00415C78">
            <w:pPr>
              <w:rPr>
                <w:rFonts w:eastAsiaTheme="majorEastAsia"/>
              </w:rPr>
            </w:pPr>
          </w:p>
        </w:tc>
      </w:tr>
      <w:tr w:rsidR="00415C78" w14:paraId="0CE7E2A3" w14:textId="77777777" w:rsidTr="004A7A58">
        <w:tc>
          <w:tcPr>
            <w:tcW w:w="1784" w:type="dxa"/>
          </w:tcPr>
          <w:p w14:paraId="718A20B7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Lifetime/Fixed Term Multiplier</w:t>
            </w:r>
          </w:p>
        </w:tc>
        <w:tc>
          <w:tcPr>
            <w:tcW w:w="1904" w:type="dxa"/>
          </w:tcPr>
          <w:p w14:paraId="5B15FF7E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Fixed Term Multiplier</w:t>
            </w:r>
          </w:p>
        </w:tc>
        <w:tc>
          <w:tcPr>
            <w:tcW w:w="1765" w:type="dxa"/>
          </w:tcPr>
          <w:p w14:paraId="75F77E14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32ACC864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29907960" w14:textId="77777777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268D1192" w14:textId="68576165" w:rsidR="00415C78" w:rsidRPr="008A3EAC" w:rsidRDefault="00415C78" w:rsidP="00415C78">
            <w:pPr>
              <w:rPr>
                <w:rFonts w:eastAsiaTheme="majorEastAsia"/>
                <w:color w:val="00B050"/>
              </w:rPr>
            </w:pPr>
            <w:r w:rsidRPr="008A3EAC">
              <w:rPr>
                <w:rFonts w:eastAsiaTheme="majorEastAsia"/>
                <w:color w:val="00B050"/>
              </w:rPr>
              <w:t xml:space="preserve">See Rule </w:t>
            </w:r>
            <w:r w:rsidR="00A0710F">
              <w:rPr>
                <w:rFonts w:eastAsiaTheme="majorEastAsia"/>
                <w:color w:val="00B050"/>
              </w:rPr>
              <w:t>18</w:t>
            </w:r>
          </w:p>
        </w:tc>
      </w:tr>
      <w:tr w:rsidR="00A0710F" w14:paraId="7353F9A6" w14:textId="77777777" w:rsidTr="004A7A58">
        <w:tc>
          <w:tcPr>
            <w:tcW w:w="1784" w:type="dxa"/>
          </w:tcPr>
          <w:p w14:paraId="36EE3D77" w14:textId="54F09152" w:rsidR="00A0710F" w:rsidRDefault="00A0710F" w:rsidP="00A0710F">
            <w:pPr>
              <w:rPr>
                <w:rFonts w:eastAsiaTheme="majorEastAsia"/>
              </w:rPr>
            </w:pPr>
            <w:r w:rsidRPr="000717D1">
              <w:rPr>
                <w:rFonts w:eastAsiaTheme="majorEastAsia"/>
                <w:color w:val="00B050"/>
              </w:rPr>
              <w:t>Earnings Multiplier</w:t>
            </w:r>
          </w:p>
        </w:tc>
        <w:tc>
          <w:tcPr>
            <w:tcW w:w="1904" w:type="dxa"/>
          </w:tcPr>
          <w:p w14:paraId="6CB8C52F" w14:textId="5DBC39D7" w:rsidR="00A0710F" w:rsidRDefault="00A0710F" w:rsidP="00A0710F">
            <w:pPr>
              <w:rPr>
                <w:rFonts w:eastAsiaTheme="majorEastAsia"/>
              </w:rPr>
            </w:pPr>
            <w:r w:rsidRPr="008A3EAC">
              <w:rPr>
                <w:rFonts w:eastAsiaTheme="majorEastAsia"/>
                <w:color w:val="00B050"/>
              </w:rPr>
              <w:t>Discount Rate</w:t>
            </w:r>
          </w:p>
        </w:tc>
        <w:tc>
          <w:tcPr>
            <w:tcW w:w="1765" w:type="dxa"/>
          </w:tcPr>
          <w:p w14:paraId="07719CCE" w14:textId="1903C5AC" w:rsidR="00A0710F" w:rsidRDefault="00A0710F" w:rsidP="00A0710F">
            <w:pPr>
              <w:rPr>
                <w:rFonts w:eastAsiaTheme="majorEastAsia"/>
              </w:rPr>
            </w:pPr>
            <w:r w:rsidRPr="008A3EAC">
              <w:rPr>
                <w:rFonts w:eastAsiaTheme="majorEastAsia"/>
                <w:color w:val="00B050"/>
              </w:rPr>
              <w:t>Percent to 2 decimal places</w:t>
            </w:r>
          </w:p>
        </w:tc>
        <w:tc>
          <w:tcPr>
            <w:tcW w:w="1419" w:type="dxa"/>
          </w:tcPr>
          <w:p w14:paraId="2C9940B6" w14:textId="40C325C9" w:rsidR="00A0710F" w:rsidRDefault="00A0710F" w:rsidP="00A0710F">
            <w:pPr>
              <w:rPr>
                <w:rFonts w:eastAsiaTheme="majorEastAsia"/>
              </w:rPr>
            </w:pPr>
            <w:r w:rsidRPr="008A3EAC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0E545099" w14:textId="198D62BE" w:rsidR="00A0710F" w:rsidRDefault="00A0710F" w:rsidP="00A0710F">
            <w:pPr>
              <w:rPr>
                <w:rFonts w:eastAsiaTheme="majorEastAsia"/>
              </w:rPr>
            </w:pPr>
            <w:r w:rsidRPr="008A3EAC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53A4C630" w14:textId="1CF7BC90" w:rsidR="00A0710F" w:rsidRDefault="00A0710F" w:rsidP="00A0710F">
            <w:pPr>
              <w:rPr>
                <w:rFonts w:eastAsiaTheme="majorEastAsia"/>
              </w:rPr>
            </w:pPr>
            <w:r w:rsidRPr="008A3EAC">
              <w:rPr>
                <w:rFonts w:eastAsiaTheme="majorEastAsia"/>
                <w:color w:val="00B050"/>
              </w:rPr>
              <w:t>See Rule 2</w:t>
            </w:r>
            <w:r w:rsidR="002D4A9A">
              <w:rPr>
                <w:rFonts w:eastAsiaTheme="majorEastAsia"/>
                <w:color w:val="00B050"/>
              </w:rPr>
              <w:t xml:space="preserve"> (Earnings DR)</w:t>
            </w:r>
          </w:p>
        </w:tc>
      </w:tr>
      <w:tr w:rsidR="00A0710F" w14:paraId="7CAE6A0E" w14:textId="77777777" w:rsidTr="004A7A58">
        <w:tc>
          <w:tcPr>
            <w:tcW w:w="1784" w:type="dxa"/>
          </w:tcPr>
          <w:p w14:paraId="5028F220" w14:textId="77777777" w:rsidR="00A0710F" w:rsidRPr="00413B8A" w:rsidRDefault="00A0710F" w:rsidP="00A0710F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Earnings Multiplier</w:t>
            </w:r>
          </w:p>
        </w:tc>
        <w:tc>
          <w:tcPr>
            <w:tcW w:w="1904" w:type="dxa"/>
          </w:tcPr>
          <w:p w14:paraId="4DDD9FCD" w14:textId="77777777" w:rsidR="00A0710F" w:rsidRPr="00413B8A" w:rsidRDefault="00A0710F" w:rsidP="00A0710F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Primary Multiplier</w:t>
            </w:r>
          </w:p>
        </w:tc>
        <w:tc>
          <w:tcPr>
            <w:tcW w:w="1765" w:type="dxa"/>
          </w:tcPr>
          <w:p w14:paraId="4A4854B6" w14:textId="77777777" w:rsidR="00A0710F" w:rsidRPr="00413B8A" w:rsidRDefault="00A0710F" w:rsidP="00A0710F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53E6B0C5" w14:textId="77777777" w:rsidR="00A0710F" w:rsidRPr="00413B8A" w:rsidRDefault="00A0710F" w:rsidP="00A0710F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5418498F" w14:textId="77777777" w:rsidR="00A0710F" w:rsidRPr="00413B8A" w:rsidRDefault="00A0710F" w:rsidP="00A0710F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42CAE48A" w14:textId="5A6BC06F" w:rsidR="00A0710F" w:rsidRPr="00413B8A" w:rsidRDefault="00A0710F" w:rsidP="00A0710F">
            <w:pPr>
              <w:rPr>
                <w:rFonts w:eastAsiaTheme="majorEastAsia"/>
                <w:color w:val="00B050"/>
              </w:rPr>
            </w:pPr>
            <w:r w:rsidRPr="00413B8A">
              <w:rPr>
                <w:rFonts w:eastAsiaTheme="majorEastAsia"/>
                <w:color w:val="00B050"/>
              </w:rPr>
              <w:t xml:space="preserve">See Rule </w:t>
            </w:r>
            <w:r w:rsidR="00EC732C">
              <w:rPr>
                <w:rFonts w:eastAsiaTheme="majorEastAsia"/>
                <w:color w:val="00B050"/>
              </w:rPr>
              <w:t>19</w:t>
            </w:r>
          </w:p>
        </w:tc>
      </w:tr>
      <w:tr w:rsidR="00A0710F" w:rsidRPr="008F3C7C" w14:paraId="20E90603" w14:textId="77777777" w:rsidTr="004A7A58">
        <w:tc>
          <w:tcPr>
            <w:tcW w:w="1784" w:type="dxa"/>
          </w:tcPr>
          <w:p w14:paraId="7D81A50F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Pre Accident Future Earning Capacity</w:t>
            </w:r>
          </w:p>
        </w:tc>
        <w:tc>
          <w:tcPr>
            <w:tcW w:w="1904" w:type="dxa"/>
          </w:tcPr>
          <w:p w14:paraId="71A61E5E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Disabled</w:t>
            </w:r>
          </w:p>
        </w:tc>
        <w:tc>
          <w:tcPr>
            <w:tcW w:w="1765" w:type="dxa"/>
          </w:tcPr>
          <w:p w14:paraId="0CE7E7F9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Boolean (check Boxes)</w:t>
            </w:r>
          </w:p>
        </w:tc>
        <w:tc>
          <w:tcPr>
            <w:tcW w:w="1419" w:type="dxa"/>
          </w:tcPr>
          <w:p w14:paraId="37BAFD9F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1BA07F27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773AAC18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A0710F" w:rsidRPr="008F3C7C" w14:paraId="63544D11" w14:textId="77777777" w:rsidTr="004A7A58">
        <w:tc>
          <w:tcPr>
            <w:tcW w:w="1784" w:type="dxa"/>
          </w:tcPr>
          <w:p w14:paraId="26986D25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lastRenderedPageBreak/>
              <w:t>Pre Accident Future Earning Capacity</w:t>
            </w:r>
          </w:p>
        </w:tc>
        <w:tc>
          <w:tcPr>
            <w:tcW w:w="1904" w:type="dxa"/>
          </w:tcPr>
          <w:p w14:paraId="409FE5EE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Employed:</w:t>
            </w:r>
          </w:p>
        </w:tc>
        <w:tc>
          <w:tcPr>
            <w:tcW w:w="1765" w:type="dxa"/>
          </w:tcPr>
          <w:p w14:paraId="5144ABDC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Boolean (check Boxes)</w:t>
            </w:r>
          </w:p>
        </w:tc>
        <w:tc>
          <w:tcPr>
            <w:tcW w:w="1419" w:type="dxa"/>
          </w:tcPr>
          <w:p w14:paraId="5281ECF0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5D6BA11B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0510748F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 or No</w:t>
            </w:r>
          </w:p>
        </w:tc>
      </w:tr>
      <w:tr w:rsidR="00A0710F" w:rsidRPr="008F3C7C" w14:paraId="0B89D53A" w14:textId="77777777" w:rsidTr="004A7A58">
        <w:tc>
          <w:tcPr>
            <w:tcW w:w="1784" w:type="dxa"/>
          </w:tcPr>
          <w:p w14:paraId="341D6B14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Pre-Accident Future Earning Capacity</w:t>
            </w:r>
          </w:p>
        </w:tc>
        <w:tc>
          <w:tcPr>
            <w:tcW w:w="1904" w:type="dxa"/>
          </w:tcPr>
          <w:p w14:paraId="67A1B94D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Education:</w:t>
            </w:r>
          </w:p>
        </w:tc>
        <w:tc>
          <w:tcPr>
            <w:tcW w:w="1765" w:type="dxa"/>
          </w:tcPr>
          <w:p w14:paraId="424EB369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Drop Down</w:t>
            </w:r>
          </w:p>
        </w:tc>
        <w:tc>
          <w:tcPr>
            <w:tcW w:w="1419" w:type="dxa"/>
          </w:tcPr>
          <w:p w14:paraId="6045A752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6B30EF5F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Optional</w:t>
            </w:r>
          </w:p>
        </w:tc>
        <w:tc>
          <w:tcPr>
            <w:tcW w:w="2126" w:type="dxa"/>
          </w:tcPr>
          <w:p w14:paraId="4F5BEFA5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Values:</w:t>
            </w:r>
          </w:p>
          <w:p w14:paraId="15056895" w14:textId="77777777" w:rsidR="00A0710F" w:rsidRPr="008F3C7C" w:rsidRDefault="00A0710F" w:rsidP="00A0710F">
            <w:pPr>
              <w:rPr>
                <w:rFonts w:eastAsiaTheme="majorEastAsia"/>
                <w:color w:val="0070C0"/>
              </w:rPr>
            </w:pPr>
            <w:r w:rsidRPr="008F3C7C">
              <w:rPr>
                <w:rFonts w:eastAsiaTheme="majorEastAsia"/>
                <w:color w:val="0070C0"/>
              </w:rPr>
              <w:t>D, GE-A, O</w:t>
            </w:r>
          </w:p>
        </w:tc>
      </w:tr>
      <w:tr w:rsidR="00A0710F" w:rsidRPr="00CC41DA" w14:paraId="0BFB6FBF" w14:textId="77777777" w:rsidTr="004A7A58">
        <w:tc>
          <w:tcPr>
            <w:tcW w:w="1784" w:type="dxa"/>
          </w:tcPr>
          <w:p w14:paraId="41C5D548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Pre-Accident Future Earning Capacity</w:t>
            </w:r>
          </w:p>
        </w:tc>
        <w:tc>
          <w:tcPr>
            <w:tcW w:w="1904" w:type="dxa"/>
          </w:tcPr>
          <w:p w14:paraId="5D94025F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Contingency Factor:</w:t>
            </w:r>
          </w:p>
          <w:p w14:paraId="122BE0D7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</w:p>
        </w:tc>
        <w:tc>
          <w:tcPr>
            <w:tcW w:w="1765" w:type="dxa"/>
          </w:tcPr>
          <w:p w14:paraId="385D41EB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6CB6957B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39189F8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7166B35A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See Rule 6</w:t>
            </w:r>
          </w:p>
        </w:tc>
      </w:tr>
      <w:tr w:rsidR="00A0710F" w:rsidRPr="00CC41DA" w14:paraId="44897F5C" w14:textId="77777777" w:rsidTr="004A7A58">
        <w:tc>
          <w:tcPr>
            <w:tcW w:w="1784" w:type="dxa"/>
          </w:tcPr>
          <w:p w14:paraId="47FAA32A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Pre-Accident Future Earning Capacity</w:t>
            </w:r>
          </w:p>
        </w:tc>
        <w:tc>
          <w:tcPr>
            <w:tcW w:w="1904" w:type="dxa"/>
          </w:tcPr>
          <w:p w14:paraId="7552659C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Pre-Accident Multiplier:</w:t>
            </w:r>
          </w:p>
        </w:tc>
        <w:tc>
          <w:tcPr>
            <w:tcW w:w="1765" w:type="dxa"/>
          </w:tcPr>
          <w:p w14:paraId="75110C54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Number (2,2)</w:t>
            </w:r>
          </w:p>
        </w:tc>
        <w:tc>
          <w:tcPr>
            <w:tcW w:w="1419" w:type="dxa"/>
          </w:tcPr>
          <w:p w14:paraId="2A12D9B2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303639C9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2B53AFBC" w14:textId="77777777" w:rsidR="00A0710F" w:rsidRPr="00CC41DA" w:rsidRDefault="00A0710F" w:rsidP="00A0710F">
            <w:pPr>
              <w:rPr>
                <w:rFonts w:eastAsiaTheme="majorEastAsia"/>
                <w:color w:val="00B050"/>
              </w:rPr>
            </w:pPr>
            <w:r w:rsidRPr="00CC41DA">
              <w:rPr>
                <w:rFonts w:eastAsiaTheme="majorEastAsia"/>
                <w:color w:val="00B050"/>
              </w:rPr>
              <w:t>Primary Multiplier multiplied by Contingency Factor</w:t>
            </w:r>
          </w:p>
        </w:tc>
      </w:tr>
      <w:tr w:rsidR="00A0710F" w14:paraId="3EEB2CBB" w14:textId="77777777" w:rsidTr="004A7A58">
        <w:tc>
          <w:tcPr>
            <w:tcW w:w="1784" w:type="dxa"/>
          </w:tcPr>
          <w:p w14:paraId="69E7D1DF" w14:textId="77777777" w:rsidR="00A0710F" w:rsidRPr="00FA7C40" w:rsidRDefault="00A0710F" w:rsidP="00A0710F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Pre-Accident Future Earning Capacity</w:t>
            </w:r>
          </w:p>
        </w:tc>
        <w:tc>
          <w:tcPr>
            <w:tcW w:w="1904" w:type="dxa"/>
          </w:tcPr>
          <w:p w14:paraId="7D6B55F6" w14:textId="77777777" w:rsidR="00A0710F" w:rsidRPr="00FA7C40" w:rsidRDefault="00A0710F" w:rsidP="00A0710F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Pre-Accident Salary:</w:t>
            </w:r>
          </w:p>
        </w:tc>
        <w:tc>
          <w:tcPr>
            <w:tcW w:w="1765" w:type="dxa"/>
          </w:tcPr>
          <w:p w14:paraId="19CDCB89" w14:textId="77777777" w:rsidR="00A0710F" w:rsidRPr="00FA7C40" w:rsidRDefault="00A0710F" w:rsidP="00A0710F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Currency</w:t>
            </w:r>
          </w:p>
        </w:tc>
        <w:tc>
          <w:tcPr>
            <w:tcW w:w="1419" w:type="dxa"/>
          </w:tcPr>
          <w:p w14:paraId="07060257" w14:textId="77777777" w:rsidR="00A0710F" w:rsidRPr="00FA7C40" w:rsidRDefault="00A0710F" w:rsidP="00A0710F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Yes</w:t>
            </w:r>
          </w:p>
        </w:tc>
        <w:tc>
          <w:tcPr>
            <w:tcW w:w="1487" w:type="dxa"/>
          </w:tcPr>
          <w:p w14:paraId="0C948698" w14:textId="77777777" w:rsidR="00A0710F" w:rsidRPr="00FA7C40" w:rsidRDefault="00A0710F" w:rsidP="00A0710F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Mandatory</w:t>
            </w:r>
          </w:p>
        </w:tc>
        <w:tc>
          <w:tcPr>
            <w:tcW w:w="2126" w:type="dxa"/>
          </w:tcPr>
          <w:p w14:paraId="38FC3788" w14:textId="77777777" w:rsidR="00A0710F" w:rsidRPr="00FA7C40" w:rsidRDefault="00A0710F" w:rsidP="00A0710F">
            <w:pPr>
              <w:rPr>
                <w:rFonts w:eastAsiaTheme="majorEastAsia"/>
                <w:color w:val="0070C0"/>
              </w:rPr>
            </w:pPr>
            <w:r w:rsidRPr="00FA7C40">
              <w:rPr>
                <w:rFonts w:eastAsiaTheme="majorEastAsia"/>
                <w:color w:val="0070C0"/>
              </w:rPr>
              <w:t>Annual Income</w:t>
            </w:r>
          </w:p>
        </w:tc>
      </w:tr>
      <w:tr w:rsidR="00A0710F" w14:paraId="12B24858" w14:textId="77777777" w:rsidTr="004A7A58">
        <w:tc>
          <w:tcPr>
            <w:tcW w:w="1784" w:type="dxa"/>
          </w:tcPr>
          <w:p w14:paraId="5F1FD0FB" w14:textId="77777777" w:rsidR="00A0710F" w:rsidRPr="00FA7C40" w:rsidRDefault="00A0710F" w:rsidP="00A0710F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Pre-Accident Future Earning Capacity</w:t>
            </w:r>
          </w:p>
        </w:tc>
        <w:tc>
          <w:tcPr>
            <w:tcW w:w="1904" w:type="dxa"/>
          </w:tcPr>
          <w:p w14:paraId="62A11F39" w14:textId="77777777" w:rsidR="00A0710F" w:rsidRPr="00FA7C40" w:rsidRDefault="00A0710F" w:rsidP="00A0710F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Pre accident future earning capacity:</w:t>
            </w:r>
          </w:p>
        </w:tc>
        <w:tc>
          <w:tcPr>
            <w:tcW w:w="1765" w:type="dxa"/>
          </w:tcPr>
          <w:p w14:paraId="5A37B914" w14:textId="77777777" w:rsidR="00A0710F" w:rsidRPr="00FA7C40" w:rsidRDefault="00A0710F" w:rsidP="00A0710F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Currency</w:t>
            </w:r>
          </w:p>
        </w:tc>
        <w:tc>
          <w:tcPr>
            <w:tcW w:w="1419" w:type="dxa"/>
          </w:tcPr>
          <w:p w14:paraId="26C41945" w14:textId="77777777" w:rsidR="00A0710F" w:rsidRPr="00FA7C40" w:rsidRDefault="00A0710F" w:rsidP="00A0710F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No</w:t>
            </w:r>
          </w:p>
        </w:tc>
        <w:tc>
          <w:tcPr>
            <w:tcW w:w="1487" w:type="dxa"/>
          </w:tcPr>
          <w:p w14:paraId="4C0A4036" w14:textId="77777777" w:rsidR="00A0710F" w:rsidRPr="00FA7C40" w:rsidRDefault="00A0710F" w:rsidP="00A0710F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N/A</w:t>
            </w:r>
          </w:p>
        </w:tc>
        <w:tc>
          <w:tcPr>
            <w:tcW w:w="2126" w:type="dxa"/>
          </w:tcPr>
          <w:p w14:paraId="404E30C8" w14:textId="77777777" w:rsidR="00A0710F" w:rsidRPr="00FA7C40" w:rsidRDefault="00A0710F" w:rsidP="00A0710F">
            <w:pPr>
              <w:rPr>
                <w:rFonts w:eastAsiaTheme="majorEastAsia"/>
                <w:color w:val="00B050"/>
              </w:rPr>
            </w:pPr>
            <w:r w:rsidRPr="00FA7C40">
              <w:rPr>
                <w:rFonts w:eastAsiaTheme="majorEastAsia"/>
                <w:color w:val="00B050"/>
              </w:rPr>
              <w:t>Pre Accident Multiplier multiplied by Pre-Accident salary</w:t>
            </w:r>
          </w:p>
        </w:tc>
      </w:tr>
    </w:tbl>
    <w:p w14:paraId="2AA00E1D" w14:textId="77777777" w:rsidR="00BE7E15" w:rsidRDefault="00BE7E15" w:rsidP="00BE7E15"/>
    <w:p w14:paraId="594A271B" w14:textId="77777777" w:rsidR="00BE7E15" w:rsidRDefault="00BE7E15" w:rsidP="00BE7E15">
      <w:pPr>
        <w:pStyle w:val="Heading4"/>
      </w:pPr>
      <w:r>
        <w:t>New Costs Tab for FEC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1"/>
        <w:gridCol w:w="2231"/>
        <w:gridCol w:w="1686"/>
        <w:gridCol w:w="1372"/>
        <w:gridCol w:w="1468"/>
        <w:gridCol w:w="1937"/>
      </w:tblGrid>
      <w:tr w:rsidR="00BE7E15" w14:paraId="7A2DD36B" w14:textId="77777777" w:rsidTr="004A7A58">
        <w:tc>
          <w:tcPr>
            <w:tcW w:w="1701" w:type="dxa"/>
            <w:shd w:val="clear" w:color="auto" w:fill="9CC2E5" w:themeFill="accent1" w:themeFillTint="99"/>
          </w:tcPr>
          <w:p w14:paraId="0CCB15F9" w14:textId="77777777" w:rsidR="00BE7E15" w:rsidRDefault="00BE7E15" w:rsidP="004A7A58">
            <w:pPr>
              <w:rPr>
                <w:rFonts w:eastAsiaTheme="majorEastAsia"/>
              </w:rPr>
            </w:pPr>
            <w:r w:rsidRPr="00110FD3">
              <w:t xml:space="preserve"> </w:t>
            </w:r>
            <w:r>
              <w:rPr>
                <w:rFonts w:eastAsiaTheme="majorEastAsia"/>
              </w:rPr>
              <w:t>Section</w:t>
            </w:r>
          </w:p>
        </w:tc>
        <w:tc>
          <w:tcPr>
            <w:tcW w:w="2231" w:type="dxa"/>
            <w:shd w:val="clear" w:color="auto" w:fill="9CC2E5" w:themeFill="accent1" w:themeFillTint="99"/>
          </w:tcPr>
          <w:p w14:paraId="661698CB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</w:t>
            </w:r>
          </w:p>
        </w:tc>
        <w:tc>
          <w:tcPr>
            <w:tcW w:w="1686" w:type="dxa"/>
            <w:shd w:val="clear" w:color="auto" w:fill="9CC2E5" w:themeFill="accent1" w:themeFillTint="99"/>
          </w:tcPr>
          <w:p w14:paraId="0BF08B7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 Type</w:t>
            </w:r>
          </w:p>
        </w:tc>
        <w:tc>
          <w:tcPr>
            <w:tcW w:w="1372" w:type="dxa"/>
            <w:shd w:val="clear" w:color="auto" w:fill="9CC2E5" w:themeFill="accent1" w:themeFillTint="99"/>
          </w:tcPr>
          <w:p w14:paraId="26227D3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Editable</w:t>
            </w:r>
          </w:p>
        </w:tc>
        <w:tc>
          <w:tcPr>
            <w:tcW w:w="1468" w:type="dxa"/>
            <w:shd w:val="clear" w:color="auto" w:fill="9CC2E5" w:themeFill="accent1" w:themeFillTint="99"/>
          </w:tcPr>
          <w:p w14:paraId="142B6B6C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Optionality</w:t>
            </w:r>
          </w:p>
        </w:tc>
        <w:tc>
          <w:tcPr>
            <w:tcW w:w="1937" w:type="dxa"/>
            <w:shd w:val="clear" w:color="auto" w:fill="9CC2E5" w:themeFill="accent1" w:themeFillTint="99"/>
          </w:tcPr>
          <w:p w14:paraId="60C4D50A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Rule(s)</w:t>
            </w:r>
          </w:p>
        </w:tc>
      </w:tr>
      <w:tr w:rsidR="00BE7E15" w14:paraId="0C1EA30A" w14:textId="77777777" w:rsidTr="004A7A58">
        <w:tc>
          <w:tcPr>
            <w:tcW w:w="1701" w:type="dxa"/>
          </w:tcPr>
          <w:p w14:paraId="4B14BA90" w14:textId="0A29B400" w:rsidR="00BE7E15" w:rsidRDefault="00BE7E15" w:rsidP="004A7A58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7546088A" w14:textId="7D407B96" w:rsidR="00BE7E15" w:rsidRDefault="00AE42DF" w:rsidP="004A7A58">
            <w:pPr>
              <w:rPr>
                <w:rFonts w:eastAsiaTheme="majorEastAsia"/>
              </w:rPr>
            </w:pPr>
            <w:r w:rsidRPr="00AE42DF">
              <w:rPr>
                <w:rFonts w:eastAsiaTheme="majorEastAsia"/>
              </w:rPr>
              <w:t>P&amp;S / Awareness of loss of expectation of life / Solatium</w:t>
            </w:r>
          </w:p>
        </w:tc>
        <w:tc>
          <w:tcPr>
            <w:tcW w:w="1686" w:type="dxa"/>
          </w:tcPr>
          <w:p w14:paraId="1AC29B5C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6CECA66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36378AD0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0BD52CA6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&gt;= 0 if populated</w:t>
            </w:r>
          </w:p>
        </w:tc>
      </w:tr>
      <w:tr w:rsidR="00BE7E15" w14:paraId="005EA340" w14:textId="77777777" w:rsidTr="004A7A58">
        <w:tc>
          <w:tcPr>
            <w:tcW w:w="1701" w:type="dxa"/>
          </w:tcPr>
          <w:p w14:paraId="0E617C18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</w:t>
            </w:r>
          </w:p>
        </w:tc>
        <w:tc>
          <w:tcPr>
            <w:tcW w:w="2231" w:type="dxa"/>
          </w:tcPr>
          <w:p w14:paraId="4CE266C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 Charges – Out Patient</w:t>
            </w:r>
          </w:p>
        </w:tc>
        <w:tc>
          <w:tcPr>
            <w:tcW w:w="1686" w:type="dxa"/>
          </w:tcPr>
          <w:p w14:paraId="248ECE9F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15995ED0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37D71C1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525E7A79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(£744 per day*)</w:t>
            </w:r>
          </w:p>
          <w:p w14:paraId="0D8D4A0E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&gt;= 0 if populated</w:t>
            </w:r>
          </w:p>
        </w:tc>
      </w:tr>
      <w:tr w:rsidR="00BE7E15" w14:paraId="1ADC6F5F" w14:textId="77777777" w:rsidTr="004A7A58">
        <w:tc>
          <w:tcPr>
            <w:tcW w:w="1701" w:type="dxa"/>
          </w:tcPr>
          <w:p w14:paraId="49A98F8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</w:t>
            </w:r>
          </w:p>
        </w:tc>
        <w:tc>
          <w:tcPr>
            <w:tcW w:w="2231" w:type="dxa"/>
          </w:tcPr>
          <w:p w14:paraId="08F37674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 Charges – In Patient</w:t>
            </w:r>
          </w:p>
        </w:tc>
        <w:tc>
          <w:tcPr>
            <w:tcW w:w="1686" w:type="dxa"/>
          </w:tcPr>
          <w:p w14:paraId="7F13E42D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925A0B6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7393447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73B5E3EA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(£915 per day* capped at £54,682**)</w:t>
            </w:r>
          </w:p>
          <w:p w14:paraId="23F576D4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Must be &gt;= 0 if populated</w:t>
            </w:r>
          </w:p>
        </w:tc>
      </w:tr>
      <w:tr w:rsidR="00BE7E15" w14:paraId="404ED41A" w14:textId="77777777" w:rsidTr="004A7A58">
        <w:tc>
          <w:tcPr>
            <w:tcW w:w="1701" w:type="dxa"/>
          </w:tcPr>
          <w:p w14:paraId="15A9468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Hospital</w:t>
            </w:r>
          </w:p>
        </w:tc>
        <w:tc>
          <w:tcPr>
            <w:tcW w:w="2231" w:type="dxa"/>
          </w:tcPr>
          <w:p w14:paraId="1A02CF82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CRU</w:t>
            </w:r>
          </w:p>
        </w:tc>
        <w:tc>
          <w:tcPr>
            <w:tcW w:w="1686" w:type="dxa"/>
          </w:tcPr>
          <w:p w14:paraId="78DF5F60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C5AEC1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371F54AB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47FFEDB3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Pre populated where already obtained for TP</w:t>
            </w:r>
          </w:p>
        </w:tc>
      </w:tr>
      <w:tr w:rsidR="00BE7E15" w14:paraId="22184202" w14:textId="77777777" w:rsidTr="004A7A58">
        <w:tc>
          <w:tcPr>
            <w:tcW w:w="1701" w:type="dxa"/>
          </w:tcPr>
          <w:p w14:paraId="2B2BCEC0" w14:textId="77777777" w:rsidR="00BE7E15" w:rsidRDefault="00BE7E15" w:rsidP="004A7A58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4AA76567" w14:textId="77777777" w:rsidR="00BE7E15" w:rsidRDefault="00BE7E15" w:rsidP="004A7A58">
            <w:pPr>
              <w:rPr>
                <w:rFonts w:eastAsiaTheme="majorEastAsia"/>
              </w:rPr>
            </w:pPr>
          </w:p>
        </w:tc>
        <w:tc>
          <w:tcPr>
            <w:tcW w:w="1686" w:type="dxa"/>
          </w:tcPr>
          <w:p w14:paraId="12EA0F77" w14:textId="77777777" w:rsidR="00BE7E15" w:rsidRDefault="00BE7E15" w:rsidP="004A7A58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3860030D" w14:textId="77777777" w:rsidR="00BE7E15" w:rsidRDefault="00BE7E15" w:rsidP="004A7A58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5661D3C0" w14:textId="77777777" w:rsidR="00BE7E15" w:rsidRDefault="00BE7E15" w:rsidP="004A7A58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02055847" w14:textId="77777777" w:rsidR="00BE7E15" w:rsidRDefault="00BE7E15" w:rsidP="004A7A58">
            <w:pPr>
              <w:rPr>
                <w:rFonts w:eastAsiaTheme="majorEastAsia"/>
              </w:rPr>
            </w:pPr>
          </w:p>
        </w:tc>
      </w:tr>
      <w:tr w:rsidR="00BE7E15" w14:paraId="42B0A5F4" w14:textId="77777777" w:rsidTr="004A7A58">
        <w:tc>
          <w:tcPr>
            <w:tcW w:w="1701" w:type="dxa"/>
          </w:tcPr>
          <w:p w14:paraId="17A912A2" w14:textId="197FD550" w:rsidR="00BE7E15" w:rsidRDefault="000E1D29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Bereavement</w:t>
            </w:r>
          </w:p>
        </w:tc>
        <w:tc>
          <w:tcPr>
            <w:tcW w:w="2231" w:type="dxa"/>
          </w:tcPr>
          <w:p w14:paraId="4C3C9B68" w14:textId="0B4753E8" w:rsidR="00BE7E15" w:rsidRDefault="000E1D29" w:rsidP="004A7A58">
            <w:pPr>
              <w:rPr>
                <w:rFonts w:eastAsiaTheme="majorEastAsia"/>
              </w:rPr>
            </w:pPr>
            <w:r w:rsidRPr="000E1D29">
              <w:rPr>
                <w:rFonts w:eastAsiaTheme="majorEastAsia"/>
              </w:rPr>
              <w:t>P&amp;S / Awareness of loss of expectation of life / Solatium</w:t>
            </w:r>
          </w:p>
        </w:tc>
        <w:tc>
          <w:tcPr>
            <w:tcW w:w="1686" w:type="dxa"/>
          </w:tcPr>
          <w:p w14:paraId="4C22B45B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6A6DDD26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13C9EFB2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44FD40ED" w14:textId="77777777" w:rsidR="00BE7E15" w:rsidRDefault="00BE7E15" w:rsidP="004A7A58">
            <w:pPr>
              <w:rPr>
                <w:rFonts w:eastAsiaTheme="majorEastAsia"/>
              </w:rPr>
            </w:pPr>
          </w:p>
        </w:tc>
      </w:tr>
      <w:tr w:rsidR="00BE7E15" w14:paraId="77444CA5" w14:textId="77777777" w:rsidTr="004A7A58">
        <w:tc>
          <w:tcPr>
            <w:tcW w:w="1701" w:type="dxa"/>
          </w:tcPr>
          <w:p w14:paraId="0DDB6406" w14:textId="05895DF7" w:rsidR="00BE7E15" w:rsidRDefault="00F806BE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Bereavement</w:t>
            </w:r>
          </w:p>
        </w:tc>
        <w:tc>
          <w:tcPr>
            <w:tcW w:w="2231" w:type="dxa"/>
          </w:tcPr>
          <w:p w14:paraId="3499009D" w14:textId="0B48620E" w:rsidR="00BE7E15" w:rsidRDefault="00F806BE" w:rsidP="004A7A58">
            <w:pPr>
              <w:rPr>
                <w:rFonts w:eastAsiaTheme="majorEastAsia"/>
              </w:rPr>
            </w:pPr>
            <w:r w:rsidRPr="00F806BE">
              <w:rPr>
                <w:rFonts w:eastAsiaTheme="majorEastAsia"/>
              </w:rPr>
              <w:t>Funeral Expenses and Memorial</w:t>
            </w:r>
          </w:p>
        </w:tc>
        <w:tc>
          <w:tcPr>
            <w:tcW w:w="1686" w:type="dxa"/>
          </w:tcPr>
          <w:p w14:paraId="6CB956FB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1D4AD41F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5AB86354" w14:textId="77777777" w:rsidR="00BE7E15" w:rsidRDefault="00BE7E15" w:rsidP="004A7A58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6EC784F3" w14:textId="77777777" w:rsidR="00BE7E15" w:rsidRPr="002C566F" w:rsidRDefault="00BE7E15" w:rsidP="004A7A58">
            <w:pPr>
              <w:rPr>
                <w:rFonts w:eastAsiaTheme="majorEastAsia"/>
              </w:rPr>
            </w:pPr>
            <w:r w:rsidRPr="002C566F">
              <w:rPr>
                <w:rFonts w:eastAsiaTheme="majorEastAsia"/>
              </w:rPr>
              <w:t>Set to NFEC- Pre accident future earning capacity – NFEC- Residual Earnings</w:t>
            </w:r>
          </w:p>
        </w:tc>
      </w:tr>
      <w:tr w:rsidR="000C4F4F" w14:paraId="1521B60B" w14:textId="77777777" w:rsidTr="004A7A58">
        <w:tc>
          <w:tcPr>
            <w:tcW w:w="1701" w:type="dxa"/>
          </w:tcPr>
          <w:p w14:paraId="6AFECA00" w14:textId="262A1AA5" w:rsidR="000C4F4F" w:rsidRDefault="000C4F4F" w:rsidP="000C4F4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4B984940" w14:textId="76A2E67E" w:rsidR="000C4F4F" w:rsidRDefault="000C4F4F" w:rsidP="000C4F4F">
            <w:pPr>
              <w:rPr>
                <w:rFonts w:eastAsiaTheme="majorEastAsia"/>
              </w:rPr>
            </w:pPr>
            <w:r w:rsidRPr="000C4F4F">
              <w:rPr>
                <w:rFonts w:eastAsiaTheme="majorEastAsia"/>
              </w:rPr>
              <w:t>Past Dependency / Support 75%</w:t>
            </w:r>
          </w:p>
        </w:tc>
        <w:tc>
          <w:tcPr>
            <w:tcW w:w="1686" w:type="dxa"/>
          </w:tcPr>
          <w:p w14:paraId="2C3F01C8" w14:textId="63205D79" w:rsidR="000C4F4F" w:rsidRDefault="000C4F4F" w:rsidP="000C4F4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8340DDB" w14:textId="6BAED308" w:rsidR="000C4F4F" w:rsidRDefault="000C4F4F" w:rsidP="000C4F4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500446E0" w14:textId="2CE2BF36" w:rsidR="000C4F4F" w:rsidRDefault="000C4F4F" w:rsidP="000C4F4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4F1FE1AE" w14:textId="588706B0" w:rsidR="000C4F4F" w:rsidRDefault="000C4F4F" w:rsidP="000C4F4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20</w:t>
            </w:r>
          </w:p>
        </w:tc>
      </w:tr>
      <w:tr w:rsidR="00580097" w14:paraId="032CC38B" w14:textId="77777777" w:rsidTr="004A7A58">
        <w:tc>
          <w:tcPr>
            <w:tcW w:w="1701" w:type="dxa"/>
          </w:tcPr>
          <w:p w14:paraId="1D72E586" w14:textId="06C8C7B2" w:rsidR="00580097" w:rsidRDefault="00580097" w:rsidP="0058009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5BDC16FA" w14:textId="1F7F1636" w:rsidR="00580097" w:rsidRDefault="00580097" w:rsidP="00580097">
            <w:pPr>
              <w:rPr>
                <w:rFonts w:eastAsiaTheme="majorEastAsia"/>
              </w:rPr>
            </w:pPr>
            <w:r w:rsidRPr="00580097">
              <w:rPr>
                <w:rFonts w:eastAsiaTheme="majorEastAsia"/>
              </w:rPr>
              <w:t>Past Dependency / Support (no children) 66%</w:t>
            </w:r>
          </w:p>
        </w:tc>
        <w:tc>
          <w:tcPr>
            <w:tcW w:w="1686" w:type="dxa"/>
          </w:tcPr>
          <w:p w14:paraId="256A51BC" w14:textId="10376495" w:rsidR="00580097" w:rsidRDefault="00580097" w:rsidP="0058009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7ACE55C3" w14:textId="381A5456" w:rsidR="00580097" w:rsidRDefault="00580097" w:rsidP="0058009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58BD0A15" w14:textId="65224786" w:rsidR="00580097" w:rsidRDefault="00580097" w:rsidP="0058009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6738A55D" w14:textId="5F905152" w:rsidR="00580097" w:rsidRDefault="00197AAB" w:rsidP="0058009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21</w:t>
            </w:r>
          </w:p>
        </w:tc>
      </w:tr>
      <w:tr w:rsidR="00D837BE" w14:paraId="37FCE4CF" w14:textId="77777777" w:rsidTr="004A7A58">
        <w:tc>
          <w:tcPr>
            <w:tcW w:w="1701" w:type="dxa"/>
          </w:tcPr>
          <w:p w14:paraId="67566E68" w14:textId="5FA1AD50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Dependency Support</w:t>
            </w:r>
          </w:p>
        </w:tc>
        <w:tc>
          <w:tcPr>
            <w:tcW w:w="2231" w:type="dxa"/>
          </w:tcPr>
          <w:p w14:paraId="79D66D7D" w14:textId="5494E268" w:rsidR="00D837BE" w:rsidRDefault="00D837BE" w:rsidP="00D837BE">
            <w:pPr>
              <w:rPr>
                <w:rFonts w:eastAsiaTheme="majorEastAsia"/>
              </w:rPr>
            </w:pPr>
            <w:r w:rsidRPr="00AD58ED">
              <w:rPr>
                <w:rFonts w:eastAsiaTheme="majorEastAsia"/>
              </w:rPr>
              <w:t>Dependency / Support (children) 75%</w:t>
            </w:r>
          </w:p>
        </w:tc>
        <w:tc>
          <w:tcPr>
            <w:tcW w:w="1686" w:type="dxa"/>
          </w:tcPr>
          <w:p w14:paraId="32333FDC" w14:textId="24A6D99D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7325A0AD" w14:textId="2FF72B16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0592112D" w14:textId="383CB6AC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4FA9966E" w14:textId="4027EA6B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22</w:t>
            </w:r>
          </w:p>
        </w:tc>
      </w:tr>
      <w:tr w:rsidR="00D837BE" w14:paraId="417025C4" w14:textId="77777777" w:rsidTr="004A7A58">
        <w:tc>
          <w:tcPr>
            <w:tcW w:w="1701" w:type="dxa"/>
          </w:tcPr>
          <w:p w14:paraId="7BE2B3C9" w14:textId="5882B200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43181703" w14:textId="69B5677C" w:rsidR="00D837BE" w:rsidRDefault="00D837BE" w:rsidP="00D837BE">
            <w:pPr>
              <w:rPr>
                <w:rFonts w:eastAsiaTheme="majorEastAsia"/>
              </w:rPr>
            </w:pPr>
            <w:r w:rsidRPr="00D837BE">
              <w:rPr>
                <w:rFonts w:eastAsiaTheme="majorEastAsia"/>
              </w:rPr>
              <w:t>Dependency / Support (no children) 66%</w:t>
            </w:r>
          </w:p>
        </w:tc>
        <w:tc>
          <w:tcPr>
            <w:tcW w:w="1686" w:type="dxa"/>
          </w:tcPr>
          <w:p w14:paraId="0E37A4A3" w14:textId="3539D902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7B3ACD4" w14:textId="0746E0F8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12F9E98E" w14:textId="45314942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1881AA54" w14:textId="6BED2F0A" w:rsidR="00D837BE" w:rsidRDefault="00D837BE" w:rsidP="00D837BE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23</w:t>
            </w:r>
          </w:p>
        </w:tc>
      </w:tr>
      <w:tr w:rsidR="00863CB0" w14:paraId="50E43645" w14:textId="77777777" w:rsidTr="004A7A58">
        <w:tc>
          <w:tcPr>
            <w:tcW w:w="1701" w:type="dxa"/>
          </w:tcPr>
          <w:p w14:paraId="276E4EA2" w14:textId="28F37EF8" w:rsidR="00863CB0" w:rsidRDefault="00863CB0" w:rsidP="00863CB0">
            <w:pPr>
              <w:rPr>
                <w:rFonts w:eastAsiaTheme="majorEastAsia"/>
              </w:rPr>
            </w:pPr>
            <w:bookmarkStart w:id="53" w:name="_Hlk89870737"/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4DCB68C1" w14:textId="3C634BF3" w:rsidR="00863CB0" w:rsidRDefault="00863CB0" w:rsidP="00863CB0">
            <w:pPr>
              <w:rPr>
                <w:rFonts w:eastAsiaTheme="majorEastAsia"/>
              </w:rPr>
            </w:pPr>
            <w:r w:rsidRPr="00863CB0">
              <w:rPr>
                <w:rFonts w:eastAsiaTheme="majorEastAsia"/>
              </w:rPr>
              <w:t>Past Domestic / DIY / Gardening / Services</w:t>
            </w:r>
          </w:p>
        </w:tc>
        <w:tc>
          <w:tcPr>
            <w:tcW w:w="1686" w:type="dxa"/>
          </w:tcPr>
          <w:p w14:paraId="0F7E8E08" w14:textId="6E6A9282" w:rsidR="00863CB0" w:rsidRDefault="00863CB0" w:rsidP="00863CB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51B7B30" w14:textId="0983892E" w:rsidR="00863CB0" w:rsidRDefault="00863CB0" w:rsidP="00863CB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A518F59" w14:textId="1632583F" w:rsidR="00863CB0" w:rsidRDefault="00863CB0" w:rsidP="00863CB0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75F4F191" w14:textId="77777777" w:rsidR="00863CB0" w:rsidRDefault="00863CB0" w:rsidP="00863CB0">
            <w:pPr>
              <w:rPr>
                <w:rFonts w:eastAsiaTheme="majorEastAsia"/>
              </w:rPr>
            </w:pPr>
          </w:p>
        </w:tc>
      </w:tr>
      <w:bookmarkEnd w:id="53"/>
      <w:tr w:rsidR="006A14D4" w14:paraId="00F7A4E2" w14:textId="77777777" w:rsidTr="004A7A58">
        <w:tc>
          <w:tcPr>
            <w:tcW w:w="1701" w:type="dxa"/>
          </w:tcPr>
          <w:p w14:paraId="5E02D2CD" w14:textId="205AC930" w:rsidR="006A14D4" w:rsidRDefault="006A14D4" w:rsidP="006A14D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2D5DE53B" w14:textId="5FEB0BED" w:rsidR="006A14D4" w:rsidRDefault="006A14D4" w:rsidP="006A14D4">
            <w:pPr>
              <w:rPr>
                <w:rFonts w:eastAsiaTheme="majorEastAsia"/>
              </w:rPr>
            </w:pPr>
            <w:r w:rsidRPr="006A14D4">
              <w:rPr>
                <w:rFonts w:eastAsiaTheme="majorEastAsia"/>
              </w:rPr>
              <w:t>Future DIY/Domestic assistance</w:t>
            </w:r>
          </w:p>
        </w:tc>
        <w:tc>
          <w:tcPr>
            <w:tcW w:w="1686" w:type="dxa"/>
          </w:tcPr>
          <w:p w14:paraId="062FCB59" w14:textId="78C1771B" w:rsidR="006A14D4" w:rsidRDefault="006A14D4" w:rsidP="006A14D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7298D0AC" w14:textId="31034C8F" w:rsidR="006A14D4" w:rsidRDefault="006A14D4" w:rsidP="006A14D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B8A514A" w14:textId="669CC644" w:rsidR="006A14D4" w:rsidRDefault="006A14D4" w:rsidP="006A14D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2764E073" w14:textId="77777777" w:rsidR="006A14D4" w:rsidRDefault="006A14D4" w:rsidP="006A14D4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Annual Cost, to be followed by</w:t>
            </w:r>
            <w:r w:rsidR="003A158B">
              <w:rPr>
                <w:rFonts w:eastAsiaTheme="majorEastAsia"/>
              </w:rPr>
              <w:t xml:space="preserve"> field</w:t>
            </w:r>
          </w:p>
          <w:p w14:paraId="345D78FF" w14:textId="647FF511" w:rsidR="003A158B" w:rsidRDefault="003A158B" w:rsidP="006A14D4">
            <w:pPr>
              <w:rPr>
                <w:rFonts w:eastAsiaTheme="majorEastAsia"/>
              </w:rPr>
            </w:pPr>
            <w:r w:rsidRPr="006A14D4">
              <w:rPr>
                <w:rFonts w:eastAsiaTheme="majorEastAsia"/>
              </w:rPr>
              <w:t>Future DIY/Domestic assistance</w:t>
            </w:r>
            <w:r>
              <w:rPr>
                <w:rFonts w:eastAsiaTheme="majorEastAsia"/>
              </w:rPr>
              <w:t xml:space="preserve"> Total</w:t>
            </w:r>
          </w:p>
        </w:tc>
      </w:tr>
      <w:tr w:rsidR="003A158B" w14:paraId="056EF0B7" w14:textId="77777777" w:rsidTr="004A7A58">
        <w:tc>
          <w:tcPr>
            <w:tcW w:w="1701" w:type="dxa"/>
          </w:tcPr>
          <w:p w14:paraId="377D2833" w14:textId="55E4E8CA" w:rsidR="003A158B" w:rsidRDefault="003A158B" w:rsidP="003A158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577C0BE9" w14:textId="152EF9B7" w:rsidR="003A158B" w:rsidRDefault="003A158B" w:rsidP="003A158B">
            <w:pPr>
              <w:rPr>
                <w:rFonts w:eastAsiaTheme="majorEastAsia"/>
              </w:rPr>
            </w:pPr>
            <w:r w:rsidRPr="006A14D4">
              <w:rPr>
                <w:rFonts w:eastAsiaTheme="majorEastAsia"/>
              </w:rPr>
              <w:t>Future DIY/Domestic assistance</w:t>
            </w:r>
            <w:r w:rsidR="002E4167">
              <w:rPr>
                <w:rFonts w:eastAsiaTheme="majorEastAsia"/>
              </w:rPr>
              <w:t xml:space="preserve"> Total</w:t>
            </w:r>
          </w:p>
        </w:tc>
        <w:tc>
          <w:tcPr>
            <w:tcW w:w="1686" w:type="dxa"/>
          </w:tcPr>
          <w:p w14:paraId="4CE1D7B7" w14:textId="7B3132F2" w:rsidR="003A158B" w:rsidRDefault="003A158B" w:rsidP="003A158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F1D5ACE" w14:textId="297C6A39" w:rsidR="003A158B" w:rsidRDefault="003A158B" w:rsidP="003A158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743143B6" w14:textId="2503CD5F" w:rsidR="003A158B" w:rsidRDefault="003A158B" w:rsidP="003A158B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0FF83C5" w14:textId="1BE94292" w:rsidR="003A158B" w:rsidRDefault="00A948E7" w:rsidP="003A158B">
            <w:pPr>
              <w:rPr>
                <w:rFonts w:eastAsiaTheme="majorEastAsia"/>
              </w:rPr>
            </w:pPr>
            <w:r w:rsidRPr="006A14D4">
              <w:rPr>
                <w:rFonts w:eastAsiaTheme="majorEastAsia"/>
              </w:rPr>
              <w:t>Future DIY/Domestic assistance</w:t>
            </w:r>
            <w:r>
              <w:rPr>
                <w:rFonts w:eastAsiaTheme="majorEastAsia"/>
              </w:rPr>
              <w:t xml:space="preserve"> multiplied by Lifetime Multiplier</w:t>
            </w:r>
          </w:p>
        </w:tc>
      </w:tr>
      <w:tr w:rsidR="002E4167" w14:paraId="4AD904D5" w14:textId="77777777" w:rsidTr="004A7A58">
        <w:tc>
          <w:tcPr>
            <w:tcW w:w="1701" w:type="dxa"/>
          </w:tcPr>
          <w:p w14:paraId="249FD842" w14:textId="49C3699F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23380FE7" w14:textId="65C6E4C5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Fringe Benefits</w:t>
            </w:r>
          </w:p>
        </w:tc>
        <w:tc>
          <w:tcPr>
            <w:tcW w:w="1686" w:type="dxa"/>
          </w:tcPr>
          <w:p w14:paraId="38C6E60A" w14:textId="6849EAAD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173CE4C" w14:textId="76BCE053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12BE0A16" w14:textId="46F6C0D8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0350FF81" w14:textId="77777777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Annual Cost, to be followed by field</w:t>
            </w:r>
          </w:p>
          <w:p w14:paraId="1F95A49E" w14:textId="46843FD5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Fringe Benefits Total</w:t>
            </w:r>
          </w:p>
        </w:tc>
      </w:tr>
      <w:tr w:rsidR="002E4167" w14:paraId="29DC72A7" w14:textId="77777777" w:rsidTr="004A7A58">
        <w:tc>
          <w:tcPr>
            <w:tcW w:w="1701" w:type="dxa"/>
          </w:tcPr>
          <w:p w14:paraId="029B4B81" w14:textId="68B7C33D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1AAC4B76" w14:textId="5A53E33E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Fringe Benefits Total</w:t>
            </w:r>
          </w:p>
        </w:tc>
        <w:tc>
          <w:tcPr>
            <w:tcW w:w="1686" w:type="dxa"/>
          </w:tcPr>
          <w:p w14:paraId="5ED7BF2A" w14:textId="60128B68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15CDA22D" w14:textId="427AF79D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0CD34BC0" w14:textId="027A0BEB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10DCF75" w14:textId="66CDDEE0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Fringe Benefits multiplied by Lifetime Multiplier</w:t>
            </w:r>
          </w:p>
        </w:tc>
      </w:tr>
      <w:tr w:rsidR="002E4167" w14:paraId="5DC4D63A" w14:textId="77777777" w:rsidTr="004A7A58">
        <w:tc>
          <w:tcPr>
            <w:tcW w:w="1701" w:type="dxa"/>
          </w:tcPr>
          <w:p w14:paraId="09273E86" w14:textId="57F322B3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41964397" w14:textId="74942BC1" w:rsidR="002E4167" w:rsidRDefault="002109C5" w:rsidP="002E4167">
            <w:pPr>
              <w:rPr>
                <w:rFonts w:eastAsiaTheme="majorEastAsia"/>
              </w:rPr>
            </w:pPr>
            <w:r w:rsidRPr="002109C5">
              <w:rPr>
                <w:rFonts w:eastAsiaTheme="majorEastAsia"/>
              </w:rPr>
              <w:t>Housekeeping Services</w:t>
            </w:r>
          </w:p>
        </w:tc>
        <w:tc>
          <w:tcPr>
            <w:tcW w:w="1686" w:type="dxa"/>
          </w:tcPr>
          <w:p w14:paraId="3CABD870" w14:textId="47BAA8D9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79B1FB3" w14:textId="5EEC5D01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51BD5CC" w14:textId="2CB8D6D7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4A16CA06" w14:textId="77777777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Annual Cost, to be followed by field</w:t>
            </w:r>
          </w:p>
          <w:p w14:paraId="17E59654" w14:textId="3541F2A2" w:rsidR="002E4167" w:rsidRDefault="002109C5" w:rsidP="002E4167">
            <w:pPr>
              <w:rPr>
                <w:rFonts w:eastAsiaTheme="majorEastAsia"/>
              </w:rPr>
            </w:pPr>
            <w:r w:rsidRPr="002109C5">
              <w:rPr>
                <w:rFonts w:eastAsiaTheme="majorEastAsia"/>
              </w:rPr>
              <w:t>Housekeeping Services</w:t>
            </w:r>
            <w:r w:rsidR="002E4167">
              <w:rPr>
                <w:rFonts w:eastAsiaTheme="majorEastAsia"/>
              </w:rPr>
              <w:t xml:space="preserve"> Total</w:t>
            </w:r>
          </w:p>
        </w:tc>
      </w:tr>
      <w:tr w:rsidR="002E4167" w14:paraId="3389DDE3" w14:textId="77777777" w:rsidTr="004A7A58">
        <w:tc>
          <w:tcPr>
            <w:tcW w:w="1701" w:type="dxa"/>
          </w:tcPr>
          <w:p w14:paraId="7E79372A" w14:textId="3116CE85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0B464E42" w14:textId="63D5F30E" w:rsidR="002E4167" w:rsidRDefault="002109C5" w:rsidP="002E4167">
            <w:pPr>
              <w:rPr>
                <w:rFonts w:eastAsiaTheme="majorEastAsia"/>
              </w:rPr>
            </w:pPr>
            <w:r w:rsidRPr="002109C5">
              <w:rPr>
                <w:rFonts w:eastAsiaTheme="majorEastAsia"/>
              </w:rPr>
              <w:t>Housekeeping Services</w:t>
            </w:r>
            <w:r>
              <w:rPr>
                <w:rFonts w:eastAsiaTheme="majorEastAsia"/>
              </w:rPr>
              <w:t xml:space="preserve"> </w:t>
            </w:r>
            <w:r w:rsidR="002E4167">
              <w:rPr>
                <w:rFonts w:eastAsiaTheme="majorEastAsia"/>
              </w:rPr>
              <w:t>Total</w:t>
            </w:r>
          </w:p>
        </w:tc>
        <w:tc>
          <w:tcPr>
            <w:tcW w:w="1686" w:type="dxa"/>
          </w:tcPr>
          <w:p w14:paraId="2334E12B" w14:textId="663BFB1E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EAEE206" w14:textId="261D8A70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5621CAE2" w14:textId="5654AAAD" w:rsidR="002E4167" w:rsidRDefault="002E4167" w:rsidP="002E416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69711D9C" w14:textId="681802B2" w:rsidR="002E4167" w:rsidRDefault="002109C5" w:rsidP="002E4167">
            <w:pPr>
              <w:rPr>
                <w:rFonts w:eastAsiaTheme="majorEastAsia"/>
              </w:rPr>
            </w:pPr>
            <w:r w:rsidRPr="002109C5">
              <w:rPr>
                <w:rFonts w:eastAsiaTheme="majorEastAsia"/>
              </w:rPr>
              <w:t>Housekeeping Services</w:t>
            </w:r>
            <w:r w:rsidR="002E4167">
              <w:rPr>
                <w:rFonts w:eastAsiaTheme="majorEastAsia"/>
              </w:rPr>
              <w:t xml:space="preserve"> multiplied by Lifetime Multiplier</w:t>
            </w:r>
          </w:p>
        </w:tc>
      </w:tr>
      <w:tr w:rsidR="00C9676D" w14:paraId="698221B6" w14:textId="77777777" w:rsidTr="004A7A58">
        <w:tc>
          <w:tcPr>
            <w:tcW w:w="1701" w:type="dxa"/>
          </w:tcPr>
          <w:p w14:paraId="0D607D04" w14:textId="2D5C1369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49A8B75A" w14:textId="43ADA9B5" w:rsidR="00C9676D" w:rsidRDefault="00C9676D" w:rsidP="00C9676D">
            <w:pPr>
              <w:rPr>
                <w:rFonts w:eastAsiaTheme="majorEastAsia"/>
              </w:rPr>
            </w:pPr>
            <w:r w:rsidRPr="00906B2D">
              <w:rPr>
                <w:rFonts w:eastAsiaTheme="majorEastAsia"/>
              </w:rPr>
              <w:t>Love and Affection</w:t>
            </w:r>
          </w:p>
        </w:tc>
        <w:tc>
          <w:tcPr>
            <w:tcW w:w="1686" w:type="dxa"/>
          </w:tcPr>
          <w:p w14:paraId="688EDAAC" w14:textId="74848248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4B67F6AA" w14:textId="1A870B8E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6E6EAD19" w14:textId="49D302C1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26F39404" w14:textId="77777777" w:rsidR="00C9676D" w:rsidRDefault="00C9676D" w:rsidP="00C9676D">
            <w:pPr>
              <w:rPr>
                <w:rFonts w:eastAsiaTheme="majorEastAsia"/>
              </w:rPr>
            </w:pPr>
          </w:p>
        </w:tc>
      </w:tr>
      <w:tr w:rsidR="00C9676D" w14:paraId="20F2016E" w14:textId="77777777" w:rsidTr="004A7A58">
        <w:tc>
          <w:tcPr>
            <w:tcW w:w="1701" w:type="dxa"/>
          </w:tcPr>
          <w:p w14:paraId="05D1E7F8" w14:textId="406174BB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60BCD861" w14:textId="3EAC9D5A" w:rsidR="00C9676D" w:rsidRDefault="00C9676D" w:rsidP="00C9676D">
            <w:pPr>
              <w:rPr>
                <w:rFonts w:eastAsiaTheme="majorEastAsia"/>
              </w:rPr>
            </w:pPr>
            <w:r w:rsidRPr="00162586">
              <w:rPr>
                <w:rFonts w:eastAsiaTheme="majorEastAsia"/>
              </w:rPr>
              <w:t>Pension Loss</w:t>
            </w:r>
          </w:p>
        </w:tc>
        <w:tc>
          <w:tcPr>
            <w:tcW w:w="1686" w:type="dxa"/>
          </w:tcPr>
          <w:p w14:paraId="47C5DF6C" w14:textId="2160871D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0D191871" w14:textId="0F2C2780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16CB513D" w14:textId="2BF40350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10F84EC1" w14:textId="77777777" w:rsidR="00C9676D" w:rsidRDefault="00C9676D" w:rsidP="00C9676D">
            <w:pPr>
              <w:rPr>
                <w:rFonts w:eastAsiaTheme="majorEastAsia"/>
              </w:rPr>
            </w:pPr>
          </w:p>
        </w:tc>
      </w:tr>
      <w:tr w:rsidR="00C9676D" w14:paraId="271C21DC" w14:textId="77777777" w:rsidTr="004A7A58">
        <w:tc>
          <w:tcPr>
            <w:tcW w:w="1701" w:type="dxa"/>
          </w:tcPr>
          <w:p w14:paraId="123D4537" w14:textId="75C81378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5394F86A" w14:textId="242E1C02" w:rsidR="00C9676D" w:rsidRDefault="00C9676D" w:rsidP="00C9676D">
            <w:pPr>
              <w:rPr>
                <w:rFonts w:eastAsiaTheme="majorEastAsia"/>
              </w:rPr>
            </w:pPr>
            <w:r w:rsidRPr="00162586">
              <w:rPr>
                <w:rFonts w:eastAsiaTheme="majorEastAsia"/>
              </w:rPr>
              <w:t>Post Retirement Support</w:t>
            </w:r>
          </w:p>
        </w:tc>
        <w:tc>
          <w:tcPr>
            <w:tcW w:w="1686" w:type="dxa"/>
          </w:tcPr>
          <w:p w14:paraId="150AE582" w14:textId="45441053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5E136E63" w14:textId="5F331139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2A7EB4B7" w14:textId="4528A614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59E7A7C5" w14:textId="77777777" w:rsidR="00C9676D" w:rsidRDefault="00C9676D" w:rsidP="00C9676D">
            <w:pPr>
              <w:rPr>
                <w:rFonts w:eastAsiaTheme="majorEastAsia"/>
              </w:rPr>
            </w:pPr>
          </w:p>
        </w:tc>
      </w:tr>
      <w:tr w:rsidR="00C9676D" w14:paraId="426C0F63" w14:textId="77777777" w:rsidTr="004A7A58">
        <w:tc>
          <w:tcPr>
            <w:tcW w:w="1701" w:type="dxa"/>
          </w:tcPr>
          <w:p w14:paraId="7D4BC0F8" w14:textId="10147444" w:rsidR="00C9676D" w:rsidRDefault="00C9676D" w:rsidP="00C9676D">
            <w:pPr>
              <w:rPr>
                <w:rFonts w:eastAsiaTheme="majorEastAsia"/>
              </w:rPr>
            </w:pPr>
            <w:bookmarkStart w:id="54" w:name="_Hlk89871508"/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5E36F84E" w14:textId="2DF9EFEA" w:rsidR="00C9676D" w:rsidRDefault="00C9676D" w:rsidP="00C9676D">
            <w:pPr>
              <w:rPr>
                <w:rFonts w:eastAsiaTheme="majorEastAsia"/>
              </w:rPr>
            </w:pPr>
            <w:r w:rsidRPr="00C9676D">
              <w:rPr>
                <w:rFonts w:eastAsiaTheme="majorEastAsia"/>
              </w:rPr>
              <w:t>Miscellaneous</w:t>
            </w:r>
          </w:p>
        </w:tc>
        <w:tc>
          <w:tcPr>
            <w:tcW w:w="1686" w:type="dxa"/>
          </w:tcPr>
          <w:p w14:paraId="7DE0BF3E" w14:textId="29CC0E7A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215B7D8" w14:textId="14541685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063A98F0" w14:textId="78F0A8A1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1109DCE6" w14:textId="77777777" w:rsidR="00C9676D" w:rsidRDefault="00C9676D" w:rsidP="00C9676D">
            <w:pPr>
              <w:rPr>
                <w:rFonts w:eastAsiaTheme="majorEastAsia"/>
              </w:rPr>
            </w:pPr>
          </w:p>
        </w:tc>
      </w:tr>
      <w:bookmarkEnd w:id="54"/>
      <w:tr w:rsidR="00C9676D" w14:paraId="0BAAA2E9" w14:textId="77777777" w:rsidTr="004A7A58">
        <w:tc>
          <w:tcPr>
            <w:tcW w:w="1701" w:type="dxa"/>
          </w:tcPr>
          <w:p w14:paraId="46972CC5" w14:textId="17BD1FCF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Dependency Support</w:t>
            </w:r>
          </w:p>
        </w:tc>
        <w:tc>
          <w:tcPr>
            <w:tcW w:w="2231" w:type="dxa"/>
          </w:tcPr>
          <w:p w14:paraId="309D594F" w14:textId="58E1D924" w:rsidR="00C9676D" w:rsidRDefault="00C9676D" w:rsidP="00C9676D">
            <w:pPr>
              <w:rPr>
                <w:rFonts w:eastAsiaTheme="majorEastAsia"/>
              </w:rPr>
            </w:pPr>
            <w:r w:rsidRPr="00C9676D">
              <w:rPr>
                <w:rFonts w:eastAsiaTheme="majorEastAsia"/>
              </w:rPr>
              <w:t>Miscellaneous</w:t>
            </w:r>
            <w:r>
              <w:rPr>
                <w:rFonts w:eastAsiaTheme="majorEastAsia"/>
              </w:rPr>
              <w:t xml:space="preserve"> Description</w:t>
            </w:r>
          </w:p>
        </w:tc>
        <w:tc>
          <w:tcPr>
            <w:tcW w:w="1686" w:type="dxa"/>
          </w:tcPr>
          <w:p w14:paraId="1F77FA14" w14:textId="1C55096E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Text (</w:t>
            </w:r>
            <w:r w:rsidR="00325878">
              <w:rPr>
                <w:rFonts w:eastAsiaTheme="majorEastAsia"/>
              </w:rPr>
              <w:t>20</w:t>
            </w:r>
            <w:r w:rsidR="00B02778">
              <w:rPr>
                <w:rFonts w:eastAsiaTheme="majorEastAsia"/>
              </w:rPr>
              <w:t>0</w:t>
            </w:r>
            <w:r>
              <w:rPr>
                <w:rFonts w:eastAsiaTheme="majorEastAsia"/>
              </w:rPr>
              <w:t>)</w:t>
            </w:r>
          </w:p>
        </w:tc>
        <w:tc>
          <w:tcPr>
            <w:tcW w:w="1372" w:type="dxa"/>
          </w:tcPr>
          <w:p w14:paraId="58C18497" w14:textId="609428E3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13087EF5" w14:textId="156CCBA8" w:rsidR="00C9676D" w:rsidRDefault="00C9676D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47FB3846" w14:textId="76104E40" w:rsidR="00C9676D" w:rsidRDefault="00325878" w:rsidP="00C9676D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Field will be scrollable</w:t>
            </w:r>
          </w:p>
        </w:tc>
      </w:tr>
      <w:tr w:rsidR="00C9676D" w14:paraId="25F938B0" w14:textId="77777777" w:rsidTr="004A7A58">
        <w:tc>
          <w:tcPr>
            <w:tcW w:w="1701" w:type="dxa"/>
          </w:tcPr>
          <w:p w14:paraId="2C387114" w14:textId="648C523D" w:rsidR="00C9676D" w:rsidRDefault="00C9676D" w:rsidP="00C9676D">
            <w:pPr>
              <w:rPr>
                <w:rFonts w:eastAsiaTheme="majorEastAsia"/>
              </w:rPr>
            </w:pPr>
          </w:p>
        </w:tc>
        <w:tc>
          <w:tcPr>
            <w:tcW w:w="2231" w:type="dxa"/>
          </w:tcPr>
          <w:p w14:paraId="0C56DB18" w14:textId="536854DC" w:rsidR="00C9676D" w:rsidRDefault="00C9676D" w:rsidP="00C9676D">
            <w:pPr>
              <w:rPr>
                <w:rFonts w:eastAsiaTheme="majorEastAsia"/>
              </w:rPr>
            </w:pPr>
          </w:p>
        </w:tc>
        <w:tc>
          <w:tcPr>
            <w:tcW w:w="1686" w:type="dxa"/>
          </w:tcPr>
          <w:p w14:paraId="7B1FDE7D" w14:textId="2B4D66AA" w:rsidR="00C9676D" w:rsidRDefault="00C9676D" w:rsidP="00C9676D">
            <w:pPr>
              <w:rPr>
                <w:rFonts w:eastAsiaTheme="majorEastAsia"/>
              </w:rPr>
            </w:pPr>
          </w:p>
        </w:tc>
        <w:tc>
          <w:tcPr>
            <w:tcW w:w="1372" w:type="dxa"/>
          </w:tcPr>
          <w:p w14:paraId="10A75926" w14:textId="14CD83FE" w:rsidR="00C9676D" w:rsidRDefault="00C9676D" w:rsidP="00C9676D">
            <w:pPr>
              <w:rPr>
                <w:rFonts w:eastAsiaTheme="majorEastAsia"/>
              </w:rPr>
            </w:pPr>
          </w:p>
        </w:tc>
        <w:tc>
          <w:tcPr>
            <w:tcW w:w="1468" w:type="dxa"/>
          </w:tcPr>
          <w:p w14:paraId="7F13C478" w14:textId="0593DE8D" w:rsidR="00C9676D" w:rsidRDefault="00C9676D" w:rsidP="00C9676D">
            <w:pPr>
              <w:rPr>
                <w:rFonts w:eastAsiaTheme="majorEastAsia"/>
              </w:rPr>
            </w:pPr>
          </w:p>
        </w:tc>
        <w:tc>
          <w:tcPr>
            <w:tcW w:w="1937" w:type="dxa"/>
          </w:tcPr>
          <w:p w14:paraId="34651C3E" w14:textId="77777777" w:rsidR="00C9676D" w:rsidRDefault="00C9676D" w:rsidP="00C9676D">
            <w:pPr>
              <w:rPr>
                <w:rFonts w:eastAsiaTheme="majorEastAsia"/>
              </w:rPr>
            </w:pPr>
          </w:p>
        </w:tc>
      </w:tr>
      <w:tr w:rsidR="00491FC5" w14:paraId="53570468" w14:textId="77777777" w:rsidTr="004A7A58">
        <w:tc>
          <w:tcPr>
            <w:tcW w:w="1701" w:type="dxa"/>
          </w:tcPr>
          <w:p w14:paraId="65007A52" w14:textId="78929B30" w:rsidR="00491FC5" w:rsidRDefault="00491FC5" w:rsidP="00491FC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Interest</w:t>
            </w:r>
          </w:p>
        </w:tc>
        <w:tc>
          <w:tcPr>
            <w:tcW w:w="2231" w:type="dxa"/>
          </w:tcPr>
          <w:p w14:paraId="5E619971" w14:textId="0F31D89C" w:rsidR="00491FC5" w:rsidRDefault="00491FC5" w:rsidP="00491FC5">
            <w:pPr>
              <w:rPr>
                <w:rFonts w:eastAsiaTheme="majorEastAsia"/>
              </w:rPr>
            </w:pPr>
            <w:r w:rsidRPr="00491FC5">
              <w:rPr>
                <w:rFonts w:eastAsiaTheme="majorEastAsia"/>
              </w:rPr>
              <w:t>Interest on Specials (4% pa in Scotland)</w:t>
            </w:r>
          </w:p>
        </w:tc>
        <w:tc>
          <w:tcPr>
            <w:tcW w:w="1686" w:type="dxa"/>
          </w:tcPr>
          <w:p w14:paraId="61487557" w14:textId="4A3D4BC4" w:rsidR="00491FC5" w:rsidRDefault="00491FC5" w:rsidP="00491FC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3CA7D06" w14:textId="2C90763F" w:rsidR="00491FC5" w:rsidRDefault="00491FC5" w:rsidP="00491FC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7A2B10AA" w14:textId="3D1512C6" w:rsidR="00491FC5" w:rsidRDefault="00491FC5" w:rsidP="00491FC5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612B4084" w14:textId="77777777" w:rsidR="00491FC5" w:rsidRDefault="00491FC5" w:rsidP="00491FC5">
            <w:pPr>
              <w:rPr>
                <w:rFonts w:eastAsiaTheme="majorEastAsia"/>
              </w:rPr>
            </w:pPr>
          </w:p>
        </w:tc>
      </w:tr>
      <w:tr w:rsidR="007C66A7" w14:paraId="3F0C9644" w14:textId="77777777" w:rsidTr="004A7A58">
        <w:tc>
          <w:tcPr>
            <w:tcW w:w="1701" w:type="dxa"/>
          </w:tcPr>
          <w:p w14:paraId="4CD30511" w14:textId="3F2B1D10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Fees</w:t>
            </w:r>
          </w:p>
        </w:tc>
        <w:tc>
          <w:tcPr>
            <w:tcW w:w="2231" w:type="dxa"/>
          </w:tcPr>
          <w:p w14:paraId="567640FB" w14:textId="32E706C5" w:rsidR="007C66A7" w:rsidRPr="003A2A00" w:rsidRDefault="007C66A7" w:rsidP="007C66A7">
            <w:pPr>
              <w:rPr>
                <w:rFonts w:eastAsiaTheme="majorEastAsia"/>
              </w:rPr>
            </w:pPr>
            <w:r w:rsidRPr="00D82203">
              <w:rPr>
                <w:rFonts w:eastAsiaTheme="majorEastAsia"/>
              </w:rPr>
              <w:t>Experts/Medical Fees</w:t>
            </w:r>
          </w:p>
        </w:tc>
        <w:tc>
          <w:tcPr>
            <w:tcW w:w="1686" w:type="dxa"/>
          </w:tcPr>
          <w:p w14:paraId="11A7B4EE" w14:textId="40D825F7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69D4B678" w14:textId="3F353F49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206919A6" w14:textId="78C9A317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7B09B909" w14:textId="77777777" w:rsidR="007C66A7" w:rsidRDefault="007C66A7" w:rsidP="007C66A7">
            <w:pPr>
              <w:rPr>
                <w:rFonts w:eastAsiaTheme="majorEastAsia"/>
              </w:rPr>
            </w:pPr>
          </w:p>
        </w:tc>
      </w:tr>
      <w:tr w:rsidR="007C66A7" w14:paraId="355A2551" w14:textId="77777777" w:rsidTr="004A7A58">
        <w:tc>
          <w:tcPr>
            <w:tcW w:w="1701" w:type="dxa"/>
          </w:tcPr>
          <w:p w14:paraId="33E0BA21" w14:textId="0D0A3E2A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Fees</w:t>
            </w:r>
          </w:p>
        </w:tc>
        <w:tc>
          <w:tcPr>
            <w:tcW w:w="2231" w:type="dxa"/>
          </w:tcPr>
          <w:p w14:paraId="4F514DB8" w14:textId="6205030C" w:rsidR="007C66A7" w:rsidRPr="003A2A00" w:rsidRDefault="007C66A7" w:rsidP="007C66A7">
            <w:pPr>
              <w:rPr>
                <w:rFonts w:eastAsiaTheme="majorEastAsia"/>
              </w:rPr>
            </w:pPr>
            <w:r w:rsidRPr="00D82203">
              <w:rPr>
                <w:rFonts w:eastAsiaTheme="majorEastAsia"/>
              </w:rPr>
              <w:t>TP Legal Costs</w:t>
            </w:r>
          </w:p>
        </w:tc>
        <w:tc>
          <w:tcPr>
            <w:tcW w:w="1686" w:type="dxa"/>
          </w:tcPr>
          <w:p w14:paraId="7D1F5B7D" w14:textId="351E663C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3705CDD6" w14:textId="6A44DDB1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74B6554B" w14:textId="6EF9BD98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11F31430" w14:textId="77777777" w:rsidR="007C66A7" w:rsidRDefault="007C66A7" w:rsidP="007C66A7">
            <w:pPr>
              <w:rPr>
                <w:rFonts w:eastAsiaTheme="majorEastAsia"/>
              </w:rPr>
            </w:pPr>
          </w:p>
        </w:tc>
      </w:tr>
      <w:tr w:rsidR="007C66A7" w14:paraId="404AA6C6" w14:textId="77777777" w:rsidTr="004A7A58">
        <w:tc>
          <w:tcPr>
            <w:tcW w:w="1701" w:type="dxa"/>
          </w:tcPr>
          <w:p w14:paraId="6561D83B" w14:textId="36833EA1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Fees</w:t>
            </w:r>
          </w:p>
        </w:tc>
        <w:tc>
          <w:tcPr>
            <w:tcW w:w="2231" w:type="dxa"/>
          </w:tcPr>
          <w:p w14:paraId="75B1400C" w14:textId="15031A99" w:rsidR="007C66A7" w:rsidRPr="003A2A00" w:rsidRDefault="007C66A7" w:rsidP="007C66A7">
            <w:pPr>
              <w:rPr>
                <w:rFonts w:eastAsiaTheme="majorEastAsia"/>
              </w:rPr>
            </w:pPr>
            <w:r w:rsidRPr="007C66A7">
              <w:rPr>
                <w:rFonts w:eastAsiaTheme="majorEastAsia"/>
              </w:rPr>
              <w:t>Own Legal Costs</w:t>
            </w:r>
          </w:p>
        </w:tc>
        <w:tc>
          <w:tcPr>
            <w:tcW w:w="1686" w:type="dxa"/>
          </w:tcPr>
          <w:p w14:paraId="2BF30CCA" w14:textId="715D490E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Currency (whole pounds)</w:t>
            </w:r>
          </w:p>
        </w:tc>
        <w:tc>
          <w:tcPr>
            <w:tcW w:w="1372" w:type="dxa"/>
          </w:tcPr>
          <w:p w14:paraId="263E61C0" w14:textId="22C8A183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Yes</w:t>
            </w:r>
          </w:p>
        </w:tc>
        <w:tc>
          <w:tcPr>
            <w:tcW w:w="1468" w:type="dxa"/>
          </w:tcPr>
          <w:p w14:paraId="4238B75A" w14:textId="05E8E926" w:rsidR="007C66A7" w:rsidRPr="003A2A00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Optional</w:t>
            </w:r>
          </w:p>
        </w:tc>
        <w:tc>
          <w:tcPr>
            <w:tcW w:w="1937" w:type="dxa"/>
          </w:tcPr>
          <w:p w14:paraId="14DEBECE" w14:textId="77777777" w:rsidR="007C66A7" w:rsidRDefault="007C66A7" w:rsidP="007C66A7">
            <w:pPr>
              <w:rPr>
                <w:rFonts w:eastAsiaTheme="majorEastAsia"/>
              </w:rPr>
            </w:pPr>
          </w:p>
        </w:tc>
      </w:tr>
      <w:tr w:rsidR="007C66A7" w14:paraId="326EA390" w14:textId="77777777" w:rsidTr="004A7A58">
        <w:tc>
          <w:tcPr>
            <w:tcW w:w="1701" w:type="dxa"/>
          </w:tcPr>
          <w:p w14:paraId="4C50FEAB" w14:textId="18F38368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Totals</w:t>
            </w:r>
          </w:p>
        </w:tc>
        <w:tc>
          <w:tcPr>
            <w:tcW w:w="2231" w:type="dxa"/>
          </w:tcPr>
          <w:p w14:paraId="5A46CDBF" w14:textId="5104DF22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</w:t>
            </w:r>
          </w:p>
        </w:tc>
        <w:tc>
          <w:tcPr>
            <w:tcW w:w="1686" w:type="dxa"/>
          </w:tcPr>
          <w:p w14:paraId="694FFA3E" w14:textId="42F0F797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Currency (£)</w:t>
            </w:r>
          </w:p>
        </w:tc>
        <w:tc>
          <w:tcPr>
            <w:tcW w:w="1372" w:type="dxa"/>
          </w:tcPr>
          <w:p w14:paraId="3C3FFEE8" w14:textId="31572656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7E22D0B6" w14:textId="776679D8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5E886A9B" w14:textId="315D540C" w:rsidR="007C66A7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Sum of all above Costs fields</w:t>
            </w:r>
          </w:p>
        </w:tc>
      </w:tr>
      <w:tr w:rsidR="007C66A7" w14:paraId="459A71F6" w14:textId="77777777" w:rsidTr="004A7A58">
        <w:tc>
          <w:tcPr>
            <w:tcW w:w="1701" w:type="dxa"/>
          </w:tcPr>
          <w:p w14:paraId="59858A53" w14:textId="646E1E82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Totals</w:t>
            </w:r>
          </w:p>
        </w:tc>
        <w:tc>
          <w:tcPr>
            <w:tcW w:w="2231" w:type="dxa"/>
          </w:tcPr>
          <w:p w14:paraId="73188923" w14:textId="6F954C5F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 LIMIT OF INDEMNITY RESTRICTION</w:t>
            </w:r>
          </w:p>
        </w:tc>
        <w:tc>
          <w:tcPr>
            <w:tcW w:w="1686" w:type="dxa"/>
          </w:tcPr>
          <w:p w14:paraId="0F51EEA4" w14:textId="4D9FCEF9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Currency (£)</w:t>
            </w:r>
          </w:p>
        </w:tc>
        <w:tc>
          <w:tcPr>
            <w:tcW w:w="1372" w:type="dxa"/>
          </w:tcPr>
          <w:p w14:paraId="553CC4D8" w14:textId="06D4070B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17588650" w14:textId="0F1EE9A5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3A25577F" w14:textId="2FD2E8C2" w:rsidR="007C66A7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See Rule 24</w:t>
            </w:r>
          </w:p>
        </w:tc>
      </w:tr>
      <w:tr w:rsidR="007C66A7" w14:paraId="49385972" w14:textId="77777777" w:rsidTr="004A7A58">
        <w:tc>
          <w:tcPr>
            <w:tcW w:w="1701" w:type="dxa"/>
          </w:tcPr>
          <w:p w14:paraId="5112C781" w14:textId="1004CF56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Totals</w:t>
            </w:r>
          </w:p>
        </w:tc>
        <w:tc>
          <w:tcPr>
            <w:tcW w:w="2231" w:type="dxa"/>
          </w:tcPr>
          <w:p w14:paraId="587C713C" w14:textId="2392D7F5" w:rsidR="007C66A7" w:rsidRPr="001E4C23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REINSURANCE RETENTION</w:t>
            </w:r>
          </w:p>
        </w:tc>
        <w:tc>
          <w:tcPr>
            <w:tcW w:w="1686" w:type="dxa"/>
          </w:tcPr>
          <w:p w14:paraId="3910EEAD" w14:textId="537390F1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Currency (£)</w:t>
            </w:r>
          </w:p>
        </w:tc>
        <w:tc>
          <w:tcPr>
            <w:tcW w:w="1372" w:type="dxa"/>
          </w:tcPr>
          <w:p w14:paraId="59A1418E" w14:textId="138C5D92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No</w:t>
            </w:r>
          </w:p>
        </w:tc>
        <w:tc>
          <w:tcPr>
            <w:tcW w:w="1468" w:type="dxa"/>
          </w:tcPr>
          <w:p w14:paraId="1A5CD535" w14:textId="0AEE72B9" w:rsidR="007C66A7" w:rsidRDefault="007C66A7" w:rsidP="007C66A7">
            <w:pPr>
              <w:rPr>
                <w:rFonts w:eastAsiaTheme="majorEastAsia"/>
              </w:rPr>
            </w:pPr>
            <w:r w:rsidRPr="003A2A00">
              <w:rPr>
                <w:rFonts w:eastAsiaTheme="majorEastAsia"/>
              </w:rPr>
              <w:t>N/A</w:t>
            </w:r>
          </w:p>
        </w:tc>
        <w:tc>
          <w:tcPr>
            <w:tcW w:w="1937" w:type="dxa"/>
          </w:tcPr>
          <w:p w14:paraId="292D4838" w14:textId="6CB35189" w:rsidR="007C66A7" w:rsidRDefault="007C66A7" w:rsidP="007C66A7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Match The Year of Accident date and Claim Type to the RI Retention table in the Admin Layer</w:t>
            </w:r>
          </w:p>
        </w:tc>
      </w:tr>
    </w:tbl>
    <w:p w14:paraId="316EC597" w14:textId="77777777" w:rsidR="00BE7E15" w:rsidRDefault="00BE7E15" w:rsidP="00BE7E15"/>
    <w:p w14:paraId="019F0554" w14:textId="77777777" w:rsidR="00BE7E15" w:rsidRDefault="00BE7E15" w:rsidP="00BE7E15">
      <w:pPr>
        <w:pStyle w:val="NoSpacing"/>
      </w:pPr>
      <w:r>
        <w:t>Note:</w:t>
      </w:r>
      <w:r>
        <w:tab/>
        <w:t>* - In-patient and out-patient rates may be held as parameters within the admin layer</w:t>
      </w:r>
    </w:p>
    <w:p w14:paraId="4C9C2854" w14:textId="77777777" w:rsidR="00BE7E15" w:rsidRDefault="00BE7E15" w:rsidP="00BE7E15">
      <w:pPr>
        <w:pStyle w:val="NoSpacing"/>
      </w:pPr>
      <w:r>
        <w:tab/>
        <w:t>** - The current In-patient cap may also be held as a parameter within the admin layer</w:t>
      </w:r>
    </w:p>
    <w:p w14:paraId="7F2E4363" w14:textId="77777777" w:rsidR="00122993" w:rsidRDefault="00122993" w:rsidP="00122993">
      <w:pPr>
        <w:pStyle w:val="NoSpacing"/>
      </w:pPr>
    </w:p>
    <w:p w14:paraId="3C58D15C" w14:textId="21789858" w:rsidR="00DC6F77" w:rsidRDefault="00DC6F77" w:rsidP="00D82F11">
      <w:pPr>
        <w:pStyle w:val="Heading3"/>
      </w:pPr>
      <w:bookmarkStart w:id="55" w:name="_Toc89873773"/>
      <w:r>
        <w:t>Rules</w:t>
      </w:r>
      <w:bookmarkEnd w:id="55"/>
    </w:p>
    <w:p w14:paraId="2A792C15" w14:textId="53CB85AD" w:rsidR="00DC6F77" w:rsidRDefault="00DC6F77" w:rsidP="00DC6F77">
      <w:pPr>
        <w:pStyle w:val="ListParagraph"/>
        <w:numPr>
          <w:ilvl w:val="0"/>
          <w:numId w:val="16"/>
        </w:numPr>
      </w:pPr>
      <w:r>
        <w:t>Where Gender = Female</w:t>
      </w:r>
    </w:p>
    <w:p w14:paraId="41D41EE1" w14:textId="220D3CA3" w:rsidR="00A821BA" w:rsidRDefault="00A821BA" w:rsidP="00A71A71">
      <w:pPr>
        <w:pStyle w:val="NoSpacing"/>
        <w:ind w:left="720"/>
        <w:rPr>
          <w:b/>
          <w:bCs/>
        </w:rPr>
      </w:pPr>
      <w:r>
        <w:t xml:space="preserve">If D0B &lt; </w:t>
      </w:r>
      <w:r w:rsidR="00247E43">
        <w:t>06/0</w:t>
      </w:r>
      <w:r w:rsidR="00B34A4D">
        <w:t>3</w:t>
      </w:r>
      <w:r w:rsidR="00247E43">
        <w:t xml:space="preserve">/1951 Then set to </w:t>
      </w:r>
      <w:r w:rsidR="00247E43" w:rsidRPr="00247E43">
        <w:rPr>
          <w:b/>
          <w:bCs/>
        </w:rPr>
        <w:t>60</w:t>
      </w:r>
    </w:p>
    <w:p w14:paraId="70DBED83" w14:textId="64FD3310" w:rsidR="00B34A4D" w:rsidRDefault="00B34A4D" w:rsidP="00A71A71">
      <w:pPr>
        <w:pStyle w:val="NoSpacing"/>
        <w:ind w:left="720"/>
        <w:rPr>
          <w:b/>
          <w:bCs/>
        </w:rPr>
      </w:pPr>
      <w:r w:rsidRPr="005E6390">
        <w:t>Else</w:t>
      </w:r>
      <w:r w:rsidR="005E6390" w:rsidRPr="005E6390">
        <w:t xml:space="preserve"> If DoB (&gt;05/03/1951 AND &lt; </w:t>
      </w:r>
      <w:r w:rsidR="00E7029D">
        <w:t>06/05/1952</w:t>
      </w:r>
      <w:r w:rsidR="0014292D">
        <w:t>)</w:t>
      </w:r>
      <w:r w:rsidR="008F1D7A">
        <w:t xml:space="preserve"> </w:t>
      </w:r>
      <w:r w:rsidR="0014292D">
        <w:t xml:space="preserve">Then set to </w:t>
      </w:r>
      <w:r w:rsidR="0014292D" w:rsidRPr="0014292D">
        <w:rPr>
          <w:b/>
          <w:bCs/>
        </w:rPr>
        <w:t>61</w:t>
      </w:r>
    </w:p>
    <w:p w14:paraId="0920E79E" w14:textId="609CCD8B" w:rsidR="0014292D" w:rsidRDefault="0014292D" w:rsidP="00A71A71">
      <w:pPr>
        <w:pStyle w:val="NoSpacing"/>
        <w:ind w:left="720"/>
      </w:pPr>
      <w:r>
        <w:t>Else If DoB (</w:t>
      </w:r>
      <w:r w:rsidR="0040740D">
        <w:t xml:space="preserve">&gt;05/05/1952 AND &lt; </w:t>
      </w:r>
      <w:r w:rsidR="004540E5">
        <w:t>06/0</w:t>
      </w:r>
      <w:r w:rsidR="008F1D7A">
        <w:t>4</w:t>
      </w:r>
      <w:r w:rsidR="004540E5">
        <w:t>/1953</w:t>
      </w:r>
      <w:r w:rsidR="008F1D7A">
        <w:t>) Then set to 62</w:t>
      </w:r>
    </w:p>
    <w:p w14:paraId="7A863A70" w14:textId="18A752C7" w:rsidR="008F1D7A" w:rsidRDefault="008F1D7A" w:rsidP="00A71A71">
      <w:pPr>
        <w:pStyle w:val="NoSpacing"/>
        <w:ind w:left="720"/>
      </w:pPr>
      <w:r>
        <w:t>Else IF DoB (</w:t>
      </w:r>
      <w:r w:rsidR="00A20EB6">
        <w:t xml:space="preserve">&gt;05/04/1953 AND &lt; </w:t>
      </w:r>
      <w:r w:rsidR="00A71A71">
        <w:t>06/12/1953) Then set to 63</w:t>
      </w:r>
    </w:p>
    <w:p w14:paraId="5DFB7F6E" w14:textId="77777777" w:rsidR="00A71A71" w:rsidRPr="00A821BA" w:rsidRDefault="00A71A71" w:rsidP="00A71A71">
      <w:pPr>
        <w:pStyle w:val="NoSpacing"/>
        <w:ind w:left="720"/>
        <w:rPr>
          <w:rFonts w:ascii="Rockwell" w:eastAsiaTheme="majorEastAsia" w:hAnsi="Rockwell"/>
        </w:rPr>
      </w:pPr>
      <w:r w:rsidRPr="00A821BA">
        <w:rPr>
          <w:rFonts w:ascii="Rockwell" w:eastAsiaTheme="majorEastAsia" w:hAnsi="Rockwell"/>
        </w:rPr>
        <w:t xml:space="preserve">Else If DoB (&gt; 05/12/1953 AND &lt;06/04/1970) Then set to </w:t>
      </w:r>
      <w:r w:rsidRPr="00A821BA">
        <w:rPr>
          <w:rFonts w:ascii="Rockwell" w:eastAsiaTheme="majorEastAsia" w:hAnsi="Rockwell"/>
          <w:b/>
          <w:bCs/>
        </w:rPr>
        <w:t>66</w:t>
      </w:r>
    </w:p>
    <w:p w14:paraId="1454895D" w14:textId="77777777" w:rsidR="00A71A71" w:rsidRPr="00A821BA" w:rsidRDefault="00A71A71" w:rsidP="00A71A71">
      <w:pPr>
        <w:pStyle w:val="NoSpacing"/>
        <w:ind w:left="720"/>
        <w:rPr>
          <w:rFonts w:ascii="Rockwell" w:eastAsiaTheme="majorEastAsia" w:hAnsi="Rockwell"/>
        </w:rPr>
      </w:pPr>
      <w:r w:rsidRPr="00A821BA">
        <w:rPr>
          <w:rFonts w:ascii="Rockwell" w:eastAsiaTheme="majorEastAsia" w:hAnsi="Rockwell"/>
        </w:rPr>
        <w:t xml:space="preserve">Else If DoB (&gt;05/04/1960 AND &lt;06/04/1977) Then set to </w:t>
      </w:r>
      <w:r w:rsidRPr="00A821BA">
        <w:rPr>
          <w:rFonts w:ascii="Rockwell" w:eastAsiaTheme="majorEastAsia" w:hAnsi="Rockwell"/>
          <w:b/>
          <w:bCs/>
        </w:rPr>
        <w:t>67</w:t>
      </w:r>
    </w:p>
    <w:p w14:paraId="0A266591" w14:textId="77777777" w:rsidR="00A71A71" w:rsidRPr="00A821BA" w:rsidRDefault="00A71A71" w:rsidP="00A71A71">
      <w:pPr>
        <w:pStyle w:val="NoSpacing"/>
        <w:ind w:left="720"/>
        <w:rPr>
          <w:rFonts w:ascii="Rockwell" w:hAnsi="Rockwell"/>
        </w:rPr>
      </w:pPr>
      <w:r w:rsidRPr="00A821BA">
        <w:rPr>
          <w:rFonts w:ascii="Rockwell" w:eastAsiaTheme="majorEastAsia" w:hAnsi="Rockwell"/>
        </w:rPr>
        <w:t xml:space="preserve">Else If DoB &gt;05/04/1977 Then set to </w:t>
      </w:r>
      <w:r w:rsidRPr="00A821BA">
        <w:rPr>
          <w:rFonts w:ascii="Rockwell" w:eastAsiaTheme="majorEastAsia" w:hAnsi="Rockwell"/>
          <w:b/>
          <w:bCs/>
        </w:rPr>
        <w:t>68</w:t>
      </w:r>
    </w:p>
    <w:p w14:paraId="661F6891" w14:textId="77777777" w:rsidR="00A71A71" w:rsidRPr="0014292D" w:rsidRDefault="00A71A71" w:rsidP="00A821BA">
      <w:pPr>
        <w:pStyle w:val="ListParagraph"/>
      </w:pPr>
    </w:p>
    <w:p w14:paraId="053FB55D" w14:textId="7F1D3318" w:rsidR="00A821BA" w:rsidRPr="00A821BA" w:rsidRDefault="00A821BA" w:rsidP="00A821BA">
      <w:pPr>
        <w:pStyle w:val="NoSpacing"/>
        <w:ind w:left="720"/>
        <w:rPr>
          <w:rFonts w:ascii="Rockwell" w:hAnsi="Rockwell"/>
        </w:rPr>
      </w:pPr>
      <w:r w:rsidRPr="00A821BA">
        <w:rPr>
          <w:rFonts w:ascii="Rockwell" w:hAnsi="Rockwell"/>
        </w:rPr>
        <w:t>Where Gender = male</w:t>
      </w:r>
    </w:p>
    <w:p w14:paraId="5959E9C3" w14:textId="54C181B1" w:rsidR="00A821BA" w:rsidRPr="00A821BA" w:rsidRDefault="00A821BA" w:rsidP="00A821BA">
      <w:pPr>
        <w:pStyle w:val="NoSpacing"/>
        <w:ind w:left="720"/>
        <w:rPr>
          <w:rFonts w:ascii="Rockwell" w:eastAsiaTheme="majorEastAsia" w:hAnsi="Rockwell"/>
        </w:rPr>
      </w:pPr>
      <w:r w:rsidRPr="00A821BA">
        <w:rPr>
          <w:rFonts w:ascii="Rockwell" w:eastAsiaTheme="majorEastAsia" w:hAnsi="Rockwell"/>
        </w:rPr>
        <w:t xml:space="preserve">If DoB &lt; 06/12/1953 Then set to </w:t>
      </w:r>
      <w:r w:rsidRPr="00A821BA">
        <w:rPr>
          <w:rFonts w:ascii="Rockwell" w:eastAsiaTheme="majorEastAsia" w:hAnsi="Rockwell"/>
          <w:b/>
          <w:bCs/>
        </w:rPr>
        <w:t>65</w:t>
      </w:r>
    </w:p>
    <w:p w14:paraId="173CC572" w14:textId="3CB0C488" w:rsidR="00A821BA" w:rsidRPr="00A821BA" w:rsidRDefault="00A821BA" w:rsidP="00A821BA">
      <w:pPr>
        <w:pStyle w:val="NoSpacing"/>
        <w:ind w:left="720"/>
        <w:rPr>
          <w:rFonts w:ascii="Rockwell" w:eastAsiaTheme="majorEastAsia" w:hAnsi="Rockwell"/>
        </w:rPr>
      </w:pPr>
      <w:r w:rsidRPr="00A821BA">
        <w:rPr>
          <w:rFonts w:ascii="Rockwell" w:eastAsiaTheme="majorEastAsia" w:hAnsi="Rockwell"/>
        </w:rPr>
        <w:t xml:space="preserve">Else If DoB (&gt; 05/12/1953 AND &lt;06/04/1970) Then set to </w:t>
      </w:r>
      <w:r w:rsidRPr="00A821BA">
        <w:rPr>
          <w:rFonts w:ascii="Rockwell" w:eastAsiaTheme="majorEastAsia" w:hAnsi="Rockwell"/>
          <w:b/>
          <w:bCs/>
        </w:rPr>
        <w:t>66</w:t>
      </w:r>
    </w:p>
    <w:p w14:paraId="7B564947" w14:textId="46F53004" w:rsidR="00A821BA" w:rsidRPr="00A821BA" w:rsidRDefault="00A821BA" w:rsidP="00A821BA">
      <w:pPr>
        <w:pStyle w:val="NoSpacing"/>
        <w:ind w:left="720"/>
        <w:rPr>
          <w:rFonts w:ascii="Rockwell" w:eastAsiaTheme="majorEastAsia" w:hAnsi="Rockwell"/>
        </w:rPr>
      </w:pPr>
      <w:r w:rsidRPr="00A821BA">
        <w:rPr>
          <w:rFonts w:ascii="Rockwell" w:eastAsiaTheme="majorEastAsia" w:hAnsi="Rockwell"/>
        </w:rPr>
        <w:t xml:space="preserve">Else If DoB (&gt;05/04/1960 AND &lt;06/04/1977) Then set to </w:t>
      </w:r>
      <w:r w:rsidRPr="00A821BA">
        <w:rPr>
          <w:rFonts w:ascii="Rockwell" w:eastAsiaTheme="majorEastAsia" w:hAnsi="Rockwell"/>
          <w:b/>
          <w:bCs/>
        </w:rPr>
        <w:t>67</w:t>
      </w:r>
    </w:p>
    <w:p w14:paraId="1E3E235F" w14:textId="26DF55B0" w:rsidR="00A821BA" w:rsidRDefault="00A821BA" w:rsidP="00A821BA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A821BA">
        <w:rPr>
          <w:rFonts w:ascii="Rockwell" w:eastAsiaTheme="majorEastAsia" w:hAnsi="Rockwell"/>
        </w:rPr>
        <w:t xml:space="preserve">Else If DoB &gt;05/04/1977 Then set to </w:t>
      </w:r>
      <w:r w:rsidRPr="00A821BA">
        <w:rPr>
          <w:rFonts w:ascii="Rockwell" w:eastAsiaTheme="majorEastAsia" w:hAnsi="Rockwell"/>
          <w:b/>
          <w:bCs/>
        </w:rPr>
        <w:t>68</w:t>
      </w:r>
    </w:p>
    <w:p w14:paraId="60E6F8FB" w14:textId="17EAB04B" w:rsidR="00A71A71" w:rsidRDefault="00A71A71" w:rsidP="00A821BA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2179F16F" w14:textId="4B358E6E" w:rsidR="00A71A71" w:rsidRPr="0066606A" w:rsidRDefault="004E3BA0" w:rsidP="00A71A71">
      <w:pPr>
        <w:pStyle w:val="NoSpacing"/>
        <w:numPr>
          <w:ilvl w:val="0"/>
          <w:numId w:val="16"/>
        </w:numPr>
        <w:rPr>
          <w:rFonts w:ascii="Rockwell" w:eastAsiaTheme="majorEastAsia" w:hAnsi="Rockwell"/>
          <w:b/>
          <w:bCs/>
        </w:rPr>
      </w:pPr>
      <w:r w:rsidRPr="0066606A">
        <w:rPr>
          <w:rFonts w:ascii="Rockwell" w:eastAsiaTheme="majorEastAsia" w:hAnsi="Rockwell"/>
        </w:rPr>
        <w:t>Where</w:t>
      </w:r>
      <w:r w:rsidRPr="0066606A">
        <w:rPr>
          <w:rFonts w:ascii="Rockwell" w:eastAsiaTheme="majorEastAsia" w:hAnsi="Rockwell"/>
          <w:b/>
          <w:bCs/>
        </w:rPr>
        <w:t xml:space="preserve"> </w:t>
      </w:r>
      <w:r w:rsidRPr="0066606A">
        <w:rPr>
          <w:rFonts w:ascii="Rockwell" w:eastAsiaTheme="majorEastAsia" w:hAnsi="Rockwell"/>
        </w:rPr>
        <w:t>Jurisdiction is set, value will be as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28"/>
        <w:gridCol w:w="1984"/>
        <w:gridCol w:w="1984"/>
      </w:tblGrid>
      <w:tr w:rsidR="00E449F2" w14:paraId="74CBD8EC" w14:textId="0C192A2F" w:rsidTr="004A7A58">
        <w:tc>
          <w:tcPr>
            <w:tcW w:w="3528" w:type="dxa"/>
            <w:shd w:val="clear" w:color="auto" w:fill="9CC2E5" w:themeFill="accent1" w:themeFillTint="99"/>
          </w:tcPr>
          <w:p w14:paraId="4D261CB3" w14:textId="074CA290" w:rsidR="00E449F2" w:rsidRDefault="00E449F2" w:rsidP="004E3BA0">
            <w:pPr>
              <w:pStyle w:val="NoSpacing"/>
              <w:rPr>
                <w:rFonts w:ascii="Rockwell" w:eastAsiaTheme="majorEastAsia" w:hAnsi="Rockwell"/>
                <w:b/>
                <w:bCs/>
              </w:rPr>
            </w:pPr>
            <w:r>
              <w:rPr>
                <w:rFonts w:ascii="Rockwell" w:eastAsiaTheme="majorEastAsia" w:hAnsi="Rockwell"/>
                <w:b/>
                <w:bCs/>
              </w:rPr>
              <w:t>Jurisdiction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4A27D2B9" w14:textId="14CC3570" w:rsidR="00E449F2" w:rsidRDefault="00E449F2" w:rsidP="004E3BA0">
            <w:pPr>
              <w:pStyle w:val="NoSpacing"/>
              <w:rPr>
                <w:rFonts w:ascii="Rockwell" w:eastAsiaTheme="majorEastAsia" w:hAnsi="Rockwell"/>
                <w:b/>
                <w:bCs/>
              </w:rPr>
            </w:pPr>
            <w:r>
              <w:rPr>
                <w:rFonts w:ascii="Rockwell" w:eastAsiaTheme="majorEastAsia" w:hAnsi="Rockwell"/>
                <w:b/>
                <w:bCs/>
              </w:rPr>
              <w:t>Discount Rate</w:t>
            </w:r>
            <w:r w:rsidR="006818C1">
              <w:rPr>
                <w:rFonts w:ascii="Rockwell" w:eastAsiaTheme="majorEastAsia" w:hAnsi="Rockwell"/>
                <w:b/>
                <w:bCs/>
              </w:rPr>
              <w:t xml:space="preserve"> – Lifetime DR</w:t>
            </w:r>
          </w:p>
        </w:tc>
        <w:tc>
          <w:tcPr>
            <w:tcW w:w="1984" w:type="dxa"/>
            <w:shd w:val="clear" w:color="auto" w:fill="9CC2E5" w:themeFill="accent1" w:themeFillTint="99"/>
          </w:tcPr>
          <w:p w14:paraId="3C73F8FC" w14:textId="282DFDDE" w:rsidR="00E449F2" w:rsidRDefault="006818C1" w:rsidP="004E3BA0">
            <w:pPr>
              <w:pStyle w:val="NoSpacing"/>
              <w:rPr>
                <w:rFonts w:ascii="Rockwell" w:eastAsiaTheme="majorEastAsia" w:hAnsi="Rockwell"/>
                <w:b/>
                <w:bCs/>
              </w:rPr>
            </w:pPr>
            <w:r>
              <w:rPr>
                <w:rFonts w:ascii="Rockwell" w:eastAsiaTheme="majorEastAsia" w:hAnsi="Rockwell"/>
                <w:b/>
                <w:bCs/>
              </w:rPr>
              <w:t xml:space="preserve">Discount </w:t>
            </w:r>
            <w:r w:rsidR="00381392">
              <w:rPr>
                <w:rFonts w:ascii="Rockwell" w:eastAsiaTheme="majorEastAsia" w:hAnsi="Rockwell"/>
                <w:b/>
                <w:bCs/>
              </w:rPr>
              <w:t>R</w:t>
            </w:r>
            <w:r>
              <w:rPr>
                <w:rFonts w:ascii="Rockwell" w:eastAsiaTheme="majorEastAsia" w:hAnsi="Rockwell"/>
                <w:b/>
                <w:bCs/>
              </w:rPr>
              <w:t>ate – Earnings DR</w:t>
            </w:r>
          </w:p>
        </w:tc>
      </w:tr>
      <w:tr w:rsidR="00E449F2" w14:paraId="6F78581F" w14:textId="67FAC1DF" w:rsidTr="004A7A58">
        <w:tc>
          <w:tcPr>
            <w:tcW w:w="3528" w:type="dxa"/>
          </w:tcPr>
          <w:p w14:paraId="6B3C99B2" w14:textId="1330B13A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Blank (Not populated)</w:t>
            </w:r>
          </w:p>
        </w:tc>
        <w:tc>
          <w:tcPr>
            <w:tcW w:w="1984" w:type="dxa"/>
          </w:tcPr>
          <w:p w14:paraId="0EE12C97" w14:textId="10F7526E" w:rsidR="00E449F2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-0.25%</w:t>
            </w:r>
          </w:p>
        </w:tc>
        <w:tc>
          <w:tcPr>
            <w:tcW w:w="1984" w:type="dxa"/>
          </w:tcPr>
          <w:p w14:paraId="19EC848C" w14:textId="7EA8219C" w:rsidR="00E449F2" w:rsidRDefault="00156DC4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156DC4">
              <w:rPr>
                <w:rFonts w:ascii="Rockwell" w:eastAsiaTheme="majorEastAsia" w:hAnsi="Rockwell"/>
              </w:rPr>
              <w:t>-0.25%</w:t>
            </w:r>
          </w:p>
        </w:tc>
      </w:tr>
      <w:tr w:rsidR="00E449F2" w14:paraId="6E5B918D" w14:textId="59F082BD" w:rsidTr="004A7A58">
        <w:tc>
          <w:tcPr>
            <w:tcW w:w="3528" w:type="dxa"/>
          </w:tcPr>
          <w:p w14:paraId="4B4DCE25" w14:textId="6E50E9AC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032F66">
              <w:rPr>
                <w:rFonts w:ascii="Rockwell" w:eastAsiaTheme="majorEastAsia" w:hAnsi="Rockwell"/>
              </w:rPr>
              <w:t>England &amp; Wales</w:t>
            </w:r>
          </w:p>
        </w:tc>
        <w:tc>
          <w:tcPr>
            <w:tcW w:w="1984" w:type="dxa"/>
          </w:tcPr>
          <w:p w14:paraId="02EA3763" w14:textId="55AA3AD7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-0.25%</w:t>
            </w:r>
          </w:p>
        </w:tc>
        <w:tc>
          <w:tcPr>
            <w:tcW w:w="1984" w:type="dxa"/>
          </w:tcPr>
          <w:p w14:paraId="7AD46B84" w14:textId="1C9CF832" w:rsidR="00E449F2" w:rsidRDefault="002E4AAA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2E4AAA">
              <w:rPr>
                <w:rFonts w:ascii="Rockwell" w:eastAsiaTheme="majorEastAsia" w:hAnsi="Rockwell"/>
              </w:rPr>
              <w:t>-0.25%</w:t>
            </w:r>
          </w:p>
        </w:tc>
      </w:tr>
      <w:tr w:rsidR="00E449F2" w14:paraId="372F6597" w14:textId="04E3198F" w:rsidTr="004A7A58">
        <w:tc>
          <w:tcPr>
            <w:tcW w:w="3528" w:type="dxa"/>
          </w:tcPr>
          <w:p w14:paraId="49EBBE18" w14:textId="1435209F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032F66">
              <w:rPr>
                <w:rFonts w:ascii="Rockwell" w:eastAsiaTheme="majorEastAsia" w:hAnsi="Rockwell"/>
              </w:rPr>
              <w:t>Scotland</w:t>
            </w:r>
          </w:p>
        </w:tc>
        <w:tc>
          <w:tcPr>
            <w:tcW w:w="1984" w:type="dxa"/>
          </w:tcPr>
          <w:p w14:paraId="73E87076" w14:textId="6DF39327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-0.75%</w:t>
            </w:r>
          </w:p>
        </w:tc>
        <w:tc>
          <w:tcPr>
            <w:tcW w:w="1984" w:type="dxa"/>
          </w:tcPr>
          <w:p w14:paraId="175844D0" w14:textId="13255AEF" w:rsidR="00E449F2" w:rsidRDefault="004A2DD9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4A2DD9">
              <w:rPr>
                <w:rFonts w:ascii="Rockwell" w:eastAsiaTheme="majorEastAsia" w:hAnsi="Rockwell"/>
              </w:rPr>
              <w:t>-0.75%</w:t>
            </w:r>
          </w:p>
        </w:tc>
      </w:tr>
      <w:tr w:rsidR="00E449F2" w14:paraId="1BB23C60" w14:textId="267E9AA9" w:rsidTr="004A7A58">
        <w:tc>
          <w:tcPr>
            <w:tcW w:w="3528" w:type="dxa"/>
          </w:tcPr>
          <w:p w14:paraId="30591C1C" w14:textId="1B7C7CAD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032F66">
              <w:rPr>
                <w:rFonts w:ascii="Rockwell" w:eastAsiaTheme="majorEastAsia" w:hAnsi="Rockwell"/>
              </w:rPr>
              <w:t>Northern Ireland</w:t>
            </w:r>
          </w:p>
        </w:tc>
        <w:tc>
          <w:tcPr>
            <w:tcW w:w="1984" w:type="dxa"/>
          </w:tcPr>
          <w:p w14:paraId="6598383C" w14:textId="1A38E2B6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-0.75%</w:t>
            </w:r>
          </w:p>
        </w:tc>
        <w:tc>
          <w:tcPr>
            <w:tcW w:w="1984" w:type="dxa"/>
          </w:tcPr>
          <w:p w14:paraId="62001F88" w14:textId="028C630F" w:rsidR="00E449F2" w:rsidRDefault="004A2DD9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4A2DD9">
              <w:rPr>
                <w:rFonts w:ascii="Rockwell" w:eastAsiaTheme="majorEastAsia" w:hAnsi="Rockwell"/>
              </w:rPr>
              <w:t>-0.75%</w:t>
            </w:r>
          </w:p>
        </w:tc>
      </w:tr>
      <w:tr w:rsidR="00E449F2" w14:paraId="2DE5C441" w14:textId="7439F895" w:rsidTr="004A7A58">
        <w:tc>
          <w:tcPr>
            <w:tcW w:w="3528" w:type="dxa"/>
          </w:tcPr>
          <w:p w14:paraId="1FC2FBE7" w14:textId="6D4547D7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7623E3">
              <w:rPr>
                <w:rFonts w:ascii="Rockwell" w:eastAsiaTheme="majorEastAsia" w:hAnsi="Rockwell"/>
              </w:rPr>
              <w:t>Republic of Ireland</w:t>
            </w:r>
          </w:p>
        </w:tc>
        <w:tc>
          <w:tcPr>
            <w:tcW w:w="1984" w:type="dxa"/>
          </w:tcPr>
          <w:p w14:paraId="16469C45" w14:textId="62596628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1.00%</w:t>
            </w:r>
          </w:p>
        </w:tc>
        <w:tc>
          <w:tcPr>
            <w:tcW w:w="1984" w:type="dxa"/>
          </w:tcPr>
          <w:p w14:paraId="6F025028" w14:textId="1F3A6614" w:rsidR="00E449F2" w:rsidRDefault="00B665EE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B665EE">
              <w:rPr>
                <w:rFonts w:ascii="Rockwell" w:eastAsiaTheme="majorEastAsia" w:hAnsi="Rockwell"/>
              </w:rPr>
              <w:t>1.50%</w:t>
            </w:r>
          </w:p>
        </w:tc>
      </w:tr>
      <w:tr w:rsidR="00E449F2" w14:paraId="0664B96D" w14:textId="421E3EC8" w:rsidTr="004A7A58">
        <w:tc>
          <w:tcPr>
            <w:tcW w:w="3528" w:type="dxa"/>
          </w:tcPr>
          <w:p w14:paraId="62A6CC80" w14:textId="3E66A267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7623E3">
              <w:rPr>
                <w:rFonts w:ascii="Rockwell" w:eastAsiaTheme="majorEastAsia" w:hAnsi="Rockwell"/>
              </w:rPr>
              <w:lastRenderedPageBreak/>
              <w:t>Jersey</w:t>
            </w:r>
          </w:p>
        </w:tc>
        <w:tc>
          <w:tcPr>
            <w:tcW w:w="1984" w:type="dxa"/>
          </w:tcPr>
          <w:p w14:paraId="34003101" w14:textId="016C3FBA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1.80%</w:t>
            </w:r>
          </w:p>
        </w:tc>
        <w:tc>
          <w:tcPr>
            <w:tcW w:w="1984" w:type="dxa"/>
          </w:tcPr>
          <w:p w14:paraId="1D5B5A72" w14:textId="1980D8EE" w:rsidR="00E449F2" w:rsidRDefault="00B665EE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B665EE">
              <w:rPr>
                <w:rFonts w:ascii="Rockwell" w:eastAsiaTheme="majorEastAsia" w:hAnsi="Rockwell"/>
              </w:rPr>
              <w:t>1.80%</w:t>
            </w:r>
          </w:p>
        </w:tc>
      </w:tr>
      <w:tr w:rsidR="00E449F2" w14:paraId="163B52B3" w14:textId="0086535B" w:rsidTr="004A7A58">
        <w:tc>
          <w:tcPr>
            <w:tcW w:w="3528" w:type="dxa"/>
          </w:tcPr>
          <w:p w14:paraId="4F19CBA2" w14:textId="274AF5CE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7623E3">
              <w:rPr>
                <w:rFonts w:ascii="Rockwell" w:eastAsiaTheme="majorEastAsia" w:hAnsi="Rockwell"/>
              </w:rPr>
              <w:t>Guernsey</w:t>
            </w:r>
          </w:p>
        </w:tc>
        <w:tc>
          <w:tcPr>
            <w:tcW w:w="1984" w:type="dxa"/>
          </w:tcPr>
          <w:p w14:paraId="2BA5E47D" w14:textId="645615C3" w:rsidR="00E449F2" w:rsidRPr="00032F66" w:rsidRDefault="00E449F2" w:rsidP="004E3BA0">
            <w:pPr>
              <w:pStyle w:val="NoSpacing"/>
              <w:rPr>
                <w:rFonts w:ascii="Rockwell" w:eastAsiaTheme="majorEastAsia" w:hAnsi="Rockwell"/>
              </w:rPr>
            </w:pPr>
            <w:r>
              <w:rPr>
                <w:rFonts w:ascii="Rockwell" w:eastAsiaTheme="majorEastAsia" w:hAnsi="Rockwell"/>
              </w:rPr>
              <w:t>0.5%</w:t>
            </w:r>
          </w:p>
        </w:tc>
        <w:tc>
          <w:tcPr>
            <w:tcW w:w="1984" w:type="dxa"/>
          </w:tcPr>
          <w:p w14:paraId="3C3886FA" w14:textId="0554EE1D" w:rsidR="00E449F2" w:rsidRDefault="006E3B9F" w:rsidP="004E3BA0">
            <w:pPr>
              <w:pStyle w:val="NoSpacing"/>
              <w:rPr>
                <w:rFonts w:ascii="Rockwell" w:eastAsiaTheme="majorEastAsia" w:hAnsi="Rockwell"/>
              </w:rPr>
            </w:pPr>
            <w:r w:rsidRPr="006E3B9F">
              <w:rPr>
                <w:rFonts w:ascii="Rockwell" w:eastAsiaTheme="majorEastAsia" w:hAnsi="Rockwell"/>
              </w:rPr>
              <w:t>-1.50%</w:t>
            </w:r>
          </w:p>
        </w:tc>
      </w:tr>
    </w:tbl>
    <w:p w14:paraId="50C38A1D" w14:textId="30A2B106" w:rsidR="0066606A" w:rsidRDefault="0066606A" w:rsidP="004E3BA0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0EEB28E3" w14:textId="20038251" w:rsidR="00D436A5" w:rsidRDefault="00F6462C" w:rsidP="00F14999">
      <w:pPr>
        <w:pStyle w:val="NoSpacing"/>
        <w:numPr>
          <w:ilvl w:val="0"/>
          <w:numId w:val="16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Look up </w:t>
      </w:r>
      <w:r w:rsidR="00D242D8">
        <w:rPr>
          <w:rFonts w:ascii="Rockwell" w:eastAsiaTheme="majorEastAsia" w:hAnsi="Rockwell"/>
        </w:rPr>
        <w:t>value</w:t>
      </w:r>
      <w:r w:rsidR="000576D3">
        <w:rPr>
          <w:rFonts w:ascii="Rockwell" w:eastAsiaTheme="majorEastAsia" w:hAnsi="Rockwell"/>
        </w:rPr>
        <w:t xml:space="preserve"> </w:t>
      </w:r>
      <w:r w:rsidR="00EC4EBE">
        <w:rPr>
          <w:rFonts w:ascii="Rockwell" w:eastAsiaTheme="majorEastAsia" w:hAnsi="Rockwell"/>
        </w:rPr>
        <w:t>matching</w:t>
      </w:r>
      <w:r w:rsidR="00D242D8">
        <w:rPr>
          <w:rFonts w:ascii="Rockwell" w:eastAsiaTheme="majorEastAsia" w:hAnsi="Rockwell"/>
        </w:rPr>
        <w:t xml:space="preserve"> </w:t>
      </w:r>
      <w:r w:rsidR="000576D3">
        <w:rPr>
          <w:rFonts w:ascii="Rockwell" w:eastAsiaTheme="majorEastAsia" w:hAnsi="Rockwell"/>
        </w:rPr>
        <w:t xml:space="preserve">Discount </w:t>
      </w:r>
      <w:r w:rsidR="007F55D7">
        <w:rPr>
          <w:rFonts w:ascii="Rockwell" w:eastAsiaTheme="majorEastAsia" w:hAnsi="Rockwell"/>
        </w:rPr>
        <w:t>R</w:t>
      </w:r>
      <w:r w:rsidR="000576D3">
        <w:rPr>
          <w:rFonts w:ascii="Rockwell" w:eastAsiaTheme="majorEastAsia" w:hAnsi="Rockwell"/>
        </w:rPr>
        <w:t>ate</w:t>
      </w:r>
      <w:r w:rsidR="00EC4EBE">
        <w:rPr>
          <w:rFonts w:ascii="Rockwell" w:eastAsiaTheme="majorEastAsia" w:hAnsi="Rockwell"/>
        </w:rPr>
        <w:t>,</w:t>
      </w:r>
      <w:r w:rsidR="007F55D7">
        <w:rPr>
          <w:rFonts w:ascii="Rockwell" w:eastAsiaTheme="majorEastAsia" w:hAnsi="Rockwell"/>
        </w:rPr>
        <w:t xml:space="preserve"> </w:t>
      </w:r>
      <w:r w:rsidR="00F14999" w:rsidRPr="00F14999">
        <w:rPr>
          <w:rFonts w:ascii="Rockwell" w:eastAsiaTheme="majorEastAsia" w:hAnsi="Rockwell"/>
        </w:rPr>
        <w:t xml:space="preserve">Ogden Table </w:t>
      </w:r>
      <w:r w:rsidR="00EC4EBE">
        <w:rPr>
          <w:rFonts w:ascii="Rockwell" w:eastAsiaTheme="majorEastAsia" w:hAnsi="Rockwell"/>
        </w:rPr>
        <w:t>R</w:t>
      </w:r>
      <w:r w:rsidR="00F14999" w:rsidRPr="00F14999">
        <w:rPr>
          <w:rFonts w:ascii="Rockwell" w:eastAsiaTheme="majorEastAsia" w:hAnsi="Rockwell"/>
        </w:rPr>
        <w:t xml:space="preserve">ate </w:t>
      </w:r>
      <w:r w:rsidR="007F55D7">
        <w:rPr>
          <w:rFonts w:ascii="Rockwell" w:eastAsiaTheme="majorEastAsia" w:hAnsi="Rockwell"/>
        </w:rPr>
        <w:t xml:space="preserve">and </w:t>
      </w:r>
      <w:r w:rsidR="00931B5F">
        <w:rPr>
          <w:rFonts w:ascii="Rockwell" w:eastAsiaTheme="majorEastAsia" w:hAnsi="Rockwell"/>
        </w:rPr>
        <w:t xml:space="preserve">Age at Trial </w:t>
      </w:r>
      <w:r w:rsidR="00EC4EBE">
        <w:rPr>
          <w:rFonts w:ascii="Rockwell" w:eastAsiaTheme="majorEastAsia" w:hAnsi="Rockwell"/>
        </w:rPr>
        <w:t xml:space="preserve">in </w:t>
      </w:r>
      <w:r w:rsidR="00E1552B">
        <w:rPr>
          <w:rFonts w:ascii="Rockwell" w:eastAsiaTheme="majorEastAsia" w:hAnsi="Rockwell"/>
        </w:rPr>
        <w:t>lookup table</w:t>
      </w:r>
      <w:r w:rsidR="00654AA9">
        <w:rPr>
          <w:rFonts w:ascii="Rockwell" w:eastAsiaTheme="majorEastAsia" w:hAnsi="Rockwell"/>
        </w:rPr>
        <w:t xml:space="preserve"> ‘</w:t>
      </w:r>
      <w:r w:rsidR="00654AA9" w:rsidRPr="008B3509">
        <w:rPr>
          <w:rStyle w:val="BookTitle"/>
          <w:lang w:eastAsia="en-GB"/>
        </w:rPr>
        <w:t>Calculator_1_36</w:t>
      </w:r>
      <w:r w:rsidR="00654AA9">
        <w:rPr>
          <w:rStyle w:val="BookTitle"/>
          <w:lang w:eastAsia="en-GB"/>
        </w:rPr>
        <w:t>’</w:t>
      </w:r>
      <w:r w:rsidR="00E1552B">
        <w:rPr>
          <w:rFonts w:ascii="Rockwell" w:eastAsiaTheme="majorEastAsia" w:hAnsi="Rockwell"/>
        </w:rPr>
        <w:t>.</w:t>
      </w:r>
    </w:p>
    <w:p w14:paraId="6C6DF8B6" w14:textId="78EE9A41" w:rsidR="00743CB2" w:rsidRDefault="00D436A5" w:rsidP="00D436A5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Where Age at Trial is not populated then </w:t>
      </w:r>
      <w:r w:rsidR="0085096A">
        <w:rPr>
          <w:rFonts w:ascii="Rockwell" w:eastAsiaTheme="majorEastAsia" w:hAnsi="Rockwell"/>
        </w:rPr>
        <w:t>value 0 (zero)</w:t>
      </w:r>
      <w:r w:rsidR="00F14999" w:rsidRPr="00F14999">
        <w:rPr>
          <w:rFonts w:ascii="Rockwell" w:eastAsiaTheme="majorEastAsia" w:hAnsi="Rockwell"/>
        </w:rPr>
        <w:t xml:space="preserve"> </w:t>
      </w:r>
      <w:r w:rsidR="00862D4D">
        <w:rPr>
          <w:rFonts w:ascii="Rockwell" w:eastAsiaTheme="majorEastAsia" w:hAnsi="Rockwell"/>
        </w:rPr>
        <w:t>will be used</w:t>
      </w:r>
    </w:p>
    <w:p w14:paraId="728C5FAC" w14:textId="0E3F2B32" w:rsidR="00743CB2" w:rsidRDefault="00743CB2" w:rsidP="004E3BA0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7B0B43EE" w14:textId="2C80EDE8" w:rsidR="005462BF" w:rsidRDefault="0064315D" w:rsidP="005462BF">
      <w:pPr>
        <w:pStyle w:val="NoSpacing"/>
        <w:numPr>
          <w:ilvl w:val="0"/>
          <w:numId w:val="16"/>
        </w:numPr>
        <w:rPr>
          <w:rFonts w:ascii="Rockwell" w:eastAsiaTheme="majorEastAsia" w:hAnsi="Rockwell"/>
        </w:rPr>
      </w:pPr>
      <w:r w:rsidRPr="00617854">
        <w:rPr>
          <w:rFonts w:ascii="Rockwell" w:eastAsiaTheme="majorEastAsia" w:hAnsi="Rockwell"/>
        </w:rPr>
        <w:t xml:space="preserve">Look up value </w:t>
      </w:r>
      <w:r w:rsidR="00617854" w:rsidRPr="00617854">
        <w:rPr>
          <w:rFonts w:ascii="Rockwell" w:eastAsiaTheme="majorEastAsia" w:hAnsi="Rockwell"/>
        </w:rPr>
        <w:t xml:space="preserve">matching Ogden Table rate, </w:t>
      </w:r>
      <w:r w:rsidR="001D3128" w:rsidRPr="001D3128">
        <w:rPr>
          <w:rFonts w:ascii="Rockwell" w:eastAsiaTheme="majorEastAsia" w:hAnsi="Rockwell"/>
        </w:rPr>
        <w:t>e. Multipliers Term Certain</w:t>
      </w:r>
      <w:r w:rsidR="00650610">
        <w:rPr>
          <w:rFonts w:ascii="Rockwell" w:eastAsiaTheme="majorEastAsia" w:hAnsi="Rockwell"/>
        </w:rPr>
        <w:t xml:space="preserve">, Term in Years and </w:t>
      </w:r>
      <w:r w:rsidR="00F36730">
        <w:rPr>
          <w:rFonts w:ascii="Rockwell" w:eastAsiaTheme="majorEastAsia" w:hAnsi="Rockwell"/>
        </w:rPr>
        <w:t xml:space="preserve">Discount Rate </w:t>
      </w:r>
      <w:r w:rsidR="005462BF">
        <w:rPr>
          <w:rFonts w:ascii="Rockwell" w:eastAsiaTheme="majorEastAsia" w:hAnsi="Rockwell"/>
        </w:rPr>
        <w:t>in lookup table</w:t>
      </w:r>
      <w:r w:rsidR="000A15C1">
        <w:rPr>
          <w:rFonts w:ascii="Rockwell" w:eastAsiaTheme="majorEastAsia" w:hAnsi="Rockwell"/>
        </w:rPr>
        <w:t xml:space="preserve"> ‘</w:t>
      </w:r>
      <w:r w:rsidR="000A15C1" w:rsidRPr="008B3509">
        <w:rPr>
          <w:rStyle w:val="BookTitle"/>
          <w:lang w:eastAsia="en-GB"/>
        </w:rPr>
        <w:t>Calculator_1_36</w:t>
      </w:r>
      <w:r w:rsidR="000A15C1">
        <w:rPr>
          <w:rStyle w:val="BookTitle"/>
          <w:lang w:eastAsia="en-GB"/>
        </w:rPr>
        <w:t>’</w:t>
      </w:r>
      <w:r w:rsidR="005462BF">
        <w:rPr>
          <w:rFonts w:ascii="Rockwell" w:eastAsiaTheme="majorEastAsia" w:hAnsi="Rockwell"/>
        </w:rPr>
        <w:t>.</w:t>
      </w:r>
    </w:p>
    <w:p w14:paraId="331C0E06" w14:textId="5652BB91" w:rsidR="00743CB2" w:rsidRDefault="00743CB2" w:rsidP="00F14999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3EF29D24" w14:textId="6ED7A60F" w:rsidR="00743CB2" w:rsidRPr="002677BB" w:rsidRDefault="001223C4" w:rsidP="001223C4">
      <w:pPr>
        <w:pStyle w:val="NoSpacing"/>
        <w:numPr>
          <w:ilvl w:val="0"/>
          <w:numId w:val="16"/>
        </w:numPr>
        <w:rPr>
          <w:rFonts w:ascii="Rockwell" w:eastAsiaTheme="majorEastAsia" w:hAnsi="Rockwell"/>
        </w:rPr>
      </w:pPr>
      <w:r w:rsidRPr="002677BB">
        <w:rPr>
          <w:rFonts w:ascii="Rockwell" w:eastAsiaTheme="majorEastAsia" w:hAnsi="Rockwell"/>
        </w:rPr>
        <w:t xml:space="preserve">Look up the rate applicable for the entered </w:t>
      </w:r>
      <w:r w:rsidR="002677BB" w:rsidRPr="002677BB">
        <w:rPr>
          <w:rFonts w:ascii="Rockwell" w:eastAsiaTheme="majorEastAsia" w:hAnsi="Rockwell"/>
        </w:rPr>
        <w:t>Jurisdiction</w:t>
      </w:r>
      <w:r w:rsidR="002677BB">
        <w:rPr>
          <w:rFonts w:ascii="Rockwell" w:eastAsiaTheme="majorEastAsia" w:hAnsi="Rockwell"/>
        </w:rPr>
        <w:t>.</w:t>
      </w:r>
    </w:p>
    <w:p w14:paraId="049E6189" w14:textId="4B10721A" w:rsidR="00743CB2" w:rsidRDefault="00743CB2" w:rsidP="00F14999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50F6252A" w14:textId="16477972" w:rsidR="00743CB2" w:rsidRPr="008B6AB8" w:rsidRDefault="00444501" w:rsidP="00444501">
      <w:pPr>
        <w:pStyle w:val="NoSpacing"/>
        <w:numPr>
          <w:ilvl w:val="0"/>
          <w:numId w:val="16"/>
        </w:numPr>
        <w:rPr>
          <w:rFonts w:ascii="Rockwell" w:eastAsiaTheme="majorEastAsia" w:hAnsi="Rockwell"/>
        </w:rPr>
      </w:pPr>
      <w:r w:rsidRPr="008B6AB8">
        <w:rPr>
          <w:rFonts w:ascii="Rockwell" w:eastAsiaTheme="majorEastAsia" w:hAnsi="Rockwell"/>
        </w:rPr>
        <w:t xml:space="preserve">Look up the </w:t>
      </w:r>
      <w:r w:rsidR="00BD5A23" w:rsidRPr="008B6AB8">
        <w:rPr>
          <w:rFonts w:ascii="Rockwell" w:eastAsiaTheme="majorEastAsia" w:hAnsi="Rockwell"/>
        </w:rPr>
        <w:t xml:space="preserve">rate applicable for the entered Gender, Age at Trial, Ogden Tables, </w:t>
      </w:r>
      <w:r w:rsidR="00A96C39">
        <w:rPr>
          <w:rFonts w:ascii="Rockwell" w:eastAsiaTheme="majorEastAsia" w:hAnsi="Rockwell"/>
        </w:rPr>
        <w:t>Pre Accident Future Earning Capacity</w:t>
      </w:r>
      <w:r w:rsidR="006621E4">
        <w:rPr>
          <w:rFonts w:ascii="Rockwell" w:eastAsiaTheme="majorEastAsia" w:hAnsi="Rockwell"/>
        </w:rPr>
        <w:t>(</w:t>
      </w:r>
      <w:r w:rsidR="00B774DF" w:rsidRPr="008B6AB8">
        <w:rPr>
          <w:rFonts w:ascii="Rockwell" w:eastAsiaTheme="majorEastAsia" w:hAnsi="Rockwell"/>
        </w:rPr>
        <w:t>Disabled, Employed, Education</w:t>
      </w:r>
      <w:r w:rsidR="006621E4">
        <w:rPr>
          <w:rFonts w:ascii="Rockwell" w:eastAsiaTheme="majorEastAsia" w:hAnsi="Rockwell"/>
        </w:rPr>
        <w:t>)</w:t>
      </w:r>
      <w:r w:rsidR="00B774DF" w:rsidRPr="008B6AB8">
        <w:rPr>
          <w:rFonts w:ascii="Rockwell" w:eastAsiaTheme="majorEastAsia" w:hAnsi="Rockwell"/>
        </w:rPr>
        <w:t xml:space="preserve"> in Lookup</w:t>
      </w:r>
      <w:r w:rsidR="00F46F9E" w:rsidRPr="008B6AB8">
        <w:rPr>
          <w:rFonts w:ascii="Rockwell" w:eastAsiaTheme="majorEastAsia" w:hAnsi="Rockwell"/>
        </w:rPr>
        <w:t xml:space="preserve"> table ‘</w:t>
      </w:r>
      <w:r w:rsidR="00F46F9E" w:rsidRPr="008B3509">
        <w:rPr>
          <w:rStyle w:val="BookTitle"/>
          <w:rFonts w:ascii="Rockwell" w:hAnsi="Rockwell"/>
          <w:lang w:eastAsia="en-GB"/>
        </w:rPr>
        <w:t>Calculator_</w:t>
      </w:r>
      <w:r w:rsidR="00F46F9E" w:rsidRPr="008B6AB8">
        <w:rPr>
          <w:rStyle w:val="BookTitle"/>
          <w:rFonts w:ascii="Rockwell" w:hAnsi="Rockwell"/>
          <w:lang w:eastAsia="en-GB"/>
        </w:rPr>
        <w:t>a</w:t>
      </w:r>
      <w:r w:rsidR="00F46F9E" w:rsidRPr="008B3509">
        <w:rPr>
          <w:rStyle w:val="BookTitle"/>
          <w:rFonts w:ascii="Rockwell" w:hAnsi="Rockwell"/>
          <w:lang w:eastAsia="en-GB"/>
        </w:rPr>
        <w:t>_</w:t>
      </w:r>
      <w:r w:rsidR="00F46F9E" w:rsidRPr="008B6AB8">
        <w:rPr>
          <w:rStyle w:val="BookTitle"/>
          <w:rFonts w:ascii="Rockwell" w:hAnsi="Rockwell"/>
          <w:lang w:eastAsia="en-GB"/>
        </w:rPr>
        <w:t>d’</w:t>
      </w:r>
    </w:p>
    <w:p w14:paraId="12A6BB76" w14:textId="2172547E" w:rsidR="00DA1B3E" w:rsidRDefault="00DA1B3E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3A202936" w14:textId="1FCC6329" w:rsidR="00DA1B3E" w:rsidRDefault="008E3FAA" w:rsidP="008E3FAA">
      <w:pPr>
        <w:pStyle w:val="NoSpacing"/>
        <w:numPr>
          <w:ilvl w:val="0"/>
          <w:numId w:val="16"/>
        </w:numPr>
        <w:rPr>
          <w:rFonts w:ascii="Rockwell" w:eastAsiaTheme="majorEastAsia" w:hAnsi="Rockwell"/>
          <w:b/>
          <w:bCs/>
        </w:rPr>
      </w:pPr>
      <w:r w:rsidRPr="008B6AB8">
        <w:rPr>
          <w:rFonts w:ascii="Rockwell" w:eastAsiaTheme="majorEastAsia" w:hAnsi="Rockwell"/>
        </w:rPr>
        <w:t xml:space="preserve">Look up the rate applicable for the entered Gender, Age at Trial, Ogden Tables, </w:t>
      </w:r>
      <w:r w:rsidR="003D081C">
        <w:rPr>
          <w:rFonts w:ascii="Rockwell" w:eastAsiaTheme="majorEastAsia" w:hAnsi="Rockwell"/>
        </w:rPr>
        <w:t>Residual Future Earnings</w:t>
      </w:r>
      <w:r w:rsidR="00A96C39">
        <w:rPr>
          <w:rFonts w:ascii="Rockwell" w:eastAsiaTheme="majorEastAsia" w:hAnsi="Rockwell"/>
        </w:rPr>
        <w:t>(</w:t>
      </w:r>
      <w:r w:rsidRPr="008B6AB8">
        <w:rPr>
          <w:rFonts w:ascii="Rockwell" w:eastAsiaTheme="majorEastAsia" w:hAnsi="Rockwell"/>
        </w:rPr>
        <w:t>Disabled, Employed, Education</w:t>
      </w:r>
      <w:r w:rsidR="00A96C39">
        <w:rPr>
          <w:rFonts w:ascii="Rockwell" w:eastAsiaTheme="majorEastAsia" w:hAnsi="Rockwell"/>
        </w:rPr>
        <w:t>)</w:t>
      </w:r>
      <w:r w:rsidRPr="008B6AB8">
        <w:rPr>
          <w:rFonts w:ascii="Rockwell" w:eastAsiaTheme="majorEastAsia" w:hAnsi="Rockwell"/>
        </w:rPr>
        <w:t xml:space="preserve"> in Lookup table ‘</w:t>
      </w:r>
      <w:r w:rsidRPr="008B3509">
        <w:rPr>
          <w:rStyle w:val="BookTitle"/>
          <w:rFonts w:ascii="Rockwell" w:hAnsi="Rockwell"/>
          <w:lang w:eastAsia="en-GB"/>
        </w:rPr>
        <w:t>Calculator_</w:t>
      </w:r>
      <w:r w:rsidRPr="008B6AB8">
        <w:rPr>
          <w:rStyle w:val="BookTitle"/>
          <w:rFonts w:ascii="Rockwell" w:hAnsi="Rockwell"/>
          <w:lang w:eastAsia="en-GB"/>
        </w:rPr>
        <w:t>a</w:t>
      </w:r>
      <w:r w:rsidRPr="008B3509">
        <w:rPr>
          <w:rStyle w:val="BookTitle"/>
          <w:rFonts w:ascii="Rockwell" w:hAnsi="Rockwell"/>
          <w:lang w:eastAsia="en-GB"/>
        </w:rPr>
        <w:t>_</w:t>
      </w:r>
      <w:r w:rsidRPr="008B6AB8">
        <w:rPr>
          <w:rStyle w:val="BookTitle"/>
          <w:rFonts w:ascii="Rockwell" w:hAnsi="Rockwell"/>
          <w:lang w:eastAsia="en-GB"/>
        </w:rPr>
        <w:t>d’</w:t>
      </w:r>
    </w:p>
    <w:p w14:paraId="4A8A9D4A" w14:textId="42C0EB1C" w:rsidR="00DA1B3E" w:rsidRDefault="00DA1B3E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40B4BB65" w14:textId="1DD5538C" w:rsidR="006D0730" w:rsidRPr="006D0730" w:rsidRDefault="00917BF8" w:rsidP="00082C90">
      <w:pPr>
        <w:pStyle w:val="NoSpacing"/>
        <w:numPr>
          <w:ilvl w:val="0"/>
          <w:numId w:val="16"/>
        </w:numPr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>IF NFEC-</w:t>
      </w:r>
      <w:r w:rsidRPr="00917BF8">
        <w:rPr>
          <w:rFonts w:eastAsiaTheme="majorEastAsia"/>
          <w:color w:val="0070C0"/>
        </w:rPr>
        <w:t xml:space="preserve"> </w:t>
      </w:r>
      <w:r w:rsidRPr="00CE6C85">
        <w:rPr>
          <w:rFonts w:ascii="Rockwell" w:eastAsiaTheme="majorEastAsia" w:hAnsi="Rockwell"/>
        </w:rPr>
        <w:t xml:space="preserve">Term (years) is not populated and </w:t>
      </w:r>
      <w:r w:rsidR="006D0730" w:rsidRPr="00CE6C85">
        <w:rPr>
          <w:rFonts w:ascii="Rockwell" w:eastAsiaTheme="majorEastAsia" w:hAnsi="Rockwell"/>
        </w:rPr>
        <w:t>Court of Protection has a value &gt; 0</w:t>
      </w:r>
    </w:p>
    <w:p w14:paraId="5F668402" w14:textId="41C70437" w:rsidR="002345BC" w:rsidRDefault="006D0730" w:rsidP="006D0730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T</w:t>
      </w:r>
      <w:r w:rsidR="00CE6C85">
        <w:rPr>
          <w:rFonts w:ascii="Rockwell" w:eastAsiaTheme="majorEastAsia" w:hAnsi="Rockwell"/>
        </w:rPr>
        <w:t>h</w:t>
      </w:r>
      <w:r>
        <w:rPr>
          <w:rFonts w:ascii="Rockwell" w:eastAsiaTheme="majorEastAsia" w:hAnsi="Rockwell"/>
        </w:rPr>
        <w:t xml:space="preserve">en Display an Error “Term in Years must be </w:t>
      </w:r>
      <w:r w:rsidR="002345BC">
        <w:rPr>
          <w:rFonts w:ascii="Rockwell" w:eastAsiaTheme="majorEastAsia" w:hAnsi="Rockwell"/>
        </w:rPr>
        <w:t>entered”.</w:t>
      </w:r>
    </w:p>
    <w:p w14:paraId="4F73C2E2" w14:textId="147ECC0B" w:rsidR="00A820AD" w:rsidRPr="00A820AD" w:rsidRDefault="00D30910" w:rsidP="006D0730">
      <w:pPr>
        <w:pStyle w:val="NoSpacing"/>
        <w:ind w:left="720"/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>ELS</w:t>
      </w:r>
      <w:r w:rsidR="00A820AD">
        <w:rPr>
          <w:rFonts w:ascii="Rockwell" w:eastAsiaTheme="majorEastAsia" w:hAnsi="Rockwell"/>
        </w:rPr>
        <w:t xml:space="preserve">IF </w:t>
      </w:r>
      <w:r w:rsidR="00A820AD" w:rsidRPr="00A820AD">
        <w:rPr>
          <w:rFonts w:ascii="Rockwell" w:eastAsiaTheme="majorEastAsia" w:hAnsi="Rockwell"/>
        </w:rPr>
        <w:t>NFEC-Fixed Term-Multiplier</w:t>
      </w:r>
      <w:r w:rsidR="00A820AD">
        <w:rPr>
          <w:rFonts w:ascii="Rockwell" w:eastAsiaTheme="majorEastAsia" w:hAnsi="Rockwell"/>
        </w:rPr>
        <w:t xml:space="preserve"> is populated</w:t>
      </w:r>
    </w:p>
    <w:p w14:paraId="3EA5B751" w14:textId="5F825A86" w:rsidR="00DA1B3E" w:rsidRDefault="00A820AD" w:rsidP="00A820AD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Then </w:t>
      </w:r>
      <w:r w:rsidR="00DA1B3E" w:rsidRPr="00A820AD">
        <w:rPr>
          <w:rFonts w:ascii="Rockwell" w:eastAsiaTheme="majorEastAsia" w:hAnsi="Rockwell"/>
        </w:rPr>
        <w:t>Set to NFEC-Fixed Term-Multiplier multiplied by Court of Protection</w:t>
      </w:r>
    </w:p>
    <w:p w14:paraId="04091040" w14:textId="6EDDB14B" w:rsidR="00A820AD" w:rsidRPr="00A820AD" w:rsidRDefault="002345BC" w:rsidP="00A820AD">
      <w:pPr>
        <w:pStyle w:val="NoSpacing"/>
        <w:ind w:left="720"/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>ELS</w:t>
      </w:r>
      <w:r w:rsidR="00CE6C85">
        <w:rPr>
          <w:rFonts w:ascii="Rockwell" w:eastAsiaTheme="majorEastAsia" w:hAnsi="Rockwell"/>
        </w:rPr>
        <w:t>E</w:t>
      </w:r>
      <w:r w:rsidR="00A820AD">
        <w:rPr>
          <w:rFonts w:ascii="Rockwell" w:eastAsiaTheme="majorEastAsia" w:hAnsi="Rockwell"/>
        </w:rPr>
        <w:t xml:space="preserve"> Set to </w:t>
      </w:r>
      <w:r w:rsidR="00A820AD" w:rsidRPr="00A820AD">
        <w:rPr>
          <w:rFonts w:ascii="Rockwell" w:eastAsiaTheme="majorEastAsia" w:hAnsi="Rockwell"/>
        </w:rPr>
        <w:t>NFEC-</w:t>
      </w:r>
      <w:r w:rsidR="00A820AD">
        <w:rPr>
          <w:rFonts w:ascii="Rockwell" w:eastAsiaTheme="majorEastAsia" w:hAnsi="Rockwell"/>
        </w:rPr>
        <w:t xml:space="preserve">Lifetime </w:t>
      </w:r>
      <w:r w:rsidR="00A820AD" w:rsidRPr="00A820AD">
        <w:rPr>
          <w:rFonts w:ascii="Rockwell" w:eastAsiaTheme="majorEastAsia" w:hAnsi="Rockwell"/>
        </w:rPr>
        <w:t>Multiplier multiplied by Court of Protection</w:t>
      </w:r>
    </w:p>
    <w:p w14:paraId="34E510B0" w14:textId="52BE0E45" w:rsidR="00DA1B3E" w:rsidRDefault="00DA1B3E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7EDBE6A8" w14:textId="18811770" w:rsidR="007D3167" w:rsidRPr="006D0730" w:rsidRDefault="007D3167" w:rsidP="007D3167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>IF NFEC-</w:t>
      </w:r>
      <w:r w:rsidRPr="00917BF8">
        <w:rPr>
          <w:rFonts w:eastAsiaTheme="majorEastAsia"/>
          <w:color w:val="0070C0"/>
        </w:rPr>
        <w:t xml:space="preserve"> </w:t>
      </w:r>
      <w:r w:rsidRPr="00CE6C85">
        <w:rPr>
          <w:rFonts w:ascii="Rockwell" w:eastAsiaTheme="majorEastAsia" w:hAnsi="Rockwell"/>
        </w:rPr>
        <w:t xml:space="preserve">Term (years) is not populated and </w:t>
      </w:r>
      <w:r>
        <w:rPr>
          <w:rFonts w:ascii="Rockwell" w:eastAsiaTheme="majorEastAsia" w:hAnsi="Rockwell"/>
        </w:rPr>
        <w:t>Future Care</w:t>
      </w:r>
      <w:r w:rsidRPr="00CE6C85">
        <w:rPr>
          <w:rFonts w:ascii="Rockwell" w:eastAsiaTheme="majorEastAsia" w:hAnsi="Rockwell"/>
        </w:rPr>
        <w:t xml:space="preserve"> has a value &gt; 0</w:t>
      </w:r>
    </w:p>
    <w:p w14:paraId="0CD451E9" w14:textId="77777777" w:rsidR="007D3167" w:rsidRDefault="007D3167" w:rsidP="007D3167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Then Display an Error “Term in Years must be entered”.</w:t>
      </w:r>
    </w:p>
    <w:p w14:paraId="63DBC42E" w14:textId="2B6CED32" w:rsidR="00272F76" w:rsidRPr="00A820AD" w:rsidRDefault="00CE6C85" w:rsidP="007D3167">
      <w:pPr>
        <w:pStyle w:val="NoSpacing"/>
        <w:ind w:left="720"/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>ELS</w:t>
      </w:r>
      <w:r w:rsidR="00272F76">
        <w:rPr>
          <w:rFonts w:ascii="Rockwell" w:eastAsiaTheme="majorEastAsia" w:hAnsi="Rockwell"/>
        </w:rPr>
        <w:t xml:space="preserve">IF </w:t>
      </w:r>
      <w:r w:rsidR="00272F76" w:rsidRPr="00A820AD">
        <w:rPr>
          <w:rFonts w:ascii="Rockwell" w:eastAsiaTheme="majorEastAsia" w:hAnsi="Rockwell"/>
        </w:rPr>
        <w:t>NFEC-Fixed Term-Multiplier</w:t>
      </w:r>
      <w:r w:rsidR="00272F76">
        <w:rPr>
          <w:rFonts w:ascii="Rockwell" w:eastAsiaTheme="majorEastAsia" w:hAnsi="Rockwell"/>
        </w:rPr>
        <w:t xml:space="preserve"> is populated</w:t>
      </w:r>
    </w:p>
    <w:p w14:paraId="0101FE51" w14:textId="478552A6" w:rsidR="00272F76" w:rsidRDefault="00272F76" w:rsidP="00272F76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Then </w:t>
      </w:r>
      <w:r w:rsidRPr="00A820AD">
        <w:rPr>
          <w:rFonts w:ascii="Rockwell" w:eastAsiaTheme="majorEastAsia" w:hAnsi="Rockwell"/>
        </w:rPr>
        <w:t xml:space="preserve">Set to NFEC-Fixed Term-Multiplier multiplied by </w:t>
      </w:r>
      <w:r w:rsidR="00F7056A">
        <w:rPr>
          <w:rFonts w:ascii="Rockwell" w:eastAsiaTheme="majorEastAsia" w:hAnsi="Rockwell"/>
        </w:rPr>
        <w:t>Future Care</w:t>
      </w:r>
    </w:p>
    <w:p w14:paraId="44862897" w14:textId="4FA892D1" w:rsidR="00272F76" w:rsidRPr="00A820AD" w:rsidRDefault="00272F76" w:rsidP="00272F76">
      <w:pPr>
        <w:pStyle w:val="NoSpacing"/>
        <w:ind w:left="720"/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 xml:space="preserve">Else Set to </w:t>
      </w:r>
      <w:r w:rsidRPr="00A820AD">
        <w:rPr>
          <w:rFonts w:ascii="Rockwell" w:eastAsiaTheme="majorEastAsia" w:hAnsi="Rockwell"/>
        </w:rPr>
        <w:t>NFEC-</w:t>
      </w:r>
      <w:r>
        <w:rPr>
          <w:rFonts w:ascii="Rockwell" w:eastAsiaTheme="majorEastAsia" w:hAnsi="Rockwell"/>
        </w:rPr>
        <w:t xml:space="preserve">Lifetime </w:t>
      </w:r>
      <w:r w:rsidRPr="00A820AD">
        <w:rPr>
          <w:rFonts w:ascii="Rockwell" w:eastAsiaTheme="majorEastAsia" w:hAnsi="Rockwell"/>
        </w:rPr>
        <w:t xml:space="preserve">Multiplier multiplied by </w:t>
      </w:r>
      <w:r w:rsidR="00F7056A">
        <w:rPr>
          <w:rFonts w:ascii="Rockwell" w:eastAsiaTheme="majorEastAsia" w:hAnsi="Rockwell"/>
        </w:rPr>
        <w:t>Future Care</w:t>
      </w:r>
    </w:p>
    <w:p w14:paraId="60366134" w14:textId="69D0076A" w:rsidR="00DA1B3E" w:rsidRDefault="00DA1B3E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2993B619" w14:textId="22BDAADC" w:rsidR="00DA1B3E" w:rsidRDefault="00DA1B3E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47440C80" w14:textId="4830F335" w:rsidR="00576BF3" w:rsidRPr="006D0730" w:rsidRDefault="00576BF3" w:rsidP="00576BF3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>IF NFEC-</w:t>
      </w:r>
      <w:r w:rsidRPr="00917BF8">
        <w:rPr>
          <w:rFonts w:eastAsiaTheme="majorEastAsia"/>
          <w:color w:val="0070C0"/>
        </w:rPr>
        <w:t xml:space="preserve"> </w:t>
      </w:r>
      <w:r w:rsidRPr="00CE6C85">
        <w:rPr>
          <w:rFonts w:ascii="Rockwell" w:eastAsiaTheme="majorEastAsia" w:hAnsi="Rockwell"/>
        </w:rPr>
        <w:t xml:space="preserve">Term (years) is not populated and </w:t>
      </w:r>
      <w:r w:rsidR="009A510B" w:rsidRPr="009A510B">
        <w:rPr>
          <w:rFonts w:ascii="Rockwell" w:eastAsiaTheme="majorEastAsia" w:hAnsi="Rockwell"/>
        </w:rPr>
        <w:t>Future DIY/Domestic assistance</w:t>
      </w:r>
      <w:r w:rsidR="009A510B">
        <w:rPr>
          <w:rFonts w:ascii="Rockwell" w:eastAsiaTheme="majorEastAsia" w:hAnsi="Rockwell"/>
        </w:rPr>
        <w:t xml:space="preserve"> </w:t>
      </w:r>
      <w:r w:rsidRPr="00CE6C85">
        <w:rPr>
          <w:rFonts w:ascii="Rockwell" w:eastAsiaTheme="majorEastAsia" w:hAnsi="Rockwell"/>
        </w:rPr>
        <w:t>has a value &gt; 0</w:t>
      </w:r>
    </w:p>
    <w:p w14:paraId="18A076A0" w14:textId="77777777" w:rsidR="00576BF3" w:rsidRDefault="00576BF3" w:rsidP="00576BF3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Then Display an Error “Term in Years must be entered”.</w:t>
      </w:r>
    </w:p>
    <w:p w14:paraId="5EF38FB8" w14:textId="77777777" w:rsidR="00576BF3" w:rsidRPr="00A820AD" w:rsidRDefault="00576BF3" w:rsidP="00576BF3">
      <w:pPr>
        <w:pStyle w:val="NoSpacing"/>
        <w:ind w:left="720"/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 xml:space="preserve">ELSIF </w:t>
      </w:r>
      <w:r w:rsidRPr="00A820AD">
        <w:rPr>
          <w:rFonts w:ascii="Rockwell" w:eastAsiaTheme="majorEastAsia" w:hAnsi="Rockwell"/>
        </w:rPr>
        <w:t>NFEC-Fixed Term-Multiplier</w:t>
      </w:r>
      <w:r>
        <w:rPr>
          <w:rFonts w:ascii="Rockwell" w:eastAsiaTheme="majorEastAsia" w:hAnsi="Rockwell"/>
        </w:rPr>
        <w:t xml:space="preserve"> is populated</w:t>
      </w:r>
    </w:p>
    <w:p w14:paraId="40DD7D81" w14:textId="1566DC99" w:rsidR="00576BF3" w:rsidRDefault="00576BF3" w:rsidP="00576BF3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Then </w:t>
      </w:r>
      <w:r w:rsidRPr="00A820AD">
        <w:rPr>
          <w:rFonts w:ascii="Rockwell" w:eastAsiaTheme="majorEastAsia" w:hAnsi="Rockwell"/>
        </w:rPr>
        <w:t xml:space="preserve">Set to NFEC-Fixed Term-Multiplier multiplied by </w:t>
      </w:r>
      <w:r w:rsidR="009A510B" w:rsidRPr="009A510B">
        <w:rPr>
          <w:rFonts w:ascii="Rockwell" w:eastAsiaTheme="majorEastAsia" w:hAnsi="Rockwell"/>
        </w:rPr>
        <w:t>Future DIY/Domestic assistance</w:t>
      </w:r>
    </w:p>
    <w:p w14:paraId="0C249AC7" w14:textId="45C468C4" w:rsidR="00576BF3" w:rsidRPr="00A820AD" w:rsidRDefault="00576BF3" w:rsidP="00576BF3">
      <w:pPr>
        <w:pStyle w:val="NoSpacing"/>
        <w:ind w:left="720"/>
        <w:rPr>
          <w:rFonts w:ascii="Rockwell" w:eastAsiaTheme="majorEastAsia" w:hAnsi="Rockwell"/>
          <w:b/>
          <w:bCs/>
        </w:rPr>
      </w:pPr>
      <w:r>
        <w:rPr>
          <w:rFonts w:ascii="Rockwell" w:eastAsiaTheme="majorEastAsia" w:hAnsi="Rockwell"/>
        </w:rPr>
        <w:t xml:space="preserve">Else Set to </w:t>
      </w:r>
      <w:r w:rsidRPr="00A820AD">
        <w:rPr>
          <w:rFonts w:ascii="Rockwell" w:eastAsiaTheme="majorEastAsia" w:hAnsi="Rockwell"/>
        </w:rPr>
        <w:t>NFEC-</w:t>
      </w:r>
      <w:r>
        <w:rPr>
          <w:rFonts w:ascii="Rockwell" w:eastAsiaTheme="majorEastAsia" w:hAnsi="Rockwell"/>
        </w:rPr>
        <w:t xml:space="preserve">Lifetime </w:t>
      </w:r>
      <w:r w:rsidRPr="00A820AD">
        <w:rPr>
          <w:rFonts w:ascii="Rockwell" w:eastAsiaTheme="majorEastAsia" w:hAnsi="Rockwell"/>
        </w:rPr>
        <w:t xml:space="preserve">Multiplier multiplied by </w:t>
      </w:r>
      <w:r w:rsidR="009A510B" w:rsidRPr="009A510B">
        <w:rPr>
          <w:rFonts w:ascii="Rockwell" w:eastAsiaTheme="majorEastAsia" w:hAnsi="Rockwell"/>
        </w:rPr>
        <w:t>Future DIY/Domestic assistance</w:t>
      </w:r>
    </w:p>
    <w:p w14:paraId="6150823A" w14:textId="735280C2" w:rsidR="00DA1B3E" w:rsidRDefault="00DA1B3E" w:rsidP="00576BF3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177879E3" w14:textId="17B14689" w:rsidR="00EB6F0F" w:rsidRPr="002E0771" w:rsidRDefault="00EB6F0F" w:rsidP="00EB6F0F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IF NFEC-</w:t>
      </w:r>
      <w:r w:rsidRPr="002E0771">
        <w:rPr>
          <w:rFonts w:ascii="Rockwell" w:eastAsiaTheme="majorEastAsia" w:hAnsi="Rockwell"/>
          <w:color w:val="0070C0"/>
        </w:rPr>
        <w:t xml:space="preserve"> </w:t>
      </w:r>
      <w:r w:rsidRPr="002E0771">
        <w:rPr>
          <w:rFonts w:ascii="Rockwell" w:eastAsiaTheme="majorEastAsia" w:hAnsi="Rockwell"/>
        </w:rPr>
        <w:t>Term (years) is not populated and Travel / Holiday / Transport has a value &gt; 0</w:t>
      </w:r>
    </w:p>
    <w:p w14:paraId="03E8BCC1" w14:textId="77777777" w:rsidR="00EB6F0F" w:rsidRPr="002E0771" w:rsidRDefault="00EB6F0F" w:rsidP="00EB6F0F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Display an Error “Term in Years must be entered”.</w:t>
      </w:r>
    </w:p>
    <w:p w14:paraId="129DEFF0" w14:textId="77777777" w:rsidR="00EB6F0F" w:rsidRPr="002E0771" w:rsidRDefault="00EB6F0F" w:rsidP="00EB6F0F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ELSIF NFEC-Fixed Term-Multiplier is populated</w:t>
      </w:r>
    </w:p>
    <w:p w14:paraId="500A8A07" w14:textId="1D9FBB55" w:rsidR="00EB6F0F" w:rsidRPr="002E0771" w:rsidRDefault="00EB6F0F" w:rsidP="00EB6F0F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Set to NFEC-Fixed Term-Multiplier multiplied by Travel / Holiday / Transport</w:t>
      </w:r>
    </w:p>
    <w:p w14:paraId="3F5DFF17" w14:textId="02A2EE55" w:rsidR="00EB6F0F" w:rsidRPr="002E0771" w:rsidRDefault="00EB6F0F" w:rsidP="00EB6F0F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Else Set to NFEC-Lifetime Multiplier multiplied by Travel / Holiday / Transport</w:t>
      </w:r>
    </w:p>
    <w:p w14:paraId="3F9DEB27" w14:textId="77777777" w:rsidR="002E0771" w:rsidRPr="002E0771" w:rsidRDefault="002E0771" w:rsidP="00EB6F0F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76872A53" w14:textId="019E3218" w:rsidR="002E0771" w:rsidRPr="002E0771" w:rsidRDefault="002E0771" w:rsidP="002E0771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IF NFEC-</w:t>
      </w:r>
      <w:r w:rsidRPr="002E0771">
        <w:rPr>
          <w:rFonts w:ascii="Rockwell" w:eastAsiaTheme="majorEastAsia" w:hAnsi="Rockwell"/>
          <w:color w:val="0070C0"/>
        </w:rPr>
        <w:t xml:space="preserve"> </w:t>
      </w:r>
      <w:r w:rsidRPr="002E0771">
        <w:rPr>
          <w:rFonts w:ascii="Rockwell" w:eastAsiaTheme="majorEastAsia" w:hAnsi="Rockwell"/>
        </w:rPr>
        <w:t>Term (years) is not populated and Prosthetics has a value &gt; 0</w:t>
      </w:r>
    </w:p>
    <w:p w14:paraId="3A6F9BCD" w14:textId="77777777" w:rsidR="002E0771" w:rsidRPr="002E0771" w:rsidRDefault="002E0771" w:rsidP="002E0771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Display an Error “Term in Years must be entered”.</w:t>
      </w:r>
    </w:p>
    <w:p w14:paraId="66B8E5CE" w14:textId="77777777" w:rsidR="002E0771" w:rsidRPr="002E0771" w:rsidRDefault="002E0771" w:rsidP="002E0771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ELSIF NFEC-Fixed Term-Multiplier is populated</w:t>
      </w:r>
    </w:p>
    <w:p w14:paraId="5E5503F9" w14:textId="0F884263" w:rsidR="002E0771" w:rsidRPr="002E0771" w:rsidRDefault="002E0771" w:rsidP="002E0771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Set to NFEC-Fixed Term-Multiplier multiplied by Prosthetics</w:t>
      </w:r>
    </w:p>
    <w:p w14:paraId="7E86561F" w14:textId="1C5CD244" w:rsidR="002E0771" w:rsidRPr="002E0771" w:rsidRDefault="002E0771" w:rsidP="002E0771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Else Set to NFEC-Lifetime Multiplier multiplied by Prosthetics</w:t>
      </w:r>
    </w:p>
    <w:p w14:paraId="658E8C2A" w14:textId="1E7CE1DB" w:rsidR="00DA1B3E" w:rsidRDefault="00DA1B3E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3F848DAA" w14:textId="352BA6C3" w:rsidR="00996FBB" w:rsidRPr="002E0771" w:rsidRDefault="00996FBB" w:rsidP="00996FBB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IF NFEC-</w:t>
      </w:r>
      <w:r w:rsidRPr="002E0771">
        <w:rPr>
          <w:rFonts w:ascii="Rockwell" w:eastAsiaTheme="majorEastAsia" w:hAnsi="Rockwell"/>
          <w:color w:val="0070C0"/>
        </w:rPr>
        <w:t xml:space="preserve"> </w:t>
      </w:r>
      <w:r w:rsidRPr="002E0771">
        <w:rPr>
          <w:rFonts w:ascii="Rockwell" w:eastAsiaTheme="majorEastAsia" w:hAnsi="Rockwell"/>
        </w:rPr>
        <w:t xml:space="preserve">Term (years) is not populated and </w:t>
      </w:r>
      <w:r w:rsidRPr="00996FBB">
        <w:rPr>
          <w:rFonts w:eastAsiaTheme="majorEastAsia"/>
        </w:rPr>
        <w:t>Accommodation - Additional Capital Cost</w:t>
      </w:r>
      <w:r w:rsidRPr="002E0771">
        <w:rPr>
          <w:rFonts w:ascii="Rockwell" w:eastAsiaTheme="majorEastAsia" w:hAnsi="Rockwell"/>
        </w:rPr>
        <w:t xml:space="preserve"> has a value &gt; 0</w:t>
      </w:r>
    </w:p>
    <w:p w14:paraId="5B3B7F42" w14:textId="161E29B8" w:rsidR="00996FBB" w:rsidRPr="001835D6" w:rsidRDefault="00996FBB" w:rsidP="00996FBB">
      <w:pPr>
        <w:pStyle w:val="NoSpacing"/>
        <w:ind w:left="720"/>
        <w:rPr>
          <w:rFonts w:ascii="Rockwell" w:eastAsiaTheme="majorEastAsia" w:hAnsi="Rockwell"/>
        </w:rPr>
      </w:pPr>
      <w:r w:rsidRPr="001835D6">
        <w:rPr>
          <w:rFonts w:ascii="Rockwell" w:eastAsiaTheme="majorEastAsia" w:hAnsi="Rockwell"/>
        </w:rPr>
        <w:t xml:space="preserve">Then Display </w:t>
      </w:r>
      <w:r w:rsidR="001835D6" w:rsidRPr="001835D6">
        <w:rPr>
          <w:rFonts w:ascii="Rockwell" w:eastAsiaTheme="majorEastAsia" w:hAnsi="Rockwell"/>
        </w:rPr>
        <w:t>Accommodation - Additional Capital Cost</w:t>
      </w:r>
      <w:r w:rsidRPr="001835D6">
        <w:rPr>
          <w:rFonts w:ascii="Rockwell" w:eastAsiaTheme="majorEastAsia" w:hAnsi="Rockwell"/>
        </w:rPr>
        <w:t>.</w:t>
      </w:r>
    </w:p>
    <w:p w14:paraId="148DF247" w14:textId="77777777" w:rsidR="00996FBB" w:rsidRPr="002E0771" w:rsidRDefault="00996FBB" w:rsidP="00996FBB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ELSIF NFEC-Fixed Term-Multiplier is populated</w:t>
      </w:r>
    </w:p>
    <w:p w14:paraId="24944577" w14:textId="080EE5FE" w:rsidR="00996FBB" w:rsidRPr="00B26B1E" w:rsidRDefault="00996FBB" w:rsidP="00996FBB">
      <w:pPr>
        <w:pStyle w:val="NoSpacing"/>
        <w:ind w:left="720"/>
        <w:rPr>
          <w:rFonts w:ascii="Rockwell" w:eastAsiaTheme="majorEastAsia" w:hAnsi="Rockwell"/>
          <w:color w:val="00B050"/>
        </w:rPr>
      </w:pPr>
      <w:r w:rsidRPr="00B26B1E">
        <w:rPr>
          <w:rFonts w:ascii="Rockwell" w:eastAsiaTheme="majorEastAsia" w:hAnsi="Rockwell"/>
          <w:color w:val="00B050"/>
        </w:rPr>
        <w:t xml:space="preserve">Then Set to NFEC-Fixed Term-Multiplier multiplied by </w:t>
      </w:r>
      <w:r w:rsidRPr="00B26B1E">
        <w:rPr>
          <w:rFonts w:eastAsiaTheme="majorEastAsia"/>
          <w:color w:val="00B050"/>
        </w:rPr>
        <w:t>Accommodation - Additional Capital Cost</w:t>
      </w:r>
    </w:p>
    <w:p w14:paraId="6739BE7E" w14:textId="361DDB17" w:rsidR="00996FBB" w:rsidRPr="00B26B1E" w:rsidRDefault="00996FBB" w:rsidP="00996FBB">
      <w:pPr>
        <w:pStyle w:val="NoSpacing"/>
        <w:ind w:left="720"/>
        <w:rPr>
          <w:rFonts w:ascii="Rockwell" w:eastAsiaTheme="majorEastAsia" w:hAnsi="Rockwell"/>
          <w:b/>
          <w:bCs/>
          <w:color w:val="00B050"/>
        </w:rPr>
      </w:pPr>
      <w:r w:rsidRPr="00B26B1E">
        <w:rPr>
          <w:rFonts w:ascii="Rockwell" w:eastAsiaTheme="majorEastAsia" w:hAnsi="Rockwell"/>
          <w:color w:val="00B050"/>
        </w:rPr>
        <w:t xml:space="preserve">Else Set to NFEC-Lifetime Multiplier multiplied by </w:t>
      </w:r>
      <w:r w:rsidRPr="00B26B1E">
        <w:rPr>
          <w:rFonts w:eastAsiaTheme="majorEastAsia"/>
          <w:color w:val="00B050"/>
        </w:rPr>
        <w:t>Accommodation - Additional Capital Cost</w:t>
      </w:r>
    </w:p>
    <w:p w14:paraId="37F14F86" w14:textId="77777777" w:rsidR="00996FBB" w:rsidRDefault="00996FBB" w:rsidP="00DA1B3E">
      <w:pPr>
        <w:pStyle w:val="NoSpacing"/>
        <w:ind w:left="360"/>
        <w:rPr>
          <w:rFonts w:ascii="Rockwell" w:eastAsiaTheme="majorEastAsia" w:hAnsi="Rockwell"/>
          <w:b/>
          <w:bCs/>
        </w:rPr>
      </w:pPr>
    </w:p>
    <w:p w14:paraId="33029A5A" w14:textId="246360F2" w:rsidR="007F35CD" w:rsidRPr="002E0771" w:rsidRDefault="007F35CD" w:rsidP="007F35CD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lastRenderedPageBreak/>
        <w:t>IF NFEC-</w:t>
      </w:r>
      <w:r w:rsidRPr="002E0771">
        <w:rPr>
          <w:rFonts w:ascii="Rockwell" w:eastAsiaTheme="majorEastAsia" w:hAnsi="Rockwell"/>
          <w:color w:val="0070C0"/>
        </w:rPr>
        <w:t xml:space="preserve"> </w:t>
      </w:r>
      <w:r w:rsidRPr="002E0771">
        <w:rPr>
          <w:rFonts w:ascii="Rockwell" w:eastAsiaTheme="majorEastAsia" w:hAnsi="Rockwell"/>
        </w:rPr>
        <w:t xml:space="preserve">Term (years) is not populated and </w:t>
      </w:r>
      <w:r w:rsidR="00862D3D" w:rsidRPr="00862D3D">
        <w:rPr>
          <w:rFonts w:ascii="Rockwell" w:eastAsiaTheme="majorEastAsia" w:hAnsi="Rockwell"/>
        </w:rPr>
        <w:t>Accommodation - Additional running costs</w:t>
      </w:r>
      <w:r w:rsidR="00862D3D">
        <w:rPr>
          <w:rFonts w:ascii="Rockwell" w:eastAsiaTheme="majorEastAsia" w:hAnsi="Rockwell"/>
        </w:rPr>
        <w:t xml:space="preserve"> </w:t>
      </w:r>
      <w:r w:rsidRPr="002E0771">
        <w:rPr>
          <w:rFonts w:ascii="Rockwell" w:eastAsiaTheme="majorEastAsia" w:hAnsi="Rockwell"/>
        </w:rPr>
        <w:t>has a value &gt; 0</w:t>
      </w:r>
    </w:p>
    <w:p w14:paraId="05E8320F" w14:textId="77777777" w:rsidR="007F35CD" w:rsidRPr="002E0771" w:rsidRDefault="007F35CD" w:rsidP="007F35CD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Display an Error “Term in Years must be entered”.</w:t>
      </w:r>
    </w:p>
    <w:p w14:paraId="37D5283D" w14:textId="77777777" w:rsidR="007F35CD" w:rsidRPr="002E0771" w:rsidRDefault="007F35CD" w:rsidP="007F35CD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ELSIF NFEC-Fixed Term-Multiplier is populated</w:t>
      </w:r>
    </w:p>
    <w:p w14:paraId="07758E3F" w14:textId="6D3E316E" w:rsidR="007F35CD" w:rsidRPr="002E0771" w:rsidRDefault="007F35CD" w:rsidP="007F35CD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 xml:space="preserve">Then Set to NFEC-Fixed Term-Multiplier multiplied by </w:t>
      </w:r>
      <w:r w:rsidR="0069459D" w:rsidRPr="0069459D">
        <w:rPr>
          <w:rFonts w:ascii="Rockwell" w:eastAsiaTheme="majorEastAsia" w:hAnsi="Rockwell"/>
        </w:rPr>
        <w:t>Accommodation - Additional running costs</w:t>
      </w:r>
    </w:p>
    <w:p w14:paraId="43DEB172" w14:textId="41CD73C5" w:rsidR="007F35CD" w:rsidRDefault="007F35CD" w:rsidP="007F35CD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 xml:space="preserve">Else Set to NFEC-Lifetime Multiplier multiplied by </w:t>
      </w:r>
      <w:r w:rsidR="0069459D" w:rsidRPr="0069459D">
        <w:rPr>
          <w:rFonts w:ascii="Rockwell" w:eastAsiaTheme="majorEastAsia" w:hAnsi="Rockwell"/>
        </w:rPr>
        <w:t>Accommodation - Additional running costs</w:t>
      </w:r>
    </w:p>
    <w:p w14:paraId="01DF110E" w14:textId="659DFA4F" w:rsidR="00F43718" w:rsidRDefault="00F43718" w:rsidP="007F35CD">
      <w:pPr>
        <w:pStyle w:val="NoSpacing"/>
        <w:ind w:left="720"/>
        <w:rPr>
          <w:rFonts w:ascii="Rockwell" w:eastAsiaTheme="majorEastAsia" w:hAnsi="Rockwell"/>
        </w:rPr>
      </w:pPr>
    </w:p>
    <w:p w14:paraId="531AEDE4" w14:textId="277C3CA3" w:rsidR="002C4BF1" w:rsidRPr="002E0771" w:rsidRDefault="002C4BF1" w:rsidP="002C4BF1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IF NFEC-</w:t>
      </w:r>
      <w:r w:rsidRPr="002E0771">
        <w:rPr>
          <w:rFonts w:ascii="Rockwell" w:eastAsiaTheme="majorEastAsia" w:hAnsi="Rockwell"/>
          <w:color w:val="0070C0"/>
        </w:rPr>
        <w:t xml:space="preserve"> </w:t>
      </w:r>
      <w:r w:rsidRPr="002E0771">
        <w:rPr>
          <w:rFonts w:ascii="Rockwell" w:eastAsiaTheme="majorEastAsia" w:hAnsi="Rockwell"/>
        </w:rPr>
        <w:t xml:space="preserve">Term (years) is not populated and </w:t>
      </w:r>
      <w:r w:rsidR="00D9077A" w:rsidRPr="00D9077A">
        <w:rPr>
          <w:rFonts w:ascii="Rockwell" w:eastAsiaTheme="majorEastAsia" w:hAnsi="Rockwell"/>
        </w:rPr>
        <w:t>Appliances (Future Loss)</w:t>
      </w:r>
      <w:r w:rsidR="00D9077A">
        <w:rPr>
          <w:rFonts w:ascii="Rockwell" w:eastAsiaTheme="majorEastAsia" w:hAnsi="Rockwell"/>
        </w:rPr>
        <w:t xml:space="preserve"> </w:t>
      </w:r>
      <w:r w:rsidRPr="002E0771">
        <w:rPr>
          <w:rFonts w:ascii="Rockwell" w:eastAsiaTheme="majorEastAsia" w:hAnsi="Rockwell"/>
        </w:rPr>
        <w:t>has a value &gt; 0</w:t>
      </w:r>
    </w:p>
    <w:p w14:paraId="4B25277B" w14:textId="77777777" w:rsidR="002C4BF1" w:rsidRPr="002E0771" w:rsidRDefault="002C4BF1" w:rsidP="002C4BF1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Display an Error “Term in Years must be entered”.</w:t>
      </w:r>
    </w:p>
    <w:p w14:paraId="6B6889D9" w14:textId="77777777" w:rsidR="002C4BF1" w:rsidRPr="002E0771" w:rsidRDefault="002C4BF1" w:rsidP="002C4BF1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ELSIF NFEC-Fixed Term-Multiplier is populated</w:t>
      </w:r>
    </w:p>
    <w:p w14:paraId="401829C8" w14:textId="77777777" w:rsidR="00D9077A" w:rsidRDefault="002C4BF1" w:rsidP="002C4BF1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 xml:space="preserve">Then Set to NFEC-Fixed Term-Multiplier multiplied by </w:t>
      </w:r>
      <w:r w:rsidR="00D9077A" w:rsidRPr="00D9077A">
        <w:rPr>
          <w:rFonts w:ascii="Rockwell" w:eastAsiaTheme="majorEastAsia" w:hAnsi="Rockwell"/>
        </w:rPr>
        <w:t>Appliances (Future Loss)</w:t>
      </w:r>
    </w:p>
    <w:p w14:paraId="75127280" w14:textId="05007161" w:rsidR="002C4BF1" w:rsidRDefault="002C4BF1" w:rsidP="002C4BF1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 xml:space="preserve">Else Set to NFEC-Lifetime Multiplier multiplied by </w:t>
      </w:r>
      <w:r w:rsidR="00D9077A" w:rsidRPr="00D9077A">
        <w:rPr>
          <w:rFonts w:ascii="Rockwell" w:eastAsiaTheme="majorEastAsia" w:hAnsi="Rockwell"/>
        </w:rPr>
        <w:t>Appliances (Future Loss)</w:t>
      </w:r>
    </w:p>
    <w:p w14:paraId="789899B1" w14:textId="51294093" w:rsidR="00F43718" w:rsidRDefault="00F43718" w:rsidP="007F35CD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141E1E6E" w14:textId="4F125EB4" w:rsidR="006154DC" w:rsidRPr="002E0771" w:rsidRDefault="006154DC" w:rsidP="006154DC">
      <w:pPr>
        <w:pStyle w:val="NoSpacing"/>
        <w:numPr>
          <w:ilvl w:val="0"/>
          <w:numId w:val="6"/>
        </w:numPr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IF NFEC-</w:t>
      </w:r>
      <w:r w:rsidRPr="002E0771">
        <w:rPr>
          <w:rFonts w:ascii="Rockwell" w:eastAsiaTheme="majorEastAsia" w:hAnsi="Rockwell"/>
          <w:color w:val="0070C0"/>
        </w:rPr>
        <w:t xml:space="preserve"> </w:t>
      </w:r>
      <w:r w:rsidRPr="002E0771">
        <w:rPr>
          <w:rFonts w:ascii="Rockwell" w:eastAsiaTheme="majorEastAsia" w:hAnsi="Rockwell"/>
        </w:rPr>
        <w:t xml:space="preserve">Term (years) is not populated and </w:t>
      </w:r>
      <w:r w:rsidR="007A25EC" w:rsidRPr="007A25EC">
        <w:rPr>
          <w:rFonts w:ascii="Rockwell" w:eastAsiaTheme="majorEastAsia" w:hAnsi="Rockwell"/>
        </w:rPr>
        <w:t>Medical Expenses (Future Loss)</w:t>
      </w:r>
      <w:r w:rsidR="007A25EC">
        <w:rPr>
          <w:rFonts w:ascii="Rockwell" w:eastAsiaTheme="majorEastAsia" w:hAnsi="Rockwell"/>
        </w:rPr>
        <w:t xml:space="preserve"> </w:t>
      </w:r>
      <w:r w:rsidRPr="002E0771">
        <w:rPr>
          <w:rFonts w:ascii="Rockwell" w:eastAsiaTheme="majorEastAsia" w:hAnsi="Rockwell"/>
        </w:rPr>
        <w:t>has a value &gt; 0</w:t>
      </w:r>
    </w:p>
    <w:p w14:paraId="62820BEB" w14:textId="77777777" w:rsidR="006154DC" w:rsidRPr="002E0771" w:rsidRDefault="006154DC" w:rsidP="006154DC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>Then Display an Error “Term in Years must be entered”.</w:t>
      </w:r>
    </w:p>
    <w:p w14:paraId="32102BC9" w14:textId="77777777" w:rsidR="006154DC" w:rsidRPr="002E0771" w:rsidRDefault="006154DC" w:rsidP="006154DC">
      <w:pPr>
        <w:pStyle w:val="NoSpacing"/>
        <w:ind w:left="720"/>
        <w:rPr>
          <w:rFonts w:ascii="Rockwell" w:eastAsiaTheme="majorEastAsia" w:hAnsi="Rockwell"/>
          <w:b/>
          <w:bCs/>
        </w:rPr>
      </w:pPr>
      <w:r w:rsidRPr="002E0771">
        <w:rPr>
          <w:rFonts w:ascii="Rockwell" w:eastAsiaTheme="majorEastAsia" w:hAnsi="Rockwell"/>
        </w:rPr>
        <w:t>ELSIF NFEC-Fixed Term-Multiplier is populated</w:t>
      </w:r>
    </w:p>
    <w:p w14:paraId="316C89B3" w14:textId="3938CC80" w:rsidR="006154DC" w:rsidRDefault="006154DC" w:rsidP="006154DC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 xml:space="preserve">Then Set to NFEC-Fixed Term-Multiplier multiplied by </w:t>
      </w:r>
      <w:r w:rsidR="007A25EC" w:rsidRPr="007A25EC">
        <w:rPr>
          <w:rFonts w:ascii="Rockwell" w:eastAsiaTheme="majorEastAsia" w:hAnsi="Rockwell"/>
        </w:rPr>
        <w:t>Medical Expenses (Future Loss)</w:t>
      </w:r>
    </w:p>
    <w:p w14:paraId="2BEB5D0A" w14:textId="1F709D9B" w:rsidR="006154DC" w:rsidRDefault="006154DC" w:rsidP="006154DC">
      <w:pPr>
        <w:pStyle w:val="NoSpacing"/>
        <w:ind w:left="720"/>
        <w:rPr>
          <w:rFonts w:ascii="Rockwell" w:eastAsiaTheme="majorEastAsia" w:hAnsi="Rockwell"/>
        </w:rPr>
      </w:pPr>
      <w:r w:rsidRPr="002E0771">
        <w:rPr>
          <w:rFonts w:ascii="Rockwell" w:eastAsiaTheme="majorEastAsia" w:hAnsi="Rockwell"/>
        </w:rPr>
        <w:t xml:space="preserve">Else Set to NFEC-Lifetime Multiplier multiplied by </w:t>
      </w:r>
      <w:r w:rsidR="007A25EC" w:rsidRPr="007A25EC">
        <w:rPr>
          <w:rFonts w:ascii="Rockwell" w:eastAsiaTheme="majorEastAsia" w:hAnsi="Rockwell"/>
        </w:rPr>
        <w:t>Medical Expenses (Future Loss)</w:t>
      </w:r>
    </w:p>
    <w:p w14:paraId="369F30C1" w14:textId="77777777" w:rsidR="006154DC" w:rsidRPr="002E0771" w:rsidRDefault="006154DC" w:rsidP="007F35CD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5309999B" w14:textId="5A7F4E1A" w:rsidR="00D275EF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Look up value matching Discount Rate, </w:t>
      </w:r>
      <w:r w:rsidRPr="00F14999">
        <w:rPr>
          <w:rFonts w:ascii="Rockwell" w:eastAsiaTheme="majorEastAsia" w:hAnsi="Rockwell"/>
        </w:rPr>
        <w:t xml:space="preserve">Ogden Table </w:t>
      </w:r>
      <w:r>
        <w:rPr>
          <w:rFonts w:ascii="Rockwell" w:eastAsiaTheme="majorEastAsia" w:hAnsi="Rockwell"/>
        </w:rPr>
        <w:t>R</w:t>
      </w:r>
      <w:r w:rsidRPr="00F14999">
        <w:rPr>
          <w:rFonts w:ascii="Rockwell" w:eastAsiaTheme="majorEastAsia" w:hAnsi="Rockwell"/>
        </w:rPr>
        <w:t>ate</w:t>
      </w:r>
      <w:r>
        <w:rPr>
          <w:rFonts w:ascii="Rockwell" w:eastAsiaTheme="majorEastAsia" w:hAnsi="Rockwell"/>
        </w:rPr>
        <w:t>, Gender</w:t>
      </w:r>
      <w:r w:rsidRPr="00F14999">
        <w:rPr>
          <w:rFonts w:ascii="Rockwell" w:eastAsiaTheme="majorEastAsia" w:hAnsi="Rockwell"/>
        </w:rPr>
        <w:t xml:space="preserve"> </w:t>
      </w:r>
      <w:r>
        <w:rPr>
          <w:rFonts w:ascii="Rockwell" w:eastAsiaTheme="majorEastAsia" w:hAnsi="Rockwell"/>
        </w:rPr>
        <w:t>and Age at Trial in lookup table ‘</w:t>
      </w:r>
      <w:r w:rsidRPr="008B3509">
        <w:rPr>
          <w:rStyle w:val="BookTitle"/>
          <w:lang w:eastAsia="en-GB"/>
        </w:rPr>
        <w:t>Calculator_1_36</w:t>
      </w:r>
      <w:r>
        <w:rPr>
          <w:rStyle w:val="BookTitle"/>
          <w:lang w:eastAsia="en-GB"/>
        </w:rPr>
        <w:t>’</w:t>
      </w:r>
      <w:r>
        <w:rPr>
          <w:rFonts w:ascii="Rockwell" w:eastAsiaTheme="majorEastAsia" w:hAnsi="Rockwell"/>
        </w:rPr>
        <w:t>.</w:t>
      </w:r>
    </w:p>
    <w:p w14:paraId="3256A9D3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Where Age at Trial is not populated then value 0 (zero)</w:t>
      </w:r>
      <w:r w:rsidRPr="00F14999">
        <w:rPr>
          <w:rFonts w:ascii="Rockwell" w:eastAsiaTheme="majorEastAsia" w:hAnsi="Rockwell"/>
        </w:rPr>
        <w:t xml:space="preserve"> </w:t>
      </w:r>
      <w:r>
        <w:rPr>
          <w:rFonts w:ascii="Rockwell" w:eastAsiaTheme="majorEastAsia" w:hAnsi="Rockwell"/>
        </w:rPr>
        <w:t>will be used</w:t>
      </w:r>
    </w:p>
    <w:p w14:paraId="41BDC750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</w:p>
    <w:p w14:paraId="289422BA" w14:textId="77777777" w:rsidR="00D275EF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 w:rsidRPr="00617854">
        <w:rPr>
          <w:rFonts w:ascii="Rockwell" w:eastAsiaTheme="majorEastAsia" w:hAnsi="Rockwell"/>
        </w:rPr>
        <w:t xml:space="preserve">Look up value matching Ogden Table rate, </w:t>
      </w:r>
      <w:r w:rsidRPr="001D3128">
        <w:rPr>
          <w:rFonts w:ascii="Rockwell" w:eastAsiaTheme="majorEastAsia" w:hAnsi="Rockwell"/>
        </w:rPr>
        <w:t>e. Multipliers Term Certain</w:t>
      </w:r>
      <w:r>
        <w:rPr>
          <w:rFonts w:ascii="Rockwell" w:eastAsiaTheme="majorEastAsia" w:hAnsi="Rockwell"/>
        </w:rPr>
        <w:t>, Child Dependency Term and Discount Rate in lookup table ‘</w:t>
      </w:r>
      <w:r w:rsidRPr="008B3509">
        <w:rPr>
          <w:rStyle w:val="BookTitle"/>
          <w:lang w:eastAsia="en-GB"/>
        </w:rPr>
        <w:t>Calculator_1_36</w:t>
      </w:r>
      <w:r>
        <w:rPr>
          <w:rStyle w:val="BookTitle"/>
          <w:lang w:eastAsia="en-GB"/>
        </w:rPr>
        <w:t>’</w:t>
      </w:r>
      <w:r>
        <w:rPr>
          <w:rFonts w:ascii="Rockwell" w:eastAsiaTheme="majorEastAsia" w:hAnsi="Rockwell"/>
        </w:rPr>
        <w:t>.</w:t>
      </w:r>
    </w:p>
    <w:p w14:paraId="56050B2B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</w:p>
    <w:p w14:paraId="1A8A430B" w14:textId="77777777" w:rsidR="00D275EF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 xml:space="preserve">Look up value matching Earnings Multiplier Discount Rate, </w:t>
      </w:r>
      <w:r w:rsidRPr="00F14999">
        <w:rPr>
          <w:rFonts w:ascii="Rockwell" w:eastAsiaTheme="majorEastAsia" w:hAnsi="Rockwell"/>
        </w:rPr>
        <w:t xml:space="preserve">Ogden Table </w:t>
      </w:r>
      <w:r>
        <w:rPr>
          <w:rFonts w:ascii="Rockwell" w:eastAsiaTheme="majorEastAsia" w:hAnsi="Rockwell"/>
        </w:rPr>
        <w:t>R</w:t>
      </w:r>
      <w:r w:rsidRPr="00F14999">
        <w:rPr>
          <w:rFonts w:ascii="Rockwell" w:eastAsiaTheme="majorEastAsia" w:hAnsi="Rockwell"/>
        </w:rPr>
        <w:t>ate</w:t>
      </w:r>
      <w:r>
        <w:rPr>
          <w:rFonts w:ascii="Rockwell" w:eastAsiaTheme="majorEastAsia" w:hAnsi="Rockwell"/>
        </w:rPr>
        <w:t>, Gender, Retirement Age</w:t>
      </w:r>
      <w:r w:rsidRPr="00F14999">
        <w:rPr>
          <w:rFonts w:ascii="Rockwell" w:eastAsiaTheme="majorEastAsia" w:hAnsi="Rockwell"/>
        </w:rPr>
        <w:t xml:space="preserve"> </w:t>
      </w:r>
      <w:r>
        <w:rPr>
          <w:rFonts w:ascii="Rockwell" w:eastAsiaTheme="majorEastAsia" w:hAnsi="Rockwell"/>
        </w:rPr>
        <w:t>and Age at Trial in lookup table ‘</w:t>
      </w:r>
      <w:r w:rsidRPr="008B3509">
        <w:rPr>
          <w:rStyle w:val="BookTitle"/>
          <w:lang w:eastAsia="en-GB"/>
        </w:rPr>
        <w:t>Calculator_1_36</w:t>
      </w:r>
      <w:r>
        <w:rPr>
          <w:rStyle w:val="BookTitle"/>
          <w:lang w:eastAsia="en-GB"/>
        </w:rPr>
        <w:t>’</w:t>
      </w:r>
      <w:r>
        <w:rPr>
          <w:rFonts w:ascii="Rockwell" w:eastAsiaTheme="majorEastAsia" w:hAnsi="Rockwell"/>
        </w:rPr>
        <w:t>.</w:t>
      </w:r>
    </w:p>
    <w:p w14:paraId="453ACF58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Where Age at Trial is not populated then value 0 (zero)</w:t>
      </w:r>
      <w:r w:rsidRPr="00F14999">
        <w:rPr>
          <w:rFonts w:ascii="Rockwell" w:eastAsiaTheme="majorEastAsia" w:hAnsi="Rockwell"/>
        </w:rPr>
        <w:t xml:space="preserve"> </w:t>
      </w:r>
      <w:r>
        <w:rPr>
          <w:rFonts w:ascii="Rockwell" w:eastAsiaTheme="majorEastAsia" w:hAnsi="Rockwell"/>
        </w:rPr>
        <w:t>will be used</w:t>
      </w:r>
    </w:p>
    <w:p w14:paraId="7C312E58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</w:p>
    <w:p w14:paraId="05CBDBD6" w14:textId="77777777" w:rsidR="00D275EF" w:rsidRPr="00183366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IF Scottish = 'Yes'</w:t>
      </w:r>
    </w:p>
    <w:p w14:paraId="78BD4993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Accident Date AND Accident Trial Date are both populated</w:t>
      </w:r>
    </w:p>
    <w:p w14:paraId="10BC8C62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Pre Accident Salary multiplied by 0.75</w:t>
      </w:r>
    </w:p>
    <w:p w14:paraId="2C62485F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ELSEIF Scottish = 'No'</w:t>
      </w:r>
    </w:p>
    <w:p w14:paraId="517F23E6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'Yes'</w:t>
      </w:r>
    </w:p>
    <w:p w14:paraId="15912206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Accident Date AND Accident Trial Date are both populated</w:t>
      </w:r>
    </w:p>
    <w:p w14:paraId="7BD2F021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Spouse's Salary populated and &gt; 0</w:t>
      </w:r>
    </w:p>
    <w:p w14:paraId="66532BC8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THEN set to the higher of:</w:t>
      </w:r>
    </w:p>
    <w:p w14:paraId="1FC372FF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(Pre Accident Salary plus Spouse's Salary) multiplied by 0.75 less Spouse's Salary</w:t>
      </w:r>
    </w:p>
    <w:p w14:paraId="281F6439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OR Pre Accident Salary multiplied by 0.75</w:t>
      </w:r>
    </w:p>
    <w:p w14:paraId="5754B267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ELSE set to Pre Accident Salary multiplied by 0.75</w:t>
      </w:r>
    </w:p>
    <w:p w14:paraId="674CEF22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END IF</w:t>
      </w:r>
    </w:p>
    <w:p w14:paraId="0D7EE3C4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END IF</w:t>
      </w:r>
    </w:p>
    <w:p w14:paraId="57F485B5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</w:p>
    <w:p w14:paraId="5ABA50BC" w14:textId="77777777" w:rsidR="00D275EF" w:rsidRPr="00183366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IF Scottish = 'No'</w:t>
      </w:r>
    </w:p>
    <w:p w14:paraId="38B83049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'No'</w:t>
      </w:r>
    </w:p>
    <w:p w14:paraId="0D214141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Accident Date AND Accident Trial Date are both populated</w:t>
      </w:r>
    </w:p>
    <w:p w14:paraId="4FD12132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</w:t>
      </w:r>
    </w:p>
    <w:p w14:paraId="24F3590D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IF Spouse's Salary populated and &gt; 0</w:t>
      </w:r>
    </w:p>
    <w:p w14:paraId="26AC120E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    THEN set to (Pre Accident Salary plus Spouse's Salary) multiplied by 0.66 less Spouse's Salary</w:t>
      </w:r>
    </w:p>
    <w:p w14:paraId="323D5DC2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    ELSE Set to Pre Accident Salary multiplied by 0.66</w:t>
      </w:r>
    </w:p>
    <w:p w14:paraId="77429791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    END IF</w:t>
      </w:r>
    </w:p>
    <w:p w14:paraId="50BD8970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END IF</w:t>
      </w:r>
    </w:p>
    <w:p w14:paraId="124E7FF5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</w:p>
    <w:p w14:paraId="688F8D8D" w14:textId="77777777" w:rsidR="00D275EF" w:rsidRPr="00183366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lastRenderedPageBreak/>
        <w:t>IF Scottish = 'Yes'</w:t>
      </w:r>
    </w:p>
    <w:p w14:paraId="66365939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Pre Accident Multiplier multiplied by Pre Accdent Salary</w:t>
      </w:r>
    </w:p>
    <w:p w14:paraId="4E09DB57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ELSEIF Scottish = 'No'</w:t>
      </w:r>
    </w:p>
    <w:p w14:paraId="6B306734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'Yes'</w:t>
      </w:r>
    </w:p>
    <w:p w14:paraId="3AF4247C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Spouse's Salary populated and &gt; 0</w:t>
      </w:r>
    </w:p>
    <w:p w14:paraId="432886C8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Fixed Term Multiplier multiplied by (Pre Accident Salary plus Spouse's salary) multiplied by 0.75 less Spouse's Salary</w:t>
      </w:r>
    </w:p>
    <w:p w14:paraId="04C7896A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ELSIF Scottish = 'No'</w:t>
      </w:r>
    </w:p>
    <w:p w14:paraId="75EF6A6A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'Yes'</w:t>
      </w:r>
    </w:p>
    <w:p w14:paraId="7CD26C93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Spouse's Salary NOT populated OR = 0</w:t>
      </w:r>
    </w:p>
    <w:p w14:paraId="2F9C3E36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Fixed Term Multiplier multiplied by Pre Accident Salary multiplied by 0.75</w:t>
      </w:r>
    </w:p>
    <w:p w14:paraId="180B6C5F" w14:textId="77777777" w:rsidR="00D275EF" w:rsidRPr="0030326A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END IF</w:t>
      </w:r>
      <w:r w:rsidRPr="0030326A">
        <w:rPr>
          <w:rFonts w:ascii="Rockwell" w:eastAsiaTheme="majorEastAsia" w:hAnsi="Rockwell"/>
        </w:rPr>
        <w:t xml:space="preserve">    AND Spouse's Salary NOT populated OR = 0</w:t>
      </w:r>
    </w:p>
    <w:p w14:paraId="09492852" w14:textId="77777777" w:rsidR="00D275EF" w:rsidRPr="0030326A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30326A">
        <w:rPr>
          <w:rFonts w:ascii="Rockwell" w:eastAsiaTheme="majorEastAsia" w:hAnsi="Rockwell"/>
        </w:rPr>
        <w:t xml:space="preserve">    THEN set to Fixed Term Multiplier multiplied by Pre Accident Salary multiplied by 0.75</w:t>
      </w:r>
    </w:p>
    <w:p w14:paraId="569C80EB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30326A">
        <w:rPr>
          <w:rFonts w:ascii="Rockwell" w:eastAsiaTheme="majorEastAsia" w:hAnsi="Rockwell"/>
        </w:rPr>
        <w:t>END IF</w:t>
      </w:r>
    </w:p>
    <w:p w14:paraId="4D0A9AE0" w14:textId="77777777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</w:p>
    <w:p w14:paraId="2AE4659C" w14:textId="77777777" w:rsidR="00D275EF" w:rsidRPr="00183366" w:rsidRDefault="00D275EF" w:rsidP="0084405E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IF Scottish = 'No'</w:t>
      </w:r>
    </w:p>
    <w:p w14:paraId="171ACA2C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'No'</w:t>
      </w:r>
    </w:p>
    <w:p w14:paraId="79CAABCF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Spouse's Salary populated and &gt; 0</w:t>
      </w:r>
    </w:p>
    <w:p w14:paraId="6F2E1C62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Fixed Term Multiplier multiplied by (Pre Accident Salary plus Spouse's salary) multiplied by 0.66 less Spouse's Salary</w:t>
      </w:r>
    </w:p>
    <w:p w14:paraId="5703C2ED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ELSEIF Scottish = 'No'</w:t>
      </w:r>
    </w:p>
    <w:p w14:paraId="4659EA85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'No'</w:t>
      </w:r>
    </w:p>
    <w:p w14:paraId="0286C3CA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Fixed Term Multiplier multiplied by Pre Accident Salary multiplied by 0.66 .</w:t>
      </w:r>
    </w:p>
    <w:p w14:paraId="0711DD33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ELSIF Scottish = 'No'</w:t>
      </w:r>
    </w:p>
    <w:p w14:paraId="535FA593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'Yes'</w:t>
      </w:r>
    </w:p>
    <w:p w14:paraId="175FE425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Spouse's Salary populated and &gt; 0</w:t>
      </w:r>
    </w:p>
    <w:p w14:paraId="54C00B46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(Pre Accident Multiplier minus Fixed term Multiplier) multiplied by ((Pre Accident Salary plus Spouse's salary) multiplied by 0.66 less Spouse's Salary)</w:t>
      </w:r>
    </w:p>
    <w:p w14:paraId="667D603B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ELSIF Scottish = 'No'</w:t>
      </w:r>
    </w:p>
    <w:p w14:paraId="72E1B589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Dependent Children = 'Yes'</w:t>
      </w:r>
    </w:p>
    <w:p w14:paraId="57FE3D82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AND Spouse's Salary is not populated or = 0</w:t>
      </w:r>
    </w:p>
    <w:p w14:paraId="4F8A7E11" w14:textId="77777777" w:rsidR="00D275EF" w:rsidRPr="00183366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 xml:space="preserve">    THen set to (Pre Accident Multiplier minus Fixed term Multiplier) multiplied by ((Pre Accident Salary plus Spouse's salary) multiplied by 0.66)</w:t>
      </w:r>
    </w:p>
    <w:p w14:paraId="0F1323DA" w14:textId="5D4BA3D1" w:rsidR="00D275EF" w:rsidRDefault="00D275EF" w:rsidP="00D275EF">
      <w:pPr>
        <w:pStyle w:val="NoSpacing"/>
        <w:ind w:left="720"/>
        <w:rPr>
          <w:rFonts w:ascii="Rockwell" w:eastAsiaTheme="majorEastAsia" w:hAnsi="Rockwell"/>
        </w:rPr>
      </w:pPr>
      <w:r w:rsidRPr="00183366">
        <w:rPr>
          <w:rFonts w:ascii="Rockwell" w:eastAsiaTheme="majorEastAsia" w:hAnsi="Rockwell"/>
        </w:rPr>
        <w:t>ENDIF</w:t>
      </w:r>
    </w:p>
    <w:p w14:paraId="39D86204" w14:textId="3D350C2B" w:rsidR="004C4665" w:rsidRDefault="004C4665" w:rsidP="00D275EF">
      <w:pPr>
        <w:pStyle w:val="NoSpacing"/>
        <w:ind w:left="720"/>
        <w:rPr>
          <w:rFonts w:ascii="Rockwell" w:eastAsiaTheme="majorEastAsia" w:hAnsi="Rockwell"/>
        </w:rPr>
      </w:pPr>
    </w:p>
    <w:p w14:paraId="044597EB" w14:textId="77777777" w:rsidR="004C4665" w:rsidRPr="004C4665" w:rsidRDefault="004C4665" w:rsidP="004C4665">
      <w:pPr>
        <w:pStyle w:val="NoSpacing"/>
        <w:numPr>
          <w:ilvl w:val="0"/>
          <w:numId w:val="6"/>
        </w:numPr>
        <w:rPr>
          <w:rFonts w:ascii="Rockwell" w:eastAsiaTheme="majorEastAsia" w:hAnsi="Rockwell"/>
        </w:rPr>
      </w:pPr>
      <w:r w:rsidRPr="004C4665">
        <w:rPr>
          <w:rFonts w:ascii="Rockwell" w:eastAsiaTheme="majorEastAsia" w:hAnsi="Rockwell"/>
        </w:rPr>
        <w:t>IF Claim Type = 'EL'</w:t>
      </w:r>
    </w:p>
    <w:p w14:paraId="7CE1C8FE" w14:textId="77777777" w:rsidR="004C4665" w:rsidRPr="004C4665" w:rsidRDefault="004C4665" w:rsidP="004C4665">
      <w:pPr>
        <w:pStyle w:val="NoSpacing"/>
        <w:ind w:left="720"/>
        <w:rPr>
          <w:rFonts w:ascii="Rockwell" w:eastAsiaTheme="majorEastAsia" w:hAnsi="Rockwell"/>
        </w:rPr>
      </w:pPr>
      <w:r w:rsidRPr="004C4665">
        <w:rPr>
          <w:rFonts w:ascii="Rockwell" w:eastAsiaTheme="majorEastAsia" w:hAnsi="Rockwell"/>
        </w:rPr>
        <w:t>THEN set to Limits of Indemnity</w:t>
      </w:r>
    </w:p>
    <w:p w14:paraId="7CE8A212" w14:textId="77777777" w:rsidR="004C4665" w:rsidRPr="004C4665" w:rsidRDefault="004C4665" w:rsidP="004C4665">
      <w:pPr>
        <w:pStyle w:val="NoSpacing"/>
        <w:ind w:left="720"/>
        <w:rPr>
          <w:rFonts w:ascii="Rockwell" w:eastAsiaTheme="majorEastAsia" w:hAnsi="Rockwell"/>
        </w:rPr>
      </w:pPr>
      <w:r w:rsidRPr="004C4665">
        <w:rPr>
          <w:rFonts w:ascii="Rockwell" w:eastAsiaTheme="majorEastAsia" w:hAnsi="Rockwell"/>
        </w:rPr>
        <w:t>ELSEIF Claim Type = 'PL'</w:t>
      </w:r>
    </w:p>
    <w:p w14:paraId="039E78AA" w14:textId="77777777" w:rsidR="004C4665" w:rsidRPr="004C4665" w:rsidRDefault="004C4665" w:rsidP="004C4665">
      <w:pPr>
        <w:pStyle w:val="NoSpacing"/>
        <w:ind w:left="720"/>
        <w:rPr>
          <w:rFonts w:ascii="Rockwell" w:eastAsiaTheme="majorEastAsia" w:hAnsi="Rockwell"/>
        </w:rPr>
      </w:pPr>
      <w:r w:rsidRPr="004C4665">
        <w:rPr>
          <w:rFonts w:ascii="Rockwell" w:eastAsiaTheme="majorEastAsia" w:hAnsi="Rockwell"/>
        </w:rPr>
        <w:t>THEN set to Limits of Indemnity plus Experts/Medical Fees plus TP Legal Costs plus Own Legal Costs</w:t>
      </w:r>
    </w:p>
    <w:p w14:paraId="3720A9DC" w14:textId="7187C96D" w:rsidR="004C4665" w:rsidRDefault="004C4665" w:rsidP="004C4665">
      <w:pPr>
        <w:pStyle w:val="NoSpacing"/>
        <w:ind w:left="720"/>
        <w:rPr>
          <w:rFonts w:ascii="Rockwell" w:eastAsiaTheme="majorEastAsia" w:hAnsi="Rockwell"/>
        </w:rPr>
      </w:pPr>
      <w:r w:rsidRPr="004C4665">
        <w:rPr>
          <w:rFonts w:ascii="Rockwell" w:eastAsiaTheme="majorEastAsia" w:hAnsi="Rockwell"/>
        </w:rPr>
        <w:t>ELSE set to Total</w:t>
      </w:r>
    </w:p>
    <w:p w14:paraId="0B411EA1" w14:textId="5C40C414" w:rsidR="00DA1B3E" w:rsidRDefault="00DA1B3E" w:rsidP="00DA1B3E">
      <w:pPr>
        <w:pStyle w:val="NoSpacing"/>
        <w:rPr>
          <w:rFonts w:ascii="Rockwell" w:eastAsiaTheme="majorEastAsia" w:hAnsi="Rockwell"/>
          <w:b/>
          <w:bCs/>
        </w:rPr>
      </w:pPr>
    </w:p>
    <w:p w14:paraId="3BAF18F2" w14:textId="76264A0E" w:rsidR="00DA1B3E" w:rsidRDefault="008B4854" w:rsidP="00DE050C">
      <w:pPr>
        <w:pStyle w:val="Heading4"/>
      </w:pPr>
      <w:r>
        <w:t>Admin Layer</w:t>
      </w:r>
    </w:p>
    <w:p w14:paraId="1DDCCFD6" w14:textId="60051D8F" w:rsidR="001217E3" w:rsidRDefault="00DE050C" w:rsidP="00DA1B3E">
      <w:pPr>
        <w:pStyle w:val="NoSpacing"/>
        <w:ind w:left="360"/>
        <w:rPr>
          <w:rFonts w:ascii="Rockwell" w:eastAsiaTheme="majorEastAsia" w:hAnsi="Rockwell"/>
        </w:rPr>
      </w:pPr>
      <w:r w:rsidRPr="001217E3">
        <w:rPr>
          <w:rFonts w:ascii="Rockwell" w:eastAsiaTheme="majorEastAsia" w:hAnsi="Rockwell"/>
        </w:rPr>
        <w:t xml:space="preserve">Various Data will best be held within the Admin Layer, thus providing ease of </w:t>
      </w:r>
      <w:r w:rsidR="00283757" w:rsidRPr="001217E3">
        <w:rPr>
          <w:rFonts w:ascii="Rockwell" w:eastAsiaTheme="majorEastAsia" w:hAnsi="Rockwell"/>
        </w:rPr>
        <w:t xml:space="preserve">change; items currently identified </w:t>
      </w:r>
      <w:r w:rsidR="001217E3" w:rsidRPr="001217E3">
        <w:rPr>
          <w:rFonts w:ascii="Rockwell" w:eastAsiaTheme="majorEastAsia" w:hAnsi="Rockwell"/>
        </w:rPr>
        <w:t>are as follows:</w:t>
      </w:r>
    </w:p>
    <w:p w14:paraId="3F4BDD14" w14:textId="77777777" w:rsidR="009F7873" w:rsidRPr="001217E3" w:rsidRDefault="009F7873" w:rsidP="00DA1B3E">
      <w:pPr>
        <w:pStyle w:val="NoSpacing"/>
        <w:ind w:left="360"/>
        <w:rPr>
          <w:rFonts w:ascii="Rockwell" w:eastAsiaTheme="majorEastAsia" w:hAnsi="Rockwell"/>
        </w:rPr>
      </w:pPr>
    </w:p>
    <w:p w14:paraId="3CA79232" w14:textId="5C6D1D4F" w:rsidR="00DA1B3E" w:rsidRDefault="009F7873" w:rsidP="009F7873">
      <w:pPr>
        <w:pStyle w:val="NoSpacing"/>
        <w:numPr>
          <w:ilvl w:val="0"/>
          <w:numId w:val="20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Jurisdiction Rates</w:t>
      </w:r>
    </w:p>
    <w:p w14:paraId="610A3FC1" w14:textId="1A6167B5" w:rsidR="009F7873" w:rsidRDefault="00517123" w:rsidP="009F7873">
      <w:pPr>
        <w:pStyle w:val="NoSpacing"/>
        <w:numPr>
          <w:ilvl w:val="0"/>
          <w:numId w:val="20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In-Patient and Out-Patient rates</w:t>
      </w:r>
    </w:p>
    <w:p w14:paraId="25D456CF" w14:textId="44ECE7F0" w:rsidR="00517123" w:rsidRDefault="00517123" w:rsidP="009F7873">
      <w:pPr>
        <w:pStyle w:val="NoSpacing"/>
        <w:numPr>
          <w:ilvl w:val="0"/>
          <w:numId w:val="20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In-Patient cap</w:t>
      </w:r>
    </w:p>
    <w:p w14:paraId="4F8AB5E2" w14:textId="0393EE27" w:rsidR="007833FE" w:rsidRDefault="007833FE" w:rsidP="009F7873">
      <w:pPr>
        <w:pStyle w:val="NoSpacing"/>
        <w:numPr>
          <w:ilvl w:val="0"/>
          <w:numId w:val="20"/>
        </w:numPr>
        <w:rPr>
          <w:rFonts w:ascii="Rockwell" w:eastAsiaTheme="majorEastAsia" w:hAnsi="Rockwell"/>
        </w:rPr>
      </w:pPr>
      <w:r>
        <w:rPr>
          <w:rFonts w:ascii="Rockwell" w:eastAsiaTheme="majorEastAsia" w:hAnsi="Rockwell"/>
        </w:rPr>
        <w:t>Reinsurance retention rates</w:t>
      </w:r>
      <w:r w:rsidR="00410856">
        <w:rPr>
          <w:rFonts w:ascii="Rockwell" w:eastAsiaTheme="majorEastAsia" w:hAnsi="Rockwell"/>
        </w:rPr>
        <w:t xml:space="preserve"> by year and Claim Type</w:t>
      </w:r>
    </w:p>
    <w:p w14:paraId="5B46BDDD" w14:textId="77777777" w:rsidR="007833FE" w:rsidRDefault="007833FE" w:rsidP="00715FF4">
      <w:pPr>
        <w:pStyle w:val="NoSpacing"/>
        <w:ind w:left="1136"/>
        <w:rPr>
          <w:rFonts w:ascii="Rockwell" w:eastAsiaTheme="majorEastAsia" w:hAnsi="Rockwell"/>
        </w:rPr>
      </w:pPr>
    </w:p>
    <w:p w14:paraId="6FCBD0BE" w14:textId="1D820463" w:rsidR="00A71A71" w:rsidRDefault="00A71A71" w:rsidP="00743CB2">
      <w:pPr>
        <w:pStyle w:val="NoSpacing"/>
        <w:rPr>
          <w:rFonts w:ascii="Rockwell" w:eastAsiaTheme="majorEastAsia" w:hAnsi="Rockwell"/>
          <w:b/>
          <w:bCs/>
        </w:rPr>
      </w:pPr>
    </w:p>
    <w:p w14:paraId="1FEF0BC1" w14:textId="77777777" w:rsidR="00743CB2" w:rsidRDefault="00743CB2" w:rsidP="00743CB2">
      <w:pPr>
        <w:pStyle w:val="NoSpacing"/>
        <w:rPr>
          <w:rFonts w:ascii="Rockwell" w:eastAsiaTheme="majorEastAsia" w:hAnsi="Rockwell"/>
          <w:b/>
          <w:bCs/>
        </w:rPr>
      </w:pPr>
    </w:p>
    <w:p w14:paraId="6EFEBFEB" w14:textId="77777777" w:rsidR="00932430" w:rsidRDefault="00932430" w:rsidP="00474789">
      <w:pPr>
        <w:pStyle w:val="Heading4"/>
        <w:sectPr w:rsidR="00932430" w:rsidSect="00FB354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134" w:right="707" w:bottom="1134" w:left="794" w:header="567" w:footer="567" w:gutter="0"/>
          <w:cols w:space="26"/>
          <w:docGrid w:linePitch="360"/>
        </w:sectPr>
      </w:pPr>
    </w:p>
    <w:p w14:paraId="0F89E9CC" w14:textId="67199508" w:rsidR="00474789" w:rsidRDefault="00474789" w:rsidP="00474789">
      <w:pPr>
        <w:pStyle w:val="Heading4"/>
      </w:pPr>
      <w:r>
        <w:lastRenderedPageBreak/>
        <w:t>Lookup Tables</w:t>
      </w:r>
    </w:p>
    <w:p w14:paraId="5B773E74" w14:textId="5AA244DC" w:rsidR="00DF493D" w:rsidRPr="00DF493D" w:rsidRDefault="00DF493D" w:rsidP="00DF493D">
      <w:r>
        <w:t xml:space="preserve">The following tables will be required to hold the lookup data for the </w:t>
      </w:r>
      <w:r w:rsidR="00F61522">
        <w:t>built-in</w:t>
      </w:r>
      <w:r>
        <w:t xml:space="preserve"> calculations</w:t>
      </w:r>
      <w:r w:rsidR="00D61367">
        <w:t xml:space="preserve">, only a single option </w:t>
      </w:r>
      <w:r w:rsidR="0012252C">
        <w:t xml:space="preserve">exists </w:t>
      </w:r>
      <w:r w:rsidR="00D61367">
        <w:t>for this as the volume of data is much larger than can be accommodated in the Admin Layer.</w:t>
      </w:r>
      <w:r w:rsidR="0012252C">
        <w:t xml:space="preserve">  Changes can be </w:t>
      </w:r>
      <w:r w:rsidR="00CC3C78">
        <w:t xml:space="preserve">made reasonably quickly by amending the source data and re-building the </w:t>
      </w:r>
      <w:r w:rsidR="00BA0D15">
        <w:t xml:space="preserve">table in its </w:t>
      </w:r>
      <w:r w:rsidR="00F61522">
        <w:t>entirety;</w:t>
      </w:r>
      <w:r w:rsidR="00BA0D15">
        <w:t xml:space="preserve"> therefore, we will need to control both the location and access to the source data</w:t>
      </w:r>
      <w:r w:rsidR="00F43C2E">
        <w:t>.</w:t>
      </w:r>
      <w:r w:rsidR="00877D41">
        <w:t xml:space="preserve">  The creation of the source data </w:t>
      </w:r>
      <w:r w:rsidR="00CC0BEB">
        <w:t>for these tables will be an extract from the current FEC and NFEC spreadsheet table tabs</w:t>
      </w:r>
      <w:r w:rsidR="00A94993">
        <w:t>.</w:t>
      </w:r>
    </w:p>
    <w:tbl>
      <w:tblPr>
        <w:tblW w:w="11473" w:type="dxa"/>
        <w:tblLook w:val="04A0" w:firstRow="1" w:lastRow="0" w:firstColumn="1" w:lastColumn="0" w:noHBand="0" w:noVBand="1"/>
      </w:tblPr>
      <w:tblGrid>
        <w:gridCol w:w="2640"/>
        <w:gridCol w:w="1080"/>
        <w:gridCol w:w="973"/>
        <w:gridCol w:w="3104"/>
        <w:gridCol w:w="3676"/>
      </w:tblGrid>
      <w:tr w:rsidR="008B3509" w:rsidRPr="008B3509" w14:paraId="48B2C2DF" w14:textId="77777777" w:rsidTr="00C74643">
        <w:trPr>
          <w:trHeight w:val="370"/>
        </w:trPr>
        <w:tc>
          <w:tcPr>
            <w:tcW w:w="1147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7B5683" w14:textId="77777777" w:rsidR="008B3509" w:rsidRPr="008B3509" w:rsidRDefault="008B3509" w:rsidP="008B3509">
            <w:pPr>
              <w:spacing w:after="0" w:line="240" w:lineRule="auto"/>
              <w:jc w:val="center"/>
              <w:rPr>
                <w:rStyle w:val="BookTitle"/>
                <w:lang w:eastAsia="en-GB"/>
              </w:rPr>
            </w:pPr>
            <w:r w:rsidRPr="008B3509">
              <w:rPr>
                <w:rStyle w:val="BookTitle"/>
                <w:lang w:eastAsia="en-GB"/>
              </w:rPr>
              <w:t>Table: Calculator_1_36</w:t>
            </w:r>
          </w:p>
        </w:tc>
      </w:tr>
      <w:tr w:rsidR="008B3509" w:rsidRPr="008B3509" w14:paraId="0E4FF753" w14:textId="77777777" w:rsidTr="00C74643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CEAB257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b/>
                <w:bCs/>
                <w:color w:val="000000"/>
                <w:lang w:eastAsia="en-GB"/>
              </w:rPr>
              <w:t>Attribute Name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2C87877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b/>
                <w:bCs/>
                <w:color w:val="000000"/>
                <w:lang w:eastAsia="en-GB"/>
              </w:rPr>
              <w:t>Domain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FC2444B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b/>
                <w:bCs/>
                <w:color w:val="000000"/>
                <w:lang w:eastAsia="en-GB"/>
              </w:rPr>
              <w:t>Length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AC2F3FF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b/>
                <w:bCs/>
                <w:color w:val="000000"/>
                <w:lang w:eastAsia="en-GB"/>
              </w:rPr>
              <w:t>Description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4175622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b/>
                <w:bCs/>
                <w:color w:val="000000"/>
                <w:lang w:eastAsia="en-GB"/>
              </w:rPr>
              <w:t>Values</w:t>
            </w:r>
          </w:p>
        </w:tc>
      </w:tr>
      <w:tr w:rsidR="008B3509" w:rsidRPr="008B3509" w14:paraId="63BEE34C" w14:textId="77777777" w:rsidTr="00C74643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CFDBA2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Calculator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99D55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Text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85AAA9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4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0D4A3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 xml:space="preserve">Name of Calculator 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1A3062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FEC or NFEC</w:t>
            </w:r>
          </w:p>
        </w:tc>
      </w:tr>
      <w:tr w:rsidR="008B3509" w:rsidRPr="008B3509" w14:paraId="28B6D266" w14:textId="77777777" w:rsidTr="00C74643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22CBF1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Ogden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698F2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563ED3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2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B5065B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Ogden table Rate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C1CBDD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 </w:t>
            </w:r>
          </w:p>
        </w:tc>
      </w:tr>
      <w:tr w:rsidR="008B3509" w:rsidRPr="008B3509" w14:paraId="3F962E0F" w14:textId="77777777" w:rsidTr="00C74643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B2693A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 xml:space="preserve">Table 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B8533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1D909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2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DFEA23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ID of the Table used in the calculator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61F93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Values 1 to 36 inclusive</w:t>
            </w:r>
          </w:p>
        </w:tc>
      </w:tr>
      <w:tr w:rsidR="008B3509" w:rsidRPr="008B3509" w14:paraId="16C34689" w14:textId="77777777" w:rsidTr="00C74643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1BF40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Gender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C2F73B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Text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936B5F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6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8B0CA7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The gender of the Injured or fatality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714725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Values Male, Female</w:t>
            </w:r>
          </w:p>
        </w:tc>
      </w:tr>
      <w:tr w:rsidR="008B3509" w:rsidRPr="008B3509" w14:paraId="3C982D27" w14:textId="77777777" w:rsidTr="00C74643">
        <w:trPr>
          <w:trHeight w:val="58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75C56B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Retirement_Age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2376EF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96793A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2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B58E12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The age at which the individual will or would have retired.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26DF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 </w:t>
            </w:r>
          </w:p>
        </w:tc>
      </w:tr>
      <w:tr w:rsidR="008B3509" w:rsidRPr="008B3509" w14:paraId="6AB375BF" w14:textId="77777777" w:rsidTr="00C74643">
        <w:trPr>
          <w:trHeight w:val="87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08F97A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Age_at_date_of_trial_ Term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77BA9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FE108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2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D8B332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The age at which the individual will or would be at the time of any trial scheduled.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F3CFD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 </w:t>
            </w:r>
          </w:p>
        </w:tc>
      </w:tr>
      <w:tr w:rsidR="008B3509" w:rsidRPr="008B3509" w14:paraId="143898D6" w14:textId="77777777" w:rsidTr="00C74643">
        <w:trPr>
          <w:trHeight w:val="58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B9174D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Discount_Rate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FA291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CC53FE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1,2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F1468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 xml:space="preserve">The discount rate applied 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7ED184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</w:p>
        </w:tc>
      </w:tr>
      <w:tr w:rsidR="008B3509" w:rsidRPr="008B3509" w14:paraId="79B17EC4" w14:textId="77777777" w:rsidTr="00C74643">
        <w:trPr>
          <w:trHeight w:val="58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4C0216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Percentage_Multiplier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8F69C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98BC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3,2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054AE0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The percentage applicable to the discount rate, Ogden number, etc.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64067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e.g. 2.34, 34.68. 107.65</w:t>
            </w:r>
          </w:p>
        </w:tc>
      </w:tr>
      <w:tr w:rsidR="008B3509" w:rsidRPr="008B3509" w14:paraId="72E1A8CD" w14:textId="77777777" w:rsidTr="00C74643">
        <w:trPr>
          <w:trHeight w:val="174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590CC1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8B3509">
              <w:rPr>
                <w:rFonts w:eastAsia="Times New Roman" w:cs="Calibri"/>
                <w:lang w:eastAsia="en-GB"/>
              </w:rPr>
              <w:t>Type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4B2326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Text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905D3E" w14:textId="77777777" w:rsidR="008B3509" w:rsidRPr="008B3509" w:rsidRDefault="008B3509" w:rsidP="008B3509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30</w:t>
            </w:r>
          </w:p>
        </w:tc>
        <w:tc>
          <w:tcPr>
            <w:tcW w:w="3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55F7B4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 </w:t>
            </w:r>
          </w:p>
        </w:tc>
        <w:tc>
          <w:tcPr>
            <w:tcW w:w="3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0C889C" w14:textId="77777777" w:rsidR="008B3509" w:rsidRPr="008B3509" w:rsidRDefault="008B3509" w:rsidP="008B3509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8B3509">
              <w:rPr>
                <w:rFonts w:eastAsia="Times New Roman" w:cs="Calibri"/>
                <w:color w:val="000000"/>
                <w:lang w:eastAsia="en-GB"/>
              </w:rPr>
              <w:t>Values:</w:t>
            </w:r>
            <w:r w:rsidRPr="008B3509">
              <w:rPr>
                <w:rFonts w:eastAsia="Times New Roman" w:cs="Calibri"/>
                <w:color w:val="000000"/>
                <w:lang w:eastAsia="en-GB"/>
              </w:rPr>
              <w:br/>
              <w:t>a. Loss of Life</w:t>
            </w:r>
            <w:r w:rsidRPr="008B3509">
              <w:rPr>
                <w:rFonts w:eastAsia="Times New Roman" w:cs="Calibri"/>
                <w:color w:val="000000"/>
                <w:lang w:eastAsia="en-GB"/>
              </w:rPr>
              <w:br/>
              <w:t>b. Loss of Earnings</w:t>
            </w:r>
            <w:r w:rsidRPr="008B3509">
              <w:rPr>
                <w:rFonts w:eastAsia="Times New Roman" w:cs="Calibri"/>
                <w:color w:val="000000"/>
                <w:lang w:eastAsia="en-GB"/>
              </w:rPr>
              <w:br/>
              <w:t>c. Loss of Pension</w:t>
            </w:r>
            <w:r w:rsidRPr="008B3509">
              <w:rPr>
                <w:rFonts w:eastAsia="Times New Roman" w:cs="Calibri"/>
                <w:color w:val="000000"/>
                <w:lang w:eastAsia="en-GB"/>
              </w:rPr>
              <w:br/>
              <w:t>d. Discounting Term Certain</w:t>
            </w:r>
            <w:r w:rsidRPr="008B3509">
              <w:rPr>
                <w:rFonts w:eastAsia="Times New Roman" w:cs="Calibri"/>
                <w:color w:val="000000"/>
                <w:lang w:eastAsia="en-GB"/>
              </w:rPr>
              <w:br/>
              <w:t>e. Multipliers Term Certain</w:t>
            </w:r>
          </w:p>
        </w:tc>
      </w:tr>
    </w:tbl>
    <w:p w14:paraId="0FFAD019" w14:textId="240E045C" w:rsidR="00A71A71" w:rsidRDefault="00A71A71" w:rsidP="00A821BA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48C9F684" w14:textId="07030F88" w:rsidR="00A71A71" w:rsidRDefault="00A71A71" w:rsidP="00A821BA">
      <w:pPr>
        <w:pStyle w:val="NoSpacing"/>
        <w:ind w:left="720"/>
        <w:rPr>
          <w:rFonts w:ascii="Rockwell" w:eastAsiaTheme="majorEastAsia" w:hAnsi="Rockwell"/>
          <w:b/>
          <w:bCs/>
        </w:rPr>
      </w:pPr>
    </w:p>
    <w:tbl>
      <w:tblPr>
        <w:tblW w:w="11340" w:type="dxa"/>
        <w:tblLook w:val="04A0" w:firstRow="1" w:lastRow="0" w:firstColumn="1" w:lastColumn="0" w:noHBand="0" w:noVBand="1"/>
      </w:tblPr>
      <w:tblGrid>
        <w:gridCol w:w="2640"/>
        <w:gridCol w:w="1080"/>
        <w:gridCol w:w="973"/>
        <w:gridCol w:w="3480"/>
        <w:gridCol w:w="3300"/>
      </w:tblGrid>
      <w:tr w:rsidR="00245B50" w:rsidRPr="00245B50" w14:paraId="0D027CA2" w14:textId="77777777" w:rsidTr="00245B50">
        <w:trPr>
          <w:trHeight w:val="290"/>
        </w:trPr>
        <w:tc>
          <w:tcPr>
            <w:tcW w:w="113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05890" w14:textId="77777777" w:rsidR="00245B50" w:rsidRPr="00245B50" w:rsidRDefault="00245B50" w:rsidP="00245B50">
            <w:pPr>
              <w:spacing w:after="0" w:line="240" w:lineRule="auto"/>
              <w:jc w:val="center"/>
              <w:rPr>
                <w:rStyle w:val="BookTitle"/>
                <w:lang w:eastAsia="en-GB"/>
              </w:rPr>
            </w:pPr>
            <w:r w:rsidRPr="00245B50">
              <w:rPr>
                <w:rStyle w:val="BookTitle"/>
                <w:lang w:eastAsia="en-GB"/>
              </w:rPr>
              <w:t>Table: Calculator_a_d</w:t>
            </w:r>
          </w:p>
        </w:tc>
      </w:tr>
      <w:tr w:rsidR="00245B50" w:rsidRPr="00245B50" w14:paraId="46A2E08B" w14:textId="77777777" w:rsidTr="00245B50">
        <w:trPr>
          <w:trHeight w:val="290"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374110B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b/>
                <w:bCs/>
                <w:color w:val="000000"/>
                <w:lang w:eastAsia="en-GB"/>
              </w:rPr>
              <w:lastRenderedPageBreak/>
              <w:t>Attribute Name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6BEA3B3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b/>
                <w:bCs/>
                <w:color w:val="000000"/>
                <w:lang w:eastAsia="en-GB"/>
              </w:rPr>
              <w:t>Domain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A9AAF31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b/>
                <w:bCs/>
                <w:color w:val="000000"/>
                <w:lang w:eastAsia="en-GB"/>
              </w:rPr>
              <w:t>Length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B3FC83C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b/>
                <w:bCs/>
                <w:color w:val="000000"/>
                <w:lang w:eastAsia="en-GB"/>
              </w:rPr>
              <w:t>Description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1930B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b/>
                <w:bCs/>
                <w:color w:val="000000"/>
                <w:lang w:eastAsia="en-GB"/>
              </w:rPr>
              <w:t>Values</w:t>
            </w:r>
          </w:p>
        </w:tc>
      </w:tr>
      <w:tr w:rsidR="00245B50" w:rsidRPr="00245B50" w14:paraId="02F4B674" w14:textId="77777777" w:rsidTr="00245B50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8CFC46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Calculator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B70A15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0A9CD3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4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2F1248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Name of Calculator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DD46DF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FEC or NFEC</w:t>
            </w:r>
          </w:p>
        </w:tc>
      </w:tr>
      <w:tr w:rsidR="00245B50" w:rsidRPr="00245B50" w14:paraId="569ACE0C" w14:textId="77777777" w:rsidTr="00245B50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0820AA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Ogden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D9C6CB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C2A96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2)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EAA92C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Ogden table Rate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68FC11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 </w:t>
            </w:r>
          </w:p>
        </w:tc>
      </w:tr>
      <w:tr w:rsidR="00245B50" w:rsidRPr="00245B50" w14:paraId="23652759" w14:textId="77777777" w:rsidTr="00245B50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DF9335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 xml:space="preserve">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1F08E3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A49B86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2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EF19DB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ID of the Table used in the calculator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BFA68D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Values A, B, C, D</w:t>
            </w:r>
          </w:p>
        </w:tc>
      </w:tr>
      <w:tr w:rsidR="00245B50" w:rsidRPr="00245B50" w14:paraId="4A36B581" w14:textId="77777777" w:rsidTr="00245B50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A336AD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Gender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597A3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472DBE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6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B2B095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The gender of the Injured or fatality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2D26CF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Values Male, Female</w:t>
            </w:r>
          </w:p>
        </w:tc>
      </w:tr>
      <w:tr w:rsidR="00245B50" w:rsidRPr="00245B50" w14:paraId="78634990" w14:textId="77777777" w:rsidTr="00245B50">
        <w:trPr>
          <w:trHeight w:val="87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DDFBB1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Age_at_date_of_trial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0D895E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Number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BD3B6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2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D5AAA2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The age at which the individual will or would be at the time of any trial scheduled.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FE78F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 </w:t>
            </w:r>
          </w:p>
        </w:tc>
      </w:tr>
      <w:tr w:rsidR="00245B50" w:rsidRPr="00245B50" w14:paraId="17A1DB8A" w14:textId="77777777" w:rsidTr="00245B50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0A19BE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Disabled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8A4E63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EE06ED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1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8C9F92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Whether the subject is disabled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D2660C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Values Y, N</w:t>
            </w:r>
          </w:p>
        </w:tc>
      </w:tr>
      <w:tr w:rsidR="00245B50" w:rsidRPr="00245B50" w14:paraId="09142265" w14:textId="77777777" w:rsidTr="00245B50">
        <w:trPr>
          <w:trHeight w:val="29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6FF64E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Employed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48D883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A7130C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1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929E0E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Whether the subject is employed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C67219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Values Y, N</w:t>
            </w:r>
          </w:p>
        </w:tc>
      </w:tr>
      <w:tr w:rsidR="00245B50" w:rsidRPr="00245B50" w14:paraId="53CE522A" w14:textId="77777777" w:rsidTr="00245B50">
        <w:trPr>
          <w:trHeight w:val="58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783316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Education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4CCE3F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913F60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4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38FC58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The level of education achieved by the subject.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5BE32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Values: D, GE-A, O</w:t>
            </w:r>
          </w:p>
        </w:tc>
      </w:tr>
      <w:tr w:rsidR="00245B50" w:rsidRPr="00245B50" w14:paraId="33116DF1" w14:textId="77777777" w:rsidTr="00245B50">
        <w:trPr>
          <w:trHeight w:val="580"/>
        </w:trPr>
        <w:tc>
          <w:tcPr>
            <w:tcW w:w="2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2F278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lang w:eastAsia="en-GB"/>
              </w:rPr>
            </w:pPr>
            <w:r w:rsidRPr="00245B50">
              <w:rPr>
                <w:rFonts w:eastAsia="Times New Roman" w:cs="Calibri"/>
                <w:lang w:eastAsia="en-GB"/>
              </w:rPr>
              <w:t>Education_Multiplier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8CBDF0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Decimal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5995" w14:textId="77777777" w:rsidR="00245B50" w:rsidRPr="00245B50" w:rsidRDefault="00245B50" w:rsidP="00245B50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1,2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FC8836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The multiplier to be used for queries matched to this row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026CB6" w14:textId="77777777" w:rsidR="00245B50" w:rsidRPr="00245B50" w:rsidRDefault="00245B50" w:rsidP="00245B50">
            <w:pPr>
              <w:spacing w:after="0" w:line="240" w:lineRule="auto"/>
              <w:rPr>
                <w:rFonts w:eastAsia="Times New Roman" w:cs="Calibri"/>
                <w:color w:val="000000"/>
                <w:lang w:eastAsia="en-GB"/>
              </w:rPr>
            </w:pPr>
            <w:r w:rsidRPr="00245B50">
              <w:rPr>
                <w:rFonts w:eastAsia="Times New Roman" w:cs="Calibri"/>
                <w:color w:val="000000"/>
                <w:lang w:eastAsia="en-GB"/>
              </w:rPr>
              <w:t>e.g. 9.99</w:t>
            </w:r>
          </w:p>
        </w:tc>
      </w:tr>
    </w:tbl>
    <w:p w14:paraId="1B778543" w14:textId="53401F4D" w:rsidR="00A71A71" w:rsidRDefault="00A71A71" w:rsidP="00A821BA">
      <w:pPr>
        <w:pStyle w:val="NoSpacing"/>
        <w:ind w:left="720"/>
        <w:rPr>
          <w:rFonts w:ascii="Rockwell" w:eastAsiaTheme="majorEastAsia" w:hAnsi="Rockwell"/>
          <w:b/>
          <w:bCs/>
        </w:rPr>
      </w:pPr>
    </w:p>
    <w:p w14:paraId="5DFD9D25" w14:textId="77777777" w:rsidR="00A71A71" w:rsidRPr="00A821BA" w:rsidRDefault="00A71A71" w:rsidP="00A821BA">
      <w:pPr>
        <w:pStyle w:val="NoSpacing"/>
        <w:ind w:left="720"/>
        <w:rPr>
          <w:rFonts w:ascii="Rockwell" w:hAnsi="Rockwell"/>
        </w:rPr>
      </w:pPr>
    </w:p>
    <w:p w14:paraId="5C341E07" w14:textId="77777777" w:rsidR="00932430" w:rsidRDefault="00932430" w:rsidP="00815373">
      <w:pPr>
        <w:pStyle w:val="Heading3"/>
        <w:sectPr w:rsidR="00932430" w:rsidSect="00932430">
          <w:pgSz w:w="16838" w:h="11906" w:orient="landscape"/>
          <w:pgMar w:top="794" w:right="1134" w:bottom="707" w:left="1134" w:header="567" w:footer="567" w:gutter="0"/>
          <w:cols w:space="26"/>
          <w:docGrid w:linePitch="360"/>
        </w:sectPr>
      </w:pPr>
    </w:p>
    <w:p w14:paraId="65D18BD9" w14:textId="3E158FA2" w:rsidR="00991336" w:rsidRDefault="00815373" w:rsidP="00815373">
      <w:pPr>
        <w:pStyle w:val="Heading3"/>
      </w:pPr>
      <w:bookmarkStart w:id="56" w:name="_Toc89873774"/>
      <w:r>
        <w:lastRenderedPageBreak/>
        <w:t>Convert Display Only Fields to Editable</w:t>
      </w:r>
      <w:bookmarkEnd w:id="56"/>
    </w:p>
    <w:p w14:paraId="6E84D214" w14:textId="77777777" w:rsidR="00815373" w:rsidRDefault="00815373" w:rsidP="00815373"/>
    <w:p w14:paraId="713E0414" w14:textId="54F8B2B8" w:rsidR="007B3284" w:rsidRDefault="00815373" w:rsidP="00815373">
      <w:r>
        <w:t xml:space="preserve">Where a field </w:t>
      </w:r>
      <w:r w:rsidR="00812D87">
        <w:t xml:space="preserve">in the FEC/NFEC screen </w:t>
      </w:r>
      <w:r>
        <w:t xml:space="preserve">is currently </w:t>
      </w:r>
      <w:r w:rsidR="003D6D6C">
        <w:t>display only</w:t>
      </w:r>
      <w:r w:rsidR="00812D87">
        <w:t>,</w:t>
      </w:r>
      <w:r w:rsidR="003D6D6C">
        <w:t xml:space="preserve"> but is currently captured by input into the spreadsheet, th</w:t>
      </w:r>
      <w:r w:rsidR="00B97ED5">
        <w:t xml:space="preserve">is field will be converted to become editable in the same way as the current spreadsheet </w:t>
      </w:r>
      <w:r w:rsidR="00566A0C">
        <w:t xml:space="preserve">and will  be subject to the same restrictions </w:t>
      </w:r>
      <w:r w:rsidR="002D3E00">
        <w:t>as the equivalent field in that spreadsheet</w:t>
      </w:r>
      <w:r w:rsidR="00812D87">
        <w:t>.</w:t>
      </w:r>
    </w:p>
    <w:p w14:paraId="63ED2F42" w14:textId="6FCC4D60" w:rsidR="007B3284" w:rsidRDefault="007B3284" w:rsidP="00815373">
      <w:r>
        <w:t>Any new field being added</w:t>
      </w:r>
      <w:r w:rsidR="0084134E">
        <w:t xml:space="preserve"> will also be created as editable where it is currently input by the handler in the existing calculation</w:t>
      </w:r>
      <w:r w:rsidR="009B5221">
        <w:t xml:space="preserve"> </w:t>
      </w:r>
      <w:r w:rsidR="0084134E">
        <w:t>spreadsheets</w:t>
      </w:r>
    </w:p>
    <w:p w14:paraId="753F9EFF" w14:textId="77777777" w:rsidR="005865AC" w:rsidRDefault="005865AC" w:rsidP="00CD370B"/>
    <w:p w14:paraId="34C5BFC2" w14:textId="58652DD3" w:rsidR="00020995" w:rsidRDefault="00A0683A" w:rsidP="00A707EB">
      <w:pPr>
        <w:pStyle w:val="Heading3"/>
      </w:pPr>
      <w:bookmarkStart w:id="57" w:name="_Toc89873775"/>
      <w:r>
        <w:t xml:space="preserve">Add Calculation </w:t>
      </w:r>
      <w:r w:rsidR="00F43C2E">
        <w:t xml:space="preserve">Trigger </w:t>
      </w:r>
      <w:r>
        <w:t>to FEC/NFEC screens</w:t>
      </w:r>
      <w:bookmarkEnd w:id="57"/>
    </w:p>
    <w:p w14:paraId="638CB825" w14:textId="67091A00" w:rsidR="00A0683A" w:rsidRDefault="00A0683A" w:rsidP="00A0683A">
      <w:r>
        <w:t xml:space="preserve">In order to </w:t>
      </w:r>
      <w:r w:rsidR="00BD28AB">
        <w:t xml:space="preserve">initiate a calculation once the handler has entered all the relevant fields, the system </w:t>
      </w:r>
      <w:r w:rsidR="00FF16D8">
        <w:t xml:space="preserve">will require a trigger to launch that calculation.  This could be achieved by triggering on exit from the last </w:t>
      </w:r>
      <w:r w:rsidR="00986563">
        <w:t>enterable field, however, this is not guaranteed to be completed</w:t>
      </w:r>
      <w:r w:rsidR="002724B0">
        <w:t>,</w:t>
      </w:r>
      <w:r w:rsidR="00551178">
        <w:t xml:space="preserve"> resulting in this option not being sufficiently practical.  A </w:t>
      </w:r>
      <w:r w:rsidR="00E8603E">
        <w:t>neater design will be to add a “Calculate” button to each screen that will be enabled once all required fields have been completed.</w:t>
      </w:r>
    </w:p>
    <w:p w14:paraId="6337701A" w14:textId="71A34333" w:rsidR="004A7BD1" w:rsidRDefault="004A7BD1" w:rsidP="00A0683A">
      <w:r>
        <w:t xml:space="preserve">On clicking the ‘Calculate’ button, the calculation will be triggered resulting in the </w:t>
      </w:r>
      <w:r w:rsidR="001449E8">
        <w:t xml:space="preserve">fields </w:t>
      </w:r>
      <w:r w:rsidR="00B004C2">
        <w:t>holding</w:t>
      </w:r>
      <w:r w:rsidR="001449E8">
        <w:t xml:space="preserve"> the results of the calculation being displayed.</w:t>
      </w:r>
    </w:p>
    <w:p w14:paraId="3B06BD52" w14:textId="670DCB4F" w:rsidR="001449E8" w:rsidRDefault="001449E8" w:rsidP="00A0683A">
      <w:r>
        <w:t xml:space="preserve">The calculation factors </w:t>
      </w:r>
      <w:r w:rsidR="00674C55">
        <w:t xml:space="preserve">that are used </w:t>
      </w:r>
      <w:r w:rsidR="00B004C2">
        <w:t>may</w:t>
      </w:r>
      <w:r w:rsidR="00674C55">
        <w:t xml:space="preserve"> be maintained within the Admin layer</w:t>
      </w:r>
      <w:r w:rsidR="00B004C2">
        <w:t xml:space="preserve"> but the data</w:t>
      </w:r>
      <w:r w:rsidR="0089186B">
        <w:t xml:space="preserve"> itself cannot due to the large volume.</w:t>
      </w:r>
    </w:p>
    <w:p w14:paraId="173D8CFD" w14:textId="11099E27" w:rsidR="00FD2411" w:rsidRDefault="0001073D" w:rsidP="0001073D">
      <w:pPr>
        <w:pStyle w:val="Heading2"/>
      </w:pPr>
      <w:bookmarkStart w:id="58" w:name="_Toc89873776"/>
      <w:r>
        <w:t>MI Data Extract to DataHub</w:t>
      </w:r>
      <w:bookmarkEnd w:id="58"/>
    </w:p>
    <w:p w14:paraId="4FEAF779" w14:textId="412F58DD" w:rsidR="004A7A58" w:rsidRPr="00A0683A" w:rsidRDefault="0001073D" w:rsidP="00A0683A">
      <w:r>
        <w:t xml:space="preserve">All data added and/or amended to the FEC/NFEC pages will be required </w:t>
      </w:r>
      <w:r w:rsidR="005A00A2">
        <w:t xml:space="preserve">for extract to </w:t>
      </w:r>
      <w:r w:rsidR="007657FC">
        <w:t>D</w:t>
      </w:r>
      <w:r w:rsidR="005A00A2">
        <w:t>ata</w:t>
      </w:r>
      <w:r w:rsidR="007657FC">
        <w:t>H</w:t>
      </w:r>
      <w:r w:rsidR="005A00A2">
        <w:t>ub and thence on to InfoCenter, therefore</w:t>
      </w:r>
      <w:r w:rsidR="007657FC">
        <w:t xml:space="preserve">, there is a requirement that the DataHub </w:t>
      </w:r>
      <w:r w:rsidR="003D0810">
        <w:t xml:space="preserve">is able to both extract and store this data in a manner that will allow </w:t>
      </w:r>
      <w:r w:rsidR="00CF0589">
        <w:t xml:space="preserve">MI for both date ranges and for specific dates </w:t>
      </w:r>
      <w:r w:rsidR="00FD2357">
        <w:t>along with splits along Claim Type, Claim Cost, etc.</w:t>
      </w:r>
    </w:p>
    <w:p w14:paraId="07CD90E4" w14:textId="7FB3BA8A" w:rsidR="001F42A3" w:rsidRDefault="00497BFF" w:rsidP="001F42A3">
      <w:pPr>
        <w:pStyle w:val="Heading2"/>
      </w:pPr>
      <w:bookmarkStart w:id="59" w:name="_Toc89873777"/>
      <w:r>
        <w:t>Message Broker</w:t>
      </w:r>
      <w:bookmarkEnd w:id="59"/>
    </w:p>
    <w:p w14:paraId="6905EE44" w14:textId="32F6DF85" w:rsidR="00EB53D2" w:rsidRPr="00752FEF" w:rsidRDefault="00DA5FA4" w:rsidP="00EB53D2">
      <w:r>
        <w:t>No changes to the current Message Broker code set have been identified at this stage.</w:t>
      </w:r>
    </w:p>
    <w:p w14:paraId="3F42B1D5" w14:textId="4C8F9478" w:rsidR="00B66EBC" w:rsidRDefault="00497BFF" w:rsidP="00B66EBC">
      <w:pPr>
        <w:pStyle w:val="Heading2"/>
      </w:pPr>
      <w:bookmarkStart w:id="60" w:name="_Toc29804091"/>
      <w:bookmarkStart w:id="61" w:name="_Toc89873778"/>
      <w:bookmarkEnd w:id="60"/>
      <w:r>
        <w:t>Finance (incl. extract from FIT)</w:t>
      </w:r>
      <w:bookmarkEnd w:id="61"/>
    </w:p>
    <w:p w14:paraId="3B3FA280" w14:textId="3843AE7F" w:rsidR="004F0F87" w:rsidRDefault="00A352A8" w:rsidP="0012026F">
      <w:r>
        <w:t>No changes are required to the Finance process</w:t>
      </w:r>
      <w:r w:rsidR="000E5239">
        <w:t xml:space="preserve"> by the change.</w:t>
      </w:r>
    </w:p>
    <w:p w14:paraId="03C6AB4E" w14:textId="4F858ED6" w:rsidR="00B66EBC" w:rsidRDefault="00B66EBC" w:rsidP="00B66EBC">
      <w:pPr>
        <w:pStyle w:val="Heading2"/>
      </w:pPr>
      <w:bookmarkStart w:id="62" w:name="_Toc61422147"/>
      <w:bookmarkStart w:id="63" w:name="_Toc29804093"/>
      <w:bookmarkStart w:id="64" w:name="_Toc61422148"/>
      <w:bookmarkStart w:id="65" w:name="_Toc61422149"/>
      <w:bookmarkStart w:id="66" w:name="_Toc89873779"/>
      <w:bookmarkEnd w:id="62"/>
      <w:bookmarkEnd w:id="63"/>
      <w:bookmarkEnd w:id="64"/>
      <w:bookmarkEnd w:id="65"/>
      <w:r>
        <w:t>New Suppliers</w:t>
      </w:r>
      <w:r w:rsidR="00960FE9">
        <w:t xml:space="preserve"> – Contact manager</w:t>
      </w:r>
      <w:bookmarkEnd w:id="66"/>
    </w:p>
    <w:p w14:paraId="071740E6" w14:textId="573719B2" w:rsidR="00C006DD" w:rsidRDefault="00497BFF" w:rsidP="00B66EBC">
      <w:r>
        <w:t xml:space="preserve">No new Suppliers are required for </w:t>
      </w:r>
      <w:r w:rsidR="0012026F">
        <w:t>this change</w:t>
      </w:r>
      <w:r w:rsidR="000E5239">
        <w:t>.</w:t>
      </w:r>
    </w:p>
    <w:p w14:paraId="3120D447" w14:textId="670E17A4" w:rsidR="001E7154" w:rsidRDefault="001E7154" w:rsidP="001E7154">
      <w:pPr>
        <w:pStyle w:val="Heading2"/>
      </w:pPr>
      <w:bookmarkStart w:id="67" w:name="_Toc31796863"/>
      <w:bookmarkStart w:id="68" w:name="_Toc32485678"/>
      <w:bookmarkStart w:id="69" w:name="_Toc89873780"/>
      <w:bookmarkEnd w:id="67"/>
      <w:bookmarkEnd w:id="68"/>
      <w:r>
        <w:t>Fraud</w:t>
      </w:r>
      <w:bookmarkEnd w:id="69"/>
    </w:p>
    <w:p w14:paraId="525BF0B1" w14:textId="211DBE47" w:rsidR="0058542E" w:rsidRDefault="002D78A9">
      <w:r>
        <w:t>No additional fraud events have been identified but this will need to be corroborated by the fraud team.</w:t>
      </w:r>
    </w:p>
    <w:p w14:paraId="44E7414A" w14:textId="77777777" w:rsidR="003C3CDE" w:rsidRDefault="003C3CDE" w:rsidP="003C3CDE">
      <w:pPr>
        <w:pStyle w:val="Heading2"/>
      </w:pPr>
      <w:bookmarkStart w:id="70" w:name="_Toc89873781"/>
      <w:r>
        <w:t>Training</w:t>
      </w:r>
      <w:bookmarkEnd w:id="70"/>
    </w:p>
    <w:p w14:paraId="4E8F9308" w14:textId="621195D6" w:rsidR="004F0F87" w:rsidRDefault="002D78A9" w:rsidP="003C3CDE">
      <w:r>
        <w:t>Of necessity</w:t>
      </w:r>
      <w:r w:rsidR="00E613F9">
        <w:t>,</w:t>
      </w:r>
      <w:r>
        <w:t xml:space="preserve"> there is a requirement to update the existing training documentation to introduce the new </w:t>
      </w:r>
      <w:r w:rsidR="00B86BD3">
        <w:t>Calculator screens and their use</w:t>
      </w:r>
      <w:r w:rsidR="000E5239">
        <w:t>.  This document, however, does not consider this need any further, this will be the preserve of the training team.</w:t>
      </w:r>
    </w:p>
    <w:p w14:paraId="563E4D03" w14:textId="3D104456" w:rsidR="004F0F87" w:rsidRDefault="004F0F87" w:rsidP="004F0F87">
      <w:pPr>
        <w:pStyle w:val="Heading2"/>
      </w:pPr>
      <w:bookmarkStart w:id="71" w:name="_Toc89873782"/>
      <w:r>
        <w:t>Documentation Changes</w:t>
      </w:r>
      <w:bookmarkEnd w:id="71"/>
    </w:p>
    <w:p w14:paraId="341A6DB6" w14:textId="0430A473" w:rsidR="004F0F87" w:rsidRDefault="0012026F" w:rsidP="004F0F87">
      <w:r>
        <w:t xml:space="preserve">There are no identified documentation changes for this </w:t>
      </w:r>
      <w:r w:rsidR="004F58A0">
        <w:t>change.</w:t>
      </w:r>
    </w:p>
    <w:p w14:paraId="2B0B39F6" w14:textId="5AC58273" w:rsidR="004F0F87" w:rsidRPr="004F0F87" w:rsidRDefault="001D0C13" w:rsidP="004F0F87">
      <w:r>
        <w:t>.</w:t>
      </w:r>
    </w:p>
    <w:p w14:paraId="758D8B83" w14:textId="52E27F66" w:rsidR="0089376E" w:rsidRDefault="0089376E" w:rsidP="003C3CDE">
      <w:pPr>
        <w:rPr>
          <w:rFonts w:eastAsiaTheme="majorEastAsia"/>
          <w:sz w:val="36"/>
          <w:szCs w:val="36"/>
        </w:rPr>
      </w:pPr>
      <w:r>
        <w:lastRenderedPageBreak/>
        <w:br w:type="page"/>
      </w:r>
    </w:p>
    <w:p w14:paraId="64CB2673" w14:textId="6CD65526" w:rsidR="00426BC8" w:rsidRPr="00E224A3" w:rsidRDefault="00F12D67" w:rsidP="00B32AF4">
      <w:pPr>
        <w:pStyle w:val="Heading1"/>
        <w:rPr>
          <w:rFonts w:ascii="Rockwell" w:hAnsi="Rockwell"/>
        </w:rPr>
      </w:pPr>
      <w:bookmarkStart w:id="72" w:name="_Toc89873783"/>
      <w:r w:rsidRPr="00E224A3">
        <w:rPr>
          <w:rFonts w:ascii="Rockwell" w:hAnsi="Rockwell"/>
        </w:rPr>
        <w:lastRenderedPageBreak/>
        <w:t>Appendices</w:t>
      </w:r>
      <w:bookmarkEnd w:id="72"/>
    </w:p>
    <w:p w14:paraId="5E365C85" w14:textId="7A0D73E0" w:rsidR="006D1434" w:rsidRDefault="000A53F1" w:rsidP="008D21F2">
      <w:pPr>
        <w:pStyle w:val="Heading2"/>
      </w:pPr>
      <w:bookmarkStart w:id="73" w:name="_Toc437600713"/>
      <w:bookmarkStart w:id="74" w:name="_Toc437600876"/>
      <w:bookmarkStart w:id="75" w:name="_Toc437601039"/>
      <w:bookmarkStart w:id="76" w:name="_Toc437246397"/>
      <w:bookmarkStart w:id="77" w:name="_Toc437246582"/>
      <w:bookmarkStart w:id="78" w:name="_Toc437246767"/>
      <w:bookmarkStart w:id="79" w:name="_Toc441237391"/>
      <w:bookmarkStart w:id="80" w:name="_Toc441237392"/>
      <w:bookmarkStart w:id="81" w:name="_Toc437246399"/>
      <w:bookmarkStart w:id="82" w:name="_Toc437246584"/>
      <w:bookmarkStart w:id="83" w:name="_Toc437246769"/>
      <w:bookmarkStart w:id="84" w:name="_Toc89873784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>
        <w:t>Current Calculator Sheets</w:t>
      </w:r>
      <w:bookmarkEnd w:id="84"/>
    </w:p>
    <w:p w14:paraId="712350B5" w14:textId="72DC252A" w:rsidR="00263348" w:rsidRDefault="00263348" w:rsidP="00263348"/>
    <w:p w14:paraId="028AAE61" w14:textId="7DA90B0C" w:rsidR="00263348" w:rsidRPr="00263348" w:rsidRDefault="008778AA" w:rsidP="00263348">
      <w:r>
        <w:object w:dxaOrig="1508" w:dyaOrig="982" w14:anchorId="4D091F87">
          <v:shape id="_x0000_i1026" type="#_x0000_t75" style="width:75.2pt;height:49.2pt" o:ole="">
            <v:imagedata r:id="rId19" o:title=""/>
          </v:shape>
          <o:OLEObject Type="Embed" ProgID="Excel.SheetMacroEnabled.12" ShapeID="_x0000_i1026" DrawAspect="Icon" ObjectID="_1700486642" r:id="rId20"/>
        </w:object>
      </w:r>
      <w:r w:rsidR="00D16F61">
        <w:tab/>
      </w:r>
      <w:r w:rsidR="00D16F61">
        <w:object w:dxaOrig="1508" w:dyaOrig="982" w14:anchorId="5919C02C">
          <v:shape id="_x0000_i1027" type="#_x0000_t75" style="width:75.2pt;height:49.2pt" o:ole="">
            <v:imagedata r:id="rId21" o:title=""/>
          </v:shape>
          <o:OLEObject Type="Embed" ProgID="Excel.SheetMacroEnabled.12" ShapeID="_x0000_i1027" DrawAspect="Icon" ObjectID="_1700486643" r:id="rId22"/>
        </w:object>
      </w:r>
    </w:p>
    <w:p w14:paraId="7B6BA1C2" w14:textId="574070DB" w:rsidR="00D8126C" w:rsidRDefault="008D21F2" w:rsidP="008D21F2">
      <w:pPr>
        <w:pStyle w:val="Heading2"/>
      </w:pPr>
      <w:bookmarkStart w:id="85" w:name="_Toc89873785"/>
      <w:r>
        <w:t>Acceptance Criteria</w:t>
      </w:r>
      <w:bookmarkEnd w:id="85"/>
    </w:p>
    <w:p w14:paraId="07EF419C" w14:textId="0DA14FF1" w:rsidR="008D21F2" w:rsidRDefault="008D21F2">
      <w:r>
        <w:t>The Following constitute the criteria under which the changes required by this document will be considered fit for purpose and allow implementation to the live environment.</w:t>
      </w:r>
    </w:p>
    <w:p w14:paraId="2C9B94F0" w14:textId="77777777" w:rsidR="003606FD" w:rsidRPr="00110FD3" w:rsidRDefault="003606FD" w:rsidP="006D1434">
      <w:pPr>
        <w:pStyle w:val="NoSpacing"/>
        <w:numPr>
          <w:ilvl w:val="0"/>
          <w:numId w:val="12"/>
        </w:numPr>
        <w:rPr>
          <w:rFonts w:ascii="Rockwell" w:hAnsi="Rockwell"/>
        </w:rPr>
      </w:pPr>
      <w:r w:rsidRPr="00110FD3">
        <w:rPr>
          <w:rFonts w:ascii="Rockwell" w:hAnsi="Rockwell" w:cs="Segoe UI"/>
          <w:color w:val="000000"/>
          <w:shd w:val="clear" w:color="auto" w:fill="FFFFFF"/>
        </w:rPr>
        <w:t xml:space="preserve">GIVEN a CC user is creating a Non-Fatal Estimate calculator in ClaimCenter </w:t>
      </w:r>
    </w:p>
    <w:p w14:paraId="28E99E98" w14:textId="6E49FA9A" w:rsidR="009D12F1" w:rsidRDefault="003606FD" w:rsidP="009D12F1">
      <w:pPr>
        <w:pStyle w:val="NoSpacing"/>
        <w:ind w:left="720"/>
        <w:rPr>
          <w:rFonts w:ascii="Rockwell" w:hAnsi="Rockwell" w:cs="Segoe UI"/>
          <w:color w:val="000000"/>
          <w:shd w:val="clear" w:color="auto" w:fill="FFFFFF"/>
        </w:rPr>
      </w:pPr>
      <w:r>
        <w:rPr>
          <w:rFonts w:ascii="Rockwell" w:hAnsi="Rockwell" w:cs="Segoe UI"/>
          <w:color w:val="000000"/>
          <w:shd w:val="clear" w:color="auto" w:fill="FFFFFF"/>
        </w:rPr>
        <w:t>THEN</w:t>
      </w:r>
      <w:r w:rsidRPr="00110FD3">
        <w:rPr>
          <w:rFonts w:ascii="Rockwell" w:hAnsi="Rockwell" w:cs="Segoe UI"/>
          <w:color w:val="000000"/>
          <w:shd w:val="clear" w:color="auto" w:fill="FFFFFF"/>
        </w:rPr>
        <w:t xml:space="preserve"> I need to create the reserves once </w:t>
      </w:r>
      <w:r w:rsidR="001F2931">
        <w:rPr>
          <w:rFonts w:ascii="Rockwell" w:hAnsi="Rockwell" w:cs="Segoe UI"/>
          <w:color w:val="000000"/>
          <w:shd w:val="clear" w:color="auto" w:fill="FFFFFF"/>
        </w:rPr>
        <w:t xml:space="preserve">the calculator is saved </w:t>
      </w:r>
      <w:r w:rsidRPr="00110FD3">
        <w:rPr>
          <w:rFonts w:ascii="Rockwell" w:hAnsi="Rockwell" w:cs="Segoe UI"/>
          <w:color w:val="000000"/>
          <w:shd w:val="clear" w:color="auto" w:fill="FFFFFF"/>
        </w:rPr>
        <w:t xml:space="preserve">and that data is then available for reporting </w:t>
      </w:r>
    </w:p>
    <w:p w14:paraId="62BA0ADE" w14:textId="7E8D3408" w:rsidR="00764CD7" w:rsidRDefault="003606FD" w:rsidP="00110FD3">
      <w:pPr>
        <w:pStyle w:val="NoSpacing"/>
        <w:ind w:left="720"/>
      </w:pPr>
      <w:r w:rsidRPr="00110FD3">
        <w:rPr>
          <w:rFonts w:ascii="Rockwell" w:hAnsi="Rockwell" w:cs="Segoe UI"/>
          <w:color w:val="000000"/>
          <w:shd w:val="clear" w:color="auto" w:fill="FFFFFF"/>
        </w:rPr>
        <w:t>AND I must be able to update the NFEC as required.</w:t>
      </w:r>
      <w:r w:rsidRPr="003606FD" w:rsidDel="006D1434">
        <w:t xml:space="preserve"> </w:t>
      </w:r>
    </w:p>
    <w:p w14:paraId="0A121CF5" w14:textId="763068DA" w:rsidR="00263348" w:rsidRDefault="00263348" w:rsidP="00110FD3">
      <w:pPr>
        <w:pStyle w:val="NoSpacing"/>
        <w:ind w:left="720"/>
      </w:pPr>
    </w:p>
    <w:p w14:paraId="3A335F9E" w14:textId="157D19DF" w:rsidR="00263348" w:rsidRPr="003606FD" w:rsidRDefault="00263348" w:rsidP="00110FD3">
      <w:pPr>
        <w:pStyle w:val="NoSpacing"/>
        <w:ind w:left="720"/>
        <w:rPr>
          <w:rFonts w:ascii="Rockwell" w:hAnsi="Rockwell" w:cs="Segoe UI"/>
          <w:lang w:val="en-IN" w:eastAsia="en-IN"/>
        </w:rPr>
      </w:pPr>
      <w:r w:rsidRPr="00263348">
        <w:rPr>
          <w:rFonts w:ascii="Rockwell" w:hAnsi="Rockwell" w:cs="Segoe UI"/>
          <w:highlight w:val="yellow"/>
          <w:lang w:val="en-IN" w:eastAsia="en-IN"/>
        </w:rPr>
        <w:t>TBC</w:t>
      </w:r>
    </w:p>
    <w:sectPr w:rsidR="00263348" w:rsidRPr="003606FD" w:rsidSect="00FB3546">
      <w:pgSz w:w="11906" w:h="16838"/>
      <w:pgMar w:top="1134" w:right="707" w:bottom="1134" w:left="794" w:header="567" w:footer="567" w:gutter="0"/>
      <w:cols w:space="2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473C5" w14:textId="77777777" w:rsidR="004A7A58" w:rsidRDefault="004A7A58" w:rsidP="003A0869">
      <w:pPr>
        <w:spacing w:after="0" w:line="240" w:lineRule="auto"/>
      </w:pPr>
      <w:r>
        <w:separator/>
      </w:r>
    </w:p>
  </w:endnote>
  <w:endnote w:type="continuationSeparator" w:id="0">
    <w:p w14:paraId="4ED65077" w14:textId="77777777" w:rsidR="004A7A58" w:rsidRDefault="004A7A58" w:rsidP="003A0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20B0704020202020204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B949D" w14:textId="77777777" w:rsidR="00F07B9E" w:rsidRDefault="00F07B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B2771" w14:textId="1A147474" w:rsidR="004A7A58" w:rsidRPr="00974281" w:rsidRDefault="004A7A58" w:rsidP="007D3F3C">
    <w:pPr>
      <w:pStyle w:val="Footer"/>
      <w:tabs>
        <w:tab w:val="clear" w:pos="4153"/>
        <w:tab w:val="clear" w:pos="8306"/>
        <w:tab w:val="right" w:pos="9498"/>
      </w:tabs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>
      <w:rPr>
        <w:noProof/>
      </w:rPr>
      <w:t>US301865 - Building of NFEC and FEC into ClaimCenter</w:t>
    </w:r>
    <w:r>
      <w:rPr>
        <w:noProof/>
      </w:rPr>
      <w:fldChar w:fldCharType="end"/>
    </w:r>
    <w:r>
      <w:tab/>
    </w:r>
    <w:r w:rsidRPr="00974281">
      <w:t xml:space="preserve">Page </w:t>
    </w:r>
    <w:r w:rsidRPr="00974281">
      <w:fldChar w:fldCharType="begin"/>
    </w:r>
    <w:r w:rsidRPr="00974281">
      <w:instrText xml:space="preserve"> PAGE </w:instrText>
    </w:r>
    <w:r w:rsidRPr="00974281">
      <w:fldChar w:fldCharType="separate"/>
    </w:r>
    <w:r>
      <w:rPr>
        <w:noProof/>
      </w:rPr>
      <w:t>6</w:t>
    </w:r>
    <w:r w:rsidRPr="00974281">
      <w:fldChar w:fldCharType="end"/>
    </w:r>
    <w:r w:rsidRPr="00974281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57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E2AE7" w14:textId="77777777" w:rsidR="00F07B9E" w:rsidRDefault="00F07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2CA2C" w14:textId="77777777" w:rsidR="004A7A58" w:rsidRDefault="004A7A58" w:rsidP="003A0869">
      <w:pPr>
        <w:spacing w:after="0" w:line="240" w:lineRule="auto"/>
      </w:pPr>
      <w:r>
        <w:separator/>
      </w:r>
    </w:p>
  </w:footnote>
  <w:footnote w:type="continuationSeparator" w:id="0">
    <w:p w14:paraId="5FDFEEEB" w14:textId="77777777" w:rsidR="004A7A58" w:rsidRDefault="004A7A58" w:rsidP="003A0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BFEB4" w14:textId="77777777" w:rsidR="00F07B9E" w:rsidRDefault="00F07B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B276F" w14:textId="2C422128" w:rsidR="004A7A58" w:rsidRDefault="004A7A5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FEBE97" wp14:editId="4F98BD6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72400" cy="457200"/>
              <wp:effectExtent l="0" t="0" r="0" b="0"/>
              <wp:wrapNone/>
              <wp:docPr id="2" name="MSIPCM6d964a93bd32ee9081d5189c" descr="{&quot;HashCode&quot;:-494906582,&quot;Height&quot;:9999999.0,&quot;Width&quot;:9999999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1B478DB" w14:textId="7F01804D" w:rsidR="004A7A58" w:rsidRPr="00F07B9E" w:rsidRDefault="00F07B9E" w:rsidP="00F07B9E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F07B9E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FEBE97" id="_x0000_t202" coordsize="21600,21600" o:spt="202" path="m,l,21600r21600,l21600,xe">
              <v:stroke joinstyle="miter"/>
              <v:path gradientshapeok="t" o:connecttype="rect"/>
            </v:shapetype>
            <v:shape id="MSIPCM6d964a93bd32ee9081d5189c" o:spid="_x0000_s1026" type="#_x0000_t202" alt="{&quot;HashCode&quot;:-494906582,&quot;Height&quot;:9999999.0,&quot;Width&quot;:9999999.0,&quot;Placement&quot;:&quot;Header&quot;,&quot;Index&quot;:&quot;Primary&quot;,&quot;Section&quot;:1,&quot;Top&quot;:0.0,&quot;Left&quot;:0.0}" style="position:absolute;margin-left:0;margin-top:0;width:612pt;height:36pt;z-index:251660288;visibility:visible;mso-wrap-style:square;mso-wrap-distance-left:9pt;mso-wrap-distance-top:0;mso-wrap-distance-right:9pt;mso-wrap-distance-bottom:0;mso-position-horizontal:left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kzlrwIAAFEFAAAOAAAAZHJzL2Uyb0RvYy54bWysVN1v0zAQf0fif7D8wBNrPtavhKVT6TSY&#10;1G2VOrRn13aaSInt2e6SgvjfOTtJBwNeEHlw7u53vu/zxWVbV+iZa1NKkeFoFGLEBZWsFPsMf3m4&#10;PptjZCwRjFRS8AwfucGXi7dvLhqV8lgWsmJcIzAiTNqoDBfWqjQIDC14TcxIKi4AzKWuiQVW7wOm&#10;SQPW6yqIw3AaNFIzpSXlxoD0qgPxwtvPc07tfZ4bblGVYYjN+lP7c+fOYHFB0r0mqihpHwb5hyhq&#10;UgpwejJ1RSxBB13+ZqouqZZG5nZEZR3IPC8p9zlANlH4KpttQRT3uUBxjDqVyfw/s/TueaNRyTIc&#10;YyRIDS263d5sVrdTlkzHJDnfsfOY8yScR2wSzROKEeOGQgW/vXs6SPvhMzHFSjLecenZOBkn4XQy&#10;j9/3OC/3he3RpPtGYQ8+lswWf8E2FaG85mK4O5gjMDAd3Ru5EYy3vZHut9FlTfTxF60tjALMaK8X&#10;9XcfpOol4SmoNc8HnyD87kakUSaFSm0V1Mq2H2ULoz7IDQhd59tc1+4PPUWAw7AdTwPGW4soCGez&#10;WTwOAaKAjSczmGBnJni5rbSxn7iskSMyrCFqP1fkeW1spzqoOGdCXpdV5Ye4EqjJ8PR8EvoLJwSM&#10;VwJ8uBy6WB1l213bJ7aT7Ah5adkth1H0ugTna2LshmjYBogXNtzew5FXEpzInsKokPrrn+ROH4YU&#10;UIwa2K4Mm6cD0Ryj6kbA+MYTKIPbR88BoT2RROMxMLtBKg71SsLmRvCIKOpJp2urgcy1rB/hBVg6&#10;dwARQcFphqnVA7OywAMEbwjly6WnYfcUsWuxVdQZd5V0VX1oH4lWfektNO1ODitI0lcd6HS7HiwP&#10;Vualb4+rbVfQvuSwt77B/RvjHoafea/18hIufgAAAP//AwBQSwMEFAAGAAgAAAAhALjO6v7aAAAA&#10;BQEAAA8AAABkcnMvZG93bnJldi54bWxMj0FLw0AQhe9C/8Mygje76SpaYjaliIIgCI16n2SnSXB3&#10;Ns1u2/Tfu+1FLw8eb3jvm2I1OSsONIbes4bFPANB3HjTc6vh6/P1dgkiRGSD1jNpOFGAVTm7KjA3&#10;/sgbOlSxFamEQ44auhiHXMrQdOQwzP1AnLKtHx3GZMdWmhGPqdxZqbLsQTrsOS10ONBzR81PtXca&#10;/G6Hy1opb78X5v3t7qOqXrYnrW+up/UTiEhT/DuGM35ChzIx1X7PJgirIT0SL3rOlLpPvtbwqDKQ&#10;ZSH/05e/AAAA//8DAFBLAQItABQABgAIAAAAIQC2gziS/gAAAOEBAAATAAAAAAAAAAAAAAAAAAAA&#10;AABbQ29udGVudF9UeXBlc10ueG1sUEsBAi0AFAAGAAgAAAAhADj9If/WAAAAlAEAAAsAAAAAAAAA&#10;AAAAAAAALwEAAF9yZWxzLy5yZWxzUEsBAi0AFAAGAAgAAAAhAAhOTOWvAgAAUQUAAA4AAAAAAAAA&#10;AAAAAAAALgIAAGRycy9lMm9Eb2MueG1sUEsBAi0AFAAGAAgAAAAhALjO6v7aAAAABQEAAA8AAAAA&#10;AAAAAAAAAAAACQUAAGRycy9kb3ducmV2LnhtbFBLBQYAAAAABAAEAPMAAAAQBgAAAAA=&#10;" o:allowincell="f" filled="f" stroked="f" strokeweight=".5pt">
              <v:textbox inset="20pt,0,,0">
                <w:txbxContent>
                  <w:p w14:paraId="11B478DB" w14:textId="7F01804D" w:rsidR="004A7A58" w:rsidRPr="00F07B9E" w:rsidRDefault="00F07B9E" w:rsidP="00F07B9E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F07B9E">
                      <w:rPr>
                        <w:rFonts w:ascii="Calibri" w:hAnsi="Calibri" w:cs="Calibri"/>
                        <w:color w:val="000000"/>
                        <w:sz w:val="16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894E79" w14:textId="77777777" w:rsidR="00F07B9E" w:rsidRDefault="00F07B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AB7"/>
    <w:multiLevelType w:val="hybridMultilevel"/>
    <w:tmpl w:val="BE0EAB02"/>
    <w:lvl w:ilvl="0" w:tplc="167617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FED4A50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</w:lvl>
    <w:lvl w:ilvl="3">
      <w:start w:val="1"/>
      <w:numFmt w:val="decimal"/>
      <w:pStyle w:val="Heading4"/>
      <w:lvlText w:val="%1.%2.%3.%4"/>
      <w:lvlJc w:val="left"/>
      <w:pPr>
        <w:ind w:left="1147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002EF7"/>
    <w:multiLevelType w:val="hybridMultilevel"/>
    <w:tmpl w:val="CBAAC4B4"/>
    <w:lvl w:ilvl="0" w:tplc="3F6A44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E4585"/>
    <w:multiLevelType w:val="multilevel"/>
    <w:tmpl w:val="4EAC88C6"/>
    <w:styleLink w:val="Bullet"/>
    <w:lvl w:ilvl="0">
      <w:start w:val="1"/>
      <w:numFmt w:val="bullet"/>
      <w:pStyle w:val="StyleHeading3R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/>
      </w:rPr>
    </w:lvl>
    <w:lvl w:ilvl="2">
      <w:start w:val="1"/>
      <w:numFmt w:val="bullet"/>
      <w:pStyle w:val="StyleHeading3Red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1A4909"/>
    <w:multiLevelType w:val="multilevel"/>
    <w:tmpl w:val="AFB408B6"/>
    <w:lvl w:ilvl="0">
      <w:start w:val="1"/>
      <w:numFmt w:val="decimal"/>
      <w:pStyle w:val="TemplateHeading1"/>
      <w:lvlText w:val="%1."/>
      <w:lvlJc w:val="left"/>
      <w:pPr>
        <w:tabs>
          <w:tab w:val="num" w:pos="940"/>
        </w:tabs>
        <w:ind w:left="220" w:firstLine="0"/>
      </w:pPr>
      <w:rPr>
        <w:rFonts w:hint="default"/>
      </w:rPr>
    </w:lvl>
    <w:lvl w:ilvl="1">
      <w:start w:val="1"/>
      <w:numFmt w:val="decimal"/>
      <w:pStyle w:val="TemplateHeading2"/>
      <w:lvlText w:val="%1.%2"/>
      <w:lvlJc w:val="left"/>
      <w:pPr>
        <w:tabs>
          <w:tab w:val="num" w:pos="-205"/>
        </w:tabs>
        <w:ind w:left="-205" w:firstLine="0"/>
      </w:pPr>
      <w:rPr>
        <w:rFonts w:hint="default"/>
      </w:rPr>
    </w:lvl>
    <w:lvl w:ilvl="2">
      <w:start w:val="1"/>
      <w:numFmt w:val="decimal"/>
      <w:pStyle w:val="TemplateHeading3"/>
      <w:lvlText w:val="%1.%2.%3"/>
      <w:lvlJc w:val="left"/>
      <w:pPr>
        <w:tabs>
          <w:tab w:val="num" w:pos="373"/>
        </w:tabs>
        <w:ind w:left="-34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13"/>
        </w:tabs>
        <w:ind w:left="138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33"/>
        </w:tabs>
        <w:ind w:left="188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93"/>
        </w:tabs>
        <w:ind w:left="238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13"/>
        </w:tabs>
        <w:ind w:left="289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33"/>
        </w:tabs>
        <w:ind w:left="339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93"/>
        </w:tabs>
        <w:ind w:left="3973" w:hanging="1440"/>
      </w:pPr>
      <w:rPr>
        <w:rFonts w:hint="default"/>
      </w:rPr>
    </w:lvl>
  </w:abstractNum>
  <w:abstractNum w:abstractNumId="5" w15:restartNumberingAfterBreak="0">
    <w:nsid w:val="1D9E7E83"/>
    <w:multiLevelType w:val="hybridMultilevel"/>
    <w:tmpl w:val="61FA44D6"/>
    <w:lvl w:ilvl="0" w:tplc="8A8A78D8">
      <w:start w:val="1"/>
      <w:numFmt w:val="decimal"/>
      <w:lvlText w:val="%1."/>
      <w:lvlJc w:val="left"/>
      <w:pPr>
        <w:ind w:left="720" w:hanging="360"/>
      </w:pPr>
      <w:rPr>
        <w:rFonts w:ascii="Rockwell" w:hAnsi="Rockwel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EF6"/>
    <w:multiLevelType w:val="hybridMultilevel"/>
    <w:tmpl w:val="61FA44D6"/>
    <w:lvl w:ilvl="0" w:tplc="8A8A78D8">
      <w:start w:val="1"/>
      <w:numFmt w:val="decimal"/>
      <w:lvlText w:val="%1."/>
      <w:lvlJc w:val="left"/>
      <w:pPr>
        <w:ind w:left="720" w:hanging="360"/>
      </w:pPr>
      <w:rPr>
        <w:rFonts w:ascii="Rockwell" w:hAnsi="Rockwel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E560F"/>
    <w:multiLevelType w:val="hybridMultilevel"/>
    <w:tmpl w:val="7B026A50"/>
    <w:lvl w:ilvl="0" w:tplc="0809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8" w15:restartNumberingAfterBreak="0">
    <w:nsid w:val="28E92E13"/>
    <w:multiLevelType w:val="hybridMultilevel"/>
    <w:tmpl w:val="72B879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D448C"/>
    <w:multiLevelType w:val="hybridMultilevel"/>
    <w:tmpl w:val="64662D24"/>
    <w:lvl w:ilvl="0" w:tplc="0796464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441E13"/>
    <w:multiLevelType w:val="multilevel"/>
    <w:tmpl w:val="1E783BCC"/>
    <w:styleLink w:val="Number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D66E13"/>
    <w:multiLevelType w:val="hybridMultilevel"/>
    <w:tmpl w:val="028E526C"/>
    <w:lvl w:ilvl="0" w:tplc="E2C8CE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395575"/>
    <w:multiLevelType w:val="hybridMultilevel"/>
    <w:tmpl w:val="61FA44D6"/>
    <w:lvl w:ilvl="0" w:tplc="8A8A78D8">
      <w:start w:val="1"/>
      <w:numFmt w:val="decimal"/>
      <w:lvlText w:val="%1."/>
      <w:lvlJc w:val="left"/>
      <w:pPr>
        <w:ind w:left="720" w:hanging="360"/>
      </w:pPr>
      <w:rPr>
        <w:rFonts w:ascii="Rockwell" w:hAnsi="Rockwel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DF6C40"/>
    <w:multiLevelType w:val="hybridMultilevel"/>
    <w:tmpl w:val="55029302"/>
    <w:lvl w:ilvl="0" w:tplc="1F08B60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pStyle w:val="NFRRef"/>
      <w:lvlText w:val="NFR-%1"/>
      <w:lvlJc w:val="left"/>
      <w:pPr>
        <w:ind w:left="720" w:hanging="360"/>
      </w:pPr>
      <w:rPr>
        <w:rFonts w:ascii="Arial Bold" w:hAnsi="Arial Bold" w:hint="default"/>
        <w:b w:val="0"/>
        <w:i w:val="0"/>
        <w:sz w:val="18"/>
        <w:szCs w:val="1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912D90"/>
    <w:multiLevelType w:val="hybridMultilevel"/>
    <w:tmpl w:val="61FA44D6"/>
    <w:lvl w:ilvl="0" w:tplc="8A8A78D8">
      <w:start w:val="1"/>
      <w:numFmt w:val="decimal"/>
      <w:lvlText w:val="%1."/>
      <w:lvlJc w:val="left"/>
      <w:pPr>
        <w:ind w:left="720" w:hanging="360"/>
      </w:pPr>
      <w:rPr>
        <w:rFonts w:ascii="Rockwell" w:hAnsi="Rockwel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1B1047"/>
    <w:multiLevelType w:val="hybridMultilevel"/>
    <w:tmpl w:val="3CFE68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AA5F61"/>
    <w:multiLevelType w:val="hybridMultilevel"/>
    <w:tmpl w:val="D0803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566F7"/>
    <w:multiLevelType w:val="hybridMultilevel"/>
    <w:tmpl w:val="2C948D22"/>
    <w:lvl w:ilvl="0" w:tplc="FC4E09D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A84442"/>
    <w:multiLevelType w:val="hybridMultilevel"/>
    <w:tmpl w:val="F376C01C"/>
    <w:lvl w:ilvl="0" w:tplc="870A026A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8E4690"/>
    <w:multiLevelType w:val="multilevel"/>
    <w:tmpl w:val="6A7212FE"/>
    <w:styleLink w:val="Bullet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9"/>
  </w:num>
  <w:num w:numId="2">
    <w:abstractNumId w:val="10"/>
  </w:num>
  <w:num w:numId="3">
    <w:abstractNumId w:val="3"/>
  </w:num>
  <w:num w:numId="4">
    <w:abstractNumId w:val="13"/>
  </w:num>
  <w:num w:numId="5">
    <w:abstractNumId w:val="1"/>
  </w:num>
  <w:num w:numId="6">
    <w:abstractNumId w:val="11"/>
  </w:num>
  <w:num w:numId="7">
    <w:abstractNumId w:val="4"/>
  </w:num>
  <w:num w:numId="8">
    <w:abstractNumId w:val="16"/>
  </w:num>
  <w:num w:numId="9">
    <w:abstractNumId w:val="15"/>
  </w:num>
  <w:num w:numId="10">
    <w:abstractNumId w:val="9"/>
  </w:num>
  <w:num w:numId="11">
    <w:abstractNumId w:val="18"/>
  </w:num>
  <w:num w:numId="12">
    <w:abstractNumId w:val="12"/>
  </w:num>
  <w:num w:numId="13">
    <w:abstractNumId w:val="6"/>
  </w:num>
  <w:num w:numId="14">
    <w:abstractNumId w:val="14"/>
  </w:num>
  <w:num w:numId="15">
    <w:abstractNumId w:val="5"/>
  </w:num>
  <w:num w:numId="16">
    <w:abstractNumId w:val="0"/>
  </w:num>
  <w:num w:numId="17">
    <w:abstractNumId w:val="2"/>
  </w:num>
  <w:num w:numId="18">
    <w:abstractNumId w:val="17"/>
  </w:num>
  <w:num w:numId="19">
    <w:abstractNumId w:val="8"/>
  </w:num>
  <w:num w:numId="20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FC4"/>
    <w:rsid w:val="00000D80"/>
    <w:rsid w:val="000013CC"/>
    <w:rsid w:val="00001B58"/>
    <w:rsid w:val="000028F4"/>
    <w:rsid w:val="0000295A"/>
    <w:rsid w:val="000030F9"/>
    <w:rsid w:val="000078F7"/>
    <w:rsid w:val="0001073D"/>
    <w:rsid w:val="00010DCB"/>
    <w:rsid w:val="00010E95"/>
    <w:rsid w:val="000113A1"/>
    <w:rsid w:val="00011FF8"/>
    <w:rsid w:val="00014E5A"/>
    <w:rsid w:val="000158E2"/>
    <w:rsid w:val="00015B4B"/>
    <w:rsid w:val="000175C6"/>
    <w:rsid w:val="00020995"/>
    <w:rsid w:val="00030D9D"/>
    <w:rsid w:val="00032F66"/>
    <w:rsid w:val="000336B4"/>
    <w:rsid w:val="00033DFC"/>
    <w:rsid w:val="00034BC7"/>
    <w:rsid w:val="000379B1"/>
    <w:rsid w:val="00037F92"/>
    <w:rsid w:val="00040DF7"/>
    <w:rsid w:val="0004127F"/>
    <w:rsid w:val="00042074"/>
    <w:rsid w:val="000463BE"/>
    <w:rsid w:val="00047221"/>
    <w:rsid w:val="00053827"/>
    <w:rsid w:val="00055938"/>
    <w:rsid w:val="000576D3"/>
    <w:rsid w:val="00057B18"/>
    <w:rsid w:val="000609CC"/>
    <w:rsid w:val="00065511"/>
    <w:rsid w:val="0006783C"/>
    <w:rsid w:val="000701E8"/>
    <w:rsid w:val="000707B2"/>
    <w:rsid w:val="00070D6E"/>
    <w:rsid w:val="000711BE"/>
    <w:rsid w:val="000717D1"/>
    <w:rsid w:val="00074028"/>
    <w:rsid w:val="00081816"/>
    <w:rsid w:val="00081F23"/>
    <w:rsid w:val="00082C90"/>
    <w:rsid w:val="00083DA4"/>
    <w:rsid w:val="00091A4D"/>
    <w:rsid w:val="00093DB0"/>
    <w:rsid w:val="0009467E"/>
    <w:rsid w:val="00095244"/>
    <w:rsid w:val="000953FC"/>
    <w:rsid w:val="00095AE2"/>
    <w:rsid w:val="00095CF0"/>
    <w:rsid w:val="00095D52"/>
    <w:rsid w:val="00096557"/>
    <w:rsid w:val="000A06B6"/>
    <w:rsid w:val="000A14D8"/>
    <w:rsid w:val="000A15C1"/>
    <w:rsid w:val="000A19D5"/>
    <w:rsid w:val="000A53F1"/>
    <w:rsid w:val="000A5F33"/>
    <w:rsid w:val="000A7596"/>
    <w:rsid w:val="000A7E60"/>
    <w:rsid w:val="000B1AB1"/>
    <w:rsid w:val="000B2D03"/>
    <w:rsid w:val="000B47DC"/>
    <w:rsid w:val="000B611B"/>
    <w:rsid w:val="000C33EF"/>
    <w:rsid w:val="000C4F4F"/>
    <w:rsid w:val="000C5319"/>
    <w:rsid w:val="000C6B44"/>
    <w:rsid w:val="000D23E2"/>
    <w:rsid w:val="000D432B"/>
    <w:rsid w:val="000D4808"/>
    <w:rsid w:val="000D5810"/>
    <w:rsid w:val="000D60C4"/>
    <w:rsid w:val="000E111B"/>
    <w:rsid w:val="000E1D29"/>
    <w:rsid w:val="000E1D67"/>
    <w:rsid w:val="000E1F41"/>
    <w:rsid w:val="000E2F66"/>
    <w:rsid w:val="000E3D6F"/>
    <w:rsid w:val="000E5239"/>
    <w:rsid w:val="000E598A"/>
    <w:rsid w:val="000E7E85"/>
    <w:rsid w:val="000F08E7"/>
    <w:rsid w:val="000F0B97"/>
    <w:rsid w:val="000F21C1"/>
    <w:rsid w:val="000F27E1"/>
    <w:rsid w:val="000F5325"/>
    <w:rsid w:val="00100906"/>
    <w:rsid w:val="00100EA2"/>
    <w:rsid w:val="00101205"/>
    <w:rsid w:val="00103AD2"/>
    <w:rsid w:val="00103E8D"/>
    <w:rsid w:val="001051FF"/>
    <w:rsid w:val="00105D43"/>
    <w:rsid w:val="00110FD3"/>
    <w:rsid w:val="001139B7"/>
    <w:rsid w:val="00113D3D"/>
    <w:rsid w:val="00114EAF"/>
    <w:rsid w:val="001172E5"/>
    <w:rsid w:val="00117A25"/>
    <w:rsid w:val="00117F3F"/>
    <w:rsid w:val="0012026F"/>
    <w:rsid w:val="00120B28"/>
    <w:rsid w:val="001217E3"/>
    <w:rsid w:val="001223C4"/>
    <w:rsid w:val="0012252C"/>
    <w:rsid w:val="00122993"/>
    <w:rsid w:val="00127186"/>
    <w:rsid w:val="00127783"/>
    <w:rsid w:val="0013347F"/>
    <w:rsid w:val="00133B50"/>
    <w:rsid w:val="0014113E"/>
    <w:rsid w:val="001412F5"/>
    <w:rsid w:val="0014292D"/>
    <w:rsid w:val="001433F0"/>
    <w:rsid w:val="00143932"/>
    <w:rsid w:val="001449E8"/>
    <w:rsid w:val="001457D7"/>
    <w:rsid w:val="00146E97"/>
    <w:rsid w:val="001474FC"/>
    <w:rsid w:val="0014762A"/>
    <w:rsid w:val="00147E49"/>
    <w:rsid w:val="001515F3"/>
    <w:rsid w:val="001528A3"/>
    <w:rsid w:val="001532EC"/>
    <w:rsid w:val="001537C7"/>
    <w:rsid w:val="0015648B"/>
    <w:rsid w:val="00156DC4"/>
    <w:rsid w:val="00162586"/>
    <w:rsid w:val="00165495"/>
    <w:rsid w:val="00166228"/>
    <w:rsid w:val="00170A9B"/>
    <w:rsid w:val="00172FA0"/>
    <w:rsid w:val="001751BF"/>
    <w:rsid w:val="001757CF"/>
    <w:rsid w:val="00175B76"/>
    <w:rsid w:val="001771F2"/>
    <w:rsid w:val="00180F32"/>
    <w:rsid w:val="001835D6"/>
    <w:rsid w:val="001840BC"/>
    <w:rsid w:val="001844F1"/>
    <w:rsid w:val="001870BE"/>
    <w:rsid w:val="001905AE"/>
    <w:rsid w:val="00197AAB"/>
    <w:rsid w:val="001A04B0"/>
    <w:rsid w:val="001A26B7"/>
    <w:rsid w:val="001A33AE"/>
    <w:rsid w:val="001A4E53"/>
    <w:rsid w:val="001A5731"/>
    <w:rsid w:val="001B0EE0"/>
    <w:rsid w:val="001B1475"/>
    <w:rsid w:val="001B1EE4"/>
    <w:rsid w:val="001B3BFD"/>
    <w:rsid w:val="001B74DE"/>
    <w:rsid w:val="001C12C9"/>
    <w:rsid w:val="001C1D03"/>
    <w:rsid w:val="001C59A9"/>
    <w:rsid w:val="001D0908"/>
    <w:rsid w:val="001D0C13"/>
    <w:rsid w:val="001D0FC2"/>
    <w:rsid w:val="001D28FD"/>
    <w:rsid w:val="001D3128"/>
    <w:rsid w:val="001D5C8A"/>
    <w:rsid w:val="001D5D3A"/>
    <w:rsid w:val="001D6637"/>
    <w:rsid w:val="001D6C60"/>
    <w:rsid w:val="001E17A0"/>
    <w:rsid w:val="001E1906"/>
    <w:rsid w:val="001E3237"/>
    <w:rsid w:val="001E3A2A"/>
    <w:rsid w:val="001E3EE1"/>
    <w:rsid w:val="001E4C23"/>
    <w:rsid w:val="001E571B"/>
    <w:rsid w:val="001E7154"/>
    <w:rsid w:val="001F00D9"/>
    <w:rsid w:val="001F1BCD"/>
    <w:rsid w:val="001F1F24"/>
    <w:rsid w:val="001F2931"/>
    <w:rsid w:val="001F3EC2"/>
    <w:rsid w:val="001F3F6B"/>
    <w:rsid w:val="001F41AA"/>
    <w:rsid w:val="001F42A3"/>
    <w:rsid w:val="001F5207"/>
    <w:rsid w:val="001F563B"/>
    <w:rsid w:val="00204F93"/>
    <w:rsid w:val="00207578"/>
    <w:rsid w:val="00207E94"/>
    <w:rsid w:val="002109C5"/>
    <w:rsid w:val="002162B4"/>
    <w:rsid w:val="0021639D"/>
    <w:rsid w:val="00216FD9"/>
    <w:rsid w:val="00220474"/>
    <w:rsid w:val="00222C05"/>
    <w:rsid w:val="002241A0"/>
    <w:rsid w:val="0022424C"/>
    <w:rsid w:val="00224C93"/>
    <w:rsid w:val="002266A2"/>
    <w:rsid w:val="00227789"/>
    <w:rsid w:val="00232768"/>
    <w:rsid w:val="002345BC"/>
    <w:rsid w:val="00235104"/>
    <w:rsid w:val="00236F3C"/>
    <w:rsid w:val="00240088"/>
    <w:rsid w:val="002403A6"/>
    <w:rsid w:val="002407D3"/>
    <w:rsid w:val="00241265"/>
    <w:rsid w:val="00245B50"/>
    <w:rsid w:val="00247E43"/>
    <w:rsid w:val="002526A7"/>
    <w:rsid w:val="00253C6E"/>
    <w:rsid w:val="00254044"/>
    <w:rsid w:val="00254C29"/>
    <w:rsid w:val="00260D89"/>
    <w:rsid w:val="00263348"/>
    <w:rsid w:val="002677BB"/>
    <w:rsid w:val="002677F9"/>
    <w:rsid w:val="00267879"/>
    <w:rsid w:val="002724B0"/>
    <w:rsid w:val="00272F76"/>
    <w:rsid w:val="0027486E"/>
    <w:rsid w:val="00276E51"/>
    <w:rsid w:val="00277105"/>
    <w:rsid w:val="0028013A"/>
    <w:rsid w:val="002815AE"/>
    <w:rsid w:val="0028182A"/>
    <w:rsid w:val="00283670"/>
    <w:rsid w:val="00283757"/>
    <w:rsid w:val="002837D1"/>
    <w:rsid w:val="00284422"/>
    <w:rsid w:val="00284CE3"/>
    <w:rsid w:val="0028644E"/>
    <w:rsid w:val="00292463"/>
    <w:rsid w:val="00293366"/>
    <w:rsid w:val="00293F75"/>
    <w:rsid w:val="002A4A23"/>
    <w:rsid w:val="002A60C4"/>
    <w:rsid w:val="002A74AC"/>
    <w:rsid w:val="002A79F2"/>
    <w:rsid w:val="002B1B5C"/>
    <w:rsid w:val="002C1CF9"/>
    <w:rsid w:val="002C1F6D"/>
    <w:rsid w:val="002C2DA9"/>
    <w:rsid w:val="002C2F0E"/>
    <w:rsid w:val="002C3B12"/>
    <w:rsid w:val="002C4BF1"/>
    <w:rsid w:val="002C4CFE"/>
    <w:rsid w:val="002C566F"/>
    <w:rsid w:val="002D007C"/>
    <w:rsid w:val="002D144F"/>
    <w:rsid w:val="002D1D20"/>
    <w:rsid w:val="002D1F36"/>
    <w:rsid w:val="002D3E00"/>
    <w:rsid w:val="002D44F9"/>
    <w:rsid w:val="002D4A9A"/>
    <w:rsid w:val="002D78A9"/>
    <w:rsid w:val="002E0771"/>
    <w:rsid w:val="002E1731"/>
    <w:rsid w:val="002E4167"/>
    <w:rsid w:val="002E46DC"/>
    <w:rsid w:val="002E4AAA"/>
    <w:rsid w:val="002E4F10"/>
    <w:rsid w:val="002E526B"/>
    <w:rsid w:val="002F3A76"/>
    <w:rsid w:val="002F4E17"/>
    <w:rsid w:val="002F5498"/>
    <w:rsid w:val="002F5741"/>
    <w:rsid w:val="002F6B58"/>
    <w:rsid w:val="002F6C05"/>
    <w:rsid w:val="002F6F8C"/>
    <w:rsid w:val="002F716F"/>
    <w:rsid w:val="00301D26"/>
    <w:rsid w:val="00301F44"/>
    <w:rsid w:val="00306CF4"/>
    <w:rsid w:val="003114A6"/>
    <w:rsid w:val="00312956"/>
    <w:rsid w:val="00312E79"/>
    <w:rsid w:val="003151DF"/>
    <w:rsid w:val="003156EC"/>
    <w:rsid w:val="003158C8"/>
    <w:rsid w:val="00316DF9"/>
    <w:rsid w:val="00320A03"/>
    <w:rsid w:val="00324B7D"/>
    <w:rsid w:val="00324D46"/>
    <w:rsid w:val="00325878"/>
    <w:rsid w:val="00325B7D"/>
    <w:rsid w:val="00327F5C"/>
    <w:rsid w:val="003309C0"/>
    <w:rsid w:val="00330CDD"/>
    <w:rsid w:val="00332CD1"/>
    <w:rsid w:val="00335051"/>
    <w:rsid w:val="0033678D"/>
    <w:rsid w:val="00337917"/>
    <w:rsid w:val="00340BFF"/>
    <w:rsid w:val="00340C2C"/>
    <w:rsid w:val="00342B40"/>
    <w:rsid w:val="00345882"/>
    <w:rsid w:val="003463BF"/>
    <w:rsid w:val="00347039"/>
    <w:rsid w:val="00350593"/>
    <w:rsid w:val="00350B6B"/>
    <w:rsid w:val="003531D9"/>
    <w:rsid w:val="00353B8D"/>
    <w:rsid w:val="003564DF"/>
    <w:rsid w:val="00357B0B"/>
    <w:rsid w:val="003606FD"/>
    <w:rsid w:val="00363C90"/>
    <w:rsid w:val="00365106"/>
    <w:rsid w:val="00365DDA"/>
    <w:rsid w:val="00365EF6"/>
    <w:rsid w:val="00365F48"/>
    <w:rsid w:val="00366F15"/>
    <w:rsid w:val="00374B0B"/>
    <w:rsid w:val="00375802"/>
    <w:rsid w:val="00375978"/>
    <w:rsid w:val="00375B21"/>
    <w:rsid w:val="0037672F"/>
    <w:rsid w:val="00376DBF"/>
    <w:rsid w:val="00377015"/>
    <w:rsid w:val="00381392"/>
    <w:rsid w:val="00386CF5"/>
    <w:rsid w:val="00390634"/>
    <w:rsid w:val="0039344A"/>
    <w:rsid w:val="0039466A"/>
    <w:rsid w:val="003A0869"/>
    <w:rsid w:val="003A0DF1"/>
    <w:rsid w:val="003A158B"/>
    <w:rsid w:val="003A1C41"/>
    <w:rsid w:val="003A229F"/>
    <w:rsid w:val="003A2A00"/>
    <w:rsid w:val="003A4598"/>
    <w:rsid w:val="003A5464"/>
    <w:rsid w:val="003A5FFA"/>
    <w:rsid w:val="003B1187"/>
    <w:rsid w:val="003B3D3C"/>
    <w:rsid w:val="003B7DB0"/>
    <w:rsid w:val="003C0839"/>
    <w:rsid w:val="003C246E"/>
    <w:rsid w:val="003C3CDE"/>
    <w:rsid w:val="003C441B"/>
    <w:rsid w:val="003C650B"/>
    <w:rsid w:val="003C7EFA"/>
    <w:rsid w:val="003D00D6"/>
    <w:rsid w:val="003D0810"/>
    <w:rsid w:val="003D081C"/>
    <w:rsid w:val="003D3F93"/>
    <w:rsid w:val="003D4D7A"/>
    <w:rsid w:val="003D6229"/>
    <w:rsid w:val="003D6284"/>
    <w:rsid w:val="003D6D6C"/>
    <w:rsid w:val="003E1855"/>
    <w:rsid w:val="003E1963"/>
    <w:rsid w:val="003E53FA"/>
    <w:rsid w:val="003F215F"/>
    <w:rsid w:val="003F5713"/>
    <w:rsid w:val="00400FC6"/>
    <w:rsid w:val="00406BB0"/>
    <w:rsid w:val="00406CB3"/>
    <w:rsid w:val="0040740D"/>
    <w:rsid w:val="00410291"/>
    <w:rsid w:val="00410856"/>
    <w:rsid w:val="004110A2"/>
    <w:rsid w:val="00412B26"/>
    <w:rsid w:val="004134AA"/>
    <w:rsid w:val="00413B8A"/>
    <w:rsid w:val="00414E92"/>
    <w:rsid w:val="00415C78"/>
    <w:rsid w:val="00416874"/>
    <w:rsid w:val="00416D48"/>
    <w:rsid w:val="00426BC8"/>
    <w:rsid w:val="00426F76"/>
    <w:rsid w:val="004300AA"/>
    <w:rsid w:val="004301C6"/>
    <w:rsid w:val="00432D57"/>
    <w:rsid w:val="004408E8"/>
    <w:rsid w:val="004426F2"/>
    <w:rsid w:val="00443136"/>
    <w:rsid w:val="00444501"/>
    <w:rsid w:val="00446EFF"/>
    <w:rsid w:val="004477B7"/>
    <w:rsid w:val="00447B0C"/>
    <w:rsid w:val="00452218"/>
    <w:rsid w:val="004540E5"/>
    <w:rsid w:val="004545F4"/>
    <w:rsid w:val="00460423"/>
    <w:rsid w:val="00463FB9"/>
    <w:rsid w:val="00464FBF"/>
    <w:rsid w:val="00465BB0"/>
    <w:rsid w:val="004667AA"/>
    <w:rsid w:val="004675F8"/>
    <w:rsid w:val="004700A7"/>
    <w:rsid w:val="0047221E"/>
    <w:rsid w:val="00472500"/>
    <w:rsid w:val="00472D9E"/>
    <w:rsid w:val="00474789"/>
    <w:rsid w:val="00475877"/>
    <w:rsid w:val="00475C3C"/>
    <w:rsid w:val="0048190C"/>
    <w:rsid w:val="00482FF2"/>
    <w:rsid w:val="0048443F"/>
    <w:rsid w:val="00484C2D"/>
    <w:rsid w:val="00486C9D"/>
    <w:rsid w:val="00486F50"/>
    <w:rsid w:val="00487167"/>
    <w:rsid w:val="00490AF8"/>
    <w:rsid w:val="00491BE7"/>
    <w:rsid w:val="00491FC5"/>
    <w:rsid w:val="004943D2"/>
    <w:rsid w:val="00496912"/>
    <w:rsid w:val="00497BFF"/>
    <w:rsid w:val="004A2DD9"/>
    <w:rsid w:val="004A4702"/>
    <w:rsid w:val="004A4C4D"/>
    <w:rsid w:val="004A7A58"/>
    <w:rsid w:val="004A7BD1"/>
    <w:rsid w:val="004B554E"/>
    <w:rsid w:val="004B7E15"/>
    <w:rsid w:val="004C256A"/>
    <w:rsid w:val="004C3107"/>
    <w:rsid w:val="004C4665"/>
    <w:rsid w:val="004C68CE"/>
    <w:rsid w:val="004D0466"/>
    <w:rsid w:val="004D54E8"/>
    <w:rsid w:val="004E0005"/>
    <w:rsid w:val="004E13F5"/>
    <w:rsid w:val="004E3BA0"/>
    <w:rsid w:val="004E3CD5"/>
    <w:rsid w:val="004E4E20"/>
    <w:rsid w:val="004E52BE"/>
    <w:rsid w:val="004E5794"/>
    <w:rsid w:val="004F0F87"/>
    <w:rsid w:val="004F21E1"/>
    <w:rsid w:val="004F462B"/>
    <w:rsid w:val="004F58A0"/>
    <w:rsid w:val="00501402"/>
    <w:rsid w:val="00507175"/>
    <w:rsid w:val="00512217"/>
    <w:rsid w:val="00513AD4"/>
    <w:rsid w:val="00517123"/>
    <w:rsid w:val="005173B8"/>
    <w:rsid w:val="00517B17"/>
    <w:rsid w:val="00517EE9"/>
    <w:rsid w:val="0052136E"/>
    <w:rsid w:val="00522A8C"/>
    <w:rsid w:val="005244FB"/>
    <w:rsid w:val="0052483F"/>
    <w:rsid w:val="00525A38"/>
    <w:rsid w:val="0053060B"/>
    <w:rsid w:val="0053235C"/>
    <w:rsid w:val="0053266E"/>
    <w:rsid w:val="00541724"/>
    <w:rsid w:val="00544D73"/>
    <w:rsid w:val="005462BF"/>
    <w:rsid w:val="005500E2"/>
    <w:rsid w:val="0055101C"/>
    <w:rsid w:val="00551178"/>
    <w:rsid w:val="00551A8F"/>
    <w:rsid w:val="00554B8E"/>
    <w:rsid w:val="00554BB7"/>
    <w:rsid w:val="00555399"/>
    <w:rsid w:val="00557C45"/>
    <w:rsid w:val="0056357B"/>
    <w:rsid w:val="00564525"/>
    <w:rsid w:val="00564FD0"/>
    <w:rsid w:val="00566A0C"/>
    <w:rsid w:val="00567454"/>
    <w:rsid w:val="00573430"/>
    <w:rsid w:val="005735D2"/>
    <w:rsid w:val="00573A3B"/>
    <w:rsid w:val="00576114"/>
    <w:rsid w:val="0057623B"/>
    <w:rsid w:val="00576A1E"/>
    <w:rsid w:val="00576BF3"/>
    <w:rsid w:val="00580097"/>
    <w:rsid w:val="00581467"/>
    <w:rsid w:val="00581794"/>
    <w:rsid w:val="00581F7C"/>
    <w:rsid w:val="00582312"/>
    <w:rsid w:val="00583CD7"/>
    <w:rsid w:val="005840D4"/>
    <w:rsid w:val="0058542E"/>
    <w:rsid w:val="005865AC"/>
    <w:rsid w:val="00587E7F"/>
    <w:rsid w:val="00590150"/>
    <w:rsid w:val="00594695"/>
    <w:rsid w:val="00595A8F"/>
    <w:rsid w:val="00596A47"/>
    <w:rsid w:val="00597FD7"/>
    <w:rsid w:val="005A00A2"/>
    <w:rsid w:val="005A3383"/>
    <w:rsid w:val="005A36CB"/>
    <w:rsid w:val="005A6C29"/>
    <w:rsid w:val="005B0B1A"/>
    <w:rsid w:val="005B1B0E"/>
    <w:rsid w:val="005B1CFA"/>
    <w:rsid w:val="005B3CDB"/>
    <w:rsid w:val="005C2C30"/>
    <w:rsid w:val="005C75BB"/>
    <w:rsid w:val="005C780A"/>
    <w:rsid w:val="005D13BE"/>
    <w:rsid w:val="005D4739"/>
    <w:rsid w:val="005E3CEA"/>
    <w:rsid w:val="005E4851"/>
    <w:rsid w:val="005E6390"/>
    <w:rsid w:val="005E7CE9"/>
    <w:rsid w:val="005F07A5"/>
    <w:rsid w:val="005F236E"/>
    <w:rsid w:val="005F6874"/>
    <w:rsid w:val="006000EF"/>
    <w:rsid w:val="006047E3"/>
    <w:rsid w:val="00606738"/>
    <w:rsid w:val="00607140"/>
    <w:rsid w:val="006103D3"/>
    <w:rsid w:val="0061189A"/>
    <w:rsid w:val="00613A46"/>
    <w:rsid w:val="006154DC"/>
    <w:rsid w:val="00616718"/>
    <w:rsid w:val="00617834"/>
    <w:rsid w:val="00617854"/>
    <w:rsid w:val="0062145E"/>
    <w:rsid w:val="00622611"/>
    <w:rsid w:val="0062415D"/>
    <w:rsid w:val="0062426F"/>
    <w:rsid w:val="006318F1"/>
    <w:rsid w:val="00631F84"/>
    <w:rsid w:val="006326D9"/>
    <w:rsid w:val="00632ECD"/>
    <w:rsid w:val="006334BD"/>
    <w:rsid w:val="00633E5D"/>
    <w:rsid w:val="00635229"/>
    <w:rsid w:val="00640E3C"/>
    <w:rsid w:val="00641256"/>
    <w:rsid w:val="0064144B"/>
    <w:rsid w:val="00641B1B"/>
    <w:rsid w:val="0064315D"/>
    <w:rsid w:val="006450CF"/>
    <w:rsid w:val="00650610"/>
    <w:rsid w:val="006520C4"/>
    <w:rsid w:val="00652E41"/>
    <w:rsid w:val="00653449"/>
    <w:rsid w:val="00654AA9"/>
    <w:rsid w:val="006554CC"/>
    <w:rsid w:val="00656A47"/>
    <w:rsid w:val="00660350"/>
    <w:rsid w:val="00661490"/>
    <w:rsid w:val="006621E4"/>
    <w:rsid w:val="006629AD"/>
    <w:rsid w:val="0066390E"/>
    <w:rsid w:val="0066606A"/>
    <w:rsid w:val="0067352C"/>
    <w:rsid w:val="00673CCE"/>
    <w:rsid w:val="00674C55"/>
    <w:rsid w:val="00674D63"/>
    <w:rsid w:val="0067583D"/>
    <w:rsid w:val="0067588C"/>
    <w:rsid w:val="00675974"/>
    <w:rsid w:val="006805EB"/>
    <w:rsid w:val="006809C0"/>
    <w:rsid w:val="0068163C"/>
    <w:rsid w:val="0068183D"/>
    <w:rsid w:val="006818C1"/>
    <w:rsid w:val="00681A5C"/>
    <w:rsid w:val="00683C7D"/>
    <w:rsid w:val="00685230"/>
    <w:rsid w:val="00685485"/>
    <w:rsid w:val="00686068"/>
    <w:rsid w:val="006875F6"/>
    <w:rsid w:val="00691794"/>
    <w:rsid w:val="00693127"/>
    <w:rsid w:val="00693504"/>
    <w:rsid w:val="0069459D"/>
    <w:rsid w:val="00694C27"/>
    <w:rsid w:val="00697625"/>
    <w:rsid w:val="006A14D4"/>
    <w:rsid w:val="006A19B6"/>
    <w:rsid w:val="006A28CC"/>
    <w:rsid w:val="006A2FC9"/>
    <w:rsid w:val="006A31E5"/>
    <w:rsid w:val="006A47F1"/>
    <w:rsid w:val="006A6812"/>
    <w:rsid w:val="006A7630"/>
    <w:rsid w:val="006B1184"/>
    <w:rsid w:val="006B1DA4"/>
    <w:rsid w:val="006B22C2"/>
    <w:rsid w:val="006B5A42"/>
    <w:rsid w:val="006B76EB"/>
    <w:rsid w:val="006C37E5"/>
    <w:rsid w:val="006C7985"/>
    <w:rsid w:val="006D0730"/>
    <w:rsid w:val="006D1434"/>
    <w:rsid w:val="006D6346"/>
    <w:rsid w:val="006E0BC9"/>
    <w:rsid w:val="006E3911"/>
    <w:rsid w:val="006E3B9F"/>
    <w:rsid w:val="006E516F"/>
    <w:rsid w:val="006E6A5D"/>
    <w:rsid w:val="006E7618"/>
    <w:rsid w:val="006F0DA8"/>
    <w:rsid w:val="006F5095"/>
    <w:rsid w:val="007014FF"/>
    <w:rsid w:val="0070321B"/>
    <w:rsid w:val="00704445"/>
    <w:rsid w:val="007044B0"/>
    <w:rsid w:val="00706386"/>
    <w:rsid w:val="007078DE"/>
    <w:rsid w:val="00710B75"/>
    <w:rsid w:val="007132EC"/>
    <w:rsid w:val="007158A5"/>
    <w:rsid w:val="00715FF4"/>
    <w:rsid w:val="007179EA"/>
    <w:rsid w:val="00723E1A"/>
    <w:rsid w:val="00723FF6"/>
    <w:rsid w:val="00724C23"/>
    <w:rsid w:val="007250B3"/>
    <w:rsid w:val="007255FB"/>
    <w:rsid w:val="00736A5B"/>
    <w:rsid w:val="0074180F"/>
    <w:rsid w:val="00741857"/>
    <w:rsid w:val="007418CF"/>
    <w:rsid w:val="0074397E"/>
    <w:rsid w:val="00743CB2"/>
    <w:rsid w:val="00744A1C"/>
    <w:rsid w:val="00745107"/>
    <w:rsid w:val="00747455"/>
    <w:rsid w:val="007514CE"/>
    <w:rsid w:val="00752B7D"/>
    <w:rsid w:val="00752FEF"/>
    <w:rsid w:val="0075357B"/>
    <w:rsid w:val="00753FF5"/>
    <w:rsid w:val="00754545"/>
    <w:rsid w:val="00755F2E"/>
    <w:rsid w:val="00761106"/>
    <w:rsid w:val="007623E3"/>
    <w:rsid w:val="00764CC6"/>
    <w:rsid w:val="00764CD7"/>
    <w:rsid w:val="007657FC"/>
    <w:rsid w:val="00765E65"/>
    <w:rsid w:val="00771380"/>
    <w:rsid w:val="00773F75"/>
    <w:rsid w:val="00776D25"/>
    <w:rsid w:val="00777152"/>
    <w:rsid w:val="007833FE"/>
    <w:rsid w:val="007843AC"/>
    <w:rsid w:val="00784FB1"/>
    <w:rsid w:val="0078532D"/>
    <w:rsid w:val="0078603A"/>
    <w:rsid w:val="0078648F"/>
    <w:rsid w:val="00786BE0"/>
    <w:rsid w:val="0079081D"/>
    <w:rsid w:val="00792058"/>
    <w:rsid w:val="0079495A"/>
    <w:rsid w:val="00794B19"/>
    <w:rsid w:val="00797F64"/>
    <w:rsid w:val="007A0432"/>
    <w:rsid w:val="007A18E1"/>
    <w:rsid w:val="007A25EC"/>
    <w:rsid w:val="007A5414"/>
    <w:rsid w:val="007A6433"/>
    <w:rsid w:val="007B044F"/>
    <w:rsid w:val="007B208D"/>
    <w:rsid w:val="007B3284"/>
    <w:rsid w:val="007B56E0"/>
    <w:rsid w:val="007B5DD3"/>
    <w:rsid w:val="007B6A0F"/>
    <w:rsid w:val="007B7A13"/>
    <w:rsid w:val="007C1AD5"/>
    <w:rsid w:val="007C1E7C"/>
    <w:rsid w:val="007C24F8"/>
    <w:rsid w:val="007C2703"/>
    <w:rsid w:val="007C3882"/>
    <w:rsid w:val="007C3AC9"/>
    <w:rsid w:val="007C66A7"/>
    <w:rsid w:val="007C6C04"/>
    <w:rsid w:val="007C77CA"/>
    <w:rsid w:val="007C7829"/>
    <w:rsid w:val="007D3167"/>
    <w:rsid w:val="007D3F3C"/>
    <w:rsid w:val="007D530E"/>
    <w:rsid w:val="007D5976"/>
    <w:rsid w:val="007D76AB"/>
    <w:rsid w:val="007D7B32"/>
    <w:rsid w:val="007E1497"/>
    <w:rsid w:val="007E1FC1"/>
    <w:rsid w:val="007E4275"/>
    <w:rsid w:val="007E4865"/>
    <w:rsid w:val="007E6B50"/>
    <w:rsid w:val="007E796A"/>
    <w:rsid w:val="007F0123"/>
    <w:rsid w:val="007F0416"/>
    <w:rsid w:val="007F35CD"/>
    <w:rsid w:val="007F55D7"/>
    <w:rsid w:val="00803AA1"/>
    <w:rsid w:val="00803D83"/>
    <w:rsid w:val="00811578"/>
    <w:rsid w:val="00812B43"/>
    <w:rsid w:val="00812D87"/>
    <w:rsid w:val="00814E0C"/>
    <w:rsid w:val="00814EAD"/>
    <w:rsid w:val="00815373"/>
    <w:rsid w:val="00817530"/>
    <w:rsid w:val="00820D8C"/>
    <w:rsid w:val="00821B31"/>
    <w:rsid w:val="008267AC"/>
    <w:rsid w:val="00827A67"/>
    <w:rsid w:val="0083061C"/>
    <w:rsid w:val="00831D5C"/>
    <w:rsid w:val="00834A34"/>
    <w:rsid w:val="00841051"/>
    <w:rsid w:val="0084134E"/>
    <w:rsid w:val="0084405E"/>
    <w:rsid w:val="00850576"/>
    <w:rsid w:val="0085096A"/>
    <w:rsid w:val="00851274"/>
    <w:rsid w:val="008577A5"/>
    <w:rsid w:val="00862BF7"/>
    <w:rsid w:val="00862D3D"/>
    <w:rsid w:val="00862D4D"/>
    <w:rsid w:val="00863A14"/>
    <w:rsid w:val="00863CB0"/>
    <w:rsid w:val="0086466C"/>
    <w:rsid w:val="0086476F"/>
    <w:rsid w:val="00866EFE"/>
    <w:rsid w:val="00870462"/>
    <w:rsid w:val="0087091F"/>
    <w:rsid w:val="00871867"/>
    <w:rsid w:val="00873CB6"/>
    <w:rsid w:val="00874651"/>
    <w:rsid w:val="00875284"/>
    <w:rsid w:val="008753A1"/>
    <w:rsid w:val="00876337"/>
    <w:rsid w:val="00876B95"/>
    <w:rsid w:val="008778AA"/>
    <w:rsid w:val="00877D41"/>
    <w:rsid w:val="0088010E"/>
    <w:rsid w:val="00883989"/>
    <w:rsid w:val="00884344"/>
    <w:rsid w:val="0088576B"/>
    <w:rsid w:val="008901C0"/>
    <w:rsid w:val="00890308"/>
    <w:rsid w:val="0089186B"/>
    <w:rsid w:val="0089376E"/>
    <w:rsid w:val="00895320"/>
    <w:rsid w:val="00896864"/>
    <w:rsid w:val="008A1376"/>
    <w:rsid w:val="008A37EB"/>
    <w:rsid w:val="008A3EAC"/>
    <w:rsid w:val="008A5EF7"/>
    <w:rsid w:val="008A7AA7"/>
    <w:rsid w:val="008B127E"/>
    <w:rsid w:val="008B18ED"/>
    <w:rsid w:val="008B3509"/>
    <w:rsid w:val="008B4854"/>
    <w:rsid w:val="008B6AB8"/>
    <w:rsid w:val="008B7104"/>
    <w:rsid w:val="008B7C85"/>
    <w:rsid w:val="008C0162"/>
    <w:rsid w:val="008C1B08"/>
    <w:rsid w:val="008C6DF6"/>
    <w:rsid w:val="008D13C7"/>
    <w:rsid w:val="008D1AC5"/>
    <w:rsid w:val="008D1F19"/>
    <w:rsid w:val="008D21F2"/>
    <w:rsid w:val="008D2564"/>
    <w:rsid w:val="008D3495"/>
    <w:rsid w:val="008D392B"/>
    <w:rsid w:val="008E203A"/>
    <w:rsid w:val="008E32F1"/>
    <w:rsid w:val="008E3FAA"/>
    <w:rsid w:val="008E5BAF"/>
    <w:rsid w:val="008E69EE"/>
    <w:rsid w:val="008F1D7A"/>
    <w:rsid w:val="008F36D2"/>
    <w:rsid w:val="008F3C7C"/>
    <w:rsid w:val="008F48F6"/>
    <w:rsid w:val="00904753"/>
    <w:rsid w:val="00906B2D"/>
    <w:rsid w:val="00907915"/>
    <w:rsid w:val="009130A4"/>
    <w:rsid w:val="009174DA"/>
    <w:rsid w:val="00917BF8"/>
    <w:rsid w:val="00923A39"/>
    <w:rsid w:val="00924ACC"/>
    <w:rsid w:val="00927F59"/>
    <w:rsid w:val="00931B5F"/>
    <w:rsid w:val="00932430"/>
    <w:rsid w:val="0093537E"/>
    <w:rsid w:val="0094134B"/>
    <w:rsid w:val="00943FDC"/>
    <w:rsid w:val="0094672E"/>
    <w:rsid w:val="00946CDD"/>
    <w:rsid w:val="00950E65"/>
    <w:rsid w:val="00951835"/>
    <w:rsid w:val="009528BA"/>
    <w:rsid w:val="00952C5C"/>
    <w:rsid w:val="00956B78"/>
    <w:rsid w:val="00957C0F"/>
    <w:rsid w:val="00960FE9"/>
    <w:rsid w:val="0096551B"/>
    <w:rsid w:val="00970B51"/>
    <w:rsid w:val="00971545"/>
    <w:rsid w:val="0097237A"/>
    <w:rsid w:val="00973476"/>
    <w:rsid w:val="009742AD"/>
    <w:rsid w:val="00977970"/>
    <w:rsid w:val="00981697"/>
    <w:rsid w:val="00986563"/>
    <w:rsid w:val="009869B9"/>
    <w:rsid w:val="00987E93"/>
    <w:rsid w:val="00990887"/>
    <w:rsid w:val="00990B3F"/>
    <w:rsid w:val="00991336"/>
    <w:rsid w:val="009959A7"/>
    <w:rsid w:val="00996FBB"/>
    <w:rsid w:val="009A01F1"/>
    <w:rsid w:val="009A1B61"/>
    <w:rsid w:val="009A2CC4"/>
    <w:rsid w:val="009A4084"/>
    <w:rsid w:val="009A4368"/>
    <w:rsid w:val="009A510B"/>
    <w:rsid w:val="009B1530"/>
    <w:rsid w:val="009B2AF1"/>
    <w:rsid w:val="009B4A2D"/>
    <w:rsid w:val="009B5221"/>
    <w:rsid w:val="009B6E98"/>
    <w:rsid w:val="009C2C8C"/>
    <w:rsid w:val="009C43E0"/>
    <w:rsid w:val="009C7044"/>
    <w:rsid w:val="009C7F1B"/>
    <w:rsid w:val="009D029D"/>
    <w:rsid w:val="009D12F1"/>
    <w:rsid w:val="009D195C"/>
    <w:rsid w:val="009D2AEC"/>
    <w:rsid w:val="009D39A2"/>
    <w:rsid w:val="009D7334"/>
    <w:rsid w:val="009E26F3"/>
    <w:rsid w:val="009E42E6"/>
    <w:rsid w:val="009E70DB"/>
    <w:rsid w:val="009F0177"/>
    <w:rsid w:val="009F09F3"/>
    <w:rsid w:val="009F1283"/>
    <w:rsid w:val="009F7873"/>
    <w:rsid w:val="00A013EB"/>
    <w:rsid w:val="00A017C8"/>
    <w:rsid w:val="00A0683A"/>
    <w:rsid w:val="00A06E47"/>
    <w:rsid w:val="00A06FEA"/>
    <w:rsid w:val="00A07073"/>
    <w:rsid w:val="00A0710F"/>
    <w:rsid w:val="00A115F9"/>
    <w:rsid w:val="00A11909"/>
    <w:rsid w:val="00A119ED"/>
    <w:rsid w:val="00A11EF3"/>
    <w:rsid w:val="00A1285E"/>
    <w:rsid w:val="00A14134"/>
    <w:rsid w:val="00A142A0"/>
    <w:rsid w:val="00A15861"/>
    <w:rsid w:val="00A20A2A"/>
    <w:rsid w:val="00A20EB6"/>
    <w:rsid w:val="00A24A20"/>
    <w:rsid w:val="00A34F09"/>
    <w:rsid w:val="00A352A8"/>
    <w:rsid w:val="00A37924"/>
    <w:rsid w:val="00A40406"/>
    <w:rsid w:val="00A418D1"/>
    <w:rsid w:val="00A42589"/>
    <w:rsid w:val="00A42655"/>
    <w:rsid w:val="00A43E68"/>
    <w:rsid w:val="00A4417D"/>
    <w:rsid w:val="00A443FB"/>
    <w:rsid w:val="00A51445"/>
    <w:rsid w:val="00A53FC4"/>
    <w:rsid w:val="00A543DA"/>
    <w:rsid w:val="00A57076"/>
    <w:rsid w:val="00A62215"/>
    <w:rsid w:val="00A6240D"/>
    <w:rsid w:val="00A64679"/>
    <w:rsid w:val="00A646DF"/>
    <w:rsid w:val="00A65022"/>
    <w:rsid w:val="00A707EB"/>
    <w:rsid w:val="00A70C0C"/>
    <w:rsid w:val="00A71A71"/>
    <w:rsid w:val="00A71BB3"/>
    <w:rsid w:val="00A736AE"/>
    <w:rsid w:val="00A74520"/>
    <w:rsid w:val="00A747C7"/>
    <w:rsid w:val="00A761D9"/>
    <w:rsid w:val="00A77D26"/>
    <w:rsid w:val="00A81398"/>
    <w:rsid w:val="00A816FC"/>
    <w:rsid w:val="00A820AD"/>
    <w:rsid w:val="00A821BA"/>
    <w:rsid w:val="00A84D68"/>
    <w:rsid w:val="00A86B1A"/>
    <w:rsid w:val="00A92A4E"/>
    <w:rsid w:val="00A92E30"/>
    <w:rsid w:val="00A948E7"/>
    <w:rsid w:val="00A94993"/>
    <w:rsid w:val="00A96C39"/>
    <w:rsid w:val="00AA1005"/>
    <w:rsid w:val="00AA4A82"/>
    <w:rsid w:val="00AA5802"/>
    <w:rsid w:val="00AA6168"/>
    <w:rsid w:val="00AA754D"/>
    <w:rsid w:val="00AB1CC4"/>
    <w:rsid w:val="00AB4252"/>
    <w:rsid w:val="00AB5DFB"/>
    <w:rsid w:val="00AB65A5"/>
    <w:rsid w:val="00AB6891"/>
    <w:rsid w:val="00AB7035"/>
    <w:rsid w:val="00AC1280"/>
    <w:rsid w:val="00AC1805"/>
    <w:rsid w:val="00AC188F"/>
    <w:rsid w:val="00AC214C"/>
    <w:rsid w:val="00AD0460"/>
    <w:rsid w:val="00AD1800"/>
    <w:rsid w:val="00AD451A"/>
    <w:rsid w:val="00AD4EBA"/>
    <w:rsid w:val="00AD5619"/>
    <w:rsid w:val="00AD58ED"/>
    <w:rsid w:val="00AE196C"/>
    <w:rsid w:val="00AE3587"/>
    <w:rsid w:val="00AE3A43"/>
    <w:rsid w:val="00AE42DF"/>
    <w:rsid w:val="00AE4B79"/>
    <w:rsid w:val="00AE5D14"/>
    <w:rsid w:val="00AE5D8E"/>
    <w:rsid w:val="00AE6B4C"/>
    <w:rsid w:val="00AF09D6"/>
    <w:rsid w:val="00AF12C3"/>
    <w:rsid w:val="00AF1AF8"/>
    <w:rsid w:val="00AF4FE5"/>
    <w:rsid w:val="00AF6C22"/>
    <w:rsid w:val="00AF6ED0"/>
    <w:rsid w:val="00AF7B0C"/>
    <w:rsid w:val="00B004C2"/>
    <w:rsid w:val="00B0062D"/>
    <w:rsid w:val="00B00F21"/>
    <w:rsid w:val="00B02778"/>
    <w:rsid w:val="00B04216"/>
    <w:rsid w:val="00B07F1A"/>
    <w:rsid w:val="00B13246"/>
    <w:rsid w:val="00B138E2"/>
    <w:rsid w:val="00B14620"/>
    <w:rsid w:val="00B157F5"/>
    <w:rsid w:val="00B15EB0"/>
    <w:rsid w:val="00B174B8"/>
    <w:rsid w:val="00B23180"/>
    <w:rsid w:val="00B23A1E"/>
    <w:rsid w:val="00B2453B"/>
    <w:rsid w:val="00B24E51"/>
    <w:rsid w:val="00B26B1E"/>
    <w:rsid w:val="00B26EBF"/>
    <w:rsid w:val="00B27D36"/>
    <w:rsid w:val="00B307D5"/>
    <w:rsid w:val="00B32AF4"/>
    <w:rsid w:val="00B32E9F"/>
    <w:rsid w:val="00B34A4D"/>
    <w:rsid w:val="00B35091"/>
    <w:rsid w:val="00B35248"/>
    <w:rsid w:val="00B47E91"/>
    <w:rsid w:val="00B50310"/>
    <w:rsid w:val="00B504C6"/>
    <w:rsid w:val="00B50ACE"/>
    <w:rsid w:val="00B55C81"/>
    <w:rsid w:val="00B57A26"/>
    <w:rsid w:val="00B57F78"/>
    <w:rsid w:val="00B622C5"/>
    <w:rsid w:val="00B63690"/>
    <w:rsid w:val="00B65F4D"/>
    <w:rsid w:val="00B665EE"/>
    <w:rsid w:val="00B667DF"/>
    <w:rsid w:val="00B66EBC"/>
    <w:rsid w:val="00B720C2"/>
    <w:rsid w:val="00B73264"/>
    <w:rsid w:val="00B7335A"/>
    <w:rsid w:val="00B74816"/>
    <w:rsid w:val="00B77244"/>
    <w:rsid w:val="00B774DF"/>
    <w:rsid w:val="00B77681"/>
    <w:rsid w:val="00B77AAF"/>
    <w:rsid w:val="00B81D4A"/>
    <w:rsid w:val="00B82E47"/>
    <w:rsid w:val="00B83FD2"/>
    <w:rsid w:val="00B84014"/>
    <w:rsid w:val="00B86BD3"/>
    <w:rsid w:val="00B90F47"/>
    <w:rsid w:val="00B92545"/>
    <w:rsid w:val="00B94BA7"/>
    <w:rsid w:val="00B956BF"/>
    <w:rsid w:val="00B97ED5"/>
    <w:rsid w:val="00BA0D15"/>
    <w:rsid w:val="00BA51A1"/>
    <w:rsid w:val="00BA79FE"/>
    <w:rsid w:val="00BB20A3"/>
    <w:rsid w:val="00BB317B"/>
    <w:rsid w:val="00BB4512"/>
    <w:rsid w:val="00BB617D"/>
    <w:rsid w:val="00BB6CA7"/>
    <w:rsid w:val="00BB7B3A"/>
    <w:rsid w:val="00BC1A43"/>
    <w:rsid w:val="00BC2262"/>
    <w:rsid w:val="00BC2A52"/>
    <w:rsid w:val="00BC6A85"/>
    <w:rsid w:val="00BC7796"/>
    <w:rsid w:val="00BC7AA4"/>
    <w:rsid w:val="00BC7E1E"/>
    <w:rsid w:val="00BD113C"/>
    <w:rsid w:val="00BD181C"/>
    <w:rsid w:val="00BD285D"/>
    <w:rsid w:val="00BD28AB"/>
    <w:rsid w:val="00BD38D4"/>
    <w:rsid w:val="00BD5A23"/>
    <w:rsid w:val="00BD6629"/>
    <w:rsid w:val="00BE0E54"/>
    <w:rsid w:val="00BE3721"/>
    <w:rsid w:val="00BE40A7"/>
    <w:rsid w:val="00BE7BA6"/>
    <w:rsid w:val="00BE7E15"/>
    <w:rsid w:val="00BF548F"/>
    <w:rsid w:val="00BF65AE"/>
    <w:rsid w:val="00BF72BE"/>
    <w:rsid w:val="00C006DD"/>
    <w:rsid w:val="00C142D2"/>
    <w:rsid w:val="00C15B40"/>
    <w:rsid w:val="00C20F9A"/>
    <w:rsid w:val="00C211DA"/>
    <w:rsid w:val="00C23905"/>
    <w:rsid w:val="00C25BCD"/>
    <w:rsid w:val="00C33A0E"/>
    <w:rsid w:val="00C3552C"/>
    <w:rsid w:val="00C35944"/>
    <w:rsid w:val="00C41BFA"/>
    <w:rsid w:val="00C42F5F"/>
    <w:rsid w:val="00C433B9"/>
    <w:rsid w:val="00C436DD"/>
    <w:rsid w:val="00C442E7"/>
    <w:rsid w:val="00C44E30"/>
    <w:rsid w:val="00C44E3E"/>
    <w:rsid w:val="00C451D1"/>
    <w:rsid w:val="00C46A5C"/>
    <w:rsid w:val="00C46B84"/>
    <w:rsid w:val="00C473F9"/>
    <w:rsid w:val="00C5318F"/>
    <w:rsid w:val="00C550B1"/>
    <w:rsid w:val="00C60650"/>
    <w:rsid w:val="00C64601"/>
    <w:rsid w:val="00C64C5A"/>
    <w:rsid w:val="00C66163"/>
    <w:rsid w:val="00C668CB"/>
    <w:rsid w:val="00C70003"/>
    <w:rsid w:val="00C70285"/>
    <w:rsid w:val="00C71825"/>
    <w:rsid w:val="00C73B28"/>
    <w:rsid w:val="00C74643"/>
    <w:rsid w:val="00C77C38"/>
    <w:rsid w:val="00C77DDC"/>
    <w:rsid w:val="00C810C5"/>
    <w:rsid w:val="00C81FCA"/>
    <w:rsid w:val="00C85B50"/>
    <w:rsid w:val="00C8718D"/>
    <w:rsid w:val="00C90A81"/>
    <w:rsid w:val="00C92160"/>
    <w:rsid w:val="00C9676D"/>
    <w:rsid w:val="00CA0AB7"/>
    <w:rsid w:val="00CA6125"/>
    <w:rsid w:val="00CA6B71"/>
    <w:rsid w:val="00CA7E31"/>
    <w:rsid w:val="00CB22AF"/>
    <w:rsid w:val="00CB238B"/>
    <w:rsid w:val="00CB25FD"/>
    <w:rsid w:val="00CB400C"/>
    <w:rsid w:val="00CB5714"/>
    <w:rsid w:val="00CC0BEB"/>
    <w:rsid w:val="00CC2F9F"/>
    <w:rsid w:val="00CC3C78"/>
    <w:rsid w:val="00CC41DA"/>
    <w:rsid w:val="00CC7AD6"/>
    <w:rsid w:val="00CD018F"/>
    <w:rsid w:val="00CD2013"/>
    <w:rsid w:val="00CD2636"/>
    <w:rsid w:val="00CD370B"/>
    <w:rsid w:val="00CD3FB4"/>
    <w:rsid w:val="00CD5426"/>
    <w:rsid w:val="00CD5493"/>
    <w:rsid w:val="00CD62C9"/>
    <w:rsid w:val="00CD79C3"/>
    <w:rsid w:val="00CE0940"/>
    <w:rsid w:val="00CE2172"/>
    <w:rsid w:val="00CE2548"/>
    <w:rsid w:val="00CE6C85"/>
    <w:rsid w:val="00CE7C34"/>
    <w:rsid w:val="00CE7CEF"/>
    <w:rsid w:val="00CF01A3"/>
    <w:rsid w:val="00CF0589"/>
    <w:rsid w:val="00CF2092"/>
    <w:rsid w:val="00CF34CE"/>
    <w:rsid w:val="00CF40BC"/>
    <w:rsid w:val="00CF5D97"/>
    <w:rsid w:val="00CF624B"/>
    <w:rsid w:val="00D00630"/>
    <w:rsid w:val="00D01B1A"/>
    <w:rsid w:val="00D01DA3"/>
    <w:rsid w:val="00D020C6"/>
    <w:rsid w:val="00D06F4E"/>
    <w:rsid w:val="00D10400"/>
    <w:rsid w:val="00D15725"/>
    <w:rsid w:val="00D15BEB"/>
    <w:rsid w:val="00D16F61"/>
    <w:rsid w:val="00D17F12"/>
    <w:rsid w:val="00D2004B"/>
    <w:rsid w:val="00D2172E"/>
    <w:rsid w:val="00D21CA8"/>
    <w:rsid w:val="00D242D8"/>
    <w:rsid w:val="00D275EF"/>
    <w:rsid w:val="00D300C4"/>
    <w:rsid w:val="00D30910"/>
    <w:rsid w:val="00D30D74"/>
    <w:rsid w:val="00D31330"/>
    <w:rsid w:val="00D3270D"/>
    <w:rsid w:val="00D3411E"/>
    <w:rsid w:val="00D40ED4"/>
    <w:rsid w:val="00D41D96"/>
    <w:rsid w:val="00D436A5"/>
    <w:rsid w:val="00D44A97"/>
    <w:rsid w:val="00D44DCE"/>
    <w:rsid w:val="00D45B05"/>
    <w:rsid w:val="00D47396"/>
    <w:rsid w:val="00D47D40"/>
    <w:rsid w:val="00D511D6"/>
    <w:rsid w:val="00D51F6E"/>
    <w:rsid w:val="00D5398E"/>
    <w:rsid w:val="00D576FB"/>
    <w:rsid w:val="00D61367"/>
    <w:rsid w:val="00D61A39"/>
    <w:rsid w:val="00D62B37"/>
    <w:rsid w:val="00D63F41"/>
    <w:rsid w:val="00D64799"/>
    <w:rsid w:val="00D673D6"/>
    <w:rsid w:val="00D72A06"/>
    <w:rsid w:val="00D75FE5"/>
    <w:rsid w:val="00D80AAF"/>
    <w:rsid w:val="00D8126C"/>
    <w:rsid w:val="00D8151D"/>
    <w:rsid w:val="00D81B61"/>
    <w:rsid w:val="00D82203"/>
    <w:rsid w:val="00D82F11"/>
    <w:rsid w:val="00D837BE"/>
    <w:rsid w:val="00D84D32"/>
    <w:rsid w:val="00D8563F"/>
    <w:rsid w:val="00D86326"/>
    <w:rsid w:val="00D86598"/>
    <w:rsid w:val="00D900E7"/>
    <w:rsid w:val="00D9077A"/>
    <w:rsid w:val="00D92559"/>
    <w:rsid w:val="00D952A5"/>
    <w:rsid w:val="00D95492"/>
    <w:rsid w:val="00D95697"/>
    <w:rsid w:val="00D96A1E"/>
    <w:rsid w:val="00D97B47"/>
    <w:rsid w:val="00D97F71"/>
    <w:rsid w:val="00DA0615"/>
    <w:rsid w:val="00DA1B3E"/>
    <w:rsid w:val="00DA462C"/>
    <w:rsid w:val="00DA5FA4"/>
    <w:rsid w:val="00DB1A04"/>
    <w:rsid w:val="00DB5076"/>
    <w:rsid w:val="00DB607F"/>
    <w:rsid w:val="00DB79AE"/>
    <w:rsid w:val="00DC22F2"/>
    <w:rsid w:val="00DC2A3D"/>
    <w:rsid w:val="00DC34F3"/>
    <w:rsid w:val="00DC4805"/>
    <w:rsid w:val="00DC5FC3"/>
    <w:rsid w:val="00DC623E"/>
    <w:rsid w:val="00DC6F77"/>
    <w:rsid w:val="00DC74BA"/>
    <w:rsid w:val="00DD314E"/>
    <w:rsid w:val="00DD340D"/>
    <w:rsid w:val="00DD6E4C"/>
    <w:rsid w:val="00DD7AF8"/>
    <w:rsid w:val="00DE050C"/>
    <w:rsid w:val="00DE1329"/>
    <w:rsid w:val="00DE29DC"/>
    <w:rsid w:val="00DE39DD"/>
    <w:rsid w:val="00DE50BC"/>
    <w:rsid w:val="00DE58A3"/>
    <w:rsid w:val="00DE5FBD"/>
    <w:rsid w:val="00DE6591"/>
    <w:rsid w:val="00DE7FA0"/>
    <w:rsid w:val="00DF25B3"/>
    <w:rsid w:val="00DF2E94"/>
    <w:rsid w:val="00DF2FDC"/>
    <w:rsid w:val="00DF31BE"/>
    <w:rsid w:val="00DF493D"/>
    <w:rsid w:val="00DF4D64"/>
    <w:rsid w:val="00DF5AD9"/>
    <w:rsid w:val="00E018B7"/>
    <w:rsid w:val="00E027EA"/>
    <w:rsid w:val="00E0319F"/>
    <w:rsid w:val="00E038C6"/>
    <w:rsid w:val="00E06E1C"/>
    <w:rsid w:val="00E1552B"/>
    <w:rsid w:val="00E165AF"/>
    <w:rsid w:val="00E204B3"/>
    <w:rsid w:val="00E217CB"/>
    <w:rsid w:val="00E224A3"/>
    <w:rsid w:val="00E26EEE"/>
    <w:rsid w:val="00E27B56"/>
    <w:rsid w:val="00E37CA0"/>
    <w:rsid w:val="00E37E75"/>
    <w:rsid w:val="00E41430"/>
    <w:rsid w:val="00E449F2"/>
    <w:rsid w:val="00E46061"/>
    <w:rsid w:val="00E46A13"/>
    <w:rsid w:val="00E471C8"/>
    <w:rsid w:val="00E5056A"/>
    <w:rsid w:val="00E5130C"/>
    <w:rsid w:val="00E52482"/>
    <w:rsid w:val="00E5326E"/>
    <w:rsid w:val="00E540DD"/>
    <w:rsid w:val="00E555D2"/>
    <w:rsid w:val="00E5650E"/>
    <w:rsid w:val="00E613F9"/>
    <w:rsid w:val="00E66B58"/>
    <w:rsid w:val="00E7029D"/>
    <w:rsid w:val="00E75499"/>
    <w:rsid w:val="00E77394"/>
    <w:rsid w:val="00E81006"/>
    <w:rsid w:val="00E81400"/>
    <w:rsid w:val="00E84D95"/>
    <w:rsid w:val="00E84FD8"/>
    <w:rsid w:val="00E8603E"/>
    <w:rsid w:val="00E93A36"/>
    <w:rsid w:val="00E964E1"/>
    <w:rsid w:val="00E9700C"/>
    <w:rsid w:val="00EA2816"/>
    <w:rsid w:val="00EA2DCF"/>
    <w:rsid w:val="00EA5731"/>
    <w:rsid w:val="00EA5E0B"/>
    <w:rsid w:val="00EB288B"/>
    <w:rsid w:val="00EB447D"/>
    <w:rsid w:val="00EB456D"/>
    <w:rsid w:val="00EB4C1F"/>
    <w:rsid w:val="00EB53D2"/>
    <w:rsid w:val="00EB684C"/>
    <w:rsid w:val="00EB6F0F"/>
    <w:rsid w:val="00EB7AF7"/>
    <w:rsid w:val="00EB7B61"/>
    <w:rsid w:val="00EC1ABD"/>
    <w:rsid w:val="00EC2A2C"/>
    <w:rsid w:val="00EC4EBE"/>
    <w:rsid w:val="00EC5355"/>
    <w:rsid w:val="00EC5EA8"/>
    <w:rsid w:val="00EC732C"/>
    <w:rsid w:val="00ED0B72"/>
    <w:rsid w:val="00ED41AC"/>
    <w:rsid w:val="00EE0BD6"/>
    <w:rsid w:val="00EE2C79"/>
    <w:rsid w:val="00EE4069"/>
    <w:rsid w:val="00EF30FD"/>
    <w:rsid w:val="00EF31F1"/>
    <w:rsid w:val="00EF3507"/>
    <w:rsid w:val="00EF5444"/>
    <w:rsid w:val="00F008DE"/>
    <w:rsid w:val="00F01D12"/>
    <w:rsid w:val="00F0225D"/>
    <w:rsid w:val="00F02483"/>
    <w:rsid w:val="00F03AA6"/>
    <w:rsid w:val="00F06621"/>
    <w:rsid w:val="00F07B9E"/>
    <w:rsid w:val="00F10389"/>
    <w:rsid w:val="00F11878"/>
    <w:rsid w:val="00F12D67"/>
    <w:rsid w:val="00F136FB"/>
    <w:rsid w:val="00F14286"/>
    <w:rsid w:val="00F14999"/>
    <w:rsid w:val="00F15855"/>
    <w:rsid w:val="00F1586B"/>
    <w:rsid w:val="00F17BDD"/>
    <w:rsid w:val="00F17E5D"/>
    <w:rsid w:val="00F209AC"/>
    <w:rsid w:val="00F22E74"/>
    <w:rsid w:val="00F24A1D"/>
    <w:rsid w:val="00F330BB"/>
    <w:rsid w:val="00F3324E"/>
    <w:rsid w:val="00F33B54"/>
    <w:rsid w:val="00F36132"/>
    <w:rsid w:val="00F364E1"/>
    <w:rsid w:val="00F36730"/>
    <w:rsid w:val="00F36FDB"/>
    <w:rsid w:val="00F37FFA"/>
    <w:rsid w:val="00F43718"/>
    <w:rsid w:val="00F43C2E"/>
    <w:rsid w:val="00F447A6"/>
    <w:rsid w:val="00F451F7"/>
    <w:rsid w:val="00F46F9E"/>
    <w:rsid w:val="00F5220B"/>
    <w:rsid w:val="00F5287F"/>
    <w:rsid w:val="00F54338"/>
    <w:rsid w:val="00F56490"/>
    <w:rsid w:val="00F610AF"/>
    <w:rsid w:val="00F61522"/>
    <w:rsid w:val="00F61912"/>
    <w:rsid w:val="00F64515"/>
    <w:rsid w:val="00F64587"/>
    <w:rsid w:val="00F6462C"/>
    <w:rsid w:val="00F7056A"/>
    <w:rsid w:val="00F70615"/>
    <w:rsid w:val="00F71E6D"/>
    <w:rsid w:val="00F71E82"/>
    <w:rsid w:val="00F775E5"/>
    <w:rsid w:val="00F806BE"/>
    <w:rsid w:val="00F80777"/>
    <w:rsid w:val="00F829C2"/>
    <w:rsid w:val="00F82EF0"/>
    <w:rsid w:val="00F85E59"/>
    <w:rsid w:val="00F866AE"/>
    <w:rsid w:val="00F878C7"/>
    <w:rsid w:val="00F903D3"/>
    <w:rsid w:val="00F91D9B"/>
    <w:rsid w:val="00F94682"/>
    <w:rsid w:val="00F9548B"/>
    <w:rsid w:val="00F95F61"/>
    <w:rsid w:val="00F9681E"/>
    <w:rsid w:val="00F97203"/>
    <w:rsid w:val="00FA3214"/>
    <w:rsid w:val="00FA3277"/>
    <w:rsid w:val="00FA3E4A"/>
    <w:rsid w:val="00FA4F9F"/>
    <w:rsid w:val="00FA66FA"/>
    <w:rsid w:val="00FA782B"/>
    <w:rsid w:val="00FA7C40"/>
    <w:rsid w:val="00FB0171"/>
    <w:rsid w:val="00FB257D"/>
    <w:rsid w:val="00FB31B1"/>
    <w:rsid w:val="00FB3546"/>
    <w:rsid w:val="00FB6170"/>
    <w:rsid w:val="00FC1EBD"/>
    <w:rsid w:val="00FC60BE"/>
    <w:rsid w:val="00FC61C3"/>
    <w:rsid w:val="00FC784D"/>
    <w:rsid w:val="00FD2357"/>
    <w:rsid w:val="00FD2411"/>
    <w:rsid w:val="00FD2DD9"/>
    <w:rsid w:val="00FD4372"/>
    <w:rsid w:val="00FD604B"/>
    <w:rsid w:val="00FD6FB8"/>
    <w:rsid w:val="00FD7C2C"/>
    <w:rsid w:val="00FE038C"/>
    <w:rsid w:val="00FE09B9"/>
    <w:rsid w:val="00FE35EF"/>
    <w:rsid w:val="00FE3B5E"/>
    <w:rsid w:val="00FE7068"/>
    <w:rsid w:val="00FF16D8"/>
    <w:rsid w:val="00FF2E00"/>
    <w:rsid w:val="00FF37B9"/>
    <w:rsid w:val="00FF48A2"/>
    <w:rsid w:val="00FF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4CB1CE3"/>
  <w15:chartTrackingRefBased/>
  <w15:docId w15:val="{7AE08711-26F8-4458-A71D-E27EC2E7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869"/>
    <w:rPr>
      <w:rFonts w:ascii="Rockwell" w:eastAsiaTheme="minorEastAsia" w:hAnsi="Rockwel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869"/>
    <w:pPr>
      <w:keepNext/>
      <w:keepLines/>
      <w:numPr>
        <w:numId w:val="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aliases w:val="Char1, Char1"/>
    <w:basedOn w:val="Normal"/>
    <w:next w:val="Normal"/>
    <w:link w:val="Heading2Char"/>
    <w:uiPriority w:val="9"/>
    <w:unhideWhenUsed/>
    <w:qFormat/>
    <w:rsid w:val="003A0869"/>
    <w:pPr>
      <w:keepNext/>
      <w:keepLines/>
      <w:numPr>
        <w:ilvl w:val="1"/>
        <w:numId w:val="5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07EB"/>
    <w:pPr>
      <w:keepNext/>
      <w:keepLines/>
      <w:numPr>
        <w:ilvl w:val="2"/>
        <w:numId w:val="5"/>
      </w:numPr>
      <w:spacing w:before="200" w:after="0"/>
      <w:ind w:left="72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0869"/>
    <w:pPr>
      <w:keepNext/>
      <w:keepLines/>
      <w:numPr>
        <w:ilvl w:val="3"/>
        <w:numId w:val="5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0869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A0869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A0869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A0869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A0869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86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aliases w:val="Char1 Char, Char1 Char"/>
    <w:basedOn w:val="DefaultParagraphFont"/>
    <w:link w:val="Heading2"/>
    <w:uiPriority w:val="9"/>
    <w:rsid w:val="003A086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707EB"/>
    <w:rPr>
      <w:rFonts w:ascii="Rockwell" w:eastAsiaTheme="majorEastAsia" w:hAnsi="Rockwell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A086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A0869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A0869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A086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A086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A086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rsid w:val="003A086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3A0869"/>
    <w:rPr>
      <w:rFonts w:ascii="Rockwell" w:eastAsiaTheme="minorEastAsia" w:hAnsi="Rockwell"/>
    </w:rPr>
  </w:style>
  <w:style w:type="paragraph" w:styleId="Footer">
    <w:name w:val="footer"/>
    <w:basedOn w:val="Normal"/>
    <w:link w:val="FooterChar"/>
    <w:rsid w:val="003A086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3A0869"/>
    <w:rPr>
      <w:rFonts w:ascii="Rockwell" w:eastAsiaTheme="minorEastAsia" w:hAnsi="Rockwell"/>
    </w:rPr>
  </w:style>
  <w:style w:type="table" w:styleId="TableGrid">
    <w:name w:val="Table Grid"/>
    <w:basedOn w:val="TableNormal"/>
    <w:rsid w:val="003A0869"/>
    <w:pPr>
      <w:spacing w:after="0" w:line="240" w:lineRule="auto"/>
    </w:pPr>
    <w:rPr>
      <w:rFonts w:ascii="Arial" w:eastAsia="Times New Roman" w:hAnsi="Arial" w:cs="Times New Roman"/>
      <w:szCs w:val="20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umber">
    <w:name w:val="Number"/>
    <w:basedOn w:val="NoList"/>
    <w:rsid w:val="003A0869"/>
    <w:pPr>
      <w:numPr>
        <w:numId w:val="2"/>
      </w:numPr>
    </w:pPr>
  </w:style>
  <w:style w:type="paragraph" w:styleId="BodyText2">
    <w:name w:val="Body Text 2"/>
    <w:basedOn w:val="Normal"/>
    <w:link w:val="BodyText2Char"/>
    <w:rsid w:val="003A0869"/>
    <w:rPr>
      <w:rFonts w:cs="Arial"/>
      <w:sz w:val="16"/>
    </w:rPr>
  </w:style>
  <w:style w:type="character" w:customStyle="1" w:styleId="BodyText2Char">
    <w:name w:val="Body Text 2 Char"/>
    <w:basedOn w:val="DefaultParagraphFont"/>
    <w:link w:val="BodyText2"/>
    <w:rsid w:val="003A0869"/>
    <w:rPr>
      <w:rFonts w:ascii="Rockwell" w:eastAsiaTheme="minorEastAsia" w:hAnsi="Rockwell" w:cs="Arial"/>
      <w:sz w:val="16"/>
    </w:rPr>
  </w:style>
  <w:style w:type="paragraph" w:customStyle="1" w:styleId="NormalTableText">
    <w:name w:val="Normal Table Text"/>
    <w:basedOn w:val="Normal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cs="Arial"/>
    </w:rPr>
  </w:style>
  <w:style w:type="paragraph" w:customStyle="1" w:styleId="FrontPageTitle">
    <w:name w:val="Front Page Title"/>
    <w:basedOn w:val="Normal"/>
    <w:rsid w:val="003A0869"/>
    <w:pPr>
      <w:keepNext/>
      <w:keepLines/>
      <w:pBdr>
        <w:top w:val="double" w:sz="18" w:space="14" w:color="auto"/>
      </w:pBdr>
      <w:tabs>
        <w:tab w:val="left" w:pos="851"/>
      </w:tabs>
      <w:overflowPunct w:val="0"/>
      <w:autoSpaceDE w:val="0"/>
      <w:autoSpaceDN w:val="0"/>
      <w:adjustRightInd w:val="0"/>
      <w:spacing w:before="220" w:after="60"/>
      <w:ind w:left="851"/>
      <w:jc w:val="center"/>
      <w:textAlignment w:val="baseline"/>
    </w:pPr>
    <w:rPr>
      <w:rFonts w:cs="Arial"/>
      <w:b/>
      <w:sz w:val="44"/>
      <w:szCs w:val="48"/>
    </w:rPr>
  </w:style>
  <w:style w:type="paragraph" w:customStyle="1" w:styleId="DefaultText">
    <w:name w:val="Default Text"/>
    <w:basedOn w:val="Normal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60" w:after="60"/>
      <w:ind w:left="851"/>
      <w:textAlignment w:val="baseline"/>
    </w:pPr>
    <w:rPr>
      <w:sz w:val="24"/>
    </w:rPr>
  </w:style>
  <w:style w:type="paragraph" w:styleId="BodyText">
    <w:name w:val="Body Text"/>
    <w:basedOn w:val="Normal"/>
    <w:link w:val="BodyTextChar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cs="Arial"/>
    </w:rPr>
  </w:style>
  <w:style w:type="character" w:customStyle="1" w:styleId="BodyTextChar">
    <w:name w:val="Body Text Char"/>
    <w:basedOn w:val="DefaultParagraphFont"/>
    <w:link w:val="BodyText"/>
    <w:rsid w:val="003A0869"/>
    <w:rPr>
      <w:rFonts w:ascii="Rockwell" w:eastAsiaTheme="minorEastAsia" w:hAnsi="Rockwell" w:cs="Arial"/>
    </w:rPr>
  </w:style>
  <w:style w:type="character" w:styleId="Hyperlink">
    <w:name w:val="Hyperlink"/>
    <w:uiPriority w:val="99"/>
    <w:rsid w:val="003A086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A0869"/>
    <w:pPr>
      <w:tabs>
        <w:tab w:val="left" w:pos="480"/>
        <w:tab w:val="right" w:leader="dot" w:pos="9628"/>
      </w:tabs>
      <w:spacing w:before="120"/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3A086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3A0869"/>
    <w:pPr>
      <w:ind w:left="480"/>
    </w:pPr>
  </w:style>
  <w:style w:type="paragraph" w:customStyle="1" w:styleId="Style10ptCentered">
    <w:name w:val="Style 10 pt Centered"/>
    <w:basedOn w:val="Normal"/>
    <w:rsid w:val="003A0869"/>
    <w:pPr>
      <w:jc w:val="center"/>
    </w:pPr>
  </w:style>
  <w:style w:type="paragraph" w:customStyle="1" w:styleId="StyleBodyTextTimesNewRoman12pt">
    <w:name w:val="Style Body Text + Times New Roman 12 pt"/>
    <w:basedOn w:val="BodyText"/>
    <w:rsid w:val="003A0869"/>
    <w:rPr>
      <w:sz w:val="24"/>
    </w:rPr>
  </w:style>
  <w:style w:type="paragraph" w:customStyle="1" w:styleId="StyleDefaultTextTimesNewRoman10pt">
    <w:name w:val="Style Default Text + Times New Roman 10 pt"/>
    <w:basedOn w:val="DefaultText"/>
    <w:rsid w:val="003A0869"/>
    <w:rPr>
      <w:sz w:val="20"/>
    </w:rPr>
  </w:style>
  <w:style w:type="paragraph" w:customStyle="1" w:styleId="StyleFrontPageDetailsTimesNewRomanCentered">
    <w:name w:val="Style Front Page Details + Times New Roman Centered"/>
    <w:basedOn w:val="Normal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60" w:after="60"/>
      <w:ind w:left="851"/>
      <w:jc w:val="center"/>
      <w:textAlignment w:val="baseline"/>
    </w:pPr>
    <w:rPr>
      <w:sz w:val="24"/>
    </w:rPr>
  </w:style>
  <w:style w:type="paragraph" w:customStyle="1" w:styleId="StyleFrontPageDetailsTimesNewRoman10pt">
    <w:name w:val="Style Front Page Details + Times New Roman 10 pt"/>
    <w:basedOn w:val="Normal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60" w:after="60"/>
      <w:ind w:left="851"/>
      <w:textAlignment w:val="baseline"/>
    </w:pPr>
  </w:style>
  <w:style w:type="paragraph" w:customStyle="1" w:styleId="StyleFrontPageDetailsTimesNewRoman">
    <w:name w:val="Style Front Page Details + Times New Roman"/>
    <w:basedOn w:val="Normal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60" w:after="60"/>
      <w:ind w:left="851"/>
      <w:textAlignment w:val="baseline"/>
    </w:pPr>
    <w:rPr>
      <w:sz w:val="24"/>
    </w:rPr>
  </w:style>
  <w:style w:type="paragraph" w:customStyle="1" w:styleId="TableHeaderText">
    <w:name w:val="Table Header Text"/>
    <w:basedOn w:val="Normal"/>
    <w:rsid w:val="003A0869"/>
    <w:pPr>
      <w:keepNext/>
      <w:keepLines/>
      <w:tabs>
        <w:tab w:val="left" w:pos="851"/>
      </w:tabs>
      <w:overflowPunct w:val="0"/>
      <w:autoSpaceDE w:val="0"/>
      <w:autoSpaceDN w:val="0"/>
      <w:adjustRightInd w:val="0"/>
      <w:spacing w:before="100" w:after="100"/>
      <w:textAlignment w:val="baseline"/>
    </w:pPr>
    <w:rPr>
      <w:rFonts w:cs="Arial"/>
      <w:b/>
    </w:rPr>
  </w:style>
  <w:style w:type="character" w:customStyle="1" w:styleId="Style10pt">
    <w:name w:val="Style 10 pt"/>
    <w:rsid w:val="003A0869"/>
    <w:rPr>
      <w:rFonts w:ascii="Arial" w:hAnsi="Arial"/>
      <w:sz w:val="20"/>
      <w:szCs w:val="20"/>
    </w:rPr>
  </w:style>
  <w:style w:type="paragraph" w:styleId="FootnoteText">
    <w:name w:val="footnote text"/>
    <w:basedOn w:val="Normal"/>
    <w:link w:val="FootnoteTextChar"/>
    <w:semiHidden/>
    <w:rsid w:val="003A0869"/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3A0869"/>
    <w:rPr>
      <w:rFonts w:ascii="Rockwell" w:eastAsiaTheme="minorEastAsia" w:hAnsi="Rockwell"/>
      <w:sz w:val="16"/>
    </w:rPr>
  </w:style>
  <w:style w:type="character" w:styleId="FootnoteReference">
    <w:name w:val="footnote reference"/>
    <w:semiHidden/>
    <w:rsid w:val="003A0869"/>
    <w:rPr>
      <w:vertAlign w:val="superscript"/>
    </w:rPr>
  </w:style>
  <w:style w:type="paragraph" w:styleId="BalloonText">
    <w:name w:val="Balloon Text"/>
    <w:basedOn w:val="Normal"/>
    <w:link w:val="BalloonTextChar"/>
    <w:rsid w:val="003A086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A0869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086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A086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3A0869"/>
    <w:rPr>
      <w:color w:val="808080"/>
    </w:rPr>
  </w:style>
  <w:style w:type="numbering" w:customStyle="1" w:styleId="Bullet">
    <w:name w:val="Bullet"/>
    <w:basedOn w:val="NoList"/>
    <w:rsid w:val="003A0869"/>
    <w:pPr>
      <w:numPr>
        <w:numId w:val="3"/>
      </w:numPr>
    </w:pPr>
  </w:style>
  <w:style w:type="paragraph" w:customStyle="1" w:styleId="StyleHeading3Red">
    <w:name w:val="Style Heading 3 + Red"/>
    <w:basedOn w:val="Heading3"/>
    <w:next w:val="Normal"/>
    <w:rsid w:val="003A0869"/>
    <w:pPr>
      <w:numPr>
        <w:numId w:val="3"/>
      </w:numPr>
      <w:tabs>
        <w:tab w:val="clear" w:pos="1800"/>
        <w:tab w:val="num" w:pos="360"/>
      </w:tabs>
      <w:spacing w:before="180" w:after="120" w:line="280" w:lineRule="exact"/>
      <w:ind w:left="360"/>
    </w:pPr>
    <w:rPr>
      <w:rFonts w:cs="Times New Roman"/>
      <w:bCs w:val="0"/>
      <w:color w:val="FF0000"/>
      <w:szCs w:val="20"/>
    </w:rPr>
  </w:style>
  <w:style w:type="paragraph" w:styleId="CommentText">
    <w:name w:val="annotation text"/>
    <w:basedOn w:val="Normal"/>
    <w:link w:val="CommentTextChar"/>
    <w:rsid w:val="003A086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rsid w:val="003A0869"/>
    <w:rPr>
      <w:rFonts w:ascii="Rockwell" w:eastAsiaTheme="minorEastAsia" w:hAnsi="Rockwell"/>
    </w:rPr>
  </w:style>
  <w:style w:type="numbering" w:customStyle="1" w:styleId="Bullet1">
    <w:name w:val="Bullet1"/>
    <w:basedOn w:val="NoList"/>
    <w:rsid w:val="003A0869"/>
    <w:pPr>
      <w:numPr>
        <w:numId w:val="1"/>
      </w:numPr>
    </w:pPr>
  </w:style>
  <w:style w:type="character" w:styleId="CommentReference">
    <w:name w:val="annotation reference"/>
    <w:basedOn w:val="DefaultParagraphFont"/>
    <w:rsid w:val="003A0869"/>
    <w:rPr>
      <w:sz w:val="16"/>
      <w:szCs w:val="16"/>
    </w:rPr>
  </w:style>
  <w:style w:type="paragraph" w:customStyle="1" w:styleId="Num111APW">
    <w:name w:val="Num 1.1.1 APW"/>
    <w:basedOn w:val="Heading2"/>
    <w:rsid w:val="003A0869"/>
    <w:pPr>
      <w:numPr>
        <w:ilvl w:val="0"/>
        <w:numId w:val="0"/>
      </w:numPr>
      <w:tabs>
        <w:tab w:val="num" w:pos="1620"/>
      </w:tabs>
      <w:spacing w:after="120" w:line="300" w:lineRule="exact"/>
      <w:ind w:left="1620" w:hanging="720"/>
    </w:pPr>
    <w:rPr>
      <w:rFonts w:cs="Times New Roman"/>
      <w:bCs w:val="0"/>
      <w:iCs/>
      <w:color w:val="auto"/>
      <w:sz w:val="20"/>
      <w:szCs w:val="20"/>
    </w:rPr>
  </w:style>
  <w:style w:type="paragraph" w:customStyle="1" w:styleId="TableText">
    <w:name w:val="Table Text"/>
    <w:basedOn w:val="Normal"/>
    <w:rsid w:val="003A0869"/>
    <w:pPr>
      <w:spacing w:before="20" w:after="20" w:line="220" w:lineRule="exact"/>
    </w:pPr>
    <w:rPr>
      <w:noProof/>
      <w:sz w:val="16"/>
    </w:rPr>
  </w:style>
  <w:style w:type="numbering" w:customStyle="1" w:styleId="Bullet2">
    <w:name w:val="Bullet2"/>
    <w:basedOn w:val="NoList"/>
    <w:rsid w:val="003A0869"/>
  </w:style>
  <w:style w:type="paragraph" w:customStyle="1" w:styleId="Appendix">
    <w:name w:val="Appendix"/>
    <w:basedOn w:val="Heading1"/>
    <w:link w:val="AppendixChar"/>
    <w:rsid w:val="003A0869"/>
    <w:pPr>
      <w:numPr>
        <w:numId w:val="0"/>
      </w:numPr>
    </w:pPr>
  </w:style>
  <w:style w:type="table" w:customStyle="1" w:styleId="TableGrid1">
    <w:name w:val="Table Grid1"/>
    <w:basedOn w:val="TableNormal"/>
    <w:next w:val="TableGrid"/>
    <w:uiPriority w:val="59"/>
    <w:rsid w:val="003A0869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endixChar">
    <w:name w:val="Appendix Char"/>
    <w:basedOn w:val="Heading1Char"/>
    <w:link w:val="Appendix"/>
    <w:rsid w:val="003A086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ommentSubject">
    <w:name w:val="annotation subject"/>
    <w:basedOn w:val="CommentText"/>
    <w:next w:val="CommentText"/>
    <w:link w:val="CommentSubjectChar"/>
    <w:rsid w:val="003A08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A0869"/>
    <w:rPr>
      <w:rFonts w:ascii="Rockwell" w:eastAsiaTheme="minorEastAsia" w:hAnsi="Rockwell"/>
      <w:b/>
      <w:bCs/>
    </w:rPr>
  </w:style>
  <w:style w:type="character" w:styleId="FollowedHyperlink">
    <w:name w:val="FollowedHyperlink"/>
    <w:basedOn w:val="DefaultParagraphFont"/>
    <w:rsid w:val="003A0869"/>
    <w:rPr>
      <w:color w:val="954F72" w:themeColor="followedHyperlink"/>
      <w:u w:val="single"/>
    </w:rPr>
  </w:style>
  <w:style w:type="paragraph" w:customStyle="1" w:styleId="NFRRef">
    <w:name w:val="NFRRef"/>
    <w:basedOn w:val="Normal"/>
    <w:link w:val="NFRRefChar"/>
    <w:rsid w:val="003A0869"/>
    <w:pPr>
      <w:numPr>
        <w:numId w:val="4"/>
      </w:numPr>
    </w:pPr>
    <w:rPr>
      <w:sz w:val="18"/>
    </w:rPr>
  </w:style>
  <w:style w:type="character" w:customStyle="1" w:styleId="NFRRefChar">
    <w:name w:val="NFRRef Char"/>
    <w:basedOn w:val="DefaultParagraphFont"/>
    <w:link w:val="NFRRef"/>
    <w:rsid w:val="003A0869"/>
    <w:rPr>
      <w:rFonts w:ascii="Rockwell" w:eastAsiaTheme="minorEastAsia" w:hAnsi="Rockwell"/>
      <w:sz w:val="18"/>
    </w:rPr>
  </w:style>
  <w:style w:type="paragraph" w:customStyle="1" w:styleId="APWTable">
    <w:name w:val="APW Table"/>
    <w:basedOn w:val="Normal"/>
    <w:link w:val="APWTableChar"/>
    <w:rsid w:val="003A0869"/>
    <w:pPr>
      <w:spacing w:line="280" w:lineRule="exact"/>
    </w:pPr>
    <w:rPr>
      <w:sz w:val="18"/>
    </w:rPr>
  </w:style>
  <w:style w:type="character" w:customStyle="1" w:styleId="APWTableChar">
    <w:name w:val="APW Table Char"/>
    <w:basedOn w:val="DefaultParagraphFont"/>
    <w:link w:val="APWTable"/>
    <w:rsid w:val="003A0869"/>
    <w:rPr>
      <w:rFonts w:ascii="Rockwell" w:eastAsiaTheme="minorEastAsia" w:hAnsi="Rockwell"/>
      <w:sz w:val="18"/>
    </w:rPr>
  </w:style>
  <w:style w:type="paragraph" w:styleId="TOC4">
    <w:name w:val="toc 4"/>
    <w:basedOn w:val="Normal"/>
    <w:next w:val="Normal"/>
    <w:autoRedefine/>
    <w:uiPriority w:val="39"/>
    <w:unhideWhenUsed/>
    <w:rsid w:val="003A086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3A086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3A086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3A086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3A086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3A0869"/>
    <w:pPr>
      <w:spacing w:after="100"/>
      <w:ind w:left="1760"/>
    </w:pPr>
  </w:style>
  <w:style w:type="character" w:customStyle="1" w:styleId="apple-converted-space">
    <w:name w:val="apple-converted-space"/>
    <w:basedOn w:val="DefaultParagraphFont"/>
    <w:rsid w:val="003A0869"/>
  </w:style>
  <w:style w:type="paragraph" w:styleId="Caption">
    <w:name w:val="caption"/>
    <w:basedOn w:val="Normal"/>
    <w:next w:val="Normal"/>
    <w:uiPriority w:val="35"/>
    <w:unhideWhenUsed/>
    <w:qFormat/>
    <w:rsid w:val="003A08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A086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0869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0869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A0869"/>
    <w:rPr>
      <w:rFonts w:ascii="Rockwell" w:eastAsiaTheme="minorEastAsia" w:hAnsi="Rockwell"/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A0869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A0869"/>
    <w:rPr>
      <w:i/>
      <w:iCs/>
      <w:color w:val="auto"/>
    </w:rPr>
  </w:style>
  <w:style w:type="paragraph" w:styleId="NoSpacing">
    <w:name w:val="No Spacing"/>
    <w:uiPriority w:val="1"/>
    <w:qFormat/>
    <w:rsid w:val="003A0869"/>
    <w:pPr>
      <w:spacing w:after="0" w:line="240" w:lineRule="auto"/>
    </w:pPr>
    <w:rPr>
      <w:rFonts w:eastAsiaTheme="minorEastAsia"/>
    </w:rPr>
  </w:style>
  <w:style w:type="paragraph" w:styleId="Quote">
    <w:name w:val="Quote"/>
    <w:basedOn w:val="Normal"/>
    <w:next w:val="Normal"/>
    <w:link w:val="QuoteChar"/>
    <w:uiPriority w:val="29"/>
    <w:qFormat/>
    <w:rsid w:val="003A086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A0869"/>
    <w:rPr>
      <w:rFonts w:ascii="Rockwell" w:eastAsiaTheme="minorEastAsia" w:hAnsi="Rockwell"/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086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0869"/>
    <w:rPr>
      <w:rFonts w:ascii="Rockwell" w:eastAsiaTheme="minorEastAsia" w:hAnsi="Rockwell"/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A086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A0869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A086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A0869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A0869"/>
    <w:rPr>
      <w:b w:val="0"/>
      <w:bCs w:val="0"/>
      <w:smallCaps/>
      <w:spacing w:val="5"/>
    </w:rPr>
  </w:style>
  <w:style w:type="paragraph" w:styleId="NormalWeb">
    <w:name w:val="Normal (Web)"/>
    <w:basedOn w:val="Normal"/>
    <w:uiPriority w:val="99"/>
    <w:unhideWhenUsed/>
    <w:rsid w:val="003A086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table" w:styleId="GridTable1Light-Accent4">
    <w:name w:val="Grid Table 1 Light Accent 4"/>
    <w:basedOn w:val="TableNormal"/>
    <w:uiPriority w:val="46"/>
    <w:rsid w:val="000D60C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0D60C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ListTable1Light-Accent4">
    <w:name w:val="List Table 1 Light Accent 4"/>
    <w:basedOn w:val="TableNormal"/>
    <w:uiPriority w:val="46"/>
    <w:rsid w:val="000D60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D60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AA100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40406"/>
    <w:rPr>
      <w:color w:val="605E5C"/>
      <w:shd w:val="clear" w:color="auto" w:fill="E1DFDD"/>
    </w:rPr>
  </w:style>
  <w:style w:type="paragraph" w:customStyle="1" w:styleId="TemplateHeading3">
    <w:name w:val="Template Heading 3"/>
    <w:basedOn w:val="Heading3"/>
    <w:next w:val="Normal"/>
    <w:rsid w:val="00A42655"/>
    <w:pPr>
      <w:keepLines w:val="0"/>
      <w:numPr>
        <w:numId w:val="7"/>
      </w:numPr>
      <w:spacing w:before="240" w:after="60" w:line="240" w:lineRule="auto"/>
    </w:pPr>
    <w:rPr>
      <w:rFonts w:ascii="Arial" w:eastAsia="Times New Roman" w:hAnsi="Arial" w:cs="Arial"/>
      <w:color w:val="auto"/>
      <w:sz w:val="26"/>
      <w:szCs w:val="26"/>
    </w:rPr>
  </w:style>
  <w:style w:type="paragraph" w:customStyle="1" w:styleId="TemplateHeading1">
    <w:name w:val="Template Heading 1"/>
    <w:basedOn w:val="Normal"/>
    <w:next w:val="Normal"/>
    <w:rsid w:val="00A42655"/>
    <w:pPr>
      <w:keepNext/>
      <w:numPr>
        <w:numId w:val="7"/>
      </w:numPr>
      <w:pBdr>
        <w:bottom w:val="single" w:sz="8" w:space="1" w:color="auto"/>
      </w:pBdr>
      <w:spacing w:before="240" w:after="60" w:line="240" w:lineRule="auto"/>
      <w:outlineLvl w:val="0"/>
    </w:pPr>
    <w:rPr>
      <w:rFonts w:ascii="Arial" w:eastAsia="Times New Roman" w:hAnsi="Arial" w:cs="Times New Roman"/>
      <w:b/>
      <w:bCs/>
      <w:kern w:val="32"/>
      <w:sz w:val="32"/>
      <w:szCs w:val="20"/>
    </w:rPr>
  </w:style>
  <w:style w:type="paragraph" w:customStyle="1" w:styleId="TemplateHeading2">
    <w:name w:val="Template Heading 2"/>
    <w:basedOn w:val="Heading2"/>
    <w:next w:val="Normal"/>
    <w:link w:val="TemplateHeading2CharChar"/>
    <w:rsid w:val="00A42655"/>
    <w:pPr>
      <w:keepLines w:val="0"/>
      <w:numPr>
        <w:numId w:val="7"/>
      </w:numPr>
      <w:spacing w:before="240" w:after="60" w:line="240" w:lineRule="auto"/>
    </w:pPr>
    <w:rPr>
      <w:rFonts w:ascii="Arial" w:eastAsia="Times New Roman" w:hAnsi="Arial" w:cs="Arial"/>
      <w:iCs/>
      <w:smallCaps w:val="0"/>
      <w:color w:val="auto"/>
    </w:rPr>
  </w:style>
  <w:style w:type="character" w:customStyle="1" w:styleId="TemplateHeading2CharChar">
    <w:name w:val="Template Heading 2 Char Char"/>
    <w:link w:val="TemplateHeading2"/>
    <w:rsid w:val="00A42655"/>
    <w:rPr>
      <w:rFonts w:ascii="Arial" w:eastAsia="Times New Roman" w:hAnsi="Arial" w:cs="Arial"/>
      <w:b/>
      <w:bCs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package" Target="embeddings/Microsoft_Excel_Macro-Enabled_Worksheet.xlsm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package" Target="embeddings/Microsoft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B6DE890C9A894594024AB26778DA45" ma:contentTypeVersion="13" ma:contentTypeDescription="Create a new document." ma:contentTypeScope="" ma:versionID="df824eaa3996645989ded03f52f37075">
  <xsd:schema xmlns:xsd="http://www.w3.org/2001/XMLSchema" xmlns:xs="http://www.w3.org/2001/XMLSchema" xmlns:p="http://schemas.microsoft.com/office/2006/metadata/properties" xmlns:ns2="9a912409-e32e-4969-9e7d-97b5b5549235" xmlns:ns3="0fa7021a-fa71-4ad7-9be8-db3e1b6080eb" targetNamespace="http://schemas.microsoft.com/office/2006/metadata/properties" ma:root="true" ma:fieldsID="c515141362a30cd257863b1bde7b5504" ns2:_="" ns3:_="">
    <xsd:import namespace="9a912409-e32e-4969-9e7d-97b5b5549235"/>
    <xsd:import namespace="0fa7021a-fa71-4ad7-9be8-db3e1b6080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12409-e32e-4969-9e7d-97b5b55492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a7021a-fa71-4ad7-9be8-db3e1b6080e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DCA88-4269-47BF-AD7F-2E7FDF9F48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9C61B6-5E14-4C8D-B0EB-B6B4EEC8FF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912409-e32e-4969-9e7d-97b5b5549235"/>
    <ds:schemaRef ds:uri="0fa7021a-fa71-4ad7-9be8-db3e1b6080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4F02DC-2788-4C5F-B456-1F9C2CE540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B53540-19AF-407C-9D0F-01C4A09D9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5724</Words>
  <Characters>32628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Stranks</dc:creator>
  <cp:keywords/>
  <dc:description/>
  <cp:lastModifiedBy>Robin Ritson</cp:lastModifiedBy>
  <cp:revision>2</cp:revision>
  <cp:lastPrinted>2018-09-11T13:56:00Z</cp:lastPrinted>
  <dcterms:created xsi:type="dcterms:W3CDTF">2021-12-08T16:36:00Z</dcterms:created>
  <dcterms:modified xsi:type="dcterms:W3CDTF">2021-12-08T16:36:00Z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0x01010048B6DE890C9A894594024AB26778DA45</vt:lpwstr>
  </property>
  <property fmtid="{D5CDD505-2E9C-101B-9397-08002B2CF9AE}" pid="3" name="Order">
    <vt:r8>100</vt:r8>
  </property>
  <property fmtid="{D5CDD505-2E9C-101B-9397-08002B2CF9AE}" pid="4" name="_dlc_DocIdItemGuid">
    <vt:lpwstr>df0ea85c-19f0-46e3-a308-fdd19aada5fa</vt:lpwstr>
  </property>
  <property fmtid="{D5CDD505-2E9C-101B-9397-08002B2CF9AE}" pid="5" name="MSIP_Label_93a85731-3468-41b8-be61-8d33a0cb66bc_Enabled">
    <vt:lpwstr>true</vt:lpwstr>
  </property>
  <property fmtid="{D5CDD505-2E9C-101B-9397-08002B2CF9AE}" pid="6" name="MSIP_Label_93a85731-3468-41b8-be61-8d33a0cb66bc_SetDate">
    <vt:lpwstr>2021-12-08T16:36:12Z</vt:lpwstr>
  </property>
  <property fmtid="{D5CDD505-2E9C-101B-9397-08002B2CF9AE}" pid="7" name="MSIP_Label_93a85731-3468-41b8-be61-8d33a0cb66bc_Method">
    <vt:lpwstr>Privileged</vt:lpwstr>
  </property>
  <property fmtid="{D5CDD505-2E9C-101B-9397-08002B2CF9AE}" pid="8" name="MSIP_Label_93a85731-3468-41b8-be61-8d33a0cb66bc_Name">
    <vt:lpwstr>93a85731-3468-41b8-be61-8d33a0cb66bc</vt:lpwstr>
  </property>
  <property fmtid="{D5CDD505-2E9C-101B-9397-08002B2CF9AE}" pid="9" name="MSIP_Label_93a85731-3468-41b8-be61-8d33a0cb66bc_SiteId">
    <vt:lpwstr>14893f40-93e4-40c1-8c36-8a84aaa1c773</vt:lpwstr>
  </property>
  <property fmtid="{D5CDD505-2E9C-101B-9397-08002B2CF9AE}" pid="10" name="MSIP_Label_93a85731-3468-41b8-be61-8d33a0cb66bc_ActionId">
    <vt:lpwstr/>
  </property>
  <property fmtid="{D5CDD505-2E9C-101B-9397-08002B2CF9AE}" pid="11" name="MSIP_Label_93a85731-3468-41b8-be61-8d33a0cb66bc_ContentBits">
    <vt:lpwstr>1</vt:lpwstr>
  </property>
</Properties>
</file>