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xlorx2ftk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Steelbuild's Project Management Consultancy: Unleashing Excellence in Construction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Steelbuild's Project Management Consultancy</w:t>
        </w:r>
      </w:hyperlink>
      <w:r w:rsidDel="00000000" w:rsidR="00000000" w:rsidRPr="00000000">
        <w:rPr>
          <w:rtl w:val="0"/>
        </w:rPr>
        <w:t xml:space="preserve">. Steelbuild Infra Projects has cemented its place as a trusted name in the field of pre-engineered buildings (PEB) and construction consultancy. Combining years of experience with a forward-thinking approach, Steelbuild Infra Projects delivers innovative solutions that drive efficiency, streamline processes, and ensure remarkable project outcomes.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qd95eb1jl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Project Management Consultancy?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Management Consultancy (PMC) is the backbone of efficient construction projects. It focuses on coordinating, planning, and supervising all phases of a project. Steelbuild's PMC services ensure seamless execution by: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workflows</w:t>
      </w:r>
      <w:r w:rsidDel="00000000" w:rsidR="00000000" w:rsidRPr="00000000">
        <w:rPr>
          <w:rtl w:val="0"/>
        </w:rPr>
        <w:t xml:space="preserve"> to eliminate unnecessary delays.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Cutting down communication breaches</w:t>
      </w:r>
      <w:r w:rsidDel="00000000" w:rsidR="00000000" w:rsidRPr="00000000">
        <w:rPr>
          <w:rtl w:val="0"/>
        </w:rPr>
        <w:t xml:space="preserve"> between stakeholders.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resource wastage for </w:t>
      </w:r>
      <w:r w:rsidDel="00000000" w:rsidR="00000000" w:rsidRPr="00000000">
        <w:rPr>
          <w:b w:val="1"/>
          <w:bCs w:val="1"/>
          <w:rtl w:val="0"/>
        </w:rPr>
        <w:t xml:space="preserve">trouble-free execution and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Facilitating strategic </w:t>
      </w:r>
      <w:r w:rsidDel="00000000" w:rsidR="00000000" w:rsidRPr="00000000">
        <w:rPr>
          <w:b w:val="1"/>
          <w:bCs w:val="1"/>
          <w:rtl w:val="0"/>
        </w:rPr>
        <w:t xml:space="preserve">decision-making</w:t>
      </w:r>
      <w:r w:rsidDel="00000000" w:rsidR="00000000" w:rsidRPr="00000000">
        <w:rPr>
          <w:rtl w:val="0"/>
        </w:rPr>
        <w:t xml:space="preserve"> for exceptional results.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6k7kjvqe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Steelbuild Recommends Steel in PEB Solutions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is the cornerstone of modern construction for several compelling reasons: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 and Strength</w:t>
      </w:r>
      <w:r w:rsidDel="00000000" w:rsidR="00000000" w:rsidRPr="00000000">
        <w:rPr>
          <w:rtl w:val="0"/>
        </w:rPr>
        <w:t xml:space="preserve">: Steel’s adaptability and strength make it ideal for diverse applications, from industrial units to educational institutions.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Development Process</w:t>
      </w:r>
      <w:r w:rsidDel="00000000" w:rsidR="00000000" w:rsidRPr="00000000">
        <w:rPr>
          <w:rtl w:val="0"/>
        </w:rPr>
        <w:t xml:space="preserve">: The ease of moulding steel into intricate designs provides architects and engineers with endless creative possibilities.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: Steel offers superior resistance against wear and tear, ensuring longevity even in harsh conditions.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: Steel is 100% recyclable, making it an eco-friendly choice for future-ready buildings.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Steel’s utility spans multiple applications, including: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complexes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 and universities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wuzqa9lz6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360-Degree Pre-Engineered Building Solutions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Infra Projects provides holistic solutions for PEB construction, including architectural innovation, engineering precision, and expert consultancy.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bum4nhfqc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Offerings in PEB Solutions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Pre-Engineered Steel Buildings</w:t>
      </w:r>
      <w:r w:rsidDel="00000000" w:rsidR="00000000" w:rsidRPr="00000000">
        <w:rPr>
          <w:rtl w:val="0"/>
        </w:rPr>
        <w:t xml:space="preserve">: Tailored for warehouses, showrooms, and factories.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Multi-Storey Steel Constructions</w:t>
      </w:r>
      <w:r w:rsidDel="00000000" w:rsidR="00000000" w:rsidRPr="00000000">
        <w:rPr>
          <w:rtl w:val="0"/>
        </w:rPr>
        <w:t xml:space="preserve">: Ideal for office spaces and commercial complexes.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Steel Structure Systems</w:t>
      </w:r>
      <w:r w:rsidDel="00000000" w:rsidR="00000000" w:rsidRPr="00000000">
        <w:rPr>
          <w:rtl w:val="0"/>
        </w:rPr>
        <w:t xml:space="preserve">: Robust solutions for heavy-duty applications.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Consultancy Services</w:t>
      </w:r>
      <w:r w:rsidDel="00000000" w:rsidR="00000000" w:rsidRPr="00000000">
        <w:rPr>
          <w:rtl w:val="0"/>
        </w:rPr>
        <w:t xml:space="preserve">: Enhancing aesthetics without compromising functionality.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blend of cutting-edge technology and mechanical improvisation by Steelbuild has raised the bar for pre-engineered building services.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opoloju0p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Steelbuild’s Robust Project Management Consultancy Approach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follows a structured methodology to ensure the success of every project. Here’s a glimpse of their systematic approach: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pl0bbi368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Feasibility Analysis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starts with a comprehensive assessment of the project’s viability. This includes: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Evaluating the project scope.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potential risks and constraints.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cost-effectiveness.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idek7qzrc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Configuration Solutions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involves developing solutions tailored to client needs, covering: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configuration plans.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design alternatives for better outcomes.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8da011jn9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Building Formation and Designing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integrates modern design techniques to create: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layouts.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 building structures.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hfji1ey7u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Foundation and Civil Work Outline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planning of foundational work is crucial. Steelbuild ensures: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sound foundation designs.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civil engineering implementations.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sgc1df049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MEP Projects Through Outsourcing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Mechanical, Electrical, and Plumbing (MEP) projects are handled by trusted contractors to ensure expert execution.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fnykl8cv3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Project Implementation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stage involves executing the project, ensuring: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Timely delivery.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compliance with safety standards.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m26o8lsp3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 of Steelbuild’s Project Management Consultancy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rw1whs3iz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Improved Efficiency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streamlines workflows, eliminating bottlenecks to accelerate project completion.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6g195av8h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Cost Optimization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 resource allocation and planning minimize wastage, significantly reducing project costs.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z3tssoh1v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Quality Assurance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focus on precision, Steelbuild ensures all projects meet global quality standards.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nf2bwmx93u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Customization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tailors solutions to fit unique client requirements, ensuring the best results for diverse projects.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bx6a4ju9i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Risk Mitigation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Steelbuild’s systematic approach identifies and addresses potential risks early, ensuring smooth execution.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tuqyi7srub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Enhanced Communication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consultancy acts as a bridge between clients, architects, and contractors, reducing miscommunication.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gz0sl3j1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Steelbuild Infra Projects?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Infra Projects stands apart because of its unwavering commitment to excellence. Clients trust Steelbuild for: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Innovative Solutions</w:t>
      </w:r>
      <w:r w:rsidDel="00000000" w:rsidR="00000000" w:rsidRPr="00000000">
        <w:rPr>
          <w:rtl w:val="0"/>
        </w:rPr>
        <w:t xml:space="preserve">: Merging traditional expertise with modern technologies.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Timely Delivery</w:t>
      </w:r>
      <w:r w:rsidDel="00000000" w:rsidR="00000000" w:rsidRPr="00000000">
        <w:rPr>
          <w:rtl w:val="0"/>
        </w:rPr>
        <w:t xml:space="preserve">: Meeting deadlines without compromising on quality.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Eco-Friendly Practices</w:t>
      </w:r>
      <w:r w:rsidDel="00000000" w:rsidR="00000000" w:rsidRPr="00000000">
        <w:rPr>
          <w:rtl w:val="0"/>
        </w:rPr>
        <w:t xml:space="preserve">: Advocating sustainability in every project.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Steelbuild, every project is more than just a structure—it’s a milestone in innovation and efficiency.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5g5geadi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of Steelbuild’s PMC Services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Steelbuild’s PMC services cater to diverse sectors, including: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Spaces</w:t>
      </w:r>
      <w:r w:rsidDel="00000000" w:rsidR="00000000" w:rsidRPr="00000000">
        <w:rPr>
          <w:rtl w:val="0"/>
        </w:rPr>
        <w:t xml:space="preserve">: Warehouses, factories, and manufacturing units.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Complexes</w:t>
      </w:r>
      <w:r w:rsidDel="00000000" w:rsidR="00000000" w:rsidRPr="00000000">
        <w:rPr>
          <w:rtl w:val="0"/>
        </w:rPr>
        <w:t xml:space="preserve">: Office spaces, shopping malls, and showrooms.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Institutions</w:t>
      </w:r>
      <w:r w:rsidDel="00000000" w:rsidR="00000000" w:rsidRPr="00000000">
        <w:rPr>
          <w:rtl w:val="0"/>
        </w:rPr>
        <w:t xml:space="preserve">: Schools, universities, and training centers.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Facilities</w:t>
      </w:r>
      <w:r w:rsidDel="00000000" w:rsidR="00000000" w:rsidRPr="00000000">
        <w:rPr>
          <w:rtl w:val="0"/>
        </w:rPr>
        <w:t xml:space="preserve">: Hospitals, clinics, and medical centers.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Residential Projects</w:t>
      </w:r>
      <w:r w:rsidDel="00000000" w:rsidR="00000000" w:rsidRPr="00000000">
        <w:rPr>
          <w:rtl w:val="0"/>
        </w:rPr>
        <w:t xml:space="preserve">: High-rise apartments and gated communities.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2unm4bs31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of Construction with Steelbuild Infra Projects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is paving the way for futuristic construction practices with: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Solutions</w:t>
      </w:r>
      <w:r w:rsidDel="00000000" w:rsidR="00000000" w:rsidRPr="00000000">
        <w:rPr>
          <w:rtl w:val="0"/>
        </w:rPr>
        <w:t xml:space="preserve">: Integrating smart technologies into project management.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Sustainable Materials</w:t>
      </w:r>
      <w:r w:rsidDel="00000000" w:rsidR="00000000" w:rsidRPr="00000000">
        <w:rPr>
          <w:rtl w:val="0"/>
        </w:rPr>
        <w:t xml:space="preserve">: Promoting eco-friendly steel usage.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Standards</w:t>
      </w:r>
      <w:r w:rsidDel="00000000" w:rsidR="00000000" w:rsidRPr="00000000">
        <w:rPr>
          <w:rtl w:val="0"/>
        </w:rPr>
        <w:t xml:space="preserve">: Ensuring every project adheres to international quality benchmarks.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bvfxdcr51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Infra Projects is revolutionizing construction with its Project Management Consultancy services. From conceptualization to completion, Steelbuild’s systematic approach guarantees success at every stage.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prioritizing efficiency, sustainability, and innovation, Steelbuild not only builds structures but also fosters long-term client relationships. Whether it’s a commercial complex or an industrial unit, Steelbuild ensures every project is a testament to excellence.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unparalleled expertise in Project Management Consultancy, </w:t>
      </w:r>
      <w:r w:rsidDel="00000000" w:rsidR="00000000" w:rsidRPr="00000000">
        <w:rPr>
          <w:b w:val="1"/>
          <w:bCs w:val="1"/>
          <w:rtl w:val="0"/>
        </w:rPr>
        <w:t xml:space="preserve">Steelbuild Infra Projects</w:t>
      </w:r>
      <w:r w:rsidDel="00000000" w:rsidR="00000000" w:rsidRPr="00000000">
        <w:rPr>
          <w:rtl w:val="0"/>
        </w:rPr>
        <w:t xml:space="preserve"> is the partner you can trust.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eelbuildinfra.com/project-management-consultancy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