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 xml:space="preserve">1. Consider the following statements regarding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town planning:</w:t>
      </w:r>
    </w:p>
    <w:p w:rsidR="00090A4D" w:rsidRDefault="001D615F">
      <w:pPr>
        <w:numPr>
          <w:ilvl w:val="0"/>
          <w:numId w:val="16"/>
        </w:numPr>
        <w:shd w:val="clear" w:color="auto" w:fill="FFFFFF"/>
        <w:spacing w:before="240"/>
      </w:pPr>
      <w:r>
        <w:rPr>
          <w:rFonts w:ascii="Roboto" w:eastAsia="Roboto" w:hAnsi="Roboto" w:cs="Roboto"/>
          <w:color w:val="0F1115"/>
          <w:sz w:val="24"/>
          <w:szCs w:val="24"/>
        </w:rPr>
        <w:t>The streets in major cities were laid out in a grid pattern, cutting each other at right angles.</w:t>
      </w:r>
    </w:p>
    <w:p w:rsidR="00090A4D" w:rsidRDefault="001D615F">
      <w:pPr>
        <w:numPr>
          <w:ilvl w:val="0"/>
          <w:numId w:val="16"/>
        </w:numPr>
        <w:shd w:val="clear" w:color="auto" w:fill="FFFFFF"/>
      </w:pPr>
      <w:r>
        <w:rPr>
          <w:rFonts w:ascii="Roboto" w:eastAsia="Roboto" w:hAnsi="Roboto" w:cs="Roboto"/>
          <w:color w:val="0F1115"/>
          <w:sz w:val="24"/>
          <w:szCs w:val="24"/>
        </w:rPr>
        <w:t>The drainage system consisted of covered drains made of bricks, with manholes at regular intervals.</w:t>
      </w:r>
    </w:p>
    <w:p w:rsidR="00090A4D" w:rsidRDefault="001D615F">
      <w:pPr>
        <w:numPr>
          <w:ilvl w:val="0"/>
          <w:numId w:val="16"/>
        </w:numPr>
        <w:shd w:val="clear" w:color="auto" w:fill="FFFFFF"/>
        <w:spacing w:after="240"/>
      </w:pP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builders used lime and gypsum mortar extensively in the construction of brick structures.</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Which of the statements given above is/are correct?</w:t>
      </w:r>
      <w:r>
        <w:rPr>
          <w:rFonts w:ascii="Roboto" w:eastAsia="Roboto" w:hAnsi="Roboto" w:cs="Roboto"/>
          <w:color w:val="0F1115"/>
          <w:sz w:val="24"/>
          <w:szCs w:val="24"/>
        </w:rPr>
        <w:br/>
        <w:t>(a) 1</w:t>
      </w:r>
      <w:r>
        <w:rPr>
          <w:rFonts w:ascii="Roboto" w:eastAsia="Roboto" w:hAnsi="Roboto" w:cs="Roboto"/>
          <w:color w:val="0F1115"/>
          <w:sz w:val="24"/>
          <w:szCs w:val="24"/>
        </w:rPr>
        <w:t xml:space="preserve"> and 2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t>(b) 2 and 3 only</w:t>
      </w:r>
      <w:r>
        <w:rPr>
          <w:rFonts w:ascii="Roboto" w:eastAsia="Roboto" w:hAnsi="Roboto" w:cs="Roboto"/>
          <w:color w:val="0F1115"/>
          <w:sz w:val="24"/>
          <w:szCs w:val="24"/>
        </w:rPr>
        <w:br/>
        <w:t>(c) 1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(a) 1 and 2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Explanation:</w:t>
      </w:r>
    </w:p>
    <w:p w:rsidR="00090A4D" w:rsidRDefault="001D615F">
      <w:pPr>
        <w:numPr>
          <w:ilvl w:val="0"/>
          <w:numId w:val="10"/>
        </w:numPr>
        <w:shd w:val="clear" w:color="auto" w:fill="FFFFFF"/>
        <w:spacing w:before="240"/>
      </w:pPr>
      <w:r>
        <w:rPr>
          <w:rFonts w:ascii="Roboto" w:eastAsia="Roboto" w:hAnsi="Roboto" w:cs="Roboto"/>
          <w:color w:val="0F1115"/>
          <w:sz w:val="24"/>
          <w:szCs w:val="24"/>
        </w:rPr>
        <w:t xml:space="preserve">Statement 1 is correct. </w:t>
      </w:r>
      <w:proofErr w:type="spellStart"/>
      <w:r>
        <w:rPr>
          <w:rFonts w:ascii="Roboto" w:eastAsia="Roboto" w:hAnsi="Roboto" w:cs="Roboto"/>
          <w:color w:val="0F1115"/>
          <w:sz w:val="24"/>
          <w:szCs w:val="24"/>
        </w:rPr>
        <w:t>Mohenjo-daro</w:t>
      </w:r>
      <w:proofErr w:type="spellEnd"/>
      <w:r>
        <w:rPr>
          <w:rFonts w:ascii="Roboto" w:eastAsia="Roboto" w:hAnsi="Roboto" w:cs="Roboto"/>
          <w:color w:val="0F1115"/>
          <w:sz w:val="24"/>
          <w:szCs w:val="24"/>
        </w:rPr>
        <w:t xml:space="preserve">, Harappa, and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 xml:space="preserve"> all display streets that intersect at right angles, forming a grid-like layout. This precise ur</w:t>
      </w:r>
      <w:r>
        <w:rPr>
          <w:rFonts w:ascii="Roboto" w:eastAsia="Roboto" w:hAnsi="Roboto" w:cs="Roboto"/>
          <w:color w:val="0F1115"/>
          <w:sz w:val="24"/>
          <w:szCs w:val="24"/>
        </w:rPr>
        <w:t xml:space="preserve">ban planning is one of the most distinctive features of the mature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phase.</w:t>
      </w:r>
    </w:p>
    <w:p w:rsidR="00090A4D" w:rsidRDefault="001D615F">
      <w:pPr>
        <w:numPr>
          <w:ilvl w:val="0"/>
          <w:numId w:val="10"/>
        </w:numPr>
        <w:shd w:val="clear" w:color="auto" w:fill="FFFFFF"/>
      </w:pPr>
      <w:r>
        <w:rPr>
          <w:rFonts w:ascii="Roboto" w:eastAsia="Roboto" w:hAnsi="Roboto" w:cs="Roboto"/>
          <w:color w:val="0F1115"/>
          <w:sz w:val="24"/>
          <w:szCs w:val="24"/>
        </w:rPr>
        <w:t>Statement 2 is correct. The drainage system was remarkably advanced. Drains built of baked bricks were covered with stone slabs or bricks and had manholes at regular interva</w:t>
      </w:r>
      <w:r>
        <w:rPr>
          <w:rFonts w:ascii="Roboto" w:eastAsia="Roboto" w:hAnsi="Roboto" w:cs="Roboto"/>
          <w:color w:val="0F1115"/>
          <w:sz w:val="24"/>
          <w:szCs w:val="24"/>
        </w:rPr>
        <w:t>ls for cleaning and maintenance. This reflects a high degree of municipal concern and engineering skill.</w:t>
      </w:r>
    </w:p>
    <w:p w:rsidR="00090A4D" w:rsidRDefault="001D615F">
      <w:pPr>
        <w:numPr>
          <w:ilvl w:val="0"/>
          <w:numId w:val="10"/>
        </w:numPr>
        <w:shd w:val="clear" w:color="auto" w:fill="FFFFFF"/>
        <w:spacing w:after="240"/>
      </w:pPr>
      <w:r>
        <w:rPr>
          <w:rFonts w:ascii="Roboto" w:eastAsia="Roboto" w:hAnsi="Roboto" w:cs="Roboto"/>
          <w:color w:val="0F1115"/>
          <w:sz w:val="24"/>
          <w:szCs w:val="24"/>
        </w:rPr>
        <w:t xml:space="preserve">Statement 3 is incorrect. The </w:t>
      </w:r>
      <w:proofErr w:type="spellStart"/>
      <w:r>
        <w:rPr>
          <w:rFonts w:ascii="Roboto" w:eastAsia="Roboto" w:hAnsi="Roboto" w:cs="Roboto"/>
          <w:color w:val="0F1115"/>
          <w:sz w:val="24"/>
          <w:szCs w:val="24"/>
        </w:rPr>
        <w:t>Harappans</w:t>
      </w:r>
      <w:proofErr w:type="spellEnd"/>
      <w:r>
        <w:rPr>
          <w:rFonts w:ascii="Roboto" w:eastAsia="Roboto" w:hAnsi="Roboto" w:cs="Roboto"/>
          <w:color w:val="0F1115"/>
          <w:sz w:val="24"/>
          <w:szCs w:val="24"/>
        </w:rPr>
        <w:t xml:space="preserve"> primarily used mud mortar (clayey material) to bind bricks. They did not use lime or gypsum mortar extensively.</w:t>
      </w:r>
      <w:r>
        <w:rPr>
          <w:rFonts w:ascii="Roboto" w:eastAsia="Roboto" w:hAnsi="Roboto" w:cs="Roboto"/>
          <w:color w:val="0F1115"/>
          <w:sz w:val="24"/>
          <w:szCs w:val="24"/>
        </w:rPr>
        <w:t xml:space="preserve"> While traces of gypsum plaster have been found in some structures (e.g., the Great Bath), it was not the standard mortar for brick masonry. The </w:t>
      </w:r>
      <w:proofErr w:type="gramStart"/>
      <w:r>
        <w:rPr>
          <w:rFonts w:ascii="Roboto" w:eastAsia="Roboto" w:hAnsi="Roboto" w:cs="Roboto"/>
          <w:color w:val="0F1115"/>
          <w:sz w:val="24"/>
          <w:szCs w:val="24"/>
        </w:rPr>
        <w:t>statement’s</w:t>
      </w:r>
      <w:proofErr w:type="gramEnd"/>
      <w:r>
        <w:rPr>
          <w:rFonts w:ascii="Roboto" w:eastAsia="Roboto" w:hAnsi="Roboto" w:cs="Roboto"/>
          <w:color w:val="0F1115"/>
          <w:sz w:val="24"/>
          <w:szCs w:val="24"/>
        </w:rPr>
        <w:t xml:space="preserve"> use of “extensively” makes it false.</w:t>
      </w:r>
    </w:p>
    <w:p w:rsidR="00090A4D" w:rsidRDefault="001D615F">
      <w:r>
        <w:pict>
          <v:rect id="_x0000_i1025" style="width:0;height:1.5pt" o:hralign="center" o:hrstd="t" o:hr="t" fillcolor="#a0a0a0" stroked="f"/>
        </w:pic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2. With reference to the religious beliefs of the Indus Vall</w:t>
      </w:r>
      <w:r>
        <w:rPr>
          <w:rFonts w:ascii="Roboto" w:eastAsia="Roboto" w:hAnsi="Roboto" w:cs="Roboto"/>
          <w:color w:val="0F1115"/>
          <w:sz w:val="24"/>
          <w:szCs w:val="24"/>
        </w:rPr>
        <w:t>ey people, consider the following statements:</w:t>
      </w:r>
    </w:p>
    <w:p w:rsidR="00090A4D" w:rsidRDefault="001D615F">
      <w:pPr>
        <w:numPr>
          <w:ilvl w:val="0"/>
          <w:numId w:val="7"/>
        </w:numPr>
        <w:shd w:val="clear" w:color="auto" w:fill="FFFFFF"/>
        <w:spacing w:before="240"/>
      </w:pPr>
      <w:r>
        <w:rPr>
          <w:rFonts w:ascii="Roboto" w:eastAsia="Roboto" w:hAnsi="Roboto" w:cs="Roboto"/>
          <w:color w:val="0F1115"/>
          <w:sz w:val="24"/>
          <w:szCs w:val="24"/>
        </w:rPr>
        <w:t>Numerous terracotta female figurines suggest the prevalence of a mother goddess cult.</w:t>
      </w:r>
    </w:p>
    <w:p w:rsidR="00090A4D" w:rsidRDefault="001D615F">
      <w:pPr>
        <w:numPr>
          <w:ilvl w:val="0"/>
          <w:numId w:val="7"/>
        </w:numPr>
        <w:shd w:val="clear" w:color="auto" w:fill="FFFFFF"/>
      </w:pPr>
      <w:r>
        <w:rPr>
          <w:rFonts w:ascii="Roboto" w:eastAsia="Roboto" w:hAnsi="Roboto" w:cs="Roboto"/>
          <w:color w:val="0F1115"/>
          <w:sz w:val="24"/>
          <w:szCs w:val="24"/>
        </w:rPr>
        <w:t>A seal depicting a horned figure surrounded by animals, often identified as ‘Proto-Shiva’, has been discovered.</w:t>
      </w:r>
    </w:p>
    <w:p w:rsidR="00090A4D" w:rsidRDefault="001D615F">
      <w:pPr>
        <w:numPr>
          <w:ilvl w:val="0"/>
          <w:numId w:val="7"/>
        </w:numPr>
        <w:shd w:val="clear" w:color="auto" w:fill="FFFFFF"/>
        <w:spacing w:after="240"/>
      </w:pPr>
      <w:r>
        <w:rPr>
          <w:rFonts w:ascii="Roboto" w:eastAsia="Roboto" w:hAnsi="Roboto" w:cs="Roboto"/>
          <w:color w:val="0F1115"/>
          <w:sz w:val="24"/>
          <w:szCs w:val="24"/>
        </w:rPr>
        <w:lastRenderedPageBreak/>
        <w:t xml:space="preserve">Large temple complexes, similar to those of contemporary Mesopotamia, have been unearthed at </w:t>
      </w:r>
      <w:proofErr w:type="spellStart"/>
      <w:r>
        <w:rPr>
          <w:rFonts w:ascii="Roboto" w:eastAsia="Roboto" w:hAnsi="Roboto" w:cs="Roboto"/>
          <w:color w:val="0F1115"/>
          <w:sz w:val="24"/>
          <w:szCs w:val="24"/>
        </w:rPr>
        <w:t>Mohenjo-daro</w:t>
      </w:r>
      <w:proofErr w:type="spellEnd"/>
      <w:r>
        <w:rPr>
          <w:rFonts w:ascii="Roboto" w:eastAsia="Roboto" w:hAnsi="Roboto" w:cs="Roboto"/>
          <w:color w:val="0F1115"/>
          <w:sz w:val="24"/>
          <w:szCs w:val="24"/>
        </w:rPr>
        <w:t>.</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Which of the statements given above is/are correct?</w:t>
      </w:r>
      <w:r>
        <w:rPr>
          <w:rFonts w:ascii="Roboto" w:eastAsia="Roboto" w:hAnsi="Roboto" w:cs="Roboto"/>
          <w:color w:val="0F1115"/>
          <w:sz w:val="24"/>
          <w:szCs w:val="24"/>
        </w:rPr>
        <w:br/>
        <w:t xml:space="preserve">(a) 1 and 2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t>(b) 2 and 3 only</w:t>
      </w:r>
      <w:r>
        <w:rPr>
          <w:rFonts w:ascii="Roboto" w:eastAsia="Roboto" w:hAnsi="Roboto" w:cs="Roboto"/>
          <w:color w:val="0F1115"/>
          <w:sz w:val="24"/>
          <w:szCs w:val="24"/>
        </w:rPr>
        <w:br/>
        <w:t>(c) 1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(a) 1 and 2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Explan</w:t>
      </w:r>
      <w:r>
        <w:rPr>
          <w:rFonts w:ascii="Roboto" w:eastAsia="Roboto" w:hAnsi="Roboto" w:cs="Roboto"/>
          <w:color w:val="0F1115"/>
          <w:sz w:val="24"/>
          <w:szCs w:val="24"/>
        </w:rPr>
        <w:t>ation:</w:t>
      </w:r>
    </w:p>
    <w:p w:rsidR="00090A4D" w:rsidRDefault="001D615F">
      <w:pPr>
        <w:numPr>
          <w:ilvl w:val="0"/>
          <w:numId w:val="2"/>
        </w:numPr>
        <w:shd w:val="clear" w:color="auto" w:fill="FFFFFF"/>
        <w:spacing w:before="240"/>
      </w:pPr>
      <w:r>
        <w:rPr>
          <w:rFonts w:ascii="Roboto" w:eastAsia="Roboto" w:hAnsi="Roboto" w:cs="Roboto"/>
          <w:color w:val="0F1115"/>
          <w:sz w:val="24"/>
          <w:szCs w:val="24"/>
        </w:rPr>
        <w:t xml:space="preserve">Statement 1 is correct. A large number of terracotta figurines of women, often with elaborate headdresses and </w:t>
      </w:r>
      <w:proofErr w:type="spellStart"/>
      <w:r>
        <w:rPr>
          <w:rFonts w:ascii="Roboto" w:eastAsia="Roboto" w:hAnsi="Roboto" w:cs="Roboto"/>
          <w:color w:val="0F1115"/>
          <w:sz w:val="24"/>
          <w:szCs w:val="24"/>
        </w:rPr>
        <w:t>jewellery</w:t>
      </w:r>
      <w:proofErr w:type="spellEnd"/>
      <w:r>
        <w:rPr>
          <w:rFonts w:ascii="Roboto" w:eastAsia="Roboto" w:hAnsi="Roboto" w:cs="Roboto"/>
          <w:color w:val="0F1115"/>
          <w:sz w:val="24"/>
          <w:szCs w:val="24"/>
        </w:rPr>
        <w:t xml:space="preserve">, have been found at multiple sites. Scholars interpret these as representations of a Mother Goddess, indicating a fertility cult </w:t>
      </w:r>
      <w:r>
        <w:rPr>
          <w:rFonts w:ascii="Roboto" w:eastAsia="Roboto" w:hAnsi="Roboto" w:cs="Roboto"/>
          <w:color w:val="0F1115"/>
          <w:sz w:val="24"/>
          <w:szCs w:val="24"/>
        </w:rPr>
        <w:t xml:space="preserve">prevalent in the agrarian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society.</w:t>
      </w:r>
    </w:p>
    <w:p w:rsidR="00090A4D" w:rsidRDefault="001D615F">
      <w:pPr>
        <w:numPr>
          <w:ilvl w:val="0"/>
          <w:numId w:val="2"/>
        </w:numPr>
        <w:shd w:val="clear" w:color="auto" w:fill="FFFFFF"/>
      </w:pPr>
      <w:r>
        <w:rPr>
          <w:rFonts w:ascii="Roboto" w:eastAsia="Roboto" w:hAnsi="Roboto" w:cs="Roboto"/>
          <w:color w:val="0F1115"/>
          <w:sz w:val="24"/>
          <w:szCs w:val="24"/>
        </w:rPr>
        <w:t>Statement 2 is correct. The famous ‘</w:t>
      </w:r>
      <w:proofErr w:type="spellStart"/>
      <w:r>
        <w:rPr>
          <w:rFonts w:ascii="Roboto" w:eastAsia="Roboto" w:hAnsi="Roboto" w:cs="Roboto"/>
          <w:color w:val="0F1115"/>
          <w:sz w:val="24"/>
          <w:szCs w:val="24"/>
        </w:rPr>
        <w:t>Pashupati</w:t>
      </w:r>
      <w:proofErr w:type="spellEnd"/>
      <w:r>
        <w:rPr>
          <w:rFonts w:ascii="Roboto" w:eastAsia="Roboto" w:hAnsi="Roboto" w:cs="Roboto"/>
          <w:color w:val="0F1115"/>
          <w:sz w:val="24"/>
          <w:szCs w:val="24"/>
        </w:rPr>
        <w:t xml:space="preserve"> Seal’ from </w:t>
      </w:r>
      <w:proofErr w:type="spellStart"/>
      <w:r>
        <w:rPr>
          <w:rFonts w:ascii="Roboto" w:eastAsia="Roboto" w:hAnsi="Roboto" w:cs="Roboto"/>
          <w:color w:val="0F1115"/>
          <w:sz w:val="24"/>
          <w:szCs w:val="24"/>
        </w:rPr>
        <w:t>Mohenjo-daro</w:t>
      </w:r>
      <w:proofErr w:type="spellEnd"/>
      <w:r>
        <w:rPr>
          <w:rFonts w:ascii="Roboto" w:eastAsia="Roboto" w:hAnsi="Roboto" w:cs="Roboto"/>
          <w:color w:val="0F1115"/>
          <w:sz w:val="24"/>
          <w:szCs w:val="24"/>
        </w:rPr>
        <w:t xml:space="preserve"> shows a horned deity seated in a yogic posture, surrounded by a rhinoceros, elephant, tiger, and buffalo, with deer beneath his throne. Sir Jo</w:t>
      </w:r>
      <w:r>
        <w:rPr>
          <w:rFonts w:ascii="Roboto" w:eastAsia="Roboto" w:hAnsi="Roboto" w:cs="Roboto"/>
          <w:color w:val="0F1115"/>
          <w:sz w:val="24"/>
          <w:szCs w:val="24"/>
        </w:rPr>
        <w:t>hn Marshall identified this figure as a prototype of Shiva (Proto-Shiva).</w:t>
      </w:r>
    </w:p>
    <w:p w:rsidR="00090A4D" w:rsidRPr="00D2424C" w:rsidRDefault="001D615F">
      <w:pPr>
        <w:numPr>
          <w:ilvl w:val="0"/>
          <w:numId w:val="2"/>
        </w:numPr>
        <w:shd w:val="clear" w:color="auto" w:fill="FFFFFF"/>
        <w:spacing w:after="240"/>
      </w:pPr>
      <w:r>
        <w:rPr>
          <w:rFonts w:ascii="Roboto" w:eastAsia="Roboto" w:hAnsi="Roboto" w:cs="Roboto"/>
          <w:color w:val="0F1115"/>
          <w:sz w:val="24"/>
          <w:szCs w:val="24"/>
        </w:rPr>
        <w:t>Statement 3 is incorrect. Unlike Mesopotamia, where massive temple complexes like ziggurats dominated the city landscape, no structure that can be definitively identified as a temple</w:t>
      </w:r>
      <w:r>
        <w:rPr>
          <w:rFonts w:ascii="Roboto" w:eastAsia="Roboto" w:hAnsi="Roboto" w:cs="Roboto"/>
          <w:color w:val="0F1115"/>
          <w:sz w:val="24"/>
          <w:szCs w:val="24"/>
        </w:rPr>
        <w:t xml:space="preserve"> has been found at any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site. This absence is a key difference between the two contemporary civilizations.</w:t>
      </w:r>
    </w:p>
    <w:p w:rsidR="00D2424C" w:rsidRDefault="00D2424C" w:rsidP="00D2424C">
      <w:pPr>
        <w:shd w:val="clear" w:color="auto" w:fill="FFFFFF"/>
        <w:spacing w:after="240"/>
      </w:pPr>
    </w:p>
    <w:p w:rsidR="00090A4D" w:rsidRDefault="001D615F">
      <w:r>
        <w:pict>
          <v:rect id="_x0000_i1026" style="width:0;height:1.5pt" o:hralign="center" o:hrstd="t" o:hr="t" fillcolor="#a0a0a0" stroked="f"/>
        </w:pic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3. Consider the following pairs:</w:t>
      </w:r>
    </w:p>
    <w:tbl>
      <w:tblPr>
        <w:tblStyle w:val="a"/>
        <w:tblW w:w="902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3432"/>
        <w:gridCol w:w="5593"/>
      </w:tblGrid>
      <w:tr w:rsidR="00090A4D">
        <w:trPr>
          <w:trHeight w:val="675"/>
        </w:trPr>
        <w:tc>
          <w:tcPr>
            <w:tcW w:w="3432" w:type="dxa"/>
            <w:tcBorders>
              <w:top w:val="nil"/>
              <w:left w:val="nil"/>
              <w:bottom w:val="single" w:sz="5" w:space="0" w:color="000000"/>
              <w:right w:val="nil"/>
            </w:tcBorders>
            <w:tcMar>
              <w:top w:w="160" w:type="dxa"/>
              <w:left w:w="0" w:type="dxa"/>
              <w:bottom w:w="160" w:type="dxa"/>
              <w:right w:w="240" w:type="dxa"/>
            </w:tcMar>
          </w:tcPr>
          <w:p w:rsidR="00090A4D" w:rsidRDefault="001D615F">
            <w:pPr>
              <w:spacing w:line="391" w:lineRule="auto"/>
              <w:rPr>
                <w:rFonts w:ascii="Roboto" w:eastAsia="Roboto" w:hAnsi="Roboto" w:cs="Roboto"/>
                <w:color w:val="0F1115"/>
                <w:sz w:val="24"/>
                <w:szCs w:val="24"/>
              </w:rPr>
            </w:pPr>
            <w:r>
              <w:rPr>
                <w:rFonts w:ascii="Roboto" w:eastAsia="Roboto" w:hAnsi="Roboto" w:cs="Roboto"/>
                <w:color w:val="0F1115"/>
                <w:sz w:val="23"/>
                <w:szCs w:val="23"/>
              </w:rPr>
              <w:t>Site</w:t>
            </w:r>
          </w:p>
        </w:tc>
        <w:tc>
          <w:tcPr>
            <w:tcW w:w="5592" w:type="dxa"/>
            <w:tcBorders>
              <w:top w:val="nil"/>
              <w:left w:val="nil"/>
              <w:bottom w:val="single" w:sz="5" w:space="0" w:color="000000"/>
              <w:right w:val="nil"/>
            </w:tcBorders>
            <w:tcMar>
              <w:top w:w="160" w:type="dxa"/>
              <w:left w:w="240" w:type="dxa"/>
              <w:bottom w:w="160" w:type="dxa"/>
              <w:right w:w="240" w:type="dxa"/>
            </w:tcMar>
          </w:tcPr>
          <w:p w:rsidR="00090A4D" w:rsidRDefault="001D615F">
            <w:pPr>
              <w:spacing w:line="391" w:lineRule="auto"/>
              <w:rPr>
                <w:rFonts w:ascii="Roboto" w:eastAsia="Roboto" w:hAnsi="Roboto" w:cs="Roboto"/>
                <w:color w:val="0F1115"/>
                <w:sz w:val="24"/>
                <w:szCs w:val="24"/>
              </w:rPr>
            </w:pPr>
            <w:r>
              <w:rPr>
                <w:rFonts w:ascii="Roboto" w:eastAsia="Roboto" w:hAnsi="Roboto" w:cs="Roboto"/>
                <w:color w:val="0F1115"/>
                <w:sz w:val="23"/>
                <w:szCs w:val="23"/>
              </w:rPr>
              <w:t>Notable feature</w:t>
            </w:r>
          </w:p>
        </w:tc>
      </w:tr>
      <w:tr w:rsidR="00090A4D">
        <w:trPr>
          <w:trHeight w:val="690"/>
        </w:trPr>
        <w:tc>
          <w:tcPr>
            <w:tcW w:w="3432" w:type="dxa"/>
            <w:tcBorders>
              <w:top w:val="nil"/>
              <w:left w:val="nil"/>
              <w:bottom w:val="single" w:sz="5" w:space="0" w:color="000000"/>
              <w:right w:val="nil"/>
            </w:tcBorders>
            <w:tcMar>
              <w:top w:w="160" w:type="dxa"/>
              <w:left w:w="0" w:type="dxa"/>
              <w:bottom w:w="160" w:type="dxa"/>
              <w:right w:w="240" w:type="dxa"/>
            </w:tcMar>
          </w:tcPr>
          <w:p w:rsidR="00090A4D" w:rsidRDefault="001D615F">
            <w:pPr>
              <w:spacing w:line="391" w:lineRule="auto"/>
              <w:rPr>
                <w:rFonts w:ascii="Roboto" w:eastAsia="Roboto" w:hAnsi="Roboto" w:cs="Roboto"/>
                <w:color w:val="0F1115"/>
                <w:sz w:val="24"/>
                <w:szCs w:val="24"/>
              </w:rPr>
            </w:pPr>
            <w:r>
              <w:rPr>
                <w:rFonts w:ascii="Roboto" w:eastAsia="Roboto" w:hAnsi="Roboto" w:cs="Roboto"/>
                <w:color w:val="0F1115"/>
                <w:sz w:val="23"/>
                <w:szCs w:val="23"/>
              </w:rPr>
              <w:t xml:space="preserve">1. </w:t>
            </w:r>
            <w:proofErr w:type="spellStart"/>
            <w:r>
              <w:rPr>
                <w:rFonts w:ascii="Roboto" w:eastAsia="Roboto" w:hAnsi="Roboto" w:cs="Roboto"/>
                <w:color w:val="0F1115"/>
                <w:sz w:val="23"/>
                <w:szCs w:val="23"/>
              </w:rPr>
              <w:t>Surkotada</w:t>
            </w:r>
            <w:proofErr w:type="spellEnd"/>
          </w:p>
        </w:tc>
        <w:tc>
          <w:tcPr>
            <w:tcW w:w="5592" w:type="dxa"/>
            <w:tcBorders>
              <w:top w:val="nil"/>
              <w:left w:val="nil"/>
              <w:bottom w:val="single" w:sz="5" w:space="0" w:color="000000"/>
              <w:right w:val="nil"/>
            </w:tcBorders>
            <w:tcMar>
              <w:top w:w="160" w:type="dxa"/>
              <w:left w:w="240" w:type="dxa"/>
              <w:bottom w:w="160" w:type="dxa"/>
              <w:right w:w="0" w:type="dxa"/>
            </w:tcMar>
          </w:tcPr>
          <w:p w:rsidR="00090A4D" w:rsidRDefault="001D615F">
            <w:pPr>
              <w:spacing w:line="391" w:lineRule="auto"/>
              <w:rPr>
                <w:rFonts w:ascii="Roboto" w:eastAsia="Roboto" w:hAnsi="Roboto" w:cs="Roboto"/>
                <w:color w:val="0F1115"/>
                <w:sz w:val="24"/>
                <w:szCs w:val="24"/>
              </w:rPr>
            </w:pPr>
            <w:r>
              <w:rPr>
                <w:rFonts w:ascii="Roboto" w:eastAsia="Roboto" w:hAnsi="Roboto" w:cs="Roboto"/>
                <w:color w:val="0F1115"/>
                <w:sz w:val="23"/>
                <w:szCs w:val="23"/>
              </w:rPr>
              <w:t>Evidence of horse remains</w:t>
            </w:r>
          </w:p>
        </w:tc>
      </w:tr>
      <w:tr w:rsidR="00090A4D">
        <w:trPr>
          <w:trHeight w:val="690"/>
        </w:trPr>
        <w:tc>
          <w:tcPr>
            <w:tcW w:w="3432" w:type="dxa"/>
            <w:tcBorders>
              <w:top w:val="nil"/>
              <w:left w:val="nil"/>
              <w:bottom w:val="single" w:sz="5" w:space="0" w:color="000000"/>
              <w:right w:val="nil"/>
            </w:tcBorders>
            <w:tcMar>
              <w:top w:w="160" w:type="dxa"/>
              <w:left w:w="0" w:type="dxa"/>
              <w:bottom w:w="160" w:type="dxa"/>
              <w:right w:w="240" w:type="dxa"/>
            </w:tcMar>
          </w:tcPr>
          <w:p w:rsidR="00090A4D" w:rsidRDefault="001D615F">
            <w:pPr>
              <w:spacing w:line="391" w:lineRule="auto"/>
              <w:rPr>
                <w:rFonts w:ascii="Roboto" w:eastAsia="Roboto" w:hAnsi="Roboto" w:cs="Roboto"/>
                <w:color w:val="0F1115"/>
                <w:sz w:val="24"/>
                <w:szCs w:val="24"/>
              </w:rPr>
            </w:pPr>
            <w:r>
              <w:rPr>
                <w:rFonts w:ascii="Roboto" w:eastAsia="Roboto" w:hAnsi="Roboto" w:cs="Roboto"/>
                <w:color w:val="0F1115"/>
                <w:sz w:val="23"/>
                <w:szCs w:val="23"/>
              </w:rPr>
              <w:t xml:space="preserve">2. </w:t>
            </w:r>
            <w:proofErr w:type="spellStart"/>
            <w:r>
              <w:rPr>
                <w:rFonts w:ascii="Roboto" w:eastAsia="Roboto" w:hAnsi="Roboto" w:cs="Roboto"/>
                <w:color w:val="0F1115"/>
                <w:sz w:val="23"/>
                <w:szCs w:val="23"/>
              </w:rPr>
              <w:t>Chanhudaro</w:t>
            </w:r>
            <w:proofErr w:type="spellEnd"/>
          </w:p>
        </w:tc>
        <w:tc>
          <w:tcPr>
            <w:tcW w:w="5592" w:type="dxa"/>
            <w:tcBorders>
              <w:top w:val="nil"/>
              <w:left w:val="nil"/>
              <w:bottom w:val="single" w:sz="5" w:space="0" w:color="000000"/>
              <w:right w:val="nil"/>
            </w:tcBorders>
            <w:tcMar>
              <w:top w:w="160" w:type="dxa"/>
              <w:left w:w="240" w:type="dxa"/>
              <w:bottom w:w="160" w:type="dxa"/>
              <w:right w:w="0" w:type="dxa"/>
            </w:tcMar>
          </w:tcPr>
          <w:p w:rsidR="00090A4D" w:rsidRDefault="001D615F">
            <w:pPr>
              <w:spacing w:line="391" w:lineRule="auto"/>
              <w:rPr>
                <w:rFonts w:ascii="Roboto" w:eastAsia="Roboto" w:hAnsi="Roboto" w:cs="Roboto"/>
                <w:color w:val="0F1115"/>
                <w:sz w:val="24"/>
                <w:szCs w:val="24"/>
              </w:rPr>
            </w:pPr>
            <w:r>
              <w:rPr>
                <w:rFonts w:ascii="Roboto" w:eastAsia="Roboto" w:hAnsi="Roboto" w:cs="Roboto"/>
                <w:color w:val="0F1115"/>
                <w:sz w:val="23"/>
                <w:szCs w:val="23"/>
              </w:rPr>
              <w:t>Bead-making factory</w:t>
            </w:r>
          </w:p>
        </w:tc>
      </w:tr>
      <w:tr w:rsidR="00090A4D">
        <w:trPr>
          <w:trHeight w:val="690"/>
        </w:trPr>
        <w:tc>
          <w:tcPr>
            <w:tcW w:w="3432" w:type="dxa"/>
            <w:tcBorders>
              <w:top w:val="nil"/>
              <w:left w:val="nil"/>
              <w:bottom w:val="single" w:sz="5" w:space="0" w:color="000000"/>
              <w:right w:val="nil"/>
            </w:tcBorders>
            <w:tcMar>
              <w:top w:w="160" w:type="dxa"/>
              <w:left w:w="0" w:type="dxa"/>
              <w:bottom w:w="160" w:type="dxa"/>
              <w:right w:w="240" w:type="dxa"/>
            </w:tcMar>
          </w:tcPr>
          <w:p w:rsidR="00090A4D" w:rsidRDefault="001D615F">
            <w:pPr>
              <w:spacing w:line="391" w:lineRule="auto"/>
              <w:rPr>
                <w:rFonts w:ascii="Roboto" w:eastAsia="Roboto" w:hAnsi="Roboto" w:cs="Roboto"/>
                <w:color w:val="0F1115"/>
                <w:sz w:val="24"/>
                <w:szCs w:val="24"/>
              </w:rPr>
            </w:pPr>
            <w:r>
              <w:rPr>
                <w:rFonts w:ascii="Roboto" w:eastAsia="Roboto" w:hAnsi="Roboto" w:cs="Roboto"/>
                <w:color w:val="0F1115"/>
                <w:sz w:val="23"/>
                <w:szCs w:val="23"/>
              </w:rPr>
              <w:t xml:space="preserve">3. </w:t>
            </w:r>
            <w:proofErr w:type="spellStart"/>
            <w:r>
              <w:rPr>
                <w:rFonts w:ascii="Roboto" w:eastAsia="Roboto" w:hAnsi="Roboto" w:cs="Roboto"/>
                <w:color w:val="0F1115"/>
                <w:sz w:val="23"/>
                <w:szCs w:val="23"/>
              </w:rPr>
              <w:t>Kalibangan</w:t>
            </w:r>
            <w:proofErr w:type="spellEnd"/>
          </w:p>
        </w:tc>
        <w:tc>
          <w:tcPr>
            <w:tcW w:w="5592" w:type="dxa"/>
            <w:tcBorders>
              <w:top w:val="nil"/>
              <w:left w:val="nil"/>
              <w:bottom w:val="single" w:sz="5" w:space="0" w:color="000000"/>
              <w:right w:val="nil"/>
            </w:tcBorders>
            <w:tcMar>
              <w:top w:w="160" w:type="dxa"/>
              <w:left w:w="240" w:type="dxa"/>
              <w:bottom w:w="160" w:type="dxa"/>
              <w:right w:w="0" w:type="dxa"/>
            </w:tcMar>
          </w:tcPr>
          <w:p w:rsidR="00090A4D" w:rsidRDefault="001D615F">
            <w:pPr>
              <w:spacing w:line="391" w:lineRule="auto"/>
              <w:rPr>
                <w:rFonts w:ascii="Roboto" w:eastAsia="Roboto" w:hAnsi="Roboto" w:cs="Roboto"/>
                <w:color w:val="0F1115"/>
                <w:sz w:val="24"/>
                <w:szCs w:val="24"/>
              </w:rPr>
            </w:pPr>
            <w:r>
              <w:rPr>
                <w:rFonts w:ascii="Roboto" w:eastAsia="Roboto" w:hAnsi="Roboto" w:cs="Roboto"/>
                <w:color w:val="0F1115"/>
                <w:sz w:val="23"/>
                <w:szCs w:val="23"/>
              </w:rPr>
              <w:t>Fire altars</w:t>
            </w:r>
          </w:p>
        </w:tc>
      </w:tr>
    </w:tbl>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How many of the pairs given above are correctly matched?</w:t>
      </w:r>
      <w:r>
        <w:rPr>
          <w:rFonts w:ascii="Roboto" w:eastAsia="Roboto" w:hAnsi="Roboto" w:cs="Roboto"/>
          <w:color w:val="0F1115"/>
          <w:sz w:val="24"/>
          <w:szCs w:val="24"/>
        </w:rPr>
        <w:br/>
        <w:t>(a) Only one pair</w:t>
      </w:r>
      <w:r>
        <w:rPr>
          <w:rFonts w:ascii="Roboto" w:eastAsia="Roboto" w:hAnsi="Roboto" w:cs="Roboto"/>
          <w:color w:val="0F1115"/>
          <w:sz w:val="24"/>
          <w:szCs w:val="24"/>
        </w:rPr>
        <w:br/>
        <w:t>(b) Only two pairs</w:t>
      </w:r>
      <w:r>
        <w:rPr>
          <w:rFonts w:ascii="Roboto" w:eastAsia="Roboto" w:hAnsi="Roboto" w:cs="Roboto"/>
          <w:color w:val="0F1115"/>
          <w:sz w:val="24"/>
          <w:szCs w:val="24"/>
        </w:rPr>
        <w:br/>
        <w:t>(c) All three pairs</w:t>
      </w:r>
      <w:r>
        <w:rPr>
          <w:rFonts w:ascii="Roboto" w:eastAsia="Roboto" w:hAnsi="Roboto" w:cs="Roboto"/>
          <w:color w:val="0F1115"/>
          <w:sz w:val="24"/>
          <w:szCs w:val="24"/>
        </w:rPr>
        <w:br/>
        <w:t>(d) None of the pairs</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(c) All three pairs</w:t>
      </w:r>
    </w:p>
    <w:p w:rsidR="00090A4D" w:rsidRDefault="001D615F">
      <w:pPr>
        <w:shd w:val="clear" w:color="auto" w:fill="FFFFFF"/>
        <w:spacing w:before="240" w:after="240"/>
        <w:rPr>
          <w:rFonts w:ascii="Roboto" w:eastAsia="Roboto" w:hAnsi="Roboto" w:cs="Roboto"/>
          <w:color w:val="0F1115"/>
          <w:sz w:val="24"/>
          <w:szCs w:val="24"/>
        </w:rPr>
      </w:pPr>
      <w:bookmarkStart w:id="0" w:name="_GoBack"/>
      <w:r>
        <w:rPr>
          <w:rFonts w:ascii="Roboto" w:eastAsia="Roboto" w:hAnsi="Roboto" w:cs="Roboto"/>
          <w:color w:val="0F1115"/>
          <w:sz w:val="24"/>
          <w:szCs w:val="24"/>
        </w:rPr>
        <w:t>Explanation:</w:t>
      </w:r>
    </w:p>
    <w:p w:rsidR="00090A4D" w:rsidRDefault="001D615F">
      <w:pPr>
        <w:numPr>
          <w:ilvl w:val="0"/>
          <w:numId w:val="17"/>
        </w:numPr>
        <w:shd w:val="clear" w:color="auto" w:fill="FFFFFF"/>
        <w:spacing w:before="240"/>
      </w:pPr>
      <w:r>
        <w:rPr>
          <w:rFonts w:ascii="Roboto" w:eastAsia="Roboto" w:hAnsi="Roboto" w:cs="Roboto"/>
          <w:color w:val="0F1115"/>
          <w:sz w:val="24"/>
          <w:szCs w:val="24"/>
        </w:rPr>
        <w:t xml:space="preserve">Pair 1 is correct. </w:t>
      </w:r>
      <w:proofErr w:type="spellStart"/>
      <w:r>
        <w:rPr>
          <w:rFonts w:ascii="Roboto" w:eastAsia="Roboto" w:hAnsi="Roboto" w:cs="Roboto"/>
          <w:color w:val="0F1115"/>
          <w:sz w:val="24"/>
          <w:szCs w:val="24"/>
        </w:rPr>
        <w:t>Surkotada</w:t>
      </w:r>
      <w:proofErr w:type="spellEnd"/>
      <w:r>
        <w:rPr>
          <w:rFonts w:ascii="Roboto" w:eastAsia="Roboto" w:hAnsi="Roboto" w:cs="Roboto"/>
          <w:color w:val="0F1115"/>
          <w:sz w:val="24"/>
          <w:szCs w:val="24"/>
        </w:rPr>
        <w:t xml:space="preserve"> (Gujarat, Kutch district) is the only Indus site where horse remains (</w:t>
      </w:r>
      <w:proofErr w:type="spellStart"/>
      <w:r>
        <w:rPr>
          <w:rFonts w:ascii="Roboto" w:eastAsia="Roboto" w:hAnsi="Roboto" w:cs="Roboto"/>
          <w:color w:val="0F1115"/>
          <w:sz w:val="24"/>
          <w:szCs w:val="24"/>
        </w:rPr>
        <w:t>Equus</w:t>
      </w:r>
      <w:proofErr w:type="spellEnd"/>
      <w:r>
        <w:rPr>
          <w:rFonts w:ascii="Roboto" w:eastAsia="Roboto" w:hAnsi="Roboto" w:cs="Roboto"/>
          <w:color w:val="0F1115"/>
          <w:sz w:val="24"/>
          <w:szCs w:val="24"/>
        </w:rPr>
        <w:t xml:space="preserve"> </w:t>
      </w:r>
      <w:proofErr w:type="spellStart"/>
      <w:r>
        <w:rPr>
          <w:rFonts w:ascii="Roboto" w:eastAsia="Roboto" w:hAnsi="Roboto" w:cs="Roboto"/>
          <w:color w:val="0F1115"/>
          <w:sz w:val="24"/>
          <w:szCs w:val="24"/>
        </w:rPr>
        <w:t>caballus</w:t>
      </w:r>
      <w:proofErr w:type="spellEnd"/>
      <w:r>
        <w:rPr>
          <w:rFonts w:ascii="Roboto" w:eastAsia="Roboto" w:hAnsi="Roboto" w:cs="Roboto"/>
          <w:color w:val="0F1115"/>
          <w:sz w:val="24"/>
          <w:szCs w:val="24"/>
        </w:rPr>
        <w:t xml:space="preserve">) have been confirmed by the </w:t>
      </w:r>
      <w:proofErr w:type="spellStart"/>
      <w:r>
        <w:rPr>
          <w:rFonts w:ascii="Roboto" w:eastAsia="Roboto" w:hAnsi="Roboto" w:cs="Roboto"/>
          <w:color w:val="0F1115"/>
          <w:sz w:val="24"/>
          <w:szCs w:val="24"/>
        </w:rPr>
        <w:t>Archaeozoological</w:t>
      </w:r>
      <w:proofErr w:type="spellEnd"/>
      <w:r>
        <w:rPr>
          <w:rFonts w:ascii="Roboto" w:eastAsia="Roboto" w:hAnsi="Roboto" w:cs="Roboto"/>
          <w:color w:val="0F1115"/>
          <w:sz w:val="24"/>
          <w:szCs w:val="24"/>
        </w:rPr>
        <w:t xml:space="preserve"> study conducted by the Archaeological Survey of India. This is significant for the debate on the</w:t>
      </w:r>
      <w:r>
        <w:rPr>
          <w:rFonts w:ascii="Roboto" w:eastAsia="Roboto" w:hAnsi="Roboto" w:cs="Roboto"/>
          <w:color w:val="0F1115"/>
          <w:sz w:val="24"/>
          <w:szCs w:val="24"/>
        </w:rPr>
        <w:t xml:space="preserve"> domestication of the horse in the subcontinent.</w:t>
      </w:r>
    </w:p>
    <w:p w:rsidR="00090A4D" w:rsidRDefault="001D615F">
      <w:pPr>
        <w:numPr>
          <w:ilvl w:val="0"/>
          <w:numId w:val="17"/>
        </w:numPr>
        <w:shd w:val="clear" w:color="auto" w:fill="FFFFFF"/>
      </w:pPr>
      <w:r>
        <w:rPr>
          <w:rFonts w:ascii="Roboto" w:eastAsia="Roboto" w:hAnsi="Roboto" w:cs="Roboto"/>
          <w:color w:val="0F1115"/>
          <w:sz w:val="24"/>
          <w:szCs w:val="24"/>
        </w:rPr>
        <w:t xml:space="preserve">Pair 2 is correct. </w:t>
      </w:r>
      <w:proofErr w:type="spellStart"/>
      <w:r>
        <w:rPr>
          <w:rFonts w:ascii="Roboto" w:eastAsia="Roboto" w:hAnsi="Roboto" w:cs="Roboto"/>
          <w:color w:val="0F1115"/>
          <w:sz w:val="24"/>
          <w:szCs w:val="24"/>
        </w:rPr>
        <w:t>Chanhudaro</w:t>
      </w:r>
      <w:proofErr w:type="spellEnd"/>
      <w:r>
        <w:rPr>
          <w:rFonts w:ascii="Roboto" w:eastAsia="Roboto" w:hAnsi="Roboto" w:cs="Roboto"/>
          <w:color w:val="0F1115"/>
          <w:sz w:val="24"/>
          <w:szCs w:val="24"/>
        </w:rPr>
        <w:t xml:space="preserve"> (Sindh, Pakistan) was a major </w:t>
      </w:r>
      <w:proofErr w:type="spellStart"/>
      <w:r>
        <w:rPr>
          <w:rFonts w:ascii="Roboto" w:eastAsia="Roboto" w:hAnsi="Roboto" w:cs="Roboto"/>
          <w:color w:val="0F1115"/>
          <w:sz w:val="24"/>
          <w:szCs w:val="24"/>
        </w:rPr>
        <w:t>centre</w:t>
      </w:r>
      <w:proofErr w:type="spellEnd"/>
      <w:r>
        <w:rPr>
          <w:rFonts w:ascii="Roboto" w:eastAsia="Roboto" w:hAnsi="Roboto" w:cs="Roboto"/>
          <w:color w:val="0F1115"/>
          <w:sz w:val="24"/>
          <w:szCs w:val="24"/>
        </w:rPr>
        <w:t xml:space="preserve"> for craft production, especially bead-making. Excavations revealed workshops where beads of carnelian, lapis lazuli, steatite, and shell wer</w:t>
      </w:r>
      <w:r>
        <w:rPr>
          <w:rFonts w:ascii="Roboto" w:eastAsia="Roboto" w:hAnsi="Roboto" w:cs="Roboto"/>
          <w:color w:val="0F1115"/>
          <w:sz w:val="24"/>
          <w:szCs w:val="24"/>
        </w:rPr>
        <w:t>e manufactured. It is often called a craft city.</w:t>
      </w:r>
    </w:p>
    <w:p w:rsidR="00090A4D" w:rsidRPr="00B00DEF" w:rsidRDefault="001D615F">
      <w:pPr>
        <w:numPr>
          <w:ilvl w:val="0"/>
          <w:numId w:val="17"/>
        </w:numPr>
        <w:shd w:val="clear" w:color="auto" w:fill="FFFFFF"/>
        <w:spacing w:after="240"/>
      </w:pPr>
      <w:r>
        <w:rPr>
          <w:rFonts w:ascii="Roboto" w:eastAsia="Roboto" w:hAnsi="Roboto" w:cs="Roboto"/>
          <w:color w:val="0F1115"/>
          <w:sz w:val="24"/>
          <w:szCs w:val="24"/>
        </w:rPr>
        <w:t xml:space="preserve">Pair 3 is correct.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 xml:space="preserve"> (Rajasthan) has provided evidence of a row of seven fire altars on a mud-brick platform, both in the citadel and the lower town. These altars suggest ritualistic fire-worship, a practice continued in later Vedic traditions.</w:t>
      </w:r>
    </w:p>
    <w:p w:rsidR="00B00DEF" w:rsidRDefault="00B00DEF">
      <w:pPr>
        <w:numPr>
          <w:ilvl w:val="0"/>
          <w:numId w:val="17"/>
        </w:numPr>
        <w:shd w:val="clear" w:color="auto" w:fill="FFFFFF"/>
        <w:spacing w:after="240"/>
      </w:pPr>
      <w:r>
        <w:rPr>
          <w:rFonts w:ascii="Roboto" w:eastAsia="Roboto" w:hAnsi="Roboto" w:cs="Roboto"/>
          <w:noProof/>
          <w:color w:val="0F1115"/>
          <w:sz w:val="24"/>
          <w:szCs w:val="24"/>
        </w:rPr>
        <w:drawing>
          <wp:inline distT="0" distB="0" distL="0" distR="0" wp14:anchorId="29F426B6" wp14:editId="167DD5E8">
            <wp:extent cx="2000250" cy="1408339"/>
            <wp:effectExtent l="0" t="0" r="0" b="1905"/>
            <wp:docPr id="1" name="Picture 1" descr="C:\Users\abhis\Downloads\istockphoto-1092170968-612x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bhis\Downloads\istockphoto-1092170968-612x61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00250" cy="1408339"/>
                    </a:xfrm>
                    <a:prstGeom prst="rect">
                      <a:avLst/>
                    </a:prstGeom>
                    <a:noFill/>
                    <a:ln>
                      <a:noFill/>
                    </a:ln>
                  </pic:spPr>
                </pic:pic>
              </a:graphicData>
            </a:graphic>
          </wp:inline>
        </w:drawing>
      </w:r>
    </w:p>
    <w:p w:rsidR="00090A4D" w:rsidRDefault="001D615F">
      <w:r>
        <w:pict>
          <v:rect id="_x0000_i1027" style="width:0;height:1.5pt" o:hralign="center" o:hrstd="t" o:hr="t" fillcolor="#a0a0a0" stroked="f"/>
        </w:pict>
      </w:r>
    </w:p>
    <w:bookmarkEnd w:id="0"/>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4. With reference to the Indus script, consider the following statements:</w:t>
      </w:r>
    </w:p>
    <w:p w:rsidR="00090A4D" w:rsidRDefault="001D615F">
      <w:pPr>
        <w:numPr>
          <w:ilvl w:val="0"/>
          <w:numId w:val="6"/>
        </w:numPr>
        <w:shd w:val="clear" w:color="auto" w:fill="FFFFFF"/>
        <w:spacing w:before="240"/>
      </w:pPr>
      <w:r>
        <w:rPr>
          <w:rFonts w:ascii="Roboto" w:eastAsia="Roboto" w:hAnsi="Roboto" w:cs="Roboto"/>
          <w:color w:val="0F1115"/>
          <w:sz w:val="24"/>
          <w:szCs w:val="24"/>
        </w:rPr>
        <w:t xml:space="preserve">The script remains </w:t>
      </w:r>
      <w:proofErr w:type="spellStart"/>
      <w:r>
        <w:rPr>
          <w:rFonts w:ascii="Roboto" w:eastAsia="Roboto" w:hAnsi="Roboto" w:cs="Roboto"/>
          <w:color w:val="0F1115"/>
          <w:sz w:val="24"/>
          <w:szCs w:val="24"/>
        </w:rPr>
        <w:t>undeciphered</w:t>
      </w:r>
      <w:proofErr w:type="spellEnd"/>
      <w:r>
        <w:rPr>
          <w:rFonts w:ascii="Roboto" w:eastAsia="Roboto" w:hAnsi="Roboto" w:cs="Roboto"/>
          <w:color w:val="0F1115"/>
          <w:sz w:val="24"/>
          <w:szCs w:val="24"/>
        </w:rPr>
        <w:t xml:space="preserve"> to date.</w:t>
      </w:r>
    </w:p>
    <w:p w:rsidR="00090A4D" w:rsidRDefault="001D615F">
      <w:pPr>
        <w:numPr>
          <w:ilvl w:val="0"/>
          <w:numId w:val="6"/>
        </w:numPr>
        <w:shd w:val="clear" w:color="auto" w:fill="FFFFFF"/>
      </w:pPr>
      <w:r>
        <w:rPr>
          <w:rFonts w:ascii="Roboto" w:eastAsia="Roboto" w:hAnsi="Roboto" w:cs="Roboto"/>
          <w:color w:val="0F1115"/>
          <w:sz w:val="24"/>
          <w:szCs w:val="24"/>
        </w:rPr>
        <w:t>It was written in a boustrophedon style, where the direction of writing alternates between right-to-left and left-to-right in consecutive lin</w:t>
      </w:r>
      <w:r>
        <w:rPr>
          <w:rFonts w:ascii="Roboto" w:eastAsia="Roboto" w:hAnsi="Roboto" w:cs="Roboto"/>
          <w:color w:val="0F1115"/>
          <w:sz w:val="24"/>
          <w:szCs w:val="24"/>
        </w:rPr>
        <w:t>es.</w:t>
      </w:r>
    </w:p>
    <w:p w:rsidR="00090A4D" w:rsidRDefault="001D615F">
      <w:pPr>
        <w:numPr>
          <w:ilvl w:val="0"/>
          <w:numId w:val="6"/>
        </w:numPr>
        <w:shd w:val="clear" w:color="auto" w:fill="FFFFFF"/>
        <w:spacing w:after="240"/>
      </w:pPr>
      <w:r>
        <w:rPr>
          <w:rFonts w:ascii="Roboto" w:eastAsia="Roboto" w:hAnsi="Roboto" w:cs="Roboto"/>
          <w:color w:val="0F1115"/>
          <w:sz w:val="24"/>
          <w:szCs w:val="24"/>
        </w:rPr>
        <w:t>The script is purely pictographic and contains no phonetic elements.</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Which of the statements given above is/are correct?</w:t>
      </w:r>
      <w:r>
        <w:rPr>
          <w:rFonts w:ascii="Roboto" w:eastAsia="Roboto" w:hAnsi="Roboto" w:cs="Roboto"/>
          <w:color w:val="0F1115"/>
          <w:sz w:val="24"/>
          <w:szCs w:val="24"/>
        </w:rPr>
        <w:br/>
        <w:t xml:space="preserve">(a) 1 and 2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t>(b) 2 and 3 only</w:t>
      </w:r>
      <w:r>
        <w:rPr>
          <w:rFonts w:ascii="Roboto" w:eastAsia="Roboto" w:hAnsi="Roboto" w:cs="Roboto"/>
          <w:color w:val="0F1115"/>
          <w:sz w:val="24"/>
          <w:szCs w:val="24"/>
        </w:rPr>
        <w:br/>
      </w:r>
      <w:r>
        <w:rPr>
          <w:rFonts w:ascii="Roboto" w:eastAsia="Roboto" w:hAnsi="Roboto" w:cs="Roboto"/>
          <w:color w:val="0F1115"/>
          <w:sz w:val="24"/>
          <w:szCs w:val="24"/>
        </w:rPr>
        <w:lastRenderedPageBreak/>
        <w:t>(c) 1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(a) 1 and 2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Explanation:</w:t>
      </w:r>
    </w:p>
    <w:p w:rsidR="00090A4D" w:rsidRDefault="001D615F">
      <w:pPr>
        <w:numPr>
          <w:ilvl w:val="0"/>
          <w:numId w:val="5"/>
        </w:numPr>
        <w:shd w:val="clear" w:color="auto" w:fill="FFFFFF"/>
        <w:spacing w:before="240"/>
      </w:pPr>
      <w:r>
        <w:rPr>
          <w:rFonts w:ascii="Roboto" w:eastAsia="Roboto" w:hAnsi="Roboto" w:cs="Roboto"/>
          <w:color w:val="0F1115"/>
          <w:sz w:val="24"/>
          <w:szCs w:val="24"/>
        </w:rPr>
        <w:t>Statement 1 is correct. Des</w:t>
      </w:r>
      <w:r>
        <w:rPr>
          <w:rFonts w:ascii="Roboto" w:eastAsia="Roboto" w:hAnsi="Roboto" w:cs="Roboto"/>
          <w:color w:val="0F1115"/>
          <w:sz w:val="24"/>
          <w:szCs w:val="24"/>
        </w:rPr>
        <w:t xml:space="preserve">pite numerous attempts, the Indus Valley script remains </w:t>
      </w:r>
      <w:proofErr w:type="spellStart"/>
      <w:r>
        <w:rPr>
          <w:rFonts w:ascii="Roboto" w:eastAsia="Roboto" w:hAnsi="Roboto" w:cs="Roboto"/>
          <w:color w:val="0F1115"/>
          <w:sz w:val="24"/>
          <w:szCs w:val="24"/>
        </w:rPr>
        <w:t>undeciphered</w:t>
      </w:r>
      <w:proofErr w:type="spellEnd"/>
      <w:r>
        <w:rPr>
          <w:rFonts w:ascii="Roboto" w:eastAsia="Roboto" w:hAnsi="Roboto" w:cs="Roboto"/>
          <w:color w:val="0F1115"/>
          <w:sz w:val="24"/>
          <w:szCs w:val="24"/>
        </w:rPr>
        <w:t xml:space="preserve">. The absence of a bilingual inscription (like the Rosetta </w:t>
      </w:r>
      <w:proofErr w:type="gramStart"/>
      <w:r>
        <w:rPr>
          <w:rFonts w:ascii="Roboto" w:eastAsia="Roboto" w:hAnsi="Roboto" w:cs="Roboto"/>
          <w:color w:val="0F1115"/>
          <w:sz w:val="24"/>
          <w:szCs w:val="24"/>
        </w:rPr>
        <w:t>Stone</w:t>
      </w:r>
      <w:proofErr w:type="gramEnd"/>
      <w:r>
        <w:rPr>
          <w:rFonts w:ascii="Roboto" w:eastAsia="Roboto" w:hAnsi="Roboto" w:cs="Roboto"/>
          <w:color w:val="0F1115"/>
          <w:sz w:val="24"/>
          <w:szCs w:val="24"/>
        </w:rPr>
        <w:t>) and the short average length of inscriptions are major hurdles.</w:t>
      </w:r>
    </w:p>
    <w:p w:rsidR="00090A4D" w:rsidRDefault="001D615F">
      <w:pPr>
        <w:numPr>
          <w:ilvl w:val="0"/>
          <w:numId w:val="5"/>
        </w:numPr>
        <w:shd w:val="clear" w:color="auto" w:fill="FFFFFF"/>
      </w:pPr>
      <w:r>
        <w:rPr>
          <w:rFonts w:ascii="Roboto" w:eastAsia="Roboto" w:hAnsi="Roboto" w:cs="Roboto"/>
          <w:color w:val="0F1115"/>
          <w:sz w:val="24"/>
          <w:szCs w:val="24"/>
        </w:rPr>
        <w:t xml:space="preserve">Statement 2 is correct. The script was written from right </w:t>
      </w:r>
      <w:r>
        <w:rPr>
          <w:rFonts w:ascii="Roboto" w:eastAsia="Roboto" w:hAnsi="Roboto" w:cs="Roboto"/>
          <w:color w:val="0F1115"/>
          <w:sz w:val="24"/>
          <w:szCs w:val="24"/>
        </w:rPr>
        <w:t>to left in the first line, and then the direction was reversed in the second line (left to right), a style known as boustrophedon. This is evidenced by the spacing on seals and pottery inscriptions.</w:t>
      </w:r>
    </w:p>
    <w:p w:rsidR="00090A4D" w:rsidRDefault="001D615F">
      <w:pPr>
        <w:numPr>
          <w:ilvl w:val="0"/>
          <w:numId w:val="5"/>
        </w:numPr>
        <w:shd w:val="clear" w:color="auto" w:fill="FFFFFF"/>
        <w:spacing w:after="240"/>
      </w:pPr>
      <w:r>
        <w:rPr>
          <w:rFonts w:ascii="Roboto" w:eastAsia="Roboto" w:hAnsi="Roboto" w:cs="Roboto"/>
          <w:color w:val="0F1115"/>
          <w:sz w:val="24"/>
          <w:szCs w:val="24"/>
        </w:rPr>
        <w:t xml:space="preserve">Statement 3 is incorrect. The Indus script is not purely </w:t>
      </w:r>
      <w:r>
        <w:rPr>
          <w:rFonts w:ascii="Roboto" w:eastAsia="Roboto" w:hAnsi="Roboto" w:cs="Roboto"/>
          <w:color w:val="0F1115"/>
          <w:sz w:val="24"/>
          <w:szCs w:val="24"/>
        </w:rPr>
        <w:t xml:space="preserve">pictographic. It is a logo-syllabic script, meaning it has both logographic signs (representing whole words or ideas) and phonetic signs (representing sounds or syllables). The number of unique signs (around 400) is too many for a purely phonetic alphabet </w:t>
      </w:r>
      <w:r>
        <w:rPr>
          <w:rFonts w:ascii="Roboto" w:eastAsia="Roboto" w:hAnsi="Roboto" w:cs="Roboto"/>
          <w:color w:val="0F1115"/>
          <w:sz w:val="24"/>
          <w:szCs w:val="24"/>
        </w:rPr>
        <w:t>but too few for a purely pictographic system.</w:t>
      </w:r>
    </w:p>
    <w:p w:rsidR="00090A4D" w:rsidRDefault="001D615F">
      <w:r>
        <w:pict>
          <v:rect id="_x0000_i1028" style="width:0;height:1.5pt" o:hralign="center" o:hrstd="t" o:hr="t" fillcolor="#a0a0a0" stroked="f"/>
        </w:pic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 xml:space="preserve">5. Consider the following statements about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trade and economy:</w:t>
      </w:r>
    </w:p>
    <w:p w:rsidR="00090A4D" w:rsidRDefault="001D615F">
      <w:pPr>
        <w:numPr>
          <w:ilvl w:val="0"/>
          <w:numId w:val="15"/>
        </w:numPr>
        <w:shd w:val="clear" w:color="auto" w:fill="FFFFFF"/>
        <w:spacing w:before="240"/>
      </w:pPr>
      <w:r>
        <w:rPr>
          <w:rFonts w:ascii="Roboto" w:eastAsia="Roboto" w:hAnsi="Roboto" w:cs="Roboto"/>
          <w:color w:val="0F1115"/>
          <w:sz w:val="24"/>
          <w:szCs w:val="24"/>
        </w:rPr>
        <w:t xml:space="preserve">The </w:t>
      </w:r>
      <w:proofErr w:type="spellStart"/>
      <w:r>
        <w:rPr>
          <w:rFonts w:ascii="Roboto" w:eastAsia="Roboto" w:hAnsi="Roboto" w:cs="Roboto"/>
          <w:color w:val="0F1115"/>
          <w:sz w:val="24"/>
          <w:szCs w:val="24"/>
        </w:rPr>
        <w:t>Harappans</w:t>
      </w:r>
      <w:proofErr w:type="spellEnd"/>
      <w:r>
        <w:rPr>
          <w:rFonts w:ascii="Roboto" w:eastAsia="Roboto" w:hAnsi="Roboto" w:cs="Roboto"/>
          <w:color w:val="0F1115"/>
          <w:sz w:val="24"/>
          <w:szCs w:val="24"/>
        </w:rPr>
        <w:t xml:space="preserve"> maintained maritime trade links with the Persian Gulf and Mesopotamia.</w:t>
      </w:r>
    </w:p>
    <w:p w:rsidR="00090A4D" w:rsidRDefault="001D615F">
      <w:pPr>
        <w:numPr>
          <w:ilvl w:val="0"/>
          <w:numId w:val="15"/>
        </w:numPr>
        <w:shd w:val="clear" w:color="auto" w:fill="FFFFFF"/>
      </w:pPr>
      <w:proofErr w:type="spellStart"/>
      <w:r>
        <w:rPr>
          <w:rFonts w:ascii="Roboto" w:eastAsia="Roboto" w:hAnsi="Roboto" w:cs="Roboto"/>
          <w:color w:val="0F1115"/>
          <w:sz w:val="24"/>
          <w:szCs w:val="24"/>
        </w:rPr>
        <w:t>Lothal</w:t>
      </w:r>
      <w:proofErr w:type="spellEnd"/>
      <w:r>
        <w:rPr>
          <w:rFonts w:ascii="Roboto" w:eastAsia="Roboto" w:hAnsi="Roboto" w:cs="Roboto"/>
          <w:color w:val="0F1115"/>
          <w:sz w:val="24"/>
          <w:szCs w:val="24"/>
        </w:rPr>
        <w:t xml:space="preserve"> has yielded evidence of an artificial dockyard.</w:t>
      </w:r>
    </w:p>
    <w:p w:rsidR="00090A4D" w:rsidRDefault="001D615F">
      <w:pPr>
        <w:numPr>
          <w:ilvl w:val="0"/>
          <w:numId w:val="15"/>
        </w:numPr>
        <w:shd w:val="clear" w:color="auto" w:fill="FFFFFF"/>
        <w:spacing w:after="240"/>
      </w:pPr>
      <w:r>
        <w:rPr>
          <w:rFonts w:ascii="Roboto" w:eastAsia="Roboto" w:hAnsi="Roboto" w:cs="Roboto"/>
          <w:color w:val="0F1115"/>
          <w:sz w:val="24"/>
          <w:szCs w:val="24"/>
        </w:rPr>
        <w:t>Iron implements were widely used for agriculture and craft production.</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Which of the statements given above is/are correct?</w:t>
      </w:r>
      <w:r>
        <w:rPr>
          <w:rFonts w:ascii="Roboto" w:eastAsia="Roboto" w:hAnsi="Roboto" w:cs="Roboto"/>
          <w:color w:val="0F1115"/>
          <w:sz w:val="24"/>
          <w:szCs w:val="24"/>
        </w:rPr>
        <w:br/>
        <w:t xml:space="preserve">(a) 1 and 2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t>(b) 2 and 3 only</w:t>
      </w:r>
      <w:r>
        <w:rPr>
          <w:rFonts w:ascii="Roboto" w:eastAsia="Roboto" w:hAnsi="Roboto" w:cs="Roboto"/>
          <w:color w:val="0F1115"/>
          <w:sz w:val="24"/>
          <w:szCs w:val="24"/>
        </w:rPr>
        <w:br/>
        <w:t>(c) 1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 xml:space="preserve">Answer: (a) </w:t>
      </w:r>
      <w:r>
        <w:rPr>
          <w:rFonts w:ascii="Roboto" w:eastAsia="Roboto" w:hAnsi="Roboto" w:cs="Roboto"/>
          <w:color w:val="0F1115"/>
          <w:sz w:val="24"/>
          <w:szCs w:val="24"/>
        </w:rPr>
        <w:t>1 and 2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Explanation:</w:t>
      </w:r>
    </w:p>
    <w:p w:rsidR="00090A4D" w:rsidRDefault="001D615F">
      <w:pPr>
        <w:numPr>
          <w:ilvl w:val="0"/>
          <w:numId w:val="4"/>
        </w:numPr>
        <w:shd w:val="clear" w:color="auto" w:fill="FFFFFF"/>
        <w:spacing w:before="240"/>
      </w:pPr>
      <w:r>
        <w:rPr>
          <w:rFonts w:ascii="Roboto" w:eastAsia="Roboto" w:hAnsi="Roboto" w:cs="Roboto"/>
          <w:color w:val="0F1115"/>
          <w:sz w:val="24"/>
          <w:szCs w:val="24"/>
        </w:rPr>
        <w:t xml:space="preserve">Statement 1 is correct.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seals, weights, and beads have been found in Mesopotamian cities like Ur, Kish, and Susa, and in Persian Gulf sites like Bahrain (</w:t>
      </w:r>
      <w:proofErr w:type="spellStart"/>
      <w:r>
        <w:rPr>
          <w:rFonts w:ascii="Roboto" w:eastAsia="Roboto" w:hAnsi="Roboto" w:cs="Roboto"/>
          <w:color w:val="0F1115"/>
          <w:sz w:val="24"/>
          <w:szCs w:val="24"/>
        </w:rPr>
        <w:t>Dilmun</w:t>
      </w:r>
      <w:proofErr w:type="spellEnd"/>
      <w:r>
        <w:rPr>
          <w:rFonts w:ascii="Roboto" w:eastAsia="Roboto" w:hAnsi="Roboto" w:cs="Roboto"/>
          <w:color w:val="0F1115"/>
          <w:sz w:val="24"/>
          <w:szCs w:val="24"/>
        </w:rPr>
        <w:t>). Cuneiform records refer to trade with ‘</w:t>
      </w:r>
      <w:proofErr w:type="spellStart"/>
      <w:r>
        <w:rPr>
          <w:rFonts w:ascii="Roboto" w:eastAsia="Roboto" w:hAnsi="Roboto" w:cs="Roboto"/>
          <w:color w:val="0F1115"/>
          <w:sz w:val="24"/>
          <w:szCs w:val="24"/>
        </w:rPr>
        <w:t>Meluhha</w:t>
      </w:r>
      <w:proofErr w:type="spellEnd"/>
      <w:r>
        <w:rPr>
          <w:rFonts w:ascii="Roboto" w:eastAsia="Roboto" w:hAnsi="Roboto" w:cs="Roboto"/>
          <w:color w:val="0F1115"/>
          <w:sz w:val="24"/>
          <w:szCs w:val="24"/>
        </w:rPr>
        <w:t>’, widely id</w:t>
      </w:r>
      <w:r>
        <w:rPr>
          <w:rFonts w:ascii="Roboto" w:eastAsia="Roboto" w:hAnsi="Roboto" w:cs="Roboto"/>
          <w:color w:val="0F1115"/>
          <w:sz w:val="24"/>
          <w:szCs w:val="24"/>
        </w:rPr>
        <w:t>entified with the Indus region.</w:t>
      </w:r>
    </w:p>
    <w:p w:rsidR="00090A4D" w:rsidRDefault="001D615F">
      <w:pPr>
        <w:numPr>
          <w:ilvl w:val="0"/>
          <w:numId w:val="4"/>
        </w:numPr>
        <w:shd w:val="clear" w:color="auto" w:fill="FFFFFF"/>
      </w:pPr>
      <w:r>
        <w:rPr>
          <w:rFonts w:ascii="Roboto" w:eastAsia="Roboto" w:hAnsi="Roboto" w:cs="Roboto"/>
          <w:color w:val="0F1115"/>
          <w:sz w:val="24"/>
          <w:szCs w:val="24"/>
        </w:rPr>
        <w:t xml:space="preserve">Statement 2 is correct. </w:t>
      </w:r>
      <w:proofErr w:type="spellStart"/>
      <w:r>
        <w:rPr>
          <w:rFonts w:ascii="Roboto" w:eastAsia="Roboto" w:hAnsi="Roboto" w:cs="Roboto"/>
          <w:color w:val="0F1115"/>
          <w:sz w:val="24"/>
          <w:szCs w:val="24"/>
        </w:rPr>
        <w:t>Lothal</w:t>
      </w:r>
      <w:proofErr w:type="spellEnd"/>
      <w:r>
        <w:rPr>
          <w:rFonts w:ascii="Roboto" w:eastAsia="Roboto" w:hAnsi="Roboto" w:cs="Roboto"/>
          <w:color w:val="0F1115"/>
          <w:sz w:val="24"/>
          <w:szCs w:val="24"/>
        </w:rPr>
        <w:t xml:space="preserve"> (Gujarat) has a large, brick-lined rectangular basin with inlet and outlet channels, which S.R. </w:t>
      </w:r>
      <w:proofErr w:type="spellStart"/>
      <w:r>
        <w:rPr>
          <w:rFonts w:ascii="Roboto" w:eastAsia="Roboto" w:hAnsi="Roboto" w:cs="Roboto"/>
          <w:color w:val="0F1115"/>
          <w:sz w:val="24"/>
          <w:szCs w:val="24"/>
        </w:rPr>
        <w:t>Rao</w:t>
      </w:r>
      <w:proofErr w:type="spellEnd"/>
      <w:r>
        <w:rPr>
          <w:rFonts w:ascii="Roboto" w:eastAsia="Roboto" w:hAnsi="Roboto" w:cs="Roboto"/>
          <w:color w:val="0F1115"/>
          <w:sz w:val="24"/>
          <w:szCs w:val="24"/>
        </w:rPr>
        <w:t xml:space="preserve"> interpreted as an artificial </w:t>
      </w:r>
      <w:r>
        <w:rPr>
          <w:rFonts w:ascii="Roboto" w:eastAsia="Roboto" w:hAnsi="Roboto" w:cs="Roboto"/>
          <w:color w:val="0F1115"/>
          <w:sz w:val="24"/>
          <w:szCs w:val="24"/>
        </w:rPr>
        <w:lastRenderedPageBreak/>
        <w:t>dockyard connected to the Sabarmati river system. While some arg</w:t>
      </w:r>
      <w:r>
        <w:rPr>
          <w:rFonts w:ascii="Roboto" w:eastAsia="Roboto" w:hAnsi="Roboto" w:cs="Roboto"/>
          <w:color w:val="0F1115"/>
          <w:sz w:val="24"/>
          <w:szCs w:val="24"/>
        </w:rPr>
        <w:t>ue it was an irrigation tank, the dockyard interpretation is widely accepted.</w:t>
      </w:r>
    </w:p>
    <w:p w:rsidR="00090A4D" w:rsidRDefault="001D615F">
      <w:pPr>
        <w:numPr>
          <w:ilvl w:val="0"/>
          <w:numId w:val="4"/>
        </w:numPr>
        <w:shd w:val="clear" w:color="auto" w:fill="FFFFFF"/>
        <w:spacing w:after="240"/>
      </w:pPr>
      <w:r>
        <w:rPr>
          <w:rFonts w:ascii="Roboto" w:eastAsia="Roboto" w:hAnsi="Roboto" w:cs="Roboto"/>
          <w:color w:val="0F1115"/>
          <w:sz w:val="24"/>
          <w:szCs w:val="24"/>
        </w:rPr>
        <w:t xml:space="preserve">Statement 3 is incorrect. The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civilization belongs to the Bronze Age (Chalcolithic), not the Iron Age. They used copper, bronze, and stone for tools and weapons. Iron wa</w:t>
      </w:r>
      <w:r>
        <w:rPr>
          <w:rFonts w:ascii="Roboto" w:eastAsia="Roboto" w:hAnsi="Roboto" w:cs="Roboto"/>
          <w:color w:val="0F1115"/>
          <w:sz w:val="24"/>
          <w:szCs w:val="24"/>
        </w:rPr>
        <w:t>s unknown to them; its use in India began in the later Painted Grey Ware culture (c. 1000 BCE).</w:t>
      </w:r>
    </w:p>
    <w:p w:rsidR="00090A4D" w:rsidRDefault="001D615F">
      <w:r>
        <w:pict>
          <v:rect id="_x0000_i1029" style="width:0;height:1.5pt" o:hralign="center" o:hrstd="t" o:hr="t" fillcolor="#a0a0a0" stroked="f"/>
        </w:pic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 xml:space="preserve">6. Consider the following statements regarding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crafts and technology:</w:t>
      </w:r>
    </w:p>
    <w:p w:rsidR="00090A4D" w:rsidRDefault="001D615F">
      <w:pPr>
        <w:numPr>
          <w:ilvl w:val="0"/>
          <w:numId w:val="14"/>
        </w:numPr>
        <w:shd w:val="clear" w:color="auto" w:fill="FFFFFF"/>
        <w:spacing w:before="240"/>
      </w:pP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pottery was predominantly wheel-made, with characteristic black-on-red</w:t>
      </w:r>
      <w:r>
        <w:rPr>
          <w:rFonts w:ascii="Roboto" w:eastAsia="Roboto" w:hAnsi="Roboto" w:cs="Roboto"/>
          <w:color w:val="0F1115"/>
          <w:sz w:val="24"/>
          <w:szCs w:val="24"/>
        </w:rPr>
        <w:t xml:space="preserve"> painted designs.</w:t>
      </w:r>
    </w:p>
    <w:p w:rsidR="00090A4D" w:rsidRDefault="001D615F">
      <w:pPr>
        <w:numPr>
          <w:ilvl w:val="0"/>
          <w:numId w:val="14"/>
        </w:numPr>
        <w:shd w:val="clear" w:color="auto" w:fill="FFFFFF"/>
      </w:pPr>
      <w:r>
        <w:rPr>
          <w:rFonts w:ascii="Roboto" w:eastAsia="Roboto" w:hAnsi="Roboto" w:cs="Roboto"/>
          <w:color w:val="0F1115"/>
          <w:sz w:val="24"/>
          <w:szCs w:val="24"/>
        </w:rPr>
        <w:t xml:space="preserve">They used a </w:t>
      </w:r>
      <w:proofErr w:type="spellStart"/>
      <w:r>
        <w:rPr>
          <w:rFonts w:ascii="Roboto" w:eastAsia="Roboto" w:hAnsi="Roboto" w:cs="Roboto"/>
          <w:color w:val="0F1115"/>
          <w:sz w:val="24"/>
          <w:szCs w:val="24"/>
        </w:rPr>
        <w:t>standardised</w:t>
      </w:r>
      <w:proofErr w:type="spellEnd"/>
      <w:r>
        <w:rPr>
          <w:rFonts w:ascii="Roboto" w:eastAsia="Roboto" w:hAnsi="Roboto" w:cs="Roboto"/>
          <w:color w:val="0F1115"/>
          <w:sz w:val="24"/>
          <w:szCs w:val="24"/>
        </w:rPr>
        <w:t xml:space="preserve"> system of cubical stone weights, following binary and decimal combinations.</w:t>
      </w:r>
    </w:p>
    <w:p w:rsidR="00090A4D" w:rsidRDefault="001D615F">
      <w:pPr>
        <w:numPr>
          <w:ilvl w:val="0"/>
          <w:numId w:val="14"/>
        </w:numPr>
        <w:shd w:val="clear" w:color="auto" w:fill="FFFFFF"/>
        <w:spacing w:after="240"/>
      </w:pPr>
      <w:r>
        <w:rPr>
          <w:rFonts w:ascii="Roboto" w:eastAsia="Roboto" w:hAnsi="Roboto" w:cs="Roboto"/>
          <w:color w:val="0F1115"/>
          <w:sz w:val="24"/>
          <w:szCs w:val="24"/>
        </w:rPr>
        <w:t>Most of the seals were manufactured from copper and bronze.</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Which of the statements given above is/are correct?</w:t>
      </w:r>
      <w:r>
        <w:rPr>
          <w:rFonts w:ascii="Roboto" w:eastAsia="Roboto" w:hAnsi="Roboto" w:cs="Roboto"/>
          <w:color w:val="0F1115"/>
          <w:sz w:val="24"/>
          <w:szCs w:val="24"/>
        </w:rPr>
        <w:br/>
        <w:t xml:space="preserve">(a) 1 and 2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r>
      <w:r>
        <w:rPr>
          <w:rFonts w:ascii="Roboto" w:eastAsia="Roboto" w:hAnsi="Roboto" w:cs="Roboto"/>
          <w:color w:val="0F1115"/>
          <w:sz w:val="24"/>
          <w:szCs w:val="24"/>
        </w:rPr>
        <w:t>(b) 2 and 3 only</w:t>
      </w:r>
      <w:r>
        <w:rPr>
          <w:rFonts w:ascii="Roboto" w:eastAsia="Roboto" w:hAnsi="Roboto" w:cs="Roboto"/>
          <w:color w:val="0F1115"/>
          <w:sz w:val="24"/>
          <w:szCs w:val="24"/>
        </w:rPr>
        <w:br/>
        <w:t>(c) 1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(a) 1 and 2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Explanation:</w:t>
      </w:r>
    </w:p>
    <w:p w:rsidR="00090A4D" w:rsidRDefault="001D615F">
      <w:pPr>
        <w:numPr>
          <w:ilvl w:val="0"/>
          <w:numId w:val="18"/>
        </w:numPr>
        <w:shd w:val="clear" w:color="auto" w:fill="FFFFFF"/>
        <w:spacing w:before="240"/>
      </w:pPr>
      <w:r>
        <w:rPr>
          <w:rFonts w:ascii="Roboto" w:eastAsia="Roboto" w:hAnsi="Roboto" w:cs="Roboto"/>
          <w:color w:val="0F1115"/>
          <w:sz w:val="24"/>
          <w:szCs w:val="24"/>
        </w:rPr>
        <w:t xml:space="preserve">Statement 1 is correct. The typical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pottery is a fine, wheel-thrown ware with a red slip and painted black designs, including geometric patterns, plant motifs, </w:t>
      </w:r>
      <w:r>
        <w:rPr>
          <w:rFonts w:ascii="Roboto" w:eastAsia="Roboto" w:hAnsi="Roboto" w:cs="Roboto"/>
          <w:color w:val="0F1115"/>
          <w:sz w:val="24"/>
          <w:szCs w:val="24"/>
        </w:rPr>
        <w:t>and animal figures. This red-and-black pottery is a hallmark of the civilization.</w:t>
      </w:r>
    </w:p>
    <w:p w:rsidR="00090A4D" w:rsidRDefault="001D615F">
      <w:pPr>
        <w:numPr>
          <w:ilvl w:val="0"/>
          <w:numId w:val="18"/>
        </w:numPr>
        <w:shd w:val="clear" w:color="auto" w:fill="FFFFFF"/>
      </w:pPr>
      <w:r>
        <w:rPr>
          <w:rFonts w:ascii="Roboto" w:eastAsia="Roboto" w:hAnsi="Roboto" w:cs="Roboto"/>
          <w:color w:val="0F1115"/>
          <w:sz w:val="24"/>
          <w:szCs w:val="24"/>
        </w:rPr>
        <w:t xml:space="preserve">Statement 2 is correct.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weights, usually made of </w:t>
      </w:r>
      <w:proofErr w:type="spellStart"/>
      <w:r>
        <w:rPr>
          <w:rFonts w:ascii="Roboto" w:eastAsia="Roboto" w:hAnsi="Roboto" w:cs="Roboto"/>
          <w:color w:val="0F1115"/>
          <w:sz w:val="24"/>
          <w:szCs w:val="24"/>
        </w:rPr>
        <w:t>chert</w:t>
      </w:r>
      <w:proofErr w:type="spellEnd"/>
      <w:r>
        <w:rPr>
          <w:rFonts w:ascii="Roboto" w:eastAsia="Roboto" w:hAnsi="Roboto" w:cs="Roboto"/>
          <w:color w:val="0F1115"/>
          <w:sz w:val="24"/>
          <w:szCs w:val="24"/>
        </w:rPr>
        <w:t>, alabaster, or limestone, were highly standardized. They were cubical and followed a combined binary and decim</w:t>
      </w:r>
      <w:r>
        <w:rPr>
          <w:rFonts w:ascii="Roboto" w:eastAsia="Roboto" w:hAnsi="Roboto" w:cs="Roboto"/>
          <w:color w:val="0F1115"/>
          <w:sz w:val="24"/>
          <w:szCs w:val="24"/>
        </w:rPr>
        <w:t xml:space="preserve">al system: weights doubled (1, 2, 4, 8, 16, 32, </w:t>
      </w:r>
      <w:proofErr w:type="gramStart"/>
      <w:r>
        <w:rPr>
          <w:rFonts w:ascii="Roboto" w:eastAsia="Roboto" w:hAnsi="Roboto" w:cs="Roboto"/>
          <w:color w:val="0F1115"/>
          <w:sz w:val="24"/>
          <w:szCs w:val="24"/>
        </w:rPr>
        <w:t>64</w:t>
      </w:r>
      <w:proofErr w:type="gramEnd"/>
      <w:r>
        <w:rPr>
          <w:rFonts w:ascii="Roboto" w:eastAsia="Roboto" w:hAnsi="Roboto" w:cs="Roboto"/>
          <w:color w:val="0F1115"/>
          <w:sz w:val="24"/>
          <w:szCs w:val="24"/>
        </w:rPr>
        <w:t>) up to 160, after which the decimal system was used (160, 200, 320, 400, 800, etc.).</w:t>
      </w:r>
    </w:p>
    <w:p w:rsidR="00090A4D" w:rsidRDefault="001D615F">
      <w:pPr>
        <w:numPr>
          <w:ilvl w:val="0"/>
          <w:numId w:val="18"/>
        </w:numPr>
        <w:shd w:val="clear" w:color="auto" w:fill="FFFFFF"/>
        <w:spacing w:after="240"/>
      </w:pPr>
      <w:r>
        <w:rPr>
          <w:rFonts w:ascii="Roboto" w:eastAsia="Roboto" w:hAnsi="Roboto" w:cs="Roboto"/>
          <w:color w:val="0F1115"/>
          <w:sz w:val="24"/>
          <w:szCs w:val="24"/>
        </w:rPr>
        <w:t xml:space="preserve">Statement 3 is incorrect. The vast majority of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seals were made of steatite, </w:t>
      </w:r>
      <w:proofErr w:type="gramStart"/>
      <w:r>
        <w:rPr>
          <w:rFonts w:ascii="Roboto" w:eastAsia="Roboto" w:hAnsi="Roboto" w:cs="Roboto"/>
          <w:color w:val="0F1115"/>
          <w:sz w:val="24"/>
          <w:szCs w:val="24"/>
        </w:rPr>
        <w:t>a soft</w:t>
      </w:r>
      <w:proofErr w:type="gramEnd"/>
      <w:r>
        <w:rPr>
          <w:rFonts w:ascii="Roboto" w:eastAsia="Roboto" w:hAnsi="Roboto" w:cs="Roboto"/>
          <w:color w:val="0F1115"/>
          <w:sz w:val="24"/>
          <w:szCs w:val="24"/>
        </w:rPr>
        <w:t xml:space="preserve"> soapstone that hardens when </w:t>
      </w:r>
      <w:r>
        <w:rPr>
          <w:rFonts w:ascii="Roboto" w:eastAsia="Roboto" w:hAnsi="Roboto" w:cs="Roboto"/>
          <w:color w:val="0F1115"/>
          <w:sz w:val="24"/>
          <w:szCs w:val="24"/>
        </w:rPr>
        <w:t>fired. While copper and bronze seals do exist, they are rare. Steatite was the preferred material for the intricate intaglio carving of animal motifs and script.</w:t>
      </w:r>
    </w:p>
    <w:p w:rsidR="00090A4D" w:rsidRDefault="001D615F">
      <w:r>
        <w:pict>
          <v:rect id="_x0000_i1030" style="width:0;height:1.5pt" o:hralign="center" o:hrstd="t" o:hr="t" fillcolor="#a0a0a0" stroked="f"/>
        </w:pic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7. With reference to the decline of the Indus Valley Civilization, consider the following st</w:t>
      </w:r>
      <w:r>
        <w:rPr>
          <w:rFonts w:ascii="Roboto" w:eastAsia="Roboto" w:hAnsi="Roboto" w:cs="Roboto"/>
          <w:color w:val="0F1115"/>
          <w:sz w:val="24"/>
          <w:szCs w:val="24"/>
        </w:rPr>
        <w:t>atements:</w:t>
      </w:r>
    </w:p>
    <w:p w:rsidR="00090A4D" w:rsidRDefault="001D615F">
      <w:pPr>
        <w:numPr>
          <w:ilvl w:val="0"/>
          <w:numId w:val="1"/>
        </w:numPr>
        <w:shd w:val="clear" w:color="auto" w:fill="FFFFFF"/>
        <w:spacing w:before="240"/>
      </w:pPr>
      <w:r>
        <w:rPr>
          <w:rFonts w:ascii="Roboto" w:eastAsia="Roboto" w:hAnsi="Roboto" w:cs="Roboto"/>
          <w:color w:val="0F1115"/>
          <w:sz w:val="24"/>
          <w:szCs w:val="24"/>
        </w:rPr>
        <w:t>The Aryan invasion theory is the sole accepted explanation for the collapse of the civilization.</w:t>
      </w:r>
    </w:p>
    <w:p w:rsidR="00090A4D" w:rsidRDefault="001D615F">
      <w:pPr>
        <w:numPr>
          <w:ilvl w:val="0"/>
          <w:numId w:val="1"/>
        </w:numPr>
        <w:shd w:val="clear" w:color="auto" w:fill="FFFFFF"/>
      </w:pPr>
      <w:r>
        <w:rPr>
          <w:rFonts w:ascii="Roboto" w:eastAsia="Roboto" w:hAnsi="Roboto" w:cs="Roboto"/>
          <w:color w:val="0F1115"/>
          <w:sz w:val="24"/>
          <w:szCs w:val="24"/>
        </w:rPr>
        <w:t xml:space="preserve">Evidence of repeated flooding has been found at </w:t>
      </w:r>
      <w:proofErr w:type="spellStart"/>
      <w:r>
        <w:rPr>
          <w:rFonts w:ascii="Roboto" w:eastAsia="Roboto" w:hAnsi="Roboto" w:cs="Roboto"/>
          <w:color w:val="0F1115"/>
          <w:sz w:val="24"/>
          <w:szCs w:val="24"/>
        </w:rPr>
        <w:t>Mohenjo-daro</w:t>
      </w:r>
      <w:proofErr w:type="spellEnd"/>
      <w:r>
        <w:rPr>
          <w:rFonts w:ascii="Roboto" w:eastAsia="Roboto" w:hAnsi="Roboto" w:cs="Roboto"/>
          <w:color w:val="0F1115"/>
          <w:sz w:val="24"/>
          <w:szCs w:val="24"/>
        </w:rPr>
        <w:t>.</w:t>
      </w:r>
    </w:p>
    <w:p w:rsidR="00090A4D" w:rsidRDefault="001D615F">
      <w:pPr>
        <w:numPr>
          <w:ilvl w:val="0"/>
          <w:numId w:val="1"/>
        </w:numPr>
        <w:shd w:val="clear" w:color="auto" w:fill="FFFFFF"/>
        <w:spacing w:after="240"/>
      </w:pPr>
      <w:r>
        <w:rPr>
          <w:rFonts w:ascii="Roboto" w:eastAsia="Roboto" w:hAnsi="Roboto" w:cs="Roboto"/>
          <w:color w:val="0F1115"/>
          <w:sz w:val="24"/>
          <w:szCs w:val="24"/>
        </w:rPr>
        <w:t xml:space="preserve">Tectonic activity and the drying up of the </w:t>
      </w:r>
      <w:proofErr w:type="spellStart"/>
      <w:r>
        <w:rPr>
          <w:rFonts w:ascii="Roboto" w:eastAsia="Roboto" w:hAnsi="Roboto" w:cs="Roboto"/>
          <w:color w:val="0F1115"/>
          <w:sz w:val="24"/>
          <w:szCs w:val="24"/>
        </w:rPr>
        <w:t>Ghaggar-Hakra</w:t>
      </w:r>
      <w:proofErr w:type="spellEnd"/>
      <w:r>
        <w:rPr>
          <w:rFonts w:ascii="Roboto" w:eastAsia="Roboto" w:hAnsi="Roboto" w:cs="Roboto"/>
          <w:color w:val="0F1115"/>
          <w:sz w:val="24"/>
          <w:szCs w:val="24"/>
        </w:rPr>
        <w:t xml:space="preserve"> river system are considered possible contributing factors.</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Which of the statements given above is/are correct?</w:t>
      </w:r>
      <w:r>
        <w:rPr>
          <w:rFonts w:ascii="Roboto" w:eastAsia="Roboto" w:hAnsi="Roboto" w:cs="Roboto"/>
          <w:color w:val="0F1115"/>
          <w:sz w:val="24"/>
          <w:szCs w:val="24"/>
        </w:rPr>
        <w:br/>
        <w:t xml:space="preserve">(a) 1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t>(b) 2 and 3 only</w:t>
      </w:r>
      <w:r>
        <w:rPr>
          <w:rFonts w:ascii="Roboto" w:eastAsia="Roboto" w:hAnsi="Roboto" w:cs="Roboto"/>
          <w:color w:val="0F1115"/>
          <w:sz w:val="24"/>
          <w:szCs w:val="24"/>
        </w:rPr>
        <w:br/>
        <w:t>(c) 1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(b) 2 and 3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w:t>
      </w:r>
      <w:r>
        <w:rPr>
          <w:rFonts w:ascii="Roboto" w:eastAsia="Roboto" w:hAnsi="Roboto" w:cs="Roboto"/>
          <w:color w:val="0F1115"/>
          <w:sz w:val="24"/>
          <w:szCs w:val="24"/>
        </w:rPr>
        <w:t>lanation:</w:t>
      </w:r>
    </w:p>
    <w:p w:rsidR="00090A4D" w:rsidRDefault="001D615F">
      <w:pPr>
        <w:numPr>
          <w:ilvl w:val="0"/>
          <w:numId w:val="9"/>
        </w:numPr>
        <w:shd w:val="clear" w:color="auto" w:fill="FFFFFF"/>
        <w:spacing w:before="240"/>
      </w:pPr>
      <w:r>
        <w:rPr>
          <w:rFonts w:ascii="Roboto" w:eastAsia="Roboto" w:hAnsi="Roboto" w:cs="Roboto"/>
          <w:color w:val="0F1115"/>
          <w:sz w:val="24"/>
          <w:szCs w:val="24"/>
        </w:rPr>
        <w:t xml:space="preserve">Statement 1 is incorrect. The Aryan invasion theory, as a genocidal clash leading to the sudden collapse, has been largely discarded. Current scholarship </w:t>
      </w:r>
      <w:proofErr w:type="spellStart"/>
      <w:r>
        <w:rPr>
          <w:rFonts w:ascii="Roboto" w:eastAsia="Roboto" w:hAnsi="Roboto" w:cs="Roboto"/>
          <w:color w:val="0F1115"/>
          <w:sz w:val="24"/>
          <w:szCs w:val="24"/>
        </w:rPr>
        <w:t>favours</w:t>
      </w:r>
      <w:proofErr w:type="spellEnd"/>
      <w:r>
        <w:rPr>
          <w:rFonts w:ascii="Roboto" w:eastAsia="Roboto" w:hAnsi="Roboto" w:cs="Roboto"/>
          <w:color w:val="0F1115"/>
          <w:sz w:val="24"/>
          <w:szCs w:val="24"/>
        </w:rPr>
        <w:t xml:space="preserve"> a combination of environmental, economic, and social factors. The shift involves the Indo-Arya</w:t>
      </w:r>
      <w:r>
        <w:rPr>
          <w:rFonts w:ascii="Roboto" w:eastAsia="Roboto" w:hAnsi="Roboto" w:cs="Roboto"/>
          <w:color w:val="0F1115"/>
          <w:sz w:val="24"/>
          <w:szCs w:val="24"/>
        </w:rPr>
        <w:t>n migrations rather than a violent invasion. Hence, it is not the “sole accepted explanation.”</w:t>
      </w:r>
    </w:p>
    <w:p w:rsidR="00090A4D" w:rsidRDefault="001D615F">
      <w:pPr>
        <w:numPr>
          <w:ilvl w:val="0"/>
          <w:numId w:val="9"/>
        </w:numPr>
        <w:shd w:val="clear" w:color="auto" w:fill="FFFFFF"/>
      </w:pPr>
      <w:r>
        <w:rPr>
          <w:rFonts w:ascii="Roboto" w:eastAsia="Roboto" w:hAnsi="Roboto" w:cs="Roboto"/>
          <w:color w:val="0F1115"/>
          <w:sz w:val="24"/>
          <w:szCs w:val="24"/>
        </w:rPr>
        <w:t xml:space="preserve">Statement 2 is correct. Sir Mortimer Wheeler found evidence of multiple layers of silt at </w:t>
      </w:r>
      <w:proofErr w:type="spellStart"/>
      <w:r>
        <w:rPr>
          <w:rFonts w:ascii="Roboto" w:eastAsia="Roboto" w:hAnsi="Roboto" w:cs="Roboto"/>
          <w:color w:val="0F1115"/>
          <w:sz w:val="24"/>
          <w:szCs w:val="24"/>
        </w:rPr>
        <w:t>Mohenjo-daro</w:t>
      </w:r>
      <w:proofErr w:type="spellEnd"/>
      <w:r>
        <w:rPr>
          <w:rFonts w:ascii="Roboto" w:eastAsia="Roboto" w:hAnsi="Roboto" w:cs="Roboto"/>
          <w:color w:val="0F1115"/>
          <w:sz w:val="24"/>
          <w:szCs w:val="24"/>
        </w:rPr>
        <w:t>, indicating that the city was submerged by floods from the</w:t>
      </w:r>
      <w:r>
        <w:rPr>
          <w:rFonts w:ascii="Roboto" w:eastAsia="Roboto" w:hAnsi="Roboto" w:cs="Roboto"/>
          <w:color w:val="0F1115"/>
          <w:sz w:val="24"/>
          <w:szCs w:val="24"/>
        </w:rPr>
        <w:t xml:space="preserve"> Indus River several times, which undoubtedly strained the civic infrastructure.</w:t>
      </w:r>
    </w:p>
    <w:p w:rsidR="00090A4D" w:rsidRDefault="001D615F">
      <w:pPr>
        <w:numPr>
          <w:ilvl w:val="0"/>
          <w:numId w:val="9"/>
        </w:numPr>
        <w:shd w:val="clear" w:color="auto" w:fill="FFFFFF"/>
        <w:spacing w:after="240"/>
      </w:pPr>
      <w:r>
        <w:rPr>
          <w:rFonts w:ascii="Roboto" w:eastAsia="Roboto" w:hAnsi="Roboto" w:cs="Roboto"/>
          <w:color w:val="0F1115"/>
          <w:sz w:val="24"/>
          <w:szCs w:val="24"/>
        </w:rPr>
        <w:t xml:space="preserve">Statement 3 is correct. The drying up of the </w:t>
      </w:r>
      <w:proofErr w:type="spellStart"/>
      <w:r>
        <w:rPr>
          <w:rFonts w:ascii="Roboto" w:eastAsia="Roboto" w:hAnsi="Roboto" w:cs="Roboto"/>
          <w:color w:val="0F1115"/>
          <w:sz w:val="24"/>
          <w:szCs w:val="24"/>
        </w:rPr>
        <w:t>Ghaggar-Hakra</w:t>
      </w:r>
      <w:proofErr w:type="spellEnd"/>
      <w:r>
        <w:rPr>
          <w:rFonts w:ascii="Roboto" w:eastAsia="Roboto" w:hAnsi="Roboto" w:cs="Roboto"/>
          <w:color w:val="0F1115"/>
          <w:sz w:val="24"/>
          <w:szCs w:val="24"/>
        </w:rPr>
        <w:t xml:space="preserve"> </w:t>
      </w:r>
      <w:proofErr w:type="gramStart"/>
      <w:r>
        <w:rPr>
          <w:rFonts w:ascii="Roboto" w:eastAsia="Roboto" w:hAnsi="Roboto" w:cs="Roboto"/>
          <w:color w:val="0F1115"/>
          <w:sz w:val="24"/>
          <w:szCs w:val="24"/>
        </w:rPr>
        <w:t>river</w:t>
      </w:r>
      <w:proofErr w:type="gramEnd"/>
      <w:r>
        <w:rPr>
          <w:rFonts w:ascii="Roboto" w:eastAsia="Roboto" w:hAnsi="Roboto" w:cs="Roboto"/>
          <w:color w:val="0F1115"/>
          <w:sz w:val="24"/>
          <w:szCs w:val="24"/>
        </w:rPr>
        <w:t xml:space="preserve"> (often identified with the ancient </w:t>
      </w:r>
      <w:proofErr w:type="spellStart"/>
      <w:r>
        <w:rPr>
          <w:rFonts w:ascii="Roboto" w:eastAsia="Roboto" w:hAnsi="Roboto" w:cs="Roboto"/>
          <w:color w:val="0F1115"/>
          <w:sz w:val="24"/>
          <w:szCs w:val="24"/>
        </w:rPr>
        <w:t>Saraswati</w:t>
      </w:r>
      <w:proofErr w:type="spellEnd"/>
      <w:r>
        <w:rPr>
          <w:rFonts w:ascii="Roboto" w:eastAsia="Roboto" w:hAnsi="Roboto" w:cs="Roboto"/>
          <w:color w:val="0F1115"/>
          <w:sz w:val="24"/>
          <w:szCs w:val="24"/>
        </w:rPr>
        <w:t>) due to tectonic shifts and climatic changes is a leading theory.</w:t>
      </w:r>
      <w:r>
        <w:rPr>
          <w:rFonts w:ascii="Roboto" w:eastAsia="Roboto" w:hAnsi="Roboto" w:cs="Roboto"/>
          <w:color w:val="0F1115"/>
          <w:sz w:val="24"/>
          <w:szCs w:val="24"/>
        </w:rPr>
        <w:t xml:space="preserve"> This desiccation would have disrupted agriculture in core areas of the civilization (e.g.,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 xml:space="preserve">, </w:t>
      </w:r>
      <w:proofErr w:type="spellStart"/>
      <w:r>
        <w:rPr>
          <w:rFonts w:ascii="Roboto" w:eastAsia="Roboto" w:hAnsi="Roboto" w:cs="Roboto"/>
          <w:color w:val="0F1115"/>
          <w:sz w:val="24"/>
          <w:szCs w:val="24"/>
        </w:rPr>
        <w:t>Ganweriwala</w:t>
      </w:r>
      <w:proofErr w:type="spellEnd"/>
      <w:r>
        <w:rPr>
          <w:rFonts w:ascii="Roboto" w:eastAsia="Roboto" w:hAnsi="Roboto" w:cs="Roboto"/>
          <w:color w:val="0F1115"/>
          <w:sz w:val="24"/>
          <w:szCs w:val="24"/>
        </w:rPr>
        <w:t>), leading to de-urbanization.</w:t>
      </w:r>
    </w:p>
    <w:p w:rsidR="00090A4D" w:rsidRDefault="001D615F">
      <w:r>
        <w:pict>
          <v:rect id="_x0000_i1031" style="width:0;height:1.5pt" o:hralign="center" o:hrstd="t" o:hr="t" fillcolor="#a0a0a0" stroked="f"/>
        </w:pic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 xml:space="preserve">8. Consider the following statements about specific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sites:</w:t>
      </w:r>
    </w:p>
    <w:p w:rsidR="00090A4D" w:rsidRDefault="001D615F">
      <w:pPr>
        <w:numPr>
          <w:ilvl w:val="0"/>
          <w:numId w:val="19"/>
        </w:numPr>
        <w:shd w:val="clear" w:color="auto" w:fill="FFFFFF"/>
        <w:spacing w:before="240"/>
      </w:pPr>
      <w:proofErr w:type="spellStart"/>
      <w:r>
        <w:rPr>
          <w:rFonts w:ascii="Roboto" w:eastAsia="Roboto" w:hAnsi="Roboto" w:cs="Roboto"/>
          <w:color w:val="0F1115"/>
          <w:sz w:val="24"/>
          <w:szCs w:val="24"/>
        </w:rPr>
        <w:t>Dholavira</w:t>
      </w:r>
      <w:proofErr w:type="spellEnd"/>
      <w:r>
        <w:rPr>
          <w:rFonts w:ascii="Roboto" w:eastAsia="Roboto" w:hAnsi="Roboto" w:cs="Roboto"/>
          <w:color w:val="0F1115"/>
          <w:sz w:val="24"/>
          <w:szCs w:val="24"/>
        </w:rPr>
        <w:t xml:space="preserve"> is noted for its sophisticated</w:t>
      </w:r>
      <w:r>
        <w:rPr>
          <w:rFonts w:ascii="Roboto" w:eastAsia="Roboto" w:hAnsi="Roboto" w:cs="Roboto"/>
          <w:color w:val="0F1115"/>
          <w:sz w:val="24"/>
          <w:szCs w:val="24"/>
        </w:rPr>
        <w:t xml:space="preserve"> water harvesting system, with a series of reservoirs.</w:t>
      </w:r>
    </w:p>
    <w:p w:rsidR="00090A4D" w:rsidRDefault="001D615F">
      <w:pPr>
        <w:numPr>
          <w:ilvl w:val="0"/>
          <w:numId w:val="19"/>
        </w:numPr>
        <w:shd w:val="clear" w:color="auto" w:fill="FFFFFF"/>
      </w:pPr>
      <w:r>
        <w:rPr>
          <w:rFonts w:ascii="Roboto" w:eastAsia="Roboto" w:hAnsi="Roboto" w:cs="Roboto"/>
          <w:color w:val="0F1115"/>
          <w:sz w:val="24"/>
          <w:szCs w:val="24"/>
        </w:rPr>
        <w:t xml:space="preserve">Evidence of a ploughed field with crisscross furrow marks has been found at </w:t>
      </w:r>
      <w:proofErr w:type="spellStart"/>
      <w:r>
        <w:rPr>
          <w:rFonts w:ascii="Roboto" w:eastAsia="Roboto" w:hAnsi="Roboto" w:cs="Roboto"/>
          <w:color w:val="0F1115"/>
          <w:sz w:val="24"/>
          <w:szCs w:val="24"/>
        </w:rPr>
        <w:t>Banawali</w:t>
      </w:r>
      <w:proofErr w:type="spellEnd"/>
      <w:r>
        <w:rPr>
          <w:rFonts w:ascii="Roboto" w:eastAsia="Roboto" w:hAnsi="Roboto" w:cs="Roboto"/>
          <w:color w:val="0F1115"/>
          <w:sz w:val="24"/>
          <w:szCs w:val="24"/>
        </w:rPr>
        <w:t>.</w:t>
      </w:r>
    </w:p>
    <w:p w:rsidR="00090A4D" w:rsidRDefault="001D615F">
      <w:pPr>
        <w:numPr>
          <w:ilvl w:val="0"/>
          <w:numId w:val="19"/>
        </w:numPr>
        <w:shd w:val="clear" w:color="auto" w:fill="FFFFFF"/>
        <w:spacing w:after="240"/>
      </w:pPr>
      <w:r>
        <w:rPr>
          <w:rFonts w:ascii="Roboto" w:eastAsia="Roboto" w:hAnsi="Roboto" w:cs="Roboto"/>
          <w:color w:val="0F1115"/>
          <w:sz w:val="24"/>
          <w:szCs w:val="24"/>
        </w:rPr>
        <w:t xml:space="preserve">A terracotta model of a plough was discovered at </w:t>
      </w:r>
      <w:proofErr w:type="spellStart"/>
      <w:r>
        <w:rPr>
          <w:rFonts w:ascii="Roboto" w:eastAsia="Roboto" w:hAnsi="Roboto" w:cs="Roboto"/>
          <w:color w:val="0F1115"/>
          <w:sz w:val="24"/>
          <w:szCs w:val="24"/>
        </w:rPr>
        <w:t>Banawali</w:t>
      </w:r>
      <w:proofErr w:type="spellEnd"/>
      <w:r>
        <w:rPr>
          <w:rFonts w:ascii="Roboto" w:eastAsia="Roboto" w:hAnsi="Roboto" w:cs="Roboto"/>
          <w:color w:val="0F1115"/>
          <w:sz w:val="24"/>
          <w:szCs w:val="24"/>
        </w:rPr>
        <w:t>, indicating knowledge of animal-drawn ploughs.</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lastRenderedPageBreak/>
        <w:t>Which of t</w:t>
      </w:r>
      <w:r>
        <w:rPr>
          <w:rFonts w:ascii="Roboto" w:eastAsia="Roboto" w:hAnsi="Roboto" w:cs="Roboto"/>
          <w:color w:val="0F1115"/>
          <w:sz w:val="24"/>
          <w:szCs w:val="24"/>
        </w:rPr>
        <w:t>he statements given above is/are correct?</w:t>
      </w:r>
      <w:r>
        <w:rPr>
          <w:rFonts w:ascii="Roboto" w:eastAsia="Roboto" w:hAnsi="Roboto" w:cs="Roboto"/>
          <w:color w:val="0F1115"/>
          <w:sz w:val="24"/>
          <w:szCs w:val="24"/>
        </w:rPr>
        <w:br/>
        <w:t xml:space="preserve">(a) 1 and 3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t>(b) 1 and 2 only</w:t>
      </w:r>
      <w:r>
        <w:rPr>
          <w:rFonts w:ascii="Roboto" w:eastAsia="Roboto" w:hAnsi="Roboto" w:cs="Roboto"/>
          <w:color w:val="0F1115"/>
          <w:sz w:val="24"/>
          <w:szCs w:val="24"/>
        </w:rPr>
        <w:br/>
        <w:t>(c) 2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(a) 1 and 3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Explanation:</w:t>
      </w:r>
    </w:p>
    <w:p w:rsidR="00090A4D" w:rsidRDefault="001D615F">
      <w:pPr>
        <w:numPr>
          <w:ilvl w:val="0"/>
          <w:numId w:val="13"/>
        </w:numPr>
        <w:shd w:val="clear" w:color="auto" w:fill="FFFFFF"/>
        <w:spacing w:before="240"/>
      </w:pPr>
      <w:r>
        <w:rPr>
          <w:rFonts w:ascii="Roboto" w:eastAsia="Roboto" w:hAnsi="Roboto" w:cs="Roboto"/>
          <w:color w:val="0F1115"/>
          <w:sz w:val="24"/>
          <w:szCs w:val="24"/>
        </w:rPr>
        <w:t xml:space="preserve">Statement 1 is correct. </w:t>
      </w:r>
      <w:proofErr w:type="spellStart"/>
      <w:r>
        <w:rPr>
          <w:rFonts w:ascii="Roboto" w:eastAsia="Roboto" w:hAnsi="Roboto" w:cs="Roboto"/>
          <w:color w:val="0F1115"/>
          <w:sz w:val="24"/>
          <w:szCs w:val="24"/>
        </w:rPr>
        <w:t>Dholavira</w:t>
      </w:r>
      <w:proofErr w:type="spellEnd"/>
      <w:r>
        <w:rPr>
          <w:rFonts w:ascii="Roboto" w:eastAsia="Roboto" w:hAnsi="Roboto" w:cs="Roboto"/>
          <w:color w:val="0F1115"/>
          <w:sz w:val="24"/>
          <w:szCs w:val="24"/>
        </w:rPr>
        <w:t xml:space="preserve"> (Gujarat, </w:t>
      </w:r>
      <w:proofErr w:type="spellStart"/>
      <w:r>
        <w:rPr>
          <w:rFonts w:ascii="Roboto" w:eastAsia="Roboto" w:hAnsi="Roboto" w:cs="Roboto"/>
          <w:color w:val="0F1115"/>
          <w:sz w:val="24"/>
          <w:szCs w:val="24"/>
        </w:rPr>
        <w:t>Rann</w:t>
      </w:r>
      <w:proofErr w:type="spellEnd"/>
      <w:r>
        <w:rPr>
          <w:rFonts w:ascii="Roboto" w:eastAsia="Roboto" w:hAnsi="Roboto" w:cs="Roboto"/>
          <w:color w:val="0F1115"/>
          <w:sz w:val="24"/>
          <w:szCs w:val="24"/>
        </w:rPr>
        <w:t xml:space="preserve"> of Kutch) is unique for its monumental water management syste</w:t>
      </w:r>
      <w:r>
        <w:rPr>
          <w:rFonts w:ascii="Roboto" w:eastAsia="Roboto" w:hAnsi="Roboto" w:cs="Roboto"/>
          <w:color w:val="0F1115"/>
          <w:sz w:val="24"/>
          <w:szCs w:val="24"/>
        </w:rPr>
        <w:t>m. The city was surrounded by massive stone-built reservoirs that collected and stored monsoon runoff, a critical adaptation to its arid environment.</w:t>
      </w:r>
    </w:p>
    <w:p w:rsidR="00090A4D" w:rsidRDefault="001D615F">
      <w:pPr>
        <w:numPr>
          <w:ilvl w:val="0"/>
          <w:numId w:val="13"/>
        </w:numPr>
        <w:shd w:val="clear" w:color="auto" w:fill="FFFFFF"/>
      </w:pPr>
      <w:r>
        <w:rPr>
          <w:rFonts w:ascii="Roboto" w:eastAsia="Roboto" w:hAnsi="Roboto" w:cs="Roboto"/>
          <w:color w:val="0F1115"/>
          <w:sz w:val="24"/>
          <w:szCs w:val="24"/>
        </w:rPr>
        <w:t>Statement 2 is incorrect. The famous evidence of a pre-</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ploughed field, showing crisscross furrow </w:t>
      </w:r>
      <w:r>
        <w:rPr>
          <w:rFonts w:ascii="Roboto" w:eastAsia="Roboto" w:hAnsi="Roboto" w:cs="Roboto"/>
          <w:color w:val="0F1115"/>
          <w:sz w:val="24"/>
          <w:szCs w:val="24"/>
        </w:rPr>
        <w:t xml:space="preserve">marks (indicating the cultivation of two crops simultaneously), was discovered at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 xml:space="preserve">, not </w:t>
      </w:r>
      <w:proofErr w:type="spellStart"/>
      <w:r>
        <w:rPr>
          <w:rFonts w:ascii="Roboto" w:eastAsia="Roboto" w:hAnsi="Roboto" w:cs="Roboto"/>
          <w:color w:val="0F1115"/>
          <w:sz w:val="24"/>
          <w:szCs w:val="24"/>
        </w:rPr>
        <w:t>Banawali</w:t>
      </w:r>
      <w:proofErr w:type="spellEnd"/>
      <w:r>
        <w:rPr>
          <w:rFonts w:ascii="Roboto" w:eastAsia="Roboto" w:hAnsi="Roboto" w:cs="Roboto"/>
          <w:color w:val="0F1115"/>
          <w:sz w:val="24"/>
          <w:szCs w:val="24"/>
        </w:rPr>
        <w:t>. This is a common trap in UPSC mapping questions.</w:t>
      </w:r>
    </w:p>
    <w:p w:rsidR="00090A4D" w:rsidRDefault="001D615F">
      <w:pPr>
        <w:numPr>
          <w:ilvl w:val="0"/>
          <w:numId w:val="13"/>
        </w:numPr>
        <w:shd w:val="clear" w:color="auto" w:fill="FFFFFF"/>
        <w:spacing w:after="240"/>
      </w:pPr>
      <w:r>
        <w:rPr>
          <w:rFonts w:ascii="Roboto" w:eastAsia="Roboto" w:hAnsi="Roboto" w:cs="Roboto"/>
          <w:color w:val="0F1115"/>
          <w:sz w:val="24"/>
          <w:szCs w:val="24"/>
        </w:rPr>
        <w:t xml:space="preserve">Statement 3 is correct. A terracotta model of a plough was unearthed at </w:t>
      </w:r>
      <w:proofErr w:type="spellStart"/>
      <w:r>
        <w:rPr>
          <w:rFonts w:ascii="Roboto" w:eastAsia="Roboto" w:hAnsi="Roboto" w:cs="Roboto"/>
          <w:color w:val="0F1115"/>
          <w:sz w:val="24"/>
          <w:szCs w:val="24"/>
        </w:rPr>
        <w:t>Banawali</w:t>
      </w:r>
      <w:proofErr w:type="spellEnd"/>
      <w:r>
        <w:rPr>
          <w:rFonts w:ascii="Roboto" w:eastAsia="Roboto" w:hAnsi="Roboto" w:cs="Roboto"/>
          <w:color w:val="0F1115"/>
          <w:sz w:val="24"/>
          <w:szCs w:val="24"/>
        </w:rPr>
        <w:t xml:space="preserve">. This tangible evidence, along with the furrow marks at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 xml:space="preserve">, confirms that the </w:t>
      </w:r>
      <w:proofErr w:type="spellStart"/>
      <w:r>
        <w:rPr>
          <w:rFonts w:ascii="Roboto" w:eastAsia="Roboto" w:hAnsi="Roboto" w:cs="Roboto"/>
          <w:color w:val="0F1115"/>
          <w:sz w:val="24"/>
          <w:szCs w:val="24"/>
        </w:rPr>
        <w:t>Harappans</w:t>
      </w:r>
      <w:proofErr w:type="spellEnd"/>
      <w:r>
        <w:rPr>
          <w:rFonts w:ascii="Roboto" w:eastAsia="Roboto" w:hAnsi="Roboto" w:cs="Roboto"/>
          <w:color w:val="0F1115"/>
          <w:sz w:val="24"/>
          <w:szCs w:val="24"/>
        </w:rPr>
        <w:t xml:space="preserve"> </w:t>
      </w:r>
      <w:proofErr w:type="spellStart"/>
      <w:r>
        <w:rPr>
          <w:rFonts w:ascii="Roboto" w:eastAsia="Roboto" w:hAnsi="Roboto" w:cs="Roboto"/>
          <w:color w:val="0F1115"/>
          <w:sz w:val="24"/>
          <w:szCs w:val="24"/>
        </w:rPr>
        <w:t>practised</w:t>
      </w:r>
      <w:proofErr w:type="spellEnd"/>
      <w:r>
        <w:rPr>
          <w:rFonts w:ascii="Roboto" w:eastAsia="Roboto" w:hAnsi="Roboto" w:cs="Roboto"/>
          <w:color w:val="0F1115"/>
          <w:sz w:val="24"/>
          <w:szCs w:val="24"/>
        </w:rPr>
        <w:t xml:space="preserve"> plough agriculture and were likely familiar with animal-drawn ploughs</w:t>
      </w:r>
      <w:r>
        <w:rPr>
          <w:rFonts w:ascii="Roboto" w:eastAsia="Roboto" w:hAnsi="Roboto" w:cs="Roboto"/>
          <w:color w:val="0F1115"/>
          <w:sz w:val="24"/>
          <w:szCs w:val="24"/>
        </w:rPr>
        <w:t>.</w:t>
      </w:r>
    </w:p>
    <w:p w:rsidR="00090A4D" w:rsidRDefault="001D615F">
      <w:r>
        <w:pict>
          <v:rect id="_x0000_i1032" style="width:0;height:1.5pt" o:hralign="center" o:hrstd="t" o:hr="t" fillcolor="#a0a0a0" stroked="f"/>
        </w:pic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9. Consider the following statements:</w:t>
      </w:r>
    </w:p>
    <w:p w:rsidR="00090A4D" w:rsidRDefault="001D615F">
      <w:pPr>
        <w:numPr>
          <w:ilvl w:val="0"/>
          <w:numId w:val="11"/>
        </w:numPr>
        <w:shd w:val="clear" w:color="auto" w:fill="FFFFFF"/>
        <w:spacing w:before="240"/>
      </w:pPr>
      <w:r>
        <w:rPr>
          <w:rFonts w:ascii="Roboto" w:eastAsia="Roboto" w:hAnsi="Roboto" w:cs="Roboto"/>
          <w:color w:val="0F1115"/>
          <w:sz w:val="24"/>
          <w:szCs w:val="24"/>
        </w:rPr>
        <w:t xml:space="preserve">The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civilization used baked bricks extensively in construction, unlike the contemporary Egyptian civilization that largely used sun-dried bricks.</w:t>
      </w:r>
    </w:p>
    <w:p w:rsidR="00090A4D" w:rsidRDefault="001D615F">
      <w:pPr>
        <w:numPr>
          <w:ilvl w:val="0"/>
          <w:numId w:val="11"/>
        </w:numPr>
        <w:shd w:val="clear" w:color="auto" w:fill="FFFFFF"/>
      </w:pPr>
      <w:r>
        <w:rPr>
          <w:rFonts w:ascii="Roboto" w:eastAsia="Roboto" w:hAnsi="Roboto" w:cs="Roboto"/>
          <w:color w:val="0F1115"/>
          <w:sz w:val="24"/>
          <w:szCs w:val="24"/>
        </w:rPr>
        <w:t xml:space="preserve">The citadel in major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cities was typically located </w:t>
      </w:r>
      <w:r>
        <w:rPr>
          <w:rFonts w:ascii="Roboto" w:eastAsia="Roboto" w:hAnsi="Roboto" w:cs="Roboto"/>
          <w:color w:val="0F1115"/>
          <w:sz w:val="24"/>
          <w:szCs w:val="24"/>
        </w:rPr>
        <w:t>on the western side.</w:t>
      </w:r>
    </w:p>
    <w:p w:rsidR="00090A4D" w:rsidRDefault="001D615F">
      <w:pPr>
        <w:numPr>
          <w:ilvl w:val="0"/>
          <w:numId w:val="11"/>
        </w:numPr>
        <w:shd w:val="clear" w:color="auto" w:fill="FFFFFF"/>
        <w:spacing w:after="240"/>
      </w:pPr>
      <w:r>
        <w:rPr>
          <w:rFonts w:ascii="Roboto" w:eastAsia="Roboto" w:hAnsi="Roboto" w:cs="Roboto"/>
          <w:color w:val="0F1115"/>
          <w:sz w:val="24"/>
          <w:szCs w:val="24"/>
        </w:rPr>
        <w:t xml:space="preserve">The Great Bath, a large public water tank, was discovered at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Which of the statements given above is/are correct?</w:t>
      </w:r>
      <w:r>
        <w:rPr>
          <w:rFonts w:ascii="Roboto" w:eastAsia="Roboto" w:hAnsi="Roboto" w:cs="Roboto"/>
          <w:color w:val="0F1115"/>
          <w:sz w:val="24"/>
          <w:szCs w:val="24"/>
        </w:rPr>
        <w:br/>
        <w:t xml:space="preserve">(a) 1 and 2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t>(b) 2 and 3 only</w:t>
      </w:r>
      <w:r>
        <w:rPr>
          <w:rFonts w:ascii="Roboto" w:eastAsia="Roboto" w:hAnsi="Roboto" w:cs="Roboto"/>
          <w:color w:val="0F1115"/>
          <w:sz w:val="24"/>
          <w:szCs w:val="24"/>
        </w:rPr>
        <w:br/>
        <w:t>(c) 1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(a) 1 and 2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Explanation:</w:t>
      </w:r>
    </w:p>
    <w:p w:rsidR="00090A4D" w:rsidRDefault="001D615F">
      <w:pPr>
        <w:numPr>
          <w:ilvl w:val="0"/>
          <w:numId w:val="12"/>
        </w:numPr>
        <w:shd w:val="clear" w:color="auto" w:fill="FFFFFF"/>
        <w:spacing w:before="240"/>
      </w:pPr>
      <w:r>
        <w:rPr>
          <w:rFonts w:ascii="Roboto" w:eastAsia="Roboto" w:hAnsi="Roboto" w:cs="Roboto"/>
          <w:color w:val="0F1115"/>
          <w:sz w:val="24"/>
          <w:szCs w:val="24"/>
        </w:rPr>
        <w:lastRenderedPageBreak/>
        <w:t>Statem</w:t>
      </w:r>
      <w:r>
        <w:rPr>
          <w:rFonts w:ascii="Roboto" w:eastAsia="Roboto" w:hAnsi="Roboto" w:cs="Roboto"/>
          <w:color w:val="0F1115"/>
          <w:sz w:val="24"/>
          <w:szCs w:val="24"/>
        </w:rPr>
        <w:t xml:space="preserve">ent 1 is correct. The </w:t>
      </w:r>
      <w:proofErr w:type="spellStart"/>
      <w:r>
        <w:rPr>
          <w:rFonts w:ascii="Roboto" w:eastAsia="Roboto" w:hAnsi="Roboto" w:cs="Roboto"/>
          <w:color w:val="0F1115"/>
          <w:sz w:val="24"/>
          <w:szCs w:val="24"/>
        </w:rPr>
        <w:t>Harappans</w:t>
      </w:r>
      <w:proofErr w:type="spellEnd"/>
      <w:r>
        <w:rPr>
          <w:rFonts w:ascii="Roboto" w:eastAsia="Roboto" w:hAnsi="Roboto" w:cs="Roboto"/>
          <w:color w:val="0F1115"/>
          <w:sz w:val="24"/>
          <w:szCs w:val="24"/>
        </w:rPr>
        <w:t xml:space="preserve"> produced kiln-fired, standard-sized baked bricks on a massive scale for building houses and drains. In contrast, Egyptian architecture, even for monumental structures like pyramids, predominantly used sun-dried mud bricks fo</w:t>
      </w:r>
      <w:r>
        <w:rPr>
          <w:rFonts w:ascii="Roboto" w:eastAsia="Roboto" w:hAnsi="Roboto" w:cs="Roboto"/>
          <w:color w:val="0F1115"/>
          <w:sz w:val="24"/>
          <w:szCs w:val="24"/>
        </w:rPr>
        <w:t>r common buildings and stone for temples and tombs, but not kiln-fired bricks as a standard practice.</w:t>
      </w:r>
    </w:p>
    <w:p w:rsidR="00090A4D" w:rsidRDefault="001D615F">
      <w:pPr>
        <w:numPr>
          <w:ilvl w:val="0"/>
          <w:numId w:val="12"/>
        </w:numPr>
        <w:shd w:val="clear" w:color="auto" w:fill="FFFFFF"/>
      </w:pPr>
      <w:r>
        <w:rPr>
          <w:rFonts w:ascii="Roboto" w:eastAsia="Roboto" w:hAnsi="Roboto" w:cs="Roboto"/>
          <w:color w:val="0F1115"/>
          <w:sz w:val="24"/>
          <w:szCs w:val="24"/>
        </w:rPr>
        <w:t xml:space="preserve">Statement 2 is correct. In Harappa, </w:t>
      </w:r>
      <w:proofErr w:type="spellStart"/>
      <w:r>
        <w:rPr>
          <w:rFonts w:ascii="Roboto" w:eastAsia="Roboto" w:hAnsi="Roboto" w:cs="Roboto"/>
          <w:color w:val="0F1115"/>
          <w:sz w:val="24"/>
          <w:szCs w:val="24"/>
        </w:rPr>
        <w:t>Mohenjo-daro</w:t>
      </w:r>
      <w:proofErr w:type="spellEnd"/>
      <w:r>
        <w:rPr>
          <w:rFonts w:ascii="Roboto" w:eastAsia="Roboto" w:hAnsi="Roboto" w:cs="Roboto"/>
          <w:color w:val="0F1115"/>
          <w:sz w:val="24"/>
          <w:szCs w:val="24"/>
        </w:rPr>
        <w:t xml:space="preserve">, and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 the citadel (or acropolis), which housed important public and administrative structures,</w:t>
      </w:r>
      <w:r>
        <w:rPr>
          <w:rFonts w:ascii="Roboto" w:eastAsia="Roboto" w:hAnsi="Roboto" w:cs="Roboto"/>
          <w:color w:val="0F1115"/>
          <w:sz w:val="24"/>
          <w:szCs w:val="24"/>
        </w:rPr>
        <w:t xml:space="preserve"> was invariably situated on the western mound. This consistent orientation suggests a deliberate town-planning convention.</w:t>
      </w:r>
    </w:p>
    <w:p w:rsidR="00090A4D" w:rsidRDefault="001D615F">
      <w:pPr>
        <w:numPr>
          <w:ilvl w:val="0"/>
          <w:numId w:val="12"/>
        </w:numPr>
        <w:shd w:val="clear" w:color="auto" w:fill="FFFFFF"/>
        <w:spacing w:after="240"/>
      </w:pPr>
      <w:r>
        <w:rPr>
          <w:rFonts w:ascii="Roboto" w:eastAsia="Roboto" w:hAnsi="Roboto" w:cs="Roboto"/>
          <w:color w:val="0F1115"/>
          <w:sz w:val="24"/>
          <w:szCs w:val="24"/>
        </w:rPr>
        <w:t>Statement 3 is incorrect. The Great Bath, a large waterproofed brick tank with steps leading down on two sides, is the most famous st</w:t>
      </w:r>
      <w:r>
        <w:rPr>
          <w:rFonts w:ascii="Roboto" w:eastAsia="Roboto" w:hAnsi="Roboto" w:cs="Roboto"/>
          <w:color w:val="0F1115"/>
          <w:sz w:val="24"/>
          <w:szCs w:val="24"/>
        </w:rPr>
        <w:t xml:space="preserve">ructure of </w:t>
      </w:r>
      <w:proofErr w:type="spellStart"/>
      <w:r>
        <w:rPr>
          <w:rFonts w:ascii="Roboto" w:eastAsia="Roboto" w:hAnsi="Roboto" w:cs="Roboto"/>
          <w:color w:val="0F1115"/>
          <w:sz w:val="24"/>
          <w:szCs w:val="24"/>
        </w:rPr>
        <w:t>Mohenjo-daro</w:t>
      </w:r>
      <w:proofErr w:type="spellEnd"/>
      <w:r>
        <w:rPr>
          <w:rFonts w:ascii="Roboto" w:eastAsia="Roboto" w:hAnsi="Roboto" w:cs="Roboto"/>
          <w:color w:val="0F1115"/>
          <w:sz w:val="24"/>
          <w:szCs w:val="24"/>
        </w:rPr>
        <w:t xml:space="preserve">, not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 xml:space="preserve">. </w:t>
      </w:r>
      <w:proofErr w:type="spellStart"/>
      <w:r>
        <w:rPr>
          <w:rFonts w:ascii="Roboto" w:eastAsia="Roboto" w:hAnsi="Roboto" w:cs="Roboto"/>
          <w:color w:val="0F1115"/>
          <w:sz w:val="24"/>
          <w:szCs w:val="24"/>
        </w:rPr>
        <w:t>Kalibangan</w:t>
      </w:r>
      <w:proofErr w:type="spellEnd"/>
      <w:r>
        <w:rPr>
          <w:rFonts w:ascii="Roboto" w:eastAsia="Roboto" w:hAnsi="Roboto" w:cs="Roboto"/>
          <w:color w:val="0F1115"/>
          <w:sz w:val="24"/>
          <w:szCs w:val="24"/>
        </w:rPr>
        <w:t xml:space="preserve"> is famous for its fire altars.</w:t>
      </w:r>
    </w:p>
    <w:p w:rsidR="00090A4D" w:rsidRDefault="001D615F">
      <w:r>
        <w:pict>
          <v:rect id="_x0000_i1033" style="width:0;height:1.5pt" o:hralign="center" o:hrstd="t" o:hr="t" fillcolor="#a0a0a0" stroked="f"/>
        </w:pic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 xml:space="preserve">10. With reference to the geographical extent and location of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sites, consider the following statements:</w:t>
      </w:r>
    </w:p>
    <w:p w:rsidR="00090A4D" w:rsidRDefault="001D615F">
      <w:pPr>
        <w:numPr>
          <w:ilvl w:val="0"/>
          <w:numId w:val="3"/>
        </w:numPr>
        <w:shd w:val="clear" w:color="auto" w:fill="FFFFFF"/>
        <w:spacing w:before="240"/>
      </w:pPr>
      <w:r>
        <w:rPr>
          <w:rFonts w:ascii="Roboto" w:eastAsia="Roboto" w:hAnsi="Roboto" w:cs="Roboto"/>
          <w:color w:val="0F1115"/>
          <w:sz w:val="24"/>
          <w:szCs w:val="24"/>
        </w:rPr>
        <w:t>Harappa is situated on the banks of the Ravi River in present-day Pakistan.</w:t>
      </w:r>
    </w:p>
    <w:p w:rsidR="00090A4D" w:rsidRDefault="001D615F">
      <w:pPr>
        <w:numPr>
          <w:ilvl w:val="0"/>
          <w:numId w:val="3"/>
        </w:numPr>
        <w:shd w:val="clear" w:color="auto" w:fill="FFFFFF"/>
      </w:pPr>
      <w:proofErr w:type="spellStart"/>
      <w:r>
        <w:rPr>
          <w:rFonts w:ascii="Roboto" w:eastAsia="Roboto" w:hAnsi="Roboto" w:cs="Roboto"/>
          <w:color w:val="0F1115"/>
          <w:sz w:val="24"/>
          <w:szCs w:val="24"/>
        </w:rPr>
        <w:t>Lothal</w:t>
      </w:r>
      <w:proofErr w:type="spellEnd"/>
      <w:r>
        <w:rPr>
          <w:rFonts w:ascii="Roboto" w:eastAsia="Roboto" w:hAnsi="Roboto" w:cs="Roboto"/>
          <w:color w:val="0F1115"/>
          <w:sz w:val="24"/>
          <w:szCs w:val="24"/>
        </w:rPr>
        <w:t xml:space="preserve"> is located on the </w:t>
      </w:r>
      <w:proofErr w:type="spellStart"/>
      <w:r>
        <w:rPr>
          <w:rFonts w:ascii="Roboto" w:eastAsia="Roboto" w:hAnsi="Roboto" w:cs="Roboto"/>
          <w:color w:val="0F1115"/>
          <w:sz w:val="24"/>
          <w:szCs w:val="24"/>
        </w:rPr>
        <w:t>Bhogawa</w:t>
      </w:r>
      <w:proofErr w:type="spellEnd"/>
      <w:r>
        <w:rPr>
          <w:rFonts w:ascii="Roboto" w:eastAsia="Roboto" w:hAnsi="Roboto" w:cs="Roboto"/>
          <w:color w:val="0F1115"/>
          <w:sz w:val="24"/>
          <w:szCs w:val="24"/>
        </w:rPr>
        <w:t xml:space="preserve"> River, a tributary of the Sabarmati, in Gujarat.</w:t>
      </w:r>
    </w:p>
    <w:p w:rsidR="00090A4D" w:rsidRDefault="001D615F">
      <w:pPr>
        <w:numPr>
          <w:ilvl w:val="0"/>
          <w:numId w:val="3"/>
        </w:numPr>
        <w:shd w:val="clear" w:color="auto" w:fill="FFFFFF"/>
        <w:spacing w:after="240"/>
      </w:pPr>
      <w:proofErr w:type="spellStart"/>
      <w:r>
        <w:rPr>
          <w:rFonts w:ascii="Roboto" w:eastAsia="Roboto" w:hAnsi="Roboto" w:cs="Roboto"/>
          <w:color w:val="0F1115"/>
          <w:sz w:val="24"/>
          <w:szCs w:val="24"/>
        </w:rPr>
        <w:t>Alamgirpur</w:t>
      </w:r>
      <w:proofErr w:type="spellEnd"/>
      <w:r>
        <w:rPr>
          <w:rFonts w:ascii="Roboto" w:eastAsia="Roboto" w:hAnsi="Roboto" w:cs="Roboto"/>
          <w:color w:val="0F1115"/>
          <w:sz w:val="24"/>
          <w:szCs w:val="24"/>
        </w:rPr>
        <w:t>, the easternmost boundary of the civilization, lies in the state of Haryana, India.</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Whi</w:t>
      </w:r>
      <w:r>
        <w:rPr>
          <w:rFonts w:ascii="Roboto" w:eastAsia="Roboto" w:hAnsi="Roboto" w:cs="Roboto"/>
          <w:color w:val="0F1115"/>
          <w:sz w:val="24"/>
          <w:szCs w:val="24"/>
        </w:rPr>
        <w:t>ch of the statements given above is/are correct?</w:t>
      </w:r>
      <w:r>
        <w:rPr>
          <w:rFonts w:ascii="Roboto" w:eastAsia="Roboto" w:hAnsi="Roboto" w:cs="Roboto"/>
          <w:color w:val="0F1115"/>
          <w:sz w:val="24"/>
          <w:szCs w:val="24"/>
        </w:rPr>
        <w:br/>
        <w:t xml:space="preserve">(a) 1 and 2 </w:t>
      </w:r>
      <w:proofErr w:type="gramStart"/>
      <w:r>
        <w:rPr>
          <w:rFonts w:ascii="Roboto" w:eastAsia="Roboto" w:hAnsi="Roboto" w:cs="Roboto"/>
          <w:color w:val="0F1115"/>
          <w:sz w:val="24"/>
          <w:szCs w:val="24"/>
        </w:rPr>
        <w:t>only</w:t>
      </w:r>
      <w:proofErr w:type="gramEnd"/>
      <w:r>
        <w:rPr>
          <w:rFonts w:ascii="Roboto" w:eastAsia="Roboto" w:hAnsi="Roboto" w:cs="Roboto"/>
          <w:color w:val="0F1115"/>
          <w:sz w:val="24"/>
          <w:szCs w:val="24"/>
        </w:rPr>
        <w:br/>
        <w:t>(b) 2 and 3 only</w:t>
      </w:r>
      <w:r>
        <w:rPr>
          <w:rFonts w:ascii="Roboto" w:eastAsia="Roboto" w:hAnsi="Roboto" w:cs="Roboto"/>
          <w:color w:val="0F1115"/>
          <w:sz w:val="24"/>
          <w:szCs w:val="24"/>
        </w:rPr>
        <w:br/>
        <w:t>(c) 1 and 3 only</w:t>
      </w:r>
      <w:r>
        <w:rPr>
          <w:rFonts w:ascii="Roboto" w:eastAsia="Roboto" w:hAnsi="Roboto" w:cs="Roboto"/>
          <w:color w:val="0F1115"/>
          <w:sz w:val="24"/>
          <w:szCs w:val="24"/>
        </w:rPr>
        <w:br/>
        <w:t>(d) 1, 2 and 3</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Answer: (a) 1 and 2 only</w:t>
      </w:r>
    </w:p>
    <w:p w:rsidR="00090A4D" w:rsidRDefault="001D615F">
      <w:pPr>
        <w:shd w:val="clear" w:color="auto" w:fill="FFFFFF"/>
        <w:spacing w:before="240" w:after="240"/>
        <w:rPr>
          <w:rFonts w:ascii="Roboto" w:eastAsia="Roboto" w:hAnsi="Roboto" w:cs="Roboto"/>
          <w:color w:val="0F1115"/>
          <w:sz w:val="24"/>
          <w:szCs w:val="24"/>
        </w:rPr>
      </w:pPr>
      <w:r>
        <w:rPr>
          <w:rFonts w:ascii="Roboto" w:eastAsia="Roboto" w:hAnsi="Roboto" w:cs="Roboto"/>
          <w:color w:val="0F1115"/>
          <w:sz w:val="24"/>
          <w:szCs w:val="24"/>
        </w:rPr>
        <w:t>Explanation:</w:t>
      </w:r>
    </w:p>
    <w:p w:rsidR="00090A4D" w:rsidRDefault="001D615F">
      <w:pPr>
        <w:numPr>
          <w:ilvl w:val="0"/>
          <w:numId w:val="8"/>
        </w:numPr>
        <w:shd w:val="clear" w:color="auto" w:fill="FFFFFF"/>
        <w:spacing w:before="240"/>
      </w:pPr>
      <w:r>
        <w:rPr>
          <w:rFonts w:ascii="Roboto" w:eastAsia="Roboto" w:hAnsi="Roboto" w:cs="Roboto"/>
          <w:color w:val="0F1115"/>
          <w:sz w:val="24"/>
          <w:szCs w:val="24"/>
        </w:rPr>
        <w:t xml:space="preserve">Statement 1 is correct. Harappa, the type-site of the civilization, is located in the </w:t>
      </w:r>
      <w:proofErr w:type="spellStart"/>
      <w:r>
        <w:rPr>
          <w:rFonts w:ascii="Roboto" w:eastAsia="Roboto" w:hAnsi="Roboto" w:cs="Roboto"/>
          <w:color w:val="0F1115"/>
          <w:sz w:val="24"/>
          <w:szCs w:val="24"/>
        </w:rPr>
        <w:t>Sahiwal</w:t>
      </w:r>
      <w:proofErr w:type="spellEnd"/>
      <w:r>
        <w:rPr>
          <w:rFonts w:ascii="Roboto" w:eastAsia="Roboto" w:hAnsi="Roboto" w:cs="Roboto"/>
          <w:color w:val="0F1115"/>
          <w:sz w:val="24"/>
          <w:szCs w:val="24"/>
        </w:rPr>
        <w:t xml:space="preserve"> district </w:t>
      </w:r>
      <w:r>
        <w:rPr>
          <w:rFonts w:ascii="Roboto" w:eastAsia="Roboto" w:hAnsi="Roboto" w:cs="Roboto"/>
          <w:color w:val="0F1115"/>
          <w:sz w:val="24"/>
          <w:szCs w:val="24"/>
        </w:rPr>
        <w:t>of Punjab, Pakistan, on the dried-up bed of the Ravi River.</w:t>
      </w:r>
    </w:p>
    <w:p w:rsidR="00090A4D" w:rsidRDefault="001D615F">
      <w:pPr>
        <w:numPr>
          <w:ilvl w:val="0"/>
          <w:numId w:val="8"/>
        </w:numPr>
        <w:shd w:val="clear" w:color="auto" w:fill="FFFFFF"/>
      </w:pPr>
      <w:r>
        <w:rPr>
          <w:rFonts w:ascii="Roboto" w:eastAsia="Roboto" w:hAnsi="Roboto" w:cs="Roboto"/>
          <w:color w:val="0F1115"/>
          <w:sz w:val="24"/>
          <w:szCs w:val="24"/>
        </w:rPr>
        <w:t xml:space="preserve">Statement 2 is correct. </w:t>
      </w:r>
      <w:proofErr w:type="spellStart"/>
      <w:r>
        <w:rPr>
          <w:rFonts w:ascii="Roboto" w:eastAsia="Roboto" w:hAnsi="Roboto" w:cs="Roboto"/>
          <w:color w:val="0F1115"/>
          <w:sz w:val="24"/>
          <w:szCs w:val="24"/>
        </w:rPr>
        <w:t>Lothal</w:t>
      </w:r>
      <w:proofErr w:type="spellEnd"/>
      <w:r>
        <w:rPr>
          <w:rFonts w:ascii="Roboto" w:eastAsia="Roboto" w:hAnsi="Roboto" w:cs="Roboto"/>
          <w:color w:val="0F1115"/>
          <w:sz w:val="24"/>
          <w:szCs w:val="24"/>
        </w:rPr>
        <w:t xml:space="preserve">, the coastal site famous for its dockyard, is situated on the </w:t>
      </w:r>
      <w:proofErr w:type="spellStart"/>
      <w:r>
        <w:rPr>
          <w:rFonts w:ascii="Roboto" w:eastAsia="Roboto" w:hAnsi="Roboto" w:cs="Roboto"/>
          <w:color w:val="0F1115"/>
          <w:sz w:val="24"/>
          <w:szCs w:val="24"/>
        </w:rPr>
        <w:t>Bhogawa</w:t>
      </w:r>
      <w:proofErr w:type="spellEnd"/>
      <w:r>
        <w:rPr>
          <w:rFonts w:ascii="Roboto" w:eastAsia="Roboto" w:hAnsi="Roboto" w:cs="Roboto"/>
          <w:color w:val="0F1115"/>
          <w:sz w:val="24"/>
          <w:szCs w:val="24"/>
        </w:rPr>
        <w:t xml:space="preserve"> River, which is a left-bank tributary of the Sabarmati River in Ahmedabad district, Gujarat.</w:t>
      </w:r>
    </w:p>
    <w:p w:rsidR="00090A4D" w:rsidRDefault="001D615F">
      <w:pPr>
        <w:numPr>
          <w:ilvl w:val="0"/>
          <w:numId w:val="8"/>
        </w:numPr>
        <w:shd w:val="clear" w:color="auto" w:fill="FFFFFF"/>
      </w:pPr>
      <w:r>
        <w:rPr>
          <w:rFonts w:ascii="Roboto" w:eastAsia="Roboto" w:hAnsi="Roboto" w:cs="Roboto"/>
          <w:color w:val="0F1115"/>
          <w:sz w:val="24"/>
          <w:szCs w:val="24"/>
        </w:rPr>
        <w:t>St</w:t>
      </w:r>
      <w:r>
        <w:rPr>
          <w:rFonts w:ascii="Roboto" w:eastAsia="Roboto" w:hAnsi="Roboto" w:cs="Roboto"/>
          <w:color w:val="0F1115"/>
          <w:sz w:val="24"/>
          <w:szCs w:val="24"/>
        </w:rPr>
        <w:t xml:space="preserve">atement 3 is incorrect. </w:t>
      </w:r>
      <w:proofErr w:type="spellStart"/>
      <w:r>
        <w:rPr>
          <w:rFonts w:ascii="Roboto" w:eastAsia="Roboto" w:hAnsi="Roboto" w:cs="Roboto"/>
          <w:color w:val="0F1115"/>
          <w:sz w:val="24"/>
          <w:szCs w:val="24"/>
        </w:rPr>
        <w:t>Alamgirpur</w:t>
      </w:r>
      <w:proofErr w:type="spellEnd"/>
      <w:r>
        <w:rPr>
          <w:rFonts w:ascii="Roboto" w:eastAsia="Roboto" w:hAnsi="Roboto" w:cs="Roboto"/>
          <w:color w:val="0F1115"/>
          <w:sz w:val="24"/>
          <w:szCs w:val="24"/>
        </w:rPr>
        <w:t xml:space="preserve"> is indeed one of the easternmost sites of the civilization, but it is located in the Meerut district of Uttar Pradesh, on the </w:t>
      </w:r>
      <w:proofErr w:type="spellStart"/>
      <w:r>
        <w:rPr>
          <w:rFonts w:ascii="Roboto" w:eastAsia="Roboto" w:hAnsi="Roboto" w:cs="Roboto"/>
          <w:color w:val="0F1115"/>
          <w:sz w:val="24"/>
          <w:szCs w:val="24"/>
        </w:rPr>
        <w:t>Hindon</w:t>
      </w:r>
      <w:proofErr w:type="spellEnd"/>
      <w:r>
        <w:rPr>
          <w:rFonts w:ascii="Roboto" w:eastAsia="Roboto" w:hAnsi="Roboto" w:cs="Roboto"/>
          <w:color w:val="0F1115"/>
          <w:sz w:val="24"/>
          <w:szCs w:val="24"/>
        </w:rPr>
        <w:t xml:space="preserve"> River (a tributary of the Yamuna). The most prominent </w:t>
      </w:r>
      <w:proofErr w:type="spellStart"/>
      <w:r>
        <w:rPr>
          <w:rFonts w:ascii="Roboto" w:eastAsia="Roboto" w:hAnsi="Roboto" w:cs="Roboto"/>
          <w:color w:val="0F1115"/>
          <w:sz w:val="24"/>
          <w:szCs w:val="24"/>
        </w:rPr>
        <w:t>Harappan</w:t>
      </w:r>
      <w:proofErr w:type="spellEnd"/>
      <w:r>
        <w:rPr>
          <w:rFonts w:ascii="Roboto" w:eastAsia="Roboto" w:hAnsi="Roboto" w:cs="Roboto"/>
          <w:color w:val="0F1115"/>
          <w:sz w:val="24"/>
          <w:szCs w:val="24"/>
        </w:rPr>
        <w:t xml:space="preserve"> site in Haryana is </w:t>
      </w:r>
      <w:proofErr w:type="spellStart"/>
      <w:r>
        <w:rPr>
          <w:rFonts w:ascii="Roboto" w:eastAsia="Roboto" w:hAnsi="Roboto" w:cs="Roboto"/>
          <w:color w:val="0F1115"/>
          <w:sz w:val="24"/>
          <w:szCs w:val="24"/>
        </w:rPr>
        <w:t>Rakhig</w:t>
      </w:r>
      <w:r>
        <w:rPr>
          <w:rFonts w:ascii="Roboto" w:eastAsia="Roboto" w:hAnsi="Roboto" w:cs="Roboto"/>
          <w:color w:val="0F1115"/>
          <w:sz w:val="24"/>
          <w:szCs w:val="24"/>
        </w:rPr>
        <w:t>arhi</w:t>
      </w:r>
      <w:proofErr w:type="spellEnd"/>
      <w:r>
        <w:rPr>
          <w:rFonts w:ascii="Roboto" w:eastAsia="Roboto" w:hAnsi="Roboto" w:cs="Roboto"/>
          <w:color w:val="0F1115"/>
          <w:sz w:val="24"/>
          <w:szCs w:val="24"/>
        </w:rPr>
        <w:t>, which is now considered the largest known site. This misplacement of a site across states is a classic UPSC distractor.</w:t>
      </w:r>
    </w:p>
    <w:p w:rsidR="00090A4D" w:rsidRDefault="00090A4D"/>
    <w:sectPr w:rsidR="00090A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Roboto">
    <w:altName w:val="Times New Roman"/>
    <w:charset w:val="00"/>
    <w:family w:val="auto"/>
    <w:pitch w:val="default"/>
    <w:embedRegular r:id="rId1" w:fontKey="{8BEB9B33-B463-4F87-A8C0-11A81DFCA5A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29E6AE5C-012F-41BC-9373-DBB6EB958D32}"/>
  </w:font>
  <w:font w:name="Calibri">
    <w:panose1 w:val="020F0502020204030204"/>
    <w:charset w:val="00"/>
    <w:family w:val="swiss"/>
    <w:pitch w:val="variable"/>
    <w:sig w:usb0="E4002EFF" w:usb1="C000247B" w:usb2="00000009" w:usb3="00000000" w:csb0="000001FF" w:csb1="00000000"/>
    <w:embedRegular r:id="rId3" w:fontKey="{13B05ADA-3E5D-45B8-A95E-16DE7F854B59}"/>
  </w:font>
  <w:font w:name="Cambria">
    <w:panose1 w:val="02040503050406030204"/>
    <w:charset w:val="00"/>
    <w:family w:val="roman"/>
    <w:pitch w:val="variable"/>
    <w:sig w:usb0="E00006FF" w:usb1="420024FF" w:usb2="02000000" w:usb3="00000000" w:csb0="0000019F" w:csb1="00000000"/>
    <w:embedRegular r:id="rId4" w:fontKey="{9BEE59C4-AFC6-4A13-A567-20B1275738FA}"/>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C2745"/>
    <w:multiLevelType w:val="multilevel"/>
    <w:tmpl w:val="5FCC970C"/>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97168F9"/>
    <w:multiLevelType w:val="multilevel"/>
    <w:tmpl w:val="C470A56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3A24F45"/>
    <w:multiLevelType w:val="multilevel"/>
    <w:tmpl w:val="93E4F4B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B1E76DB"/>
    <w:multiLevelType w:val="multilevel"/>
    <w:tmpl w:val="F93874B4"/>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2053523A"/>
    <w:multiLevelType w:val="multilevel"/>
    <w:tmpl w:val="5E1E1832"/>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20910C78"/>
    <w:multiLevelType w:val="multilevel"/>
    <w:tmpl w:val="1738083C"/>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3E5333F"/>
    <w:multiLevelType w:val="multilevel"/>
    <w:tmpl w:val="860E271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33295EDC"/>
    <w:multiLevelType w:val="multilevel"/>
    <w:tmpl w:val="AB0EAA64"/>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A3E0917"/>
    <w:multiLevelType w:val="multilevel"/>
    <w:tmpl w:val="C78A798A"/>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3CB36BBD"/>
    <w:multiLevelType w:val="multilevel"/>
    <w:tmpl w:val="1EA4EC1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5627834"/>
    <w:multiLevelType w:val="multilevel"/>
    <w:tmpl w:val="6828498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AC811EB"/>
    <w:multiLevelType w:val="multilevel"/>
    <w:tmpl w:val="1AEE9338"/>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C2F6AAE"/>
    <w:multiLevelType w:val="multilevel"/>
    <w:tmpl w:val="C5584880"/>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4CE359ED"/>
    <w:multiLevelType w:val="multilevel"/>
    <w:tmpl w:val="683AF140"/>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70A718A"/>
    <w:multiLevelType w:val="multilevel"/>
    <w:tmpl w:val="1826B400"/>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585C14B3"/>
    <w:multiLevelType w:val="multilevel"/>
    <w:tmpl w:val="A660654A"/>
    <w:lvl w:ilvl="0">
      <w:start w:val="1"/>
      <w:numFmt w:val="bullet"/>
      <w:lvlText w:val="●"/>
      <w:lvlJc w:val="left"/>
      <w:pPr>
        <w:ind w:left="720" w:hanging="360"/>
      </w:pPr>
      <w:rPr>
        <w:rFonts w:ascii="Roboto" w:eastAsia="Roboto" w:hAnsi="Roboto" w:cs="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65E26C4E"/>
    <w:multiLevelType w:val="multilevel"/>
    <w:tmpl w:val="67DA72E8"/>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69B4665D"/>
    <w:multiLevelType w:val="multilevel"/>
    <w:tmpl w:val="B1BAC552"/>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6A1A35E7"/>
    <w:multiLevelType w:val="multilevel"/>
    <w:tmpl w:val="4C48C4B2"/>
    <w:lvl w:ilvl="0">
      <w:start w:val="1"/>
      <w:numFmt w:val="decimal"/>
      <w:lvlText w:val="%1."/>
      <w:lvlJc w:val="left"/>
      <w:pPr>
        <w:ind w:left="720" w:hanging="360"/>
      </w:pPr>
      <w:rPr>
        <w:rFonts w:ascii="Roboto" w:eastAsia="Roboto" w:hAnsi="Roboto" w:cs="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6"/>
  </w:num>
  <w:num w:numId="2">
    <w:abstractNumId w:val="13"/>
  </w:num>
  <w:num w:numId="3">
    <w:abstractNumId w:val="17"/>
  </w:num>
  <w:num w:numId="4">
    <w:abstractNumId w:val="11"/>
  </w:num>
  <w:num w:numId="5">
    <w:abstractNumId w:val="5"/>
  </w:num>
  <w:num w:numId="6">
    <w:abstractNumId w:val="4"/>
  </w:num>
  <w:num w:numId="7">
    <w:abstractNumId w:val="8"/>
  </w:num>
  <w:num w:numId="8">
    <w:abstractNumId w:val="2"/>
  </w:num>
  <w:num w:numId="9">
    <w:abstractNumId w:val="15"/>
  </w:num>
  <w:num w:numId="10">
    <w:abstractNumId w:val="7"/>
  </w:num>
  <w:num w:numId="11">
    <w:abstractNumId w:val="3"/>
  </w:num>
  <w:num w:numId="12">
    <w:abstractNumId w:val="10"/>
  </w:num>
  <w:num w:numId="13">
    <w:abstractNumId w:val="6"/>
  </w:num>
  <w:num w:numId="14">
    <w:abstractNumId w:val="12"/>
  </w:num>
  <w:num w:numId="15">
    <w:abstractNumId w:val="14"/>
  </w:num>
  <w:num w:numId="16">
    <w:abstractNumId w:val="0"/>
  </w:num>
  <w:num w:numId="17">
    <w:abstractNumId w:val="1"/>
  </w:num>
  <w:num w:numId="18">
    <w:abstractNumId w:val="9"/>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090A4D"/>
    <w:rsid w:val="00090A4D"/>
    <w:rsid w:val="001D615F"/>
    <w:rsid w:val="00B00DEF"/>
    <w:rsid w:val="00D24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242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2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242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42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1</Pages>
  <Words>1983</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tripathi</cp:lastModifiedBy>
  <cp:revision>5</cp:revision>
  <dcterms:created xsi:type="dcterms:W3CDTF">2026-09-24T06:04:00Z</dcterms:created>
  <dcterms:modified xsi:type="dcterms:W3CDTF">2026-09-24T09:35:00Z</dcterms:modified>
</cp:coreProperties>
</file>