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946AC" w14:textId="77777777" w:rsidR="00905508" w:rsidRDefault="00905508" w:rsidP="00905508">
      <w:pPr>
        <w:pStyle w:val="Title"/>
        <w:jc w:val="center"/>
      </w:pPr>
      <w:r>
        <w:t>PRT564 Data Analytics and Visualization</w:t>
      </w:r>
    </w:p>
    <w:p w14:paraId="3F89252D" w14:textId="77777777" w:rsidR="00905508" w:rsidRDefault="00905508" w:rsidP="00905508">
      <w:pPr>
        <w:pStyle w:val="Title"/>
        <w:jc w:val="center"/>
      </w:pPr>
    </w:p>
    <w:p w14:paraId="0B641062" w14:textId="77777777" w:rsidR="00127E86" w:rsidRDefault="00905508" w:rsidP="00905508">
      <w:pPr>
        <w:pStyle w:val="Title"/>
        <w:jc w:val="center"/>
      </w:pPr>
      <w:r>
        <w:t>Assignment 1</w:t>
      </w:r>
    </w:p>
    <w:p w14:paraId="18D53BB2" w14:textId="77777777" w:rsidR="00905508" w:rsidRDefault="00905508" w:rsidP="00905508"/>
    <w:p w14:paraId="475FE911" w14:textId="77777777" w:rsidR="00905508" w:rsidRDefault="00905508" w:rsidP="00905508"/>
    <w:p w14:paraId="457CFD01" w14:textId="77777777" w:rsidR="00905508" w:rsidRDefault="00905508" w:rsidP="00905508"/>
    <w:p w14:paraId="6702E24F" w14:textId="77777777" w:rsidR="00905508" w:rsidRDefault="00905508" w:rsidP="00905508"/>
    <w:p w14:paraId="74B0CD75" w14:textId="77777777" w:rsidR="00905508" w:rsidRDefault="00905508" w:rsidP="00905508"/>
    <w:p w14:paraId="3DC6FCC3" w14:textId="77777777" w:rsidR="00905508" w:rsidRDefault="00905508" w:rsidP="00905508"/>
    <w:p w14:paraId="15DB970A" w14:textId="77777777" w:rsidR="00905508" w:rsidRDefault="00905508" w:rsidP="00905508"/>
    <w:p w14:paraId="243E1813" w14:textId="77777777" w:rsidR="00905508" w:rsidRDefault="00905508" w:rsidP="00905508"/>
    <w:p w14:paraId="7D2E68A4" w14:textId="77777777" w:rsidR="00905508" w:rsidRDefault="00905508" w:rsidP="00905508"/>
    <w:p w14:paraId="78715050" w14:textId="77777777" w:rsidR="00905508" w:rsidRDefault="00905508" w:rsidP="00905508"/>
    <w:p w14:paraId="2E230D44" w14:textId="77777777" w:rsidR="00905508" w:rsidRDefault="00905508" w:rsidP="00905508"/>
    <w:p w14:paraId="11C0BB74" w14:textId="77777777" w:rsidR="00905508" w:rsidRDefault="00905508" w:rsidP="00905508"/>
    <w:p w14:paraId="29E40B23" w14:textId="77777777" w:rsidR="00905508" w:rsidRDefault="00905508" w:rsidP="00905508"/>
    <w:p w14:paraId="2C8C07D2" w14:textId="77777777" w:rsidR="00905508" w:rsidRDefault="00905508" w:rsidP="00905508"/>
    <w:p w14:paraId="1314CF6B" w14:textId="77777777" w:rsidR="00905508" w:rsidRDefault="00905508" w:rsidP="00905508"/>
    <w:p w14:paraId="20660454" w14:textId="77777777" w:rsidR="00905508" w:rsidRDefault="00905508" w:rsidP="00905508"/>
    <w:p w14:paraId="04C0D6CC" w14:textId="77777777" w:rsidR="00905508" w:rsidRDefault="00905508" w:rsidP="00905508"/>
    <w:p w14:paraId="74FD0023" w14:textId="77777777" w:rsidR="00905508" w:rsidRDefault="00905508" w:rsidP="00905508"/>
    <w:p w14:paraId="28FB291D" w14:textId="77777777" w:rsidR="00905508" w:rsidRDefault="00905508" w:rsidP="00905508"/>
    <w:p w14:paraId="466514AD" w14:textId="77777777" w:rsidR="00905508" w:rsidRDefault="00905508" w:rsidP="00905508"/>
    <w:p w14:paraId="2ED71434" w14:textId="77777777" w:rsidR="00905508" w:rsidRDefault="00905508" w:rsidP="00905508"/>
    <w:p w14:paraId="0C2EE330" w14:textId="77777777" w:rsidR="00905508" w:rsidRDefault="00905508" w:rsidP="00905508"/>
    <w:p w14:paraId="7DCE692C" w14:textId="77777777" w:rsidR="00905508" w:rsidRDefault="00905508" w:rsidP="00905508"/>
    <w:p w14:paraId="72A5BAC9" w14:textId="77777777" w:rsidR="00905508" w:rsidRDefault="00905508" w:rsidP="00905508"/>
    <w:sdt>
      <w:sdtPr>
        <w:rPr>
          <w:rFonts w:asciiTheme="minorHAnsi" w:eastAsiaTheme="minorHAnsi" w:hAnsiTheme="minorHAnsi" w:cstheme="minorBidi"/>
          <w:color w:val="auto"/>
          <w:sz w:val="22"/>
          <w:szCs w:val="22"/>
        </w:rPr>
        <w:id w:val="1183241351"/>
        <w:docPartObj>
          <w:docPartGallery w:val="Table of Contents"/>
          <w:docPartUnique/>
        </w:docPartObj>
      </w:sdtPr>
      <w:sdtEndPr>
        <w:rPr>
          <w:b/>
          <w:bCs/>
          <w:noProof/>
        </w:rPr>
      </w:sdtEndPr>
      <w:sdtContent>
        <w:p w14:paraId="5AFBB052" w14:textId="77777777" w:rsidR="00C30B06" w:rsidRPr="00C30B06" w:rsidRDefault="00C30B06">
          <w:pPr>
            <w:pStyle w:val="TOCHeading"/>
            <w:rPr>
              <w:rFonts w:ascii="Times New Roman" w:hAnsi="Times New Roman" w:cs="Times New Roman"/>
              <w:color w:val="auto"/>
            </w:rPr>
          </w:pPr>
          <w:r w:rsidRPr="00C30B06">
            <w:rPr>
              <w:rFonts w:ascii="Times New Roman" w:hAnsi="Times New Roman" w:cs="Times New Roman"/>
              <w:color w:val="auto"/>
            </w:rPr>
            <w:t>Table of Contents</w:t>
          </w:r>
        </w:p>
        <w:p w14:paraId="505E6460" w14:textId="118748FD" w:rsidR="0028635B" w:rsidRDefault="00C30B06">
          <w:pPr>
            <w:pStyle w:val="TOC1"/>
            <w:tabs>
              <w:tab w:val="right" w:leader="dot" w:pos="9350"/>
            </w:tabs>
            <w:rPr>
              <w:rFonts w:eastAsiaTheme="minorEastAsia"/>
              <w:noProof/>
              <w:lang w:val="en-AU" w:eastAsia="en-AU"/>
            </w:rPr>
          </w:pPr>
          <w:r>
            <w:fldChar w:fldCharType="begin"/>
          </w:r>
          <w:r>
            <w:instrText xml:space="preserve"> TOC \o "1-3" \h \z \u </w:instrText>
          </w:r>
          <w:r>
            <w:fldChar w:fldCharType="separate"/>
          </w:r>
          <w:hyperlink w:anchor="_Toc37368912" w:history="1">
            <w:r w:rsidR="0028635B" w:rsidRPr="002362AF">
              <w:rPr>
                <w:rStyle w:val="Hyperlink"/>
                <w:noProof/>
              </w:rPr>
              <w:t>Overview</w:t>
            </w:r>
            <w:r w:rsidR="0028635B">
              <w:rPr>
                <w:noProof/>
                <w:webHidden/>
              </w:rPr>
              <w:tab/>
            </w:r>
            <w:r w:rsidR="0028635B">
              <w:rPr>
                <w:noProof/>
                <w:webHidden/>
              </w:rPr>
              <w:fldChar w:fldCharType="begin"/>
            </w:r>
            <w:r w:rsidR="0028635B">
              <w:rPr>
                <w:noProof/>
                <w:webHidden/>
              </w:rPr>
              <w:instrText xml:space="preserve"> PAGEREF _Toc37368912 \h </w:instrText>
            </w:r>
            <w:r w:rsidR="0028635B">
              <w:rPr>
                <w:noProof/>
                <w:webHidden/>
              </w:rPr>
            </w:r>
            <w:r w:rsidR="0028635B">
              <w:rPr>
                <w:noProof/>
                <w:webHidden/>
              </w:rPr>
              <w:fldChar w:fldCharType="separate"/>
            </w:r>
            <w:r w:rsidR="0028635B">
              <w:rPr>
                <w:noProof/>
                <w:webHidden/>
              </w:rPr>
              <w:t>3</w:t>
            </w:r>
            <w:r w:rsidR="0028635B">
              <w:rPr>
                <w:noProof/>
                <w:webHidden/>
              </w:rPr>
              <w:fldChar w:fldCharType="end"/>
            </w:r>
          </w:hyperlink>
        </w:p>
        <w:p w14:paraId="503D9702" w14:textId="61BC15E9" w:rsidR="0028635B" w:rsidRDefault="0028635B">
          <w:pPr>
            <w:pStyle w:val="TOC1"/>
            <w:tabs>
              <w:tab w:val="right" w:leader="dot" w:pos="9350"/>
            </w:tabs>
            <w:rPr>
              <w:rFonts w:eastAsiaTheme="minorEastAsia"/>
              <w:noProof/>
              <w:lang w:val="en-AU" w:eastAsia="en-AU"/>
            </w:rPr>
          </w:pPr>
          <w:hyperlink w:anchor="_Toc37368913" w:history="1">
            <w:r w:rsidRPr="002362AF">
              <w:rPr>
                <w:rStyle w:val="Hyperlink"/>
                <w:rFonts w:ascii="Times New Roman" w:hAnsi="Times New Roman" w:cs="Times New Roman"/>
                <w:noProof/>
              </w:rPr>
              <w:t>Analysis –</w:t>
            </w:r>
            <w:r>
              <w:rPr>
                <w:noProof/>
                <w:webHidden/>
              </w:rPr>
              <w:tab/>
            </w:r>
            <w:r>
              <w:rPr>
                <w:noProof/>
                <w:webHidden/>
              </w:rPr>
              <w:fldChar w:fldCharType="begin"/>
            </w:r>
            <w:r>
              <w:rPr>
                <w:noProof/>
                <w:webHidden/>
              </w:rPr>
              <w:instrText xml:space="preserve"> PAGEREF _Toc37368913 \h </w:instrText>
            </w:r>
            <w:r>
              <w:rPr>
                <w:noProof/>
                <w:webHidden/>
              </w:rPr>
            </w:r>
            <w:r>
              <w:rPr>
                <w:noProof/>
                <w:webHidden/>
              </w:rPr>
              <w:fldChar w:fldCharType="separate"/>
            </w:r>
            <w:r>
              <w:rPr>
                <w:noProof/>
                <w:webHidden/>
              </w:rPr>
              <w:t>3</w:t>
            </w:r>
            <w:r>
              <w:rPr>
                <w:noProof/>
                <w:webHidden/>
              </w:rPr>
              <w:fldChar w:fldCharType="end"/>
            </w:r>
          </w:hyperlink>
        </w:p>
        <w:p w14:paraId="65D70349" w14:textId="1A63086B" w:rsidR="0028635B" w:rsidRDefault="0028635B">
          <w:pPr>
            <w:pStyle w:val="TOC2"/>
            <w:tabs>
              <w:tab w:val="right" w:leader="dot" w:pos="9350"/>
            </w:tabs>
            <w:rPr>
              <w:rFonts w:eastAsiaTheme="minorEastAsia"/>
              <w:noProof/>
              <w:lang w:val="en-AU" w:eastAsia="en-AU"/>
            </w:rPr>
          </w:pPr>
          <w:hyperlink w:anchor="_Toc37368914" w:history="1">
            <w:r w:rsidRPr="002362AF">
              <w:rPr>
                <w:rStyle w:val="Hyperlink"/>
                <w:rFonts w:ascii="Times New Roman" w:hAnsi="Times New Roman" w:cs="Times New Roman"/>
                <w:noProof/>
              </w:rPr>
              <w:t>Analysis and Insights for the VIC state</w:t>
            </w:r>
            <w:r>
              <w:rPr>
                <w:noProof/>
                <w:webHidden/>
              </w:rPr>
              <w:tab/>
            </w:r>
            <w:r>
              <w:rPr>
                <w:noProof/>
                <w:webHidden/>
              </w:rPr>
              <w:fldChar w:fldCharType="begin"/>
            </w:r>
            <w:r>
              <w:rPr>
                <w:noProof/>
                <w:webHidden/>
              </w:rPr>
              <w:instrText xml:space="preserve"> PAGEREF _Toc37368914 \h </w:instrText>
            </w:r>
            <w:r>
              <w:rPr>
                <w:noProof/>
                <w:webHidden/>
              </w:rPr>
            </w:r>
            <w:r>
              <w:rPr>
                <w:noProof/>
                <w:webHidden/>
              </w:rPr>
              <w:fldChar w:fldCharType="separate"/>
            </w:r>
            <w:r>
              <w:rPr>
                <w:noProof/>
                <w:webHidden/>
              </w:rPr>
              <w:t>11</w:t>
            </w:r>
            <w:r>
              <w:rPr>
                <w:noProof/>
                <w:webHidden/>
              </w:rPr>
              <w:fldChar w:fldCharType="end"/>
            </w:r>
          </w:hyperlink>
        </w:p>
        <w:p w14:paraId="04A60661" w14:textId="0B45F619" w:rsidR="0028635B" w:rsidRDefault="0028635B">
          <w:pPr>
            <w:pStyle w:val="TOC1"/>
            <w:tabs>
              <w:tab w:val="right" w:leader="dot" w:pos="9350"/>
            </w:tabs>
            <w:rPr>
              <w:rFonts w:eastAsiaTheme="minorEastAsia"/>
              <w:noProof/>
              <w:lang w:val="en-AU" w:eastAsia="en-AU"/>
            </w:rPr>
          </w:pPr>
          <w:hyperlink w:anchor="_Toc37368915" w:history="1">
            <w:r w:rsidRPr="002362AF">
              <w:rPr>
                <w:rStyle w:val="Hyperlink"/>
                <w:rFonts w:ascii="Times New Roman" w:hAnsi="Times New Roman" w:cs="Times New Roman"/>
                <w:noProof/>
              </w:rPr>
              <w:t>Conclusion –</w:t>
            </w:r>
            <w:r>
              <w:rPr>
                <w:noProof/>
                <w:webHidden/>
              </w:rPr>
              <w:tab/>
            </w:r>
            <w:r>
              <w:rPr>
                <w:noProof/>
                <w:webHidden/>
              </w:rPr>
              <w:fldChar w:fldCharType="begin"/>
            </w:r>
            <w:r>
              <w:rPr>
                <w:noProof/>
                <w:webHidden/>
              </w:rPr>
              <w:instrText xml:space="preserve"> PAGEREF _Toc37368915 \h </w:instrText>
            </w:r>
            <w:r>
              <w:rPr>
                <w:noProof/>
                <w:webHidden/>
              </w:rPr>
            </w:r>
            <w:r>
              <w:rPr>
                <w:noProof/>
                <w:webHidden/>
              </w:rPr>
              <w:fldChar w:fldCharType="separate"/>
            </w:r>
            <w:r>
              <w:rPr>
                <w:noProof/>
                <w:webHidden/>
              </w:rPr>
              <w:t>15</w:t>
            </w:r>
            <w:r>
              <w:rPr>
                <w:noProof/>
                <w:webHidden/>
              </w:rPr>
              <w:fldChar w:fldCharType="end"/>
            </w:r>
          </w:hyperlink>
        </w:p>
        <w:p w14:paraId="704F5834" w14:textId="772C59CA" w:rsidR="0028635B" w:rsidRDefault="0028635B">
          <w:pPr>
            <w:pStyle w:val="TOC1"/>
            <w:tabs>
              <w:tab w:val="right" w:leader="dot" w:pos="9350"/>
            </w:tabs>
            <w:rPr>
              <w:rFonts w:eastAsiaTheme="minorEastAsia"/>
              <w:noProof/>
              <w:lang w:val="en-AU" w:eastAsia="en-AU"/>
            </w:rPr>
          </w:pPr>
          <w:hyperlink w:anchor="_Toc37368916" w:history="1">
            <w:r w:rsidRPr="002362AF">
              <w:rPr>
                <w:rStyle w:val="Hyperlink"/>
                <w:rFonts w:ascii="Times New Roman" w:hAnsi="Times New Roman" w:cs="Times New Roman"/>
                <w:noProof/>
              </w:rPr>
              <w:t>References –</w:t>
            </w:r>
            <w:r>
              <w:rPr>
                <w:noProof/>
                <w:webHidden/>
              </w:rPr>
              <w:tab/>
            </w:r>
            <w:r>
              <w:rPr>
                <w:noProof/>
                <w:webHidden/>
              </w:rPr>
              <w:fldChar w:fldCharType="begin"/>
            </w:r>
            <w:r>
              <w:rPr>
                <w:noProof/>
                <w:webHidden/>
              </w:rPr>
              <w:instrText xml:space="preserve"> PAGEREF _Toc37368916 \h </w:instrText>
            </w:r>
            <w:r>
              <w:rPr>
                <w:noProof/>
                <w:webHidden/>
              </w:rPr>
            </w:r>
            <w:r>
              <w:rPr>
                <w:noProof/>
                <w:webHidden/>
              </w:rPr>
              <w:fldChar w:fldCharType="separate"/>
            </w:r>
            <w:r>
              <w:rPr>
                <w:noProof/>
                <w:webHidden/>
              </w:rPr>
              <w:t>15</w:t>
            </w:r>
            <w:r>
              <w:rPr>
                <w:noProof/>
                <w:webHidden/>
              </w:rPr>
              <w:fldChar w:fldCharType="end"/>
            </w:r>
          </w:hyperlink>
        </w:p>
        <w:p w14:paraId="106FE7F1" w14:textId="2EF7C019" w:rsidR="00C30B06" w:rsidRDefault="00C30B06">
          <w:r>
            <w:rPr>
              <w:b/>
              <w:bCs/>
              <w:noProof/>
            </w:rPr>
            <w:fldChar w:fldCharType="end"/>
          </w:r>
        </w:p>
      </w:sdtContent>
    </w:sdt>
    <w:p w14:paraId="3021D31B" w14:textId="77777777" w:rsidR="00905508" w:rsidRDefault="00C30B06" w:rsidP="00905508">
      <w:pPr>
        <w:rPr>
          <w:rFonts w:ascii="Times New Roman" w:hAnsi="Times New Roman" w:cs="Times New Roman"/>
          <w:sz w:val="32"/>
          <w:szCs w:val="32"/>
        </w:rPr>
      </w:pPr>
      <w:r w:rsidRPr="00C30B06">
        <w:rPr>
          <w:rFonts w:ascii="Times New Roman" w:hAnsi="Times New Roman" w:cs="Times New Roman"/>
          <w:sz w:val="32"/>
          <w:szCs w:val="32"/>
        </w:rPr>
        <w:t>Table of Contents –</w:t>
      </w:r>
    </w:p>
    <w:p w14:paraId="1CAC8263" w14:textId="77777777" w:rsidR="004342D9" w:rsidRDefault="004342D9">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37338930" w:history="1">
        <w:r w:rsidRPr="00311F31">
          <w:rPr>
            <w:rStyle w:val="Hyperlink"/>
            <w:noProof/>
          </w:rPr>
          <w:t>Figure 1: Summary</w:t>
        </w:r>
        <w:r>
          <w:rPr>
            <w:noProof/>
            <w:webHidden/>
          </w:rPr>
          <w:tab/>
        </w:r>
        <w:r>
          <w:rPr>
            <w:noProof/>
            <w:webHidden/>
          </w:rPr>
          <w:fldChar w:fldCharType="begin"/>
        </w:r>
        <w:r>
          <w:rPr>
            <w:noProof/>
            <w:webHidden/>
          </w:rPr>
          <w:instrText xml:space="preserve"> PAGEREF _Toc37338930 \h </w:instrText>
        </w:r>
        <w:r>
          <w:rPr>
            <w:noProof/>
            <w:webHidden/>
          </w:rPr>
        </w:r>
        <w:r>
          <w:rPr>
            <w:noProof/>
            <w:webHidden/>
          </w:rPr>
          <w:fldChar w:fldCharType="separate"/>
        </w:r>
        <w:r>
          <w:rPr>
            <w:noProof/>
            <w:webHidden/>
          </w:rPr>
          <w:t>4</w:t>
        </w:r>
        <w:r>
          <w:rPr>
            <w:noProof/>
            <w:webHidden/>
          </w:rPr>
          <w:fldChar w:fldCharType="end"/>
        </w:r>
      </w:hyperlink>
    </w:p>
    <w:p w14:paraId="2112BFB2" w14:textId="77777777" w:rsidR="004342D9" w:rsidRDefault="00DE4DD2">
      <w:pPr>
        <w:pStyle w:val="TableofFigures"/>
        <w:tabs>
          <w:tab w:val="right" w:leader="dot" w:pos="9350"/>
        </w:tabs>
        <w:rPr>
          <w:rFonts w:eastAsiaTheme="minorEastAsia"/>
          <w:noProof/>
        </w:rPr>
      </w:pPr>
      <w:hyperlink w:anchor="_Toc37338931" w:history="1">
        <w:r w:rsidR="004342D9" w:rsidRPr="00311F31">
          <w:rPr>
            <w:rStyle w:val="Hyperlink"/>
            <w:noProof/>
          </w:rPr>
          <w:t>Figure 2:School count per State</w:t>
        </w:r>
        <w:r w:rsidR="004342D9">
          <w:rPr>
            <w:noProof/>
            <w:webHidden/>
          </w:rPr>
          <w:tab/>
        </w:r>
        <w:r w:rsidR="004342D9">
          <w:rPr>
            <w:noProof/>
            <w:webHidden/>
          </w:rPr>
          <w:fldChar w:fldCharType="begin"/>
        </w:r>
        <w:r w:rsidR="004342D9">
          <w:rPr>
            <w:noProof/>
            <w:webHidden/>
          </w:rPr>
          <w:instrText xml:space="preserve"> PAGEREF _Toc37338931 \h </w:instrText>
        </w:r>
        <w:r w:rsidR="004342D9">
          <w:rPr>
            <w:noProof/>
            <w:webHidden/>
          </w:rPr>
        </w:r>
        <w:r w:rsidR="004342D9">
          <w:rPr>
            <w:noProof/>
            <w:webHidden/>
          </w:rPr>
          <w:fldChar w:fldCharType="separate"/>
        </w:r>
        <w:r w:rsidR="004342D9">
          <w:rPr>
            <w:noProof/>
            <w:webHidden/>
          </w:rPr>
          <w:t>5</w:t>
        </w:r>
        <w:r w:rsidR="004342D9">
          <w:rPr>
            <w:noProof/>
            <w:webHidden/>
          </w:rPr>
          <w:fldChar w:fldCharType="end"/>
        </w:r>
      </w:hyperlink>
    </w:p>
    <w:p w14:paraId="6750DE30" w14:textId="77777777" w:rsidR="004342D9" w:rsidRDefault="00DE4DD2">
      <w:pPr>
        <w:pStyle w:val="TableofFigures"/>
        <w:tabs>
          <w:tab w:val="right" w:leader="dot" w:pos="9350"/>
        </w:tabs>
        <w:rPr>
          <w:rFonts w:eastAsiaTheme="minorEastAsia"/>
          <w:noProof/>
        </w:rPr>
      </w:pPr>
      <w:hyperlink w:anchor="_Toc37338932" w:history="1">
        <w:r w:rsidR="004342D9" w:rsidRPr="00311F31">
          <w:rPr>
            <w:rStyle w:val="Hyperlink"/>
            <w:noProof/>
          </w:rPr>
          <w:t>Figure 3:Code 1</w:t>
        </w:r>
        <w:r w:rsidR="004342D9">
          <w:rPr>
            <w:noProof/>
            <w:webHidden/>
          </w:rPr>
          <w:tab/>
        </w:r>
        <w:r w:rsidR="004342D9">
          <w:rPr>
            <w:noProof/>
            <w:webHidden/>
          </w:rPr>
          <w:fldChar w:fldCharType="begin"/>
        </w:r>
        <w:r w:rsidR="004342D9">
          <w:rPr>
            <w:noProof/>
            <w:webHidden/>
          </w:rPr>
          <w:instrText xml:space="preserve"> PAGEREF _Toc37338932 \h </w:instrText>
        </w:r>
        <w:r w:rsidR="004342D9">
          <w:rPr>
            <w:noProof/>
            <w:webHidden/>
          </w:rPr>
        </w:r>
        <w:r w:rsidR="004342D9">
          <w:rPr>
            <w:noProof/>
            <w:webHidden/>
          </w:rPr>
          <w:fldChar w:fldCharType="separate"/>
        </w:r>
        <w:r w:rsidR="004342D9">
          <w:rPr>
            <w:noProof/>
            <w:webHidden/>
          </w:rPr>
          <w:t>5</w:t>
        </w:r>
        <w:r w:rsidR="004342D9">
          <w:rPr>
            <w:noProof/>
            <w:webHidden/>
          </w:rPr>
          <w:fldChar w:fldCharType="end"/>
        </w:r>
      </w:hyperlink>
    </w:p>
    <w:p w14:paraId="2468BF11" w14:textId="77777777" w:rsidR="004342D9" w:rsidRDefault="00DE4DD2">
      <w:pPr>
        <w:pStyle w:val="TableofFigures"/>
        <w:tabs>
          <w:tab w:val="right" w:leader="dot" w:pos="9350"/>
        </w:tabs>
        <w:rPr>
          <w:rFonts w:eastAsiaTheme="minorEastAsia"/>
          <w:noProof/>
        </w:rPr>
      </w:pPr>
      <w:hyperlink w:anchor="_Toc37338933" w:history="1">
        <w:r w:rsidR="004342D9" w:rsidRPr="00311F31">
          <w:rPr>
            <w:rStyle w:val="Hyperlink"/>
            <w:noProof/>
          </w:rPr>
          <w:t>Figure 4:Government school per state</w:t>
        </w:r>
        <w:r w:rsidR="004342D9">
          <w:rPr>
            <w:noProof/>
            <w:webHidden/>
          </w:rPr>
          <w:tab/>
        </w:r>
        <w:r w:rsidR="004342D9">
          <w:rPr>
            <w:noProof/>
            <w:webHidden/>
          </w:rPr>
          <w:fldChar w:fldCharType="begin"/>
        </w:r>
        <w:r w:rsidR="004342D9">
          <w:rPr>
            <w:noProof/>
            <w:webHidden/>
          </w:rPr>
          <w:instrText xml:space="preserve"> PAGEREF _Toc37338933 \h </w:instrText>
        </w:r>
        <w:r w:rsidR="004342D9">
          <w:rPr>
            <w:noProof/>
            <w:webHidden/>
          </w:rPr>
        </w:r>
        <w:r w:rsidR="004342D9">
          <w:rPr>
            <w:noProof/>
            <w:webHidden/>
          </w:rPr>
          <w:fldChar w:fldCharType="separate"/>
        </w:r>
        <w:r w:rsidR="004342D9">
          <w:rPr>
            <w:noProof/>
            <w:webHidden/>
          </w:rPr>
          <w:t>6</w:t>
        </w:r>
        <w:r w:rsidR="004342D9">
          <w:rPr>
            <w:noProof/>
            <w:webHidden/>
          </w:rPr>
          <w:fldChar w:fldCharType="end"/>
        </w:r>
      </w:hyperlink>
    </w:p>
    <w:p w14:paraId="6176AAAB" w14:textId="77777777" w:rsidR="004342D9" w:rsidRDefault="00DE4DD2">
      <w:pPr>
        <w:pStyle w:val="TableofFigures"/>
        <w:tabs>
          <w:tab w:val="right" w:leader="dot" w:pos="9350"/>
        </w:tabs>
        <w:rPr>
          <w:rFonts w:eastAsiaTheme="minorEastAsia"/>
          <w:noProof/>
        </w:rPr>
      </w:pPr>
      <w:hyperlink w:anchor="_Toc37338934" w:history="1">
        <w:r w:rsidR="004342D9" w:rsidRPr="00311F31">
          <w:rPr>
            <w:rStyle w:val="Hyperlink"/>
            <w:noProof/>
          </w:rPr>
          <w:t>Figure 5:Catholic Sector</w:t>
        </w:r>
        <w:r w:rsidR="004342D9">
          <w:rPr>
            <w:noProof/>
            <w:webHidden/>
          </w:rPr>
          <w:tab/>
        </w:r>
        <w:r w:rsidR="004342D9">
          <w:rPr>
            <w:noProof/>
            <w:webHidden/>
          </w:rPr>
          <w:fldChar w:fldCharType="begin"/>
        </w:r>
        <w:r w:rsidR="004342D9">
          <w:rPr>
            <w:noProof/>
            <w:webHidden/>
          </w:rPr>
          <w:instrText xml:space="preserve"> PAGEREF _Toc37338934 \h </w:instrText>
        </w:r>
        <w:r w:rsidR="004342D9">
          <w:rPr>
            <w:noProof/>
            <w:webHidden/>
          </w:rPr>
        </w:r>
        <w:r w:rsidR="004342D9">
          <w:rPr>
            <w:noProof/>
            <w:webHidden/>
          </w:rPr>
          <w:fldChar w:fldCharType="separate"/>
        </w:r>
        <w:r w:rsidR="004342D9">
          <w:rPr>
            <w:noProof/>
            <w:webHidden/>
          </w:rPr>
          <w:t>6</w:t>
        </w:r>
        <w:r w:rsidR="004342D9">
          <w:rPr>
            <w:noProof/>
            <w:webHidden/>
          </w:rPr>
          <w:fldChar w:fldCharType="end"/>
        </w:r>
      </w:hyperlink>
    </w:p>
    <w:p w14:paraId="207E4481" w14:textId="77777777" w:rsidR="004342D9" w:rsidRDefault="00DE4DD2">
      <w:pPr>
        <w:pStyle w:val="TableofFigures"/>
        <w:tabs>
          <w:tab w:val="right" w:leader="dot" w:pos="9350"/>
        </w:tabs>
        <w:rPr>
          <w:rFonts w:eastAsiaTheme="minorEastAsia"/>
          <w:noProof/>
        </w:rPr>
      </w:pPr>
      <w:hyperlink w:anchor="_Toc37338935" w:history="1">
        <w:r w:rsidR="004342D9" w:rsidRPr="00311F31">
          <w:rPr>
            <w:rStyle w:val="Hyperlink"/>
            <w:noProof/>
          </w:rPr>
          <w:t>Figure 6:Independent School</w:t>
        </w:r>
        <w:r w:rsidR="004342D9">
          <w:rPr>
            <w:noProof/>
            <w:webHidden/>
          </w:rPr>
          <w:tab/>
        </w:r>
        <w:r w:rsidR="004342D9">
          <w:rPr>
            <w:noProof/>
            <w:webHidden/>
          </w:rPr>
          <w:fldChar w:fldCharType="begin"/>
        </w:r>
        <w:r w:rsidR="004342D9">
          <w:rPr>
            <w:noProof/>
            <w:webHidden/>
          </w:rPr>
          <w:instrText xml:space="preserve"> PAGEREF _Toc37338935 \h </w:instrText>
        </w:r>
        <w:r w:rsidR="004342D9">
          <w:rPr>
            <w:noProof/>
            <w:webHidden/>
          </w:rPr>
        </w:r>
        <w:r w:rsidR="004342D9">
          <w:rPr>
            <w:noProof/>
            <w:webHidden/>
          </w:rPr>
          <w:fldChar w:fldCharType="separate"/>
        </w:r>
        <w:r w:rsidR="004342D9">
          <w:rPr>
            <w:noProof/>
            <w:webHidden/>
          </w:rPr>
          <w:t>7</w:t>
        </w:r>
        <w:r w:rsidR="004342D9">
          <w:rPr>
            <w:noProof/>
            <w:webHidden/>
          </w:rPr>
          <w:fldChar w:fldCharType="end"/>
        </w:r>
      </w:hyperlink>
    </w:p>
    <w:p w14:paraId="2716CF4C" w14:textId="77777777" w:rsidR="004342D9" w:rsidRDefault="00DE4DD2">
      <w:pPr>
        <w:pStyle w:val="TableofFigures"/>
        <w:tabs>
          <w:tab w:val="right" w:leader="dot" w:pos="9350"/>
        </w:tabs>
        <w:rPr>
          <w:rFonts w:eastAsiaTheme="minorEastAsia"/>
          <w:noProof/>
        </w:rPr>
      </w:pPr>
      <w:hyperlink w:anchor="_Toc37338936" w:history="1">
        <w:r w:rsidR="004342D9" w:rsidRPr="00311F31">
          <w:rPr>
            <w:rStyle w:val="Hyperlink"/>
            <w:noProof/>
          </w:rPr>
          <w:t>Figure 7:Pie chart code</w:t>
        </w:r>
        <w:r w:rsidR="004342D9">
          <w:rPr>
            <w:noProof/>
            <w:webHidden/>
          </w:rPr>
          <w:tab/>
        </w:r>
        <w:r w:rsidR="004342D9">
          <w:rPr>
            <w:noProof/>
            <w:webHidden/>
          </w:rPr>
          <w:fldChar w:fldCharType="begin"/>
        </w:r>
        <w:r w:rsidR="004342D9">
          <w:rPr>
            <w:noProof/>
            <w:webHidden/>
          </w:rPr>
          <w:instrText xml:space="preserve"> PAGEREF _Toc37338936 \h </w:instrText>
        </w:r>
        <w:r w:rsidR="004342D9">
          <w:rPr>
            <w:noProof/>
            <w:webHidden/>
          </w:rPr>
        </w:r>
        <w:r w:rsidR="004342D9">
          <w:rPr>
            <w:noProof/>
            <w:webHidden/>
          </w:rPr>
          <w:fldChar w:fldCharType="separate"/>
        </w:r>
        <w:r w:rsidR="004342D9">
          <w:rPr>
            <w:noProof/>
            <w:webHidden/>
          </w:rPr>
          <w:t>7</w:t>
        </w:r>
        <w:r w:rsidR="004342D9">
          <w:rPr>
            <w:noProof/>
            <w:webHidden/>
          </w:rPr>
          <w:fldChar w:fldCharType="end"/>
        </w:r>
      </w:hyperlink>
    </w:p>
    <w:p w14:paraId="311B668F" w14:textId="77777777" w:rsidR="004342D9" w:rsidRDefault="00DE4DD2">
      <w:pPr>
        <w:pStyle w:val="TableofFigures"/>
        <w:tabs>
          <w:tab w:val="right" w:leader="dot" w:pos="9350"/>
        </w:tabs>
        <w:rPr>
          <w:rFonts w:eastAsiaTheme="minorEastAsia"/>
          <w:noProof/>
        </w:rPr>
      </w:pPr>
      <w:hyperlink w:anchor="_Toc37338937" w:history="1">
        <w:r w:rsidR="004342D9" w:rsidRPr="00311F31">
          <w:rPr>
            <w:rStyle w:val="Hyperlink"/>
            <w:noProof/>
          </w:rPr>
          <w:t>Figure 8:Sector distribution</w:t>
        </w:r>
        <w:r w:rsidR="004342D9">
          <w:rPr>
            <w:noProof/>
            <w:webHidden/>
          </w:rPr>
          <w:tab/>
        </w:r>
        <w:r w:rsidR="004342D9">
          <w:rPr>
            <w:noProof/>
            <w:webHidden/>
          </w:rPr>
          <w:fldChar w:fldCharType="begin"/>
        </w:r>
        <w:r w:rsidR="004342D9">
          <w:rPr>
            <w:noProof/>
            <w:webHidden/>
          </w:rPr>
          <w:instrText xml:space="preserve"> PAGEREF _Toc37338937 \h </w:instrText>
        </w:r>
        <w:r w:rsidR="004342D9">
          <w:rPr>
            <w:noProof/>
            <w:webHidden/>
          </w:rPr>
        </w:r>
        <w:r w:rsidR="004342D9">
          <w:rPr>
            <w:noProof/>
            <w:webHidden/>
          </w:rPr>
          <w:fldChar w:fldCharType="separate"/>
        </w:r>
        <w:r w:rsidR="004342D9">
          <w:rPr>
            <w:noProof/>
            <w:webHidden/>
          </w:rPr>
          <w:t>8</w:t>
        </w:r>
        <w:r w:rsidR="004342D9">
          <w:rPr>
            <w:noProof/>
            <w:webHidden/>
          </w:rPr>
          <w:fldChar w:fldCharType="end"/>
        </w:r>
      </w:hyperlink>
    </w:p>
    <w:p w14:paraId="033A4E86" w14:textId="77777777" w:rsidR="004342D9" w:rsidRDefault="00DE4DD2">
      <w:pPr>
        <w:pStyle w:val="TableofFigures"/>
        <w:tabs>
          <w:tab w:val="right" w:leader="dot" w:pos="9350"/>
        </w:tabs>
        <w:rPr>
          <w:rFonts w:eastAsiaTheme="minorEastAsia"/>
          <w:noProof/>
        </w:rPr>
      </w:pPr>
      <w:hyperlink w:anchor="_Toc37338938" w:history="1">
        <w:r w:rsidR="004342D9" w:rsidRPr="00311F31">
          <w:rPr>
            <w:rStyle w:val="Hyperlink"/>
            <w:noProof/>
          </w:rPr>
          <w:t>Figure 9:Sector code</w:t>
        </w:r>
        <w:r w:rsidR="004342D9">
          <w:rPr>
            <w:noProof/>
            <w:webHidden/>
          </w:rPr>
          <w:tab/>
        </w:r>
        <w:r w:rsidR="004342D9">
          <w:rPr>
            <w:noProof/>
            <w:webHidden/>
          </w:rPr>
          <w:fldChar w:fldCharType="begin"/>
        </w:r>
        <w:r w:rsidR="004342D9">
          <w:rPr>
            <w:noProof/>
            <w:webHidden/>
          </w:rPr>
          <w:instrText xml:space="preserve"> PAGEREF _Toc37338938 \h </w:instrText>
        </w:r>
        <w:r w:rsidR="004342D9">
          <w:rPr>
            <w:noProof/>
            <w:webHidden/>
          </w:rPr>
        </w:r>
        <w:r w:rsidR="004342D9">
          <w:rPr>
            <w:noProof/>
            <w:webHidden/>
          </w:rPr>
          <w:fldChar w:fldCharType="separate"/>
        </w:r>
        <w:r w:rsidR="004342D9">
          <w:rPr>
            <w:noProof/>
            <w:webHidden/>
          </w:rPr>
          <w:t>8</w:t>
        </w:r>
        <w:r w:rsidR="004342D9">
          <w:rPr>
            <w:noProof/>
            <w:webHidden/>
          </w:rPr>
          <w:fldChar w:fldCharType="end"/>
        </w:r>
      </w:hyperlink>
    </w:p>
    <w:p w14:paraId="6EE32499" w14:textId="77777777" w:rsidR="004342D9" w:rsidRDefault="00DE4DD2">
      <w:pPr>
        <w:pStyle w:val="TableofFigures"/>
        <w:tabs>
          <w:tab w:val="right" w:leader="dot" w:pos="9350"/>
        </w:tabs>
        <w:rPr>
          <w:rFonts w:eastAsiaTheme="minorEastAsia"/>
          <w:noProof/>
        </w:rPr>
      </w:pPr>
      <w:hyperlink w:anchor="_Toc37338939" w:history="1">
        <w:r w:rsidR="004342D9" w:rsidRPr="00311F31">
          <w:rPr>
            <w:rStyle w:val="Hyperlink"/>
            <w:noProof/>
          </w:rPr>
          <w:t>Figure 10:Teaching_Staff_Statewise</w:t>
        </w:r>
        <w:r w:rsidR="004342D9">
          <w:rPr>
            <w:noProof/>
            <w:webHidden/>
          </w:rPr>
          <w:tab/>
        </w:r>
        <w:r w:rsidR="004342D9">
          <w:rPr>
            <w:noProof/>
            <w:webHidden/>
          </w:rPr>
          <w:fldChar w:fldCharType="begin"/>
        </w:r>
        <w:r w:rsidR="004342D9">
          <w:rPr>
            <w:noProof/>
            <w:webHidden/>
          </w:rPr>
          <w:instrText xml:space="preserve"> PAGEREF _Toc37338939 \h </w:instrText>
        </w:r>
        <w:r w:rsidR="004342D9">
          <w:rPr>
            <w:noProof/>
            <w:webHidden/>
          </w:rPr>
        </w:r>
        <w:r w:rsidR="004342D9">
          <w:rPr>
            <w:noProof/>
            <w:webHidden/>
          </w:rPr>
          <w:fldChar w:fldCharType="separate"/>
        </w:r>
        <w:r w:rsidR="004342D9">
          <w:rPr>
            <w:noProof/>
            <w:webHidden/>
          </w:rPr>
          <w:t>9</w:t>
        </w:r>
        <w:r w:rsidR="004342D9">
          <w:rPr>
            <w:noProof/>
            <w:webHidden/>
          </w:rPr>
          <w:fldChar w:fldCharType="end"/>
        </w:r>
      </w:hyperlink>
    </w:p>
    <w:p w14:paraId="1AFFEB16" w14:textId="77777777" w:rsidR="004342D9" w:rsidRDefault="00DE4DD2">
      <w:pPr>
        <w:pStyle w:val="TableofFigures"/>
        <w:tabs>
          <w:tab w:val="right" w:leader="dot" w:pos="9350"/>
        </w:tabs>
        <w:rPr>
          <w:rFonts w:eastAsiaTheme="minorEastAsia"/>
          <w:noProof/>
        </w:rPr>
      </w:pPr>
      <w:hyperlink w:anchor="_Toc37338940" w:history="1">
        <w:r w:rsidR="004342D9" w:rsidRPr="00311F31">
          <w:rPr>
            <w:rStyle w:val="Hyperlink"/>
            <w:noProof/>
          </w:rPr>
          <w:t>Figure 11:Staff Code</w:t>
        </w:r>
        <w:r w:rsidR="004342D9">
          <w:rPr>
            <w:noProof/>
            <w:webHidden/>
          </w:rPr>
          <w:tab/>
        </w:r>
        <w:r w:rsidR="004342D9">
          <w:rPr>
            <w:noProof/>
            <w:webHidden/>
          </w:rPr>
          <w:fldChar w:fldCharType="begin"/>
        </w:r>
        <w:r w:rsidR="004342D9">
          <w:rPr>
            <w:noProof/>
            <w:webHidden/>
          </w:rPr>
          <w:instrText xml:space="preserve"> PAGEREF _Toc37338940 \h </w:instrText>
        </w:r>
        <w:r w:rsidR="004342D9">
          <w:rPr>
            <w:noProof/>
            <w:webHidden/>
          </w:rPr>
        </w:r>
        <w:r w:rsidR="004342D9">
          <w:rPr>
            <w:noProof/>
            <w:webHidden/>
          </w:rPr>
          <w:fldChar w:fldCharType="separate"/>
        </w:r>
        <w:r w:rsidR="004342D9">
          <w:rPr>
            <w:noProof/>
            <w:webHidden/>
          </w:rPr>
          <w:t>10</w:t>
        </w:r>
        <w:r w:rsidR="004342D9">
          <w:rPr>
            <w:noProof/>
            <w:webHidden/>
          </w:rPr>
          <w:fldChar w:fldCharType="end"/>
        </w:r>
      </w:hyperlink>
    </w:p>
    <w:p w14:paraId="66EA6BF4" w14:textId="77777777" w:rsidR="004342D9" w:rsidRDefault="00DE4DD2">
      <w:pPr>
        <w:pStyle w:val="TableofFigures"/>
        <w:tabs>
          <w:tab w:val="right" w:leader="dot" w:pos="9350"/>
        </w:tabs>
        <w:rPr>
          <w:rFonts w:eastAsiaTheme="minorEastAsia"/>
          <w:noProof/>
        </w:rPr>
      </w:pPr>
      <w:hyperlink w:anchor="_Toc37338941" w:history="1">
        <w:r w:rsidR="004342D9" w:rsidRPr="00311F31">
          <w:rPr>
            <w:rStyle w:val="Hyperlink"/>
            <w:noProof/>
          </w:rPr>
          <w:t>Figure 12:Bottom Sea Quarter %</w:t>
        </w:r>
        <w:r w:rsidR="004342D9">
          <w:rPr>
            <w:noProof/>
            <w:webHidden/>
          </w:rPr>
          <w:tab/>
        </w:r>
        <w:r w:rsidR="004342D9">
          <w:rPr>
            <w:noProof/>
            <w:webHidden/>
          </w:rPr>
          <w:fldChar w:fldCharType="begin"/>
        </w:r>
        <w:r w:rsidR="004342D9">
          <w:rPr>
            <w:noProof/>
            <w:webHidden/>
          </w:rPr>
          <w:instrText xml:space="preserve"> PAGEREF _Toc37338941 \h </w:instrText>
        </w:r>
        <w:r w:rsidR="004342D9">
          <w:rPr>
            <w:noProof/>
            <w:webHidden/>
          </w:rPr>
        </w:r>
        <w:r w:rsidR="004342D9">
          <w:rPr>
            <w:noProof/>
            <w:webHidden/>
          </w:rPr>
          <w:fldChar w:fldCharType="separate"/>
        </w:r>
        <w:r w:rsidR="004342D9">
          <w:rPr>
            <w:noProof/>
            <w:webHidden/>
          </w:rPr>
          <w:t>10</w:t>
        </w:r>
        <w:r w:rsidR="004342D9">
          <w:rPr>
            <w:noProof/>
            <w:webHidden/>
          </w:rPr>
          <w:fldChar w:fldCharType="end"/>
        </w:r>
      </w:hyperlink>
    </w:p>
    <w:p w14:paraId="4A3C5BFD" w14:textId="77777777" w:rsidR="004342D9" w:rsidRDefault="00DE4DD2">
      <w:pPr>
        <w:pStyle w:val="TableofFigures"/>
        <w:tabs>
          <w:tab w:val="right" w:leader="dot" w:pos="9350"/>
        </w:tabs>
        <w:rPr>
          <w:rFonts w:eastAsiaTheme="minorEastAsia"/>
          <w:noProof/>
        </w:rPr>
      </w:pPr>
      <w:hyperlink w:anchor="_Toc37338942" w:history="1">
        <w:r w:rsidR="004342D9" w:rsidRPr="00311F31">
          <w:rPr>
            <w:rStyle w:val="Hyperlink"/>
            <w:noProof/>
          </w:rPr>
          <w:t>Figure 13:Bottom Sea Quarter</w:t>
        </w:r>
        <w:r w:rsidR="004342D9">
          <w:rPr>
            <w:noProof/>
            <w:webHidden/>
          </w:rPr>
          <w:tab/>
        </w:r>
        <w:r w:rsidR="004342D9">
          <w:rPr>
            <w:noProof/>
            <w:webHidden/>
          </w:rPr>
          <w:fldChar w:fldCharType="begin"/>
        </w:r>
        <w:r w:rsidR="004342D9">
          <w:rPr>
            <w:noProof/>
            <w:webHidden/>
          </w:rPr>
          <w:instrText xml:space="preserve"> PAGEREF _Toc37338942 \h </w:instrText>
        </w:r>
        <w:r w:rsidR="004342D9">
          <w:rPr>
            <w:noProof/>
            <w:webHidden/>
          </w:rPr>
        </w:r>
        <w:r w:rsidR="004342D9">
          <w:rPr>
            <w:noProof/>
            <w:webHidden/>
          </w:rPr>
          <w:fldChar w:fldCharType="separate"/>
        </w:r>
        <w:r w:rsidR="004342D9">
          <w:rPr>
            <w:noProof/>
            <w:webHidden/>
          </w:rPr>
          <w:t>11</w:t>
        </w:r>
        <w:r w:rsidR="004342D9">
          <w:rPr>
            <w:noProof/>
            <w:webHidden/>
          </w:rPr>
          <w:fldChar w:fldCharType="end"/>
        </w:r>
      </w:hyperlink>
    </w:p>
    <w:p w14:paraId="08A1C56A" w14:textId="77777777" w:rsidR="004342D9" w:rsidRDefault="00DE4DD2">
      <w:pPr>
        <w:pStyle w:val="TableofFigures"/>
        <w:tabs>
          <w:tab w:val="right" w:leader="dot" w:pos="9350"/>
        </w:tabs>
        <w:rPr>
          <w:rFonts w:eastAsiaTheme="minorEastAsia"/>
          <w:noProof/>
        </w:rPr>
      </w:pPr>
      <w:hyperlink w:anchor="_Toc37338943" w:history="1">
        <w:r w:rsidR="004342D9" w:rsidRPr="00311F31">
          <w:rPr>
            <w:rStyle w:val="Hyperlink"/>
            <w:noProof/>
          </w:rPr>
          <w:t>Figure 14: VIC School_Sector</w:t>
        </w:r>
        <w:r w:rsidR="004342D9">
          <w:rPr>
            <w:noProof/>
            <w:webHidden/>
          </w:rPr>
          <w:tab/>
        </w:r>
        <w:r w:rsidR="004342D9">
          <w:rPr>
            <w:noProof/>
            <w:webHidden/>
          </w:rPr>
          <w:fldChar w:fldCharType="begin"/>
        </w:r>
        <w:r w:rsidR="004342D9">
          <w:rPr>
            <w:noProof/>
            <w:webHidden/>
          </w:rPr>
          <w:instrText xml:space="preserve"> PAGEREF _Toc37338943 \h </w:instrText>
        </w:r>
        <w:r w:rsidR="004342D9">
          <w:rPr>
            <w:noProof/>
            <w:webHidden/>
          </w:rPr>
        </w:r>
        <w:r w:rsidR="004342D9">
          <w:rPr>
            <w:noProof/>
            <w:webHidden/>
          </w:rPr>
          <w:fldChar w:fldCharType="separate"/>
        </w:r>
        <w:r w:rsidR="004342D9">
          <w:rPr>
            <w:noProof/>
            <w:webHidden/>
          </w:rPr>
          <w:t>11</w:t>
        </w:r>
        <w:r w:rsidR="004342D9">
          <w:rPr>
            <w:noProof/>
            <w:webHidden/>
          </w:rPr>
          <w:fldChar w:fldCharType="end"/>
        </w:r>
      </w:hyperlink>
    </w:p>
    <w:p w14:paraId="411F3871" w14:textId="77777777" w:rsidR="004342D9" w:rsidRDefault="00DE4DD2">
      <w:pPr>
        <w:pStyle w:val="TableofFigures"/>
        <w:tabs>
          <w:tab w:val="right" w:leader="dot" w:pos="9350"/>
        </w:tabs>
        <w:rPr>
          <w:rFonts w:eastAsiaTheme="minorEastAsia"/>
          <w:noProof/>
        </w:rPr>
      </w:pPr>
      <w:hyperlink w:anchor="_Toc37338944" w:history="1">
        <w:r w:rsidR="004342D9" w:rsidRPr="00311F31">
          <w:rPr>
            <w:rStyle w:val="Hyperlink"/>
            <w:noProof/>
          </w:rPr>
          <w:t>Figure 15:VIC sector</w:t>
        </w:r>
        <w:r w:rsidR="004342D9">
          <w:rPr>
            <w:noProof/>
            <w:webHidden/>
          </w:rPr>
          <w:tab/>
        </w:r>
        <w:r w:rsidR="004342D9">
          <w:rPr>
            <w:noProof/>
            <w:webHidden/>
          </w:rPr>
          <w:fldChar w:fldCharType="begin"/>
        </w:r>
        <w:r w:rsidR="004342D9">
          <w:rPr>
            <w:noProof/>
            <w:webHidden/>
          </w:rPr>
          <w:instrText xml:space="preserve"> PAGEREF _Toc37338944 \h </w:instrText>
        </w:r>
        <w:r w:rsidR="004342D9">
          <w:rPr>
            <w:noProof/>
            <w:webHidden/>
          </w:rPr>
        </w:r>
        <w:r w:rsidR="004342D9">
          <w:rPr>
            <w:noProof/>
            <w:webHidden/>
          </w:rPr>
          <w:fldChar w:fldCharType="separate"/>
        </w:r>
        <w:r w:rsidR="004342D9">
          <w:rPr>
            <w:noProof/>
            <w:webHidden/>
          </w:rPr>
          <w:t>12</w:t>
        </w:r>
        <w:r w:rsidR="004342D9">
          <w:rPr>
            <w:noProof/>
            <w:webHidden/>
          </w:rPr>
          <w:fldChar w:fldCharType="end"/>
        </w:r>
      </w:hyperlink>
    </w:p>
    <w:p w14:paraId="65C52515" w14:textId="77777777" w:rsidR="004342D9" w:rsidRDefault="00DE4DD2">
      <w:pPr>
        <w:pStyle w:val="TableofFigures"/>
        <w:tabs>
          <w:tab w:val="right" w:leader="dot" w:pos="9350"/>
        </w:tabs>
        <w:rPr>
          <w:rFonts w:eastAsiaTheme="minorEastAsia"/>
          <w:noProof/>
        </w:rPr>
      </w:pPr>
      <w:hyperlink w:anchor="_Toc37338945" w:history="1">
        <w:r w:rsidR="004342D9" w:rsidRPr="00311F31">
          <w:rPr>
            <w:rStyle w:val="Hyperlink"/>
            <w:noProof/>
          </w:rPr>
          <w:t>Figure 16:VIC Teaching vs Non-Teaching</w:t>
        </w:r>
        <w:r w:rsidR="004342D9">
          <w:rPr>
            <w:noProof/>
            <w:webHidden/>
          </w:rPr>
          <w:tab/>
        </w:r>
        <w:r w:rsidR="004342D9">
          <w:rPr>
            <w:noProof/>
            <w:webHidden/>
          </w:rPr>
          <w:fldChar w:fldCharType="begin"/>
        </w:r>
        <w:r w:rsidR="004342D9">
          <w:rPr>
            <w:noProof/>
            <w:webHidden/>
          </w:rPr>
          <w:instrText xml:space="preserve"> PAGEREF _Toc37338945 \h </w:instrText>
        </w:r>
        <w:r w:rsidR="004342D9">
          <w:rPr>
            <w:noProof/>
            <w:webHidden/>
          </w:rPr>
        </w:r>
        <w:r w:rsidR="004342D9">
          <w:rPr>
            <w:noProof/>
            <w:webHidden/>
          </w:rPr>
          <w:fldChar w:fldCharType="separate"/>
        </w:r>
        <w:r w:rsidR="004342D9">
          <w:rPr>
            <w:noProof/>
            <w:webHidden/>
          </w:rPr>
          <w:t>12</w:t>
        </w:r>
        <w:r w:rsidR="004342D9">
          <w:rPr>
            <w:noProof/>
            <w:webHidden/>
          </w:rPr>
          <w:fldChar w:fldCharType="end"/>
        </w:r>
      </w:hyperlink>
    </w:p>
    <w:p w14:paraId="572C9542" w14:textId="77777777" w:rsidR="004342D9" w:rsidRDefault="00DE4DD2">
      <w:pPr>
        <w:pStyle w:val="TableofFigures"/>
        <w:tabs>
          <w:tab w:val="right" w:leader="dot" w:pos="9350"/>
        </w:tabs>
        <w:rPr>
          <w:rFonts w:eastAsiaTheme="minorEastAsia"/>
          <w:noProof/>
        </w:rPr>
      </w:pPr>
      <w:hyperlink w:anchor="_Toc37338946" w:history="1">
        <w:r w:rsidR="004342D9" w:rsidRPr="00311F31">
          <w:rPr>
            <w:rStyle w:val="Hyperlink"/>
            <w:noProof/>
          </w:rPr>
          <w:t>Figure 17:Teaching Staff vs Non Teaching Staff</w:t>
        </w:r>
        <w:r w:rsidR="004342D9">
          <w:rPr>
            <w:noProof/>
            <w:webHidden/>
          </w:rPr>
          <w:tab/>
        </w:r>
        <w:r w:rsidR="004342D9">
          <w:rPr>
            <w:noProof/>
            <w:webHidden/>
          </w:rPr>
          <w:fldChar w:fldCharType="begin"/>
        </w:r>
        <w:r w:rsidR="004342D9">
          <w:rPr>
            <w:noProof/>
            <w:webHidden/>
          </w:rPr>
          <w:instrText xml:space="preserve"> PAGEREF _Toc37338946 \h </w:instrText>
        </w:r>
        <w:r w:rsidR="004342D9">
          <w:rPr>
            <w:noProof/>
            <w:webHidden/>
          </w:rPr>
        </w:r>
        <w:r w:rsidR="004342D9">
          <w:rPr>
            <w:noProof/>
            <w:webHidden/>
          </w:rPr>
          <w:fldChar w:fldCharType="separate"/>
        </w:r>
        <w:r w:rsidR="004342D9">
          <w:rPr>
            <w:noProof/>
            <w:webHidden/>
          </w:rPr>
          <w:t>13</w:t>
        </w:r>
        <w:r w:rsidR="004342D9">
          <w:rPr>
            <w:noProof/>
            <w:webHidden/>
          </w:rPr>
          <w:fldChar w:fldCharType="end"/>
        </w:r>
      </w:hyperlink>
    </w:p>
    <w:p w14:paraId="6466DDC4" w14:textId="77777777" w:rsidR="004342D9" w:rsidRDefault="00DE4DD2">
      <w:pPr>
        <w:pStyle w:val="TableofFigures"/>
        <w:tabs>
          <w:tab w:val="right" w:leader="dot" w:pos="9350"/>
        </w:tabs>
        <w:rPr>
          <w:rFonts w:eastAsiaTheme="minorEastAsia"/>
          <w:noProof/>
        </w:rPr>
      </w:pPr>
      <w:hyperlink w:anchor="_Toc37338947" w:history="1">
        <w:r w:rsidR="004342D9" w:rsidRPr="00311F31">
          <w:rPr>
            <w:rStyle w:val="Hyperlink"/>
            <w:noProof/>
          </w:rPr>
          <w:t>Figure 18:VIC-Year_Range</w:t>
        </w:r>
        <w:r w:rsidR="004342D9">
          <w:rPr>
            <w:noProof/>
            <w:webHidden/>
          </w:rPr>
          <w:tab/>
        </w:r>
        <w:r w:rsidR="004342D9">
          <w:rPr>
            <w:noProof/>
            <w:webHidden/>
          </w:rPr>
          <w:fldChar w:fldCharType="begin"/>
        </w:r>
        <w:r w:rsidR="004342D9">
          <w:rPr>
            <w:noProof/>
            <w:webHidden/>
          </w:rPr>
          <w:instrText xml:space="preserve"> PAGEREF _Toc37338947 \h </w:instrText>
        </w:r>
        <w:r w:rsidR="004342D9">
          <w:rPr>
            <w:noProof/>
            <w:webHidden/>
          </w:rPr>
        </w:r>
        <w:r w:rsidR="004342D9">
          <w:rPr>
            <w:noProof/>
            <w:webHidden/>
          </w:rPr>
          <w:fldChar w:fldCharType="separate"/>
        </w:r>
        <w:r w:rsidR="004342D9">
          <w:rPr>
            <w:noProof/>
            <w:webHidden/>
          </w:rPr>
          <w:t>13</w:t>
        </w:r>
        <w:r w:rsidR="004342D9">
          <w:rPr>
            <w:noProof/>
            <w:webHidden/>
          </w:rPr>
          <w:fldChar w:fldCharType="end"/>
        </w:r>
      </w:hyperlink>
    </w:p>
    <w:p w14:paraId="59568B68" w14:textId="77777777" w:rsidR="004342D9" w:rsidRDefault="00DE4DD2">
      <w:pPr>
        <w:pStyle w:val="TableofFigures"/>
        <w:tabs>
          <w:tab w:val="right" w:leader="dot" w:pos="9350"/>
        </w:tabs>
        <w:rPr>
          <w:rFonts w:eastAsiaTheme="minorEastAsia"/>
          <w:noProof/>
        </w:rPr>
      </w:pPr>
      <w:hyperlink w:anchor="_Toc37338948" w:history="1">
        <w:r w:rsidR="004342D9" w:rsidRPr="00311F31">
          <w:rPr>
            <w:rStyle w:val="Hyperlink"/>
            <w:noProof/>
          </w:rPr>
          <w:t>Figure 19:Year range VIC state</w:t>
        </w:r>
        <w:r w:rsidR="004342D9">
          <w:rPr>
            <w:noProof/>
            <w:webHidden/>
          </w:rPr>
          <w:tab/>
        </w:r>
        <w:r w:rsidR="004342D9">
          <w:rPr>
            <w:noProof/>
            <w:webHidden/>
          </w:rPr>
          <w:fldChar w:fldCharType="begin"/>
        </w:r>
        <w:r w:rsidR="004342D9">
          <w:rPr>
            <w:noProof/>
            <w:webHidden/>
          </w:rPr>
          <w:instrText xml:space="preserve"> PAGEREF _Toc37338948 \h </w:instrText>
        </w:r>
        <w:r w:rsidR="004342D9">
          <w:rPr>
            <w:noProof/>
            <w:webHidden/>
          </w:rPr>
        </w:r>
        <w:r w:rsidR="004342D9">
          <w:rPr>
            <w:noProof/>
            <w:webHidden/>
          </w:rPr>
          <w:fldChar w:fldCharType="separate"/>
        </w:r>
        <w:r w:rsidR="004342D9">
          <w:rPr>
            <w:noProof/>
            <w:webHidden/>
          </w:rPr>
          <w:t>14</w:t>
        </w:r>
        <w:r w:rsidR="004342D9">
          <w:rPr>
            <w:noProof/>
            <w:webHidden/>
          </w:rPr>
          <w:fldChar w:fldCharType="end"/>
        </w:r>
      </w:hyperlink>
    </w:p>
    <w:p w14:paraId="682F0180" w14:textId="77777777" w:rsidR="004342D9" w:rsidRDefault="00DE4DD2">
      <w:pPr>
        <w:pStyle w:val="TableofFigures"/>
        <w:tabs>
          <w:tab w:val="right" w:leader="dot" w:pos="9350"/>
        </w:tabs>
        <w:rPr>
          <w:rFonts w:eastAsiaTheme="minorEastAsia"/>
          <w:noProof/>
        </w:rPr>
      </w:pPr>
      <w:hyperlink w:anchor="_Toc37338949" w:history="1">
        <w:r w:rsidR="004342D9" w:rsidRPr="00311F31">
          <w:rPr>
            <w:rStyle w:val="Hyperlink"/>
            <w:noProof/>
          </w:rPr>
          <w:t>Figure 20:K value for cluster</w:t>
        </w:r>
        <w:r w:rsidR="004342D9">
          <w:rPr>
            <w:noProof/>
            <w:webHidden/>
          </w:rPr>
          <w:tab/>
        </w:r>
        <w:r w:rsidR="004342D9">
          <w:rPr>
            <w:noProof/>
            <w:webHidden/>
          </w:rPr>
          <w:fldChar w:fldCharType="begin"/>
        </w:r>
        <w:r w:rsidR="004342D9">
          <w:rPr>
            <w:noProof/>
            <w:webHidden/>
          </w:rPr>
          <w:instrText xml:space="preserve"> PAGEREF _Toc37338949 \h </w:instrText>
        </w:r>
        <w:r w:rsidR="004342D9">
          <w:rPr>
            <w:noProof/>
            <w:webHidden/>
          </w:rPr>
        </w:r>
        <w:r w:rsidR="004342D9">
          <w:rPr>
            <w:noProof/>
            <w:webHidden/>
          </w:rPr>
          <w:fldChar w:fldCharType="separate"/>
        </w:r>
        <w:r w:rsidR="004342D9">
          <w:rPr>
            <w:noProof/>
            <w:webHidden/>
          </w:rPr>
          <w:t>14</w:t>
        </w:r>
        <w:r w:rsidR="004342D9">
          <w:rPr>
            <w:noProof/>
            <w:webHidden/>
          </w:rPr>
          <w:fldChar w:fldCharType="end"/>
        </w:r>
      </w:hyperlink>
    </w:p>
    <w:p w14:paraId="6E597AD7" w14:textId="77777777" w:rsidR="004342D9" w:rsidRDefault="00DE4DD2">
      <w:pPr>
        <w:pStyle w:val="TableofFigures"/>
        <w:tabs>
          <w:tab w:val="right" w:leader="dot" w:pos="9350"/>
        </w:tabs>
        <w:rPr>
          <w:rFonts w:eastAsiaTheme="minorEastAsia"/>
          <w:noProof/>
        </w:rPr>
      </w:pPr>
      <w:hyperlink w:anchor="_Toc37338950" w:history="1">
        <w:r w:rsidR="004342D9" w:rsidRPr="00311F31">
          <w:rPr>
            <w:rStyle w:val="Hyperlink"/>
            <w:noProof/>
          </w:rPr>
          <w:t>Figure 21K:means</w:t>
        </w:r>
        <w:r w:rsidR="004342D9">
          <w:rPr>
            <w:noProof/>
            <w:webHidden/>
          </w:rPr>
          <w:tab/>
        </w:r>
        <w:r w:rsidR="004342D9">
          <w:rPr>
            <w:noProof/>
            <w:webHidden/>
          </w:rPr>
          <w:fldChar w:fldCharType="begin"/>
        </w:r>
        <w:r w:rsidR="004342D9">
          <w:rPr>
            <w:noProof/>
            <w:webHidden/>
          </w:rPr>
          <w:instrText xml:space="preserve"> PAGEREF _Toc37338950 \h </w:instrText>
        </w:r>
        <w:r w:rsidR="004342D9">
          <w:rPr>
            <w:noProof/>
            <w:webHidden/>
          </w:rPr>
        </w:r>
        <w:r w:rsidR="004342D9">
          <w:rPr>
            <w:noProof/>
            <w:webHidden/>
          </w:rPr>
          <w:fldChar w:fldCharType="separate"/>
        </w:r>
        <w:r w:rsidR="004342D9">
          <w:rPr>
            <w:noProof/>
            <w:webHidden/>
          </w:rPr>
          <w:t>15</w:t>
        </w:r>
        <w:r w:rsidR="004342D9">
          <w:rPr>
            <w:noProof/>
            <w:webHidden/>
          </w:rPr>
          <w:fldChar w:fldCharType="end"/>
        </w:r>
      </w:hyperlink>
    </w:p>
    <w:p w14:paraId="111AEAA3" w14:textId="4DF4B6E5" w:rsidR="0028635B" w:rsidRPr="0028635B" w:rsidRDefault="004342D9" w:rsidP="0028635B">
      <w:r>
        <w:fldChar w:fldCharType="end"/>
      </w:r>
    </w:p>
    <w:p w14:paraId="5CF175DA" w14:textId="77777777" w:rsidR="0028635B" w:rsidRDefault="0028635B" w:rsidP="00D21D5F">
      <w:pPr>
        <w:pStyle w:val="Heading1"/>
        <w:rPr>
          <w:rFonts w:ascii="Times New Roman" w:hAnsi="Times New Roman" w:cs="Times New Roman"/>
          <w:color w:val="auto"/>
        </w:rPr>
      </w:pPr>
    </w:p>
    <w:p w14:paraId="129B1A41" w14:textId="77777777" w:rsidR="0028635B" w:rsidRDefault="0028635B" w:rsidP="0028635B"/>
    <w:p w14:paraId="4ADCDC31" w14:textId="77777777" w:rsidR="0028635B" w:rsidRDefault="0028635B" w:rsidP="0028635B"/>
    <w:p w14:paraId="6A53D139" w14:textId="77777777" w:rsidR="0028635B" w:rsidRDefault="0028635B" w:rsidP="0028635B"/>
    <w:p w14:paraId="6D7EBB23" w14:textId="77777777" w:rsidR="0028635B" w:rsidRDefault="0028635B" w:rsidP="0028635B"/>
    <w:p w14:paraId="321BD2FC" w14:textId="77777777" w:rsidR="0028635B" w:rsidRDefault="0028635B" w:rsidP="0028635B"/>
    <w:p w14:paraId="1007AEA1" w14:textId="77777777" w:rsidR="0028635B" w:rsidRDefault="0028635B" w:rsidP="0028635B"/>
    <w:p w14:paraId="2D030BED" w14:textId="219389DB" w:rsidR="00905508" w:rsidRPr="00D21D5F" w:rsidRDefault="00905508" w:rsidP="0028635B">
      <w:pPr>
        <w:pStyle w:val="Heading1"/>
      </w:pPr>
      <w:bookmarkStart w:id="0" w:name="_Toc37368912"/>
      <w:r w:rsidRPr="00D21D5F">
        <w:lastRenderedPageBreak/>
        <w:t>Overview</w:t>
      </w:r>
      <w:bookmarkEnd w:id="0"/>
      <w:r w:rsidRPr="00D21D5F">
        <w:t xml:space="preserve"> </w:t>
      </w:r>
    </w:p>
    <w:p w14:paraId="68ED548B" w14:textId="67ACC83E" w:rsidR="00905508" w:rsidRDefault="00905508" w:rsidP="00905508">
      <w:r>
        <w:t xml:space="preserve">The Data is about the school profiles of different Schools based in Australia. There are about 9535 rows and 31 </w:t>
      </w:r>
      <w:r w:rsidR="0028635B">
        <w:t>columns.</w:t>
      </w:r>
      <w:r>
        <w:t xml:space="preserve"> The major insights that can be found in the data are subject as question </w:t>
      </w:r>
      <w:r w:rsidR="0028635B">
        <w:t>here.</w:t>
      </w:r>
    </w:p>
    <w:p w14:paraId="73D14357" w14:textId="67C5D87B" w:rsidR="00905508" w:rsidRDefault="00905508" w:rsidP="00905508">
      <w:pPr>
        <w:pStyle w:val="ListParagraph"/>
        <w:numPr>
          <w:ilvl w:val="0"/>
          <w:numId w:val="1"/>
        </w:numPr>
      </w:pPr>
      <w:r>
        <w:t>To look for Total Enrolments</w:t>
      </w:r>
      <w:r w:rsidR="0066410C">
        <w:t xml:space="preserve"> based on the type of </w:t>
      </w:r>
      <w:r w:rsidR="0028635B">
        <w:t>School.</w:t>
      </w:r>
    </w:p>
    <w:p w14:paraId="3E11618F" w14:textId="144FD506" w:rsidR="0066410C" w:rsidRDefault="0066410C" w:rsidP="00905508">
      <w:pPr>
        <w:pStyle w:val="ListParagraph"/>
        <w:numPr>
          <w:ilvl w:val="0"/>
          <w:numId w:val="1"/>
        </w:numPr>
      </w:pPr>
      <w:r>
        <w:t xml:space="preserve">To check the Teaching Staff based on School Type so to know the </w:t>
      </w:r>
      <w:r w:rsidR="00582F75">
        <w:t>distribution.</w:t>
      </w:r>
    </w:p>
    <w:p w14:paraId="3BD875A7" w14:textId="424B8A3D" w:rsidR="0066410C" w:rsidRDefault="0066410C" w:rsidP="00905508">
      <w:pPr>
        <w:pStyle w:val="ListParagraph"/>
        <w:numPr>
          <w:ilvl w:val="0"/>
          <w:numId w:val="1"/>
        </w:numPr>
      </w:pPr>
      <w:r>
        <w:t xml:space="preserve">School Sector wise distribution of States so to know what kind of schools are present in each </w:t>
      </w:r>
      <w:r w:rsidR="00582F75">
        <w:t>States.</w:t>
      </w:r>
    </w:p>
    <w:p w14:paraId="7A26652D" w14:textId="7BBC0B04" w:rsidR="0066410C" w:rsidRDefault="0066410C" w:rsidP="00905508">
      <w:pPr>
        <w:pStyle w:val="ListParagraph"/>
        <w:numPr>
          <w:ilvl w:val="0"/>
          <w:numId w:val="1"/>
        </w:numPr>
      </w:pPr>
      <w:r>
        <w:t xml:space="preserve">Distribution of Teaching Staff as per the </w:t>
      </w:r>
      <w:r w:rsidR="00582F75">
        <w:t>State.</w:t>
      </w:r>
    </w:p>
    <w:p w14:paraId="2E046390" w14:textId="23CF73EF" w:rsidR="0066410C" w:rsidRDefault="0066410C" w:rsidP="00905508">
      <w:pPr>
        <w:pStyle w:val="ListParagraph"/>
        <w:numPr>
          <w:ilvl w:val="0"/>
          <w:numId w:val="1"/>
        </w:numPr>
      </w:pPr>
      <w:r>
        <w:t xml:space="preserve">Distribution of Teaching Staff based on Geolocation of </w:t>
      </w:r>
      <w:r w:rsidR="00582F75">
        <w:t>Australia.</w:t>
      </w:r>
    </w:p>
    <w:p w14:paraId="796C5AA9" w14:textId="77777777" w:rsidR="0066410C" w:rsidRDefault="0066410C" w:rsidP="0066410C">
      <w:pPr>
        <w:ind w:left="360"/>
      </w:pPr>
    </w:p>
    <w:p w14:paraId="4CDEECF2" w14:textId="77777777" w:rsidR="0066410C" w:rsidRDefault="0066410C" w:rsidP="0066410C">
      <w:pPr>
        <w:ind w:left="360"/>
      </w:pPr>
    </w:p>
    <w:p w14:paraId="1F34DAF4" w14:textId="0208EA5D" w:rsidR="0066410C" w:rsidRPr="00D21D5F" w:rsidRDefault="0066410C" w:rsidP="0028635B">
      <w:pPr>
        <w:pStyle w:val="Heading1"/>
      </w:pPr>
      <w:bookmarkStart w:id="1" w:name="_Toc37368913"/>
      <w:r w:rsidRPr="00D21D5F">
        <w:t xml:space="preserve">Analysis </w:t>
      </w:r>
      <w:bookmarkEnd w:id="1"/>
    </w:p>
    <w:p w14:paraId="49C090B7" w14:textId="46BEA51A" w:rsidR="0066410C" w:rsidRDefault="0066410C" w:rsidP="0066410C">
      <w:r>
        <w:t xml:space="preserve">To Analyze the data first look for the summary of the </w:t>
      </w:r>
      <w:r w:rsidR="00582F75">
        <w:t>data.</w:t>
      </w:r>
      <w:r w:rsidR="00B94B5F">
        <w:t xml:space="preserve"> The summary of the data will provide the important insights for the data like mean ,mode ,median of the numerical data </w:t>
      </w:r>
      <w:r>
        <w:t xml:space="preserve"> </w:t>
      </w:r>
      <w:r w:rsidR="00B94B5F">
        <w:t>.</w:t>
      </w:r>
      <w:r w:rsidR="00C62F69">
        <w:t>All the plots and analysis of the data is being done in R by using Library ggplot2</w:t>
      </w:r>
      <w:r w:rsidR="00C30B06">
        <w:t xml:space="preserve"> (</w:t>
      </w:r>
      <w:r w:rsidR="00C30B06">
        <w:rPr>
          <w:rFonts w:ascii="Times New Roman" w:hAnsi="Times New Roman" w:cs="Times New Roman"/>
          <w:color w:val="222222"/>
          <w:sz w:val="24"/>
          <w:szCs w:val="24"/>
          <w:shd w:val="clear" w:color="auto" w:fill="FFFFFF"/>
        </w:rPr>
        <w:t>Son and Kim</w:t>
      </w:r>
      <w:r w:rsidR="00C30B06" w:rsidRPr="00C30B06">
        <w:rPr>
          <w:rFonts w:ascii="Times New Roman" w:hAnsi="Times New Roman" w:cs="Times New Roman"/>
          <w:color w:val="222222"/>
          <w:sz w:val="24"/>
          <w:szCs w:val="24"/>
          <w:shd w:val="clear" w:color="auto" w:fill="FFFFFF"/>
        </w:rPr>
        <w:t>, 2016</w:t>
      </w:r>
      <w:r w:rsidR="00C30B06">
        <w:t>)</w:t>
      </w:r>
      <w:r w:rsidR="00C62F69">
        <w:t>.</w:t>
      </w:r>
    </w:p>
    <w:p w14:paraId="7B7CA0A8" w14:textId="77777777" w:rsidR="00B94B5F" w:rsidRDefault="00B94B5F" w:rsidP="00B94B5F">
      <w:pPr>
        <w:keepNext/>
        <w:jc w:val="center"/>
      </w:pPr>
      <w:r>
        <w:rPr>
          <w:noProof/>
        </w:rPr>
        <w:drawing>
          <wp:inline distT="0" distB="0" distL="0" distR="0" wp14:anchorId="5C2B259A" wp14:editId="7E4E68AC">
            <wp:extent cx="5410200" cy="39749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n.PNG"/>
                    <pic:cNvPicPr/>
                  </pic:nvPicPr>
                  <pic:blipFill>
                    <a:blip r:embed="rId6">
                      <a:extLst>
                        <a:ext uri="{28A0092B-C50C-407E-A947-70E740481C1C}">
                          <a14:useLocalDpi xmlns:a14="http://schemas.microsoft.com/office/drawing/2010/main" val="0"/>
                        </a:ext>
                      </a:extLst>
                    </a:blip>
                    <a:stretch>
                      <a:fillRect/>
                    </a:stretch>
                  </pic:blipFill>
                  <pic:spPr>
                    <a:xfrm>
                      <a:off x="0" y="0"/>
                      <a:ext cx="5422680" cy="3984163"/>
                    </a:xfrm>
                    <a:prstGeom prst="rect">
                      <a:avLst/>
                    </a:prstGeom>
                  </pic:spPr>
                </pic:pic>
              </a:graphicData>
            </a:graphic>
          </wp:inline>
        </w:drawing>
      </w:r>
    </w:p>
    <w:p w14:paraId="772C479C" w14:textId="77777777" w:rsidR="00B94B5F" w:rsidRDefault="00B94B5F" w:rsidP="00B94B5F">
      <w:pPr>
        <w:pStyle w:val="Caption"/>
        <w:jc w:val="center"/>
      </w:pPr>
      <w:bookmarkStart w:id="2" w:name="_Toc37185393"/>
      <w:bookmarkStart w:id="3" w:name="_Toc37338930"/>
      <w:r>
        <w:t xml:space="preserve">Figure </w:t>
      </w:r>
      <w:fldSimple w:instr=" SEQ Figure \* ARABIC ">
        <w:r w:rsidR="004342D9">
          <w:rPr>
            <w:noProof/>
          </w:rPr>
          <w:t>1</w:t>
        </w:r>
      </w:fldSimple>
      <w:r>
        <w:t>: Summary</w:t>
      </w:r>
      <w:bookmarkEnd w:id="2"/>
      <w:bookmarkEnd w:id="3"/>
    </w:p>
    <w:p w14:paraId="78C4322A" w14:textId="23407B8B" w:rsidR="00B94B5F" w:rsidRDefault="00B94B5F" w:rsidP="00B94B5F">
      <w:pPr>
        <w:rPr>
          <w:rFonts w:ascii="Segoe UI" w:hAnsi="Segoe UI" w:cs="Segoe UI"/>
          <w:sz w:val="21"/>
          <w:szCs w:val="21"/>
          <w:shd w:val="clear" w:color="auto" w:fill="FFFFFF"/>
        </w:rPr>
      </w:pPr>
      <w:r>
        <w:t xml:space="preserve">From the data the mean enrolment is the 414.3 Means that in year the mean number of enrolment in any School is about 414.3. With the mean </w:t>
      </w:r>
      <w:r w:rsidR="00B03D29">
        <w:t xml:space="preserve">number of Boys Enrolment are about </w:t>
      </w:r>
      <w:r w:rsidR="00B03D29">
        <w:rPr>
          <w:rFonts w:ascii="Segoe UI" w:hAnsi="Segoe UI" w:cs="Segoe UI"/>
          <w:sz w:val="21"/>
          <w:szCs w:val="21"/>
          <w:shd w:val="clear" w:color="auto" w:fill="FFFFFF"/>
        </w:rPr>
        <w:t xml:space="preserve">211.688468 and Mean </w:t>
      </w:r>
      <w:r w:rsidR="00B03D29">
        <w:rPr>
          <w:rFonts w:ascii="Segoe UI" w:hAnsi="Segoe UI" w:cs="Segoe UI"/>
          <w:sz w:val="21"/>
          <w:szCs w:val="21"/>
          <w:shd w:val="clear" w:color="auto" w:fill="FFFFFF"/>
        </w:rPr>
        <w:lastRenderedPageBreak/>
        <w:t xml:space="preserve">number of Girls Enrolment in any given school in year 2018 is 202.6 . The data suggests that </w:t>
      </w:r>
      <w:r w:rsidR="0028635B">
        <w:rPr>
          <w:rFonts w:ascii="Segoe UI" w:hAnsi="Segoe UI" w:cs="Segoe UI"/>
          <w:sz w:val="21"/>
          <w:szCs w:val="21"/>
          <w:shd w:val="clear" w:color="auto" w:fill="FFFFFF"/>
        </w:rPr>
        <w:t>the greater</w:t>
      </w:r>
      <w:r w:rsidR="00B03D29">
        <w:rPr>
          <w:rFonts w:ascii="Segoe UI" w:hAnsi="Segoe UI" w:cs="Segoe UI"/>
          <w:sz w:val="21"/>
          <w:szCs w:val="21"/>
          <w:shd w:val="clear" w:color="auto" w:fill="FFFFFF"/>
        </w:rPr>
        <w:t xml:space="preserve"> number of boys are being enrolled in school as compared to </w:t>
      </w:r>
      <w:r w:rsidR="0028635B">
        <w:rPr>
          <w:rFonts w:ascii="Segoe UI" w:hAnsi="Segoe UI" w:cs="Segoe UI"/>
          <w:sz w:val="21"/>
          <w:szCs w:val="21"/>
          <w:shd w:val="clear" w:color="auto" w:fill="FFFFFF"/>
        </w:rPr>
        <w:t>g</w:t>
      </w:r>
      <w:r w:rsidR="00B03D29">
        <w:rPr>
          <w:rFonts w:ascii="Segoe UI" w:hAnsi="Segoe UI" w:cs="Segoe UI"/>
          <w:sz w:val="21"/>
          <w:szCs w:val="21"/>
          <w:shd w:val="clear" w:color="auto" w:fill="FFFFFF"/>
        </w:rPr>
        <w:t xml:space="preserve">irls in Australian School. </w:t>
      </w:r>
    </w:p>
    <w:p w14:paraId="19C57743" w14:textId="77777777" w:rsidR="00B03D29" w:rsidRDefault="00B03D29" w:rsidP="00B94B5F">
      <w:pPr>
        <w:rPr>
          <w:rFonts w:ascii="Segoe UI" w:hAnsi="Segoe UI" w:cs="Segoe UI"/>
          <w:sz w:val="21"/>
          <w:szCs w:val="21"/>
          <w:shd w:val="clear" w:color="auto" w:fill="FFFFFF"/>
        </w:rPr>
      </w:pPr>
      <w:r>
        <w:rPr>
          <w:rFonts w:ascii="Segoe UI" w:hAnsi="Segoe UI" w:cs="Segoe UI"/>
          <w:sz w:val="21"/>
          <w:szCs w:val="21"/>
          <w:shd w:val="clear" w:color="auto" w:fill="FFFFFF"/>
        </w:rPr>
        <w:t>Now here are some visualization about the data –</w:t>
      </w:r>
    </w:p>
    <w:p w14:paraId="477CFE83" w14:textId="77777777" w:rsidR="00C62F69" w:rsidRDefault="00C62F69" w:rsidP="00B94B5F">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most important part is to know how the data is being distributed. To count the number of school per state from the dataset lets count each state as this will provide a number of schools present in the each state as per the dataset. </w:t>
      </w:r>
    </w:p>
    <w:p w14:paraId="213CB1C5" w14:textId="77777777" w:rsidR="00C62F69" w:rsidRDefault="00C62F69" w:rsidP="00C62F69">
      <w:pPr>
        <w:keepNext/>
        <w:jc w:val="center"/>
      </w:pPr>
      <w:r>
        <w:rPr>
          <w:rFonts w:ascii="Segoe UI" w:hAnsi="Segoe UI" w:cs="Segoe UI"/>
          <w:noProof/>
          <w:sz w:val="21"/>
          <w:szCs w:val="21"/>
          <w:shd w:val="clear" w:color="auto" w:fill="FFFFFF"/>
        </w:rPr>
        <w:drawing>
          <wp:inline distT="0" distB="0" distL="0" distR="0" wp14:anchorId="2112859F" wp14:editId="5E9CF768">
            <wp:extent cx="5868219" cy="3448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ty.PNG"/>
                    <pic:cNvPicPr/>
                  </pic:nvPicPr>
                  <pic:blipFill>
                    <a:blip r:embed="rId7">
                      <a:extLst>
                        <a:ext uri="{28A0092B-C50C-407E-A947-70E740481C1C}">
                          <a14:useLocalDpi xmlns:a14="http://schemas.microsoft.com/office/drawing/2010/main" val="0"/>
                        </a:ext>
                      </a:extLst>
                    </a:blip>
                    <a:stretch>
                      <a:fillRect/>
                    </a:stretch>
                  </pic:blipFill>
                  <pic:spPr>
                    <a:xfrm>
                      <a:off x="0" y="0"/>
                      <a:ext cx="5868219" cy="3448531"/>
                    </a:xfrm>
                    <a:prstGeom prst="rect">
                      <a:avLst/>
                    </a:prstGeom>
                  </pic:spPr>
                </pic:pic>
              </a:graphicData>
            </a:graphic>
          </wp:inline>
        </w:drawing>
      </w:r>
    </w:p>
    <w:p w14:paraId="307CA5AA" w14:textId="77777777" w:rsidR="00C62F69" w:rsidRDefault="00C62F69" w:rsidP="00C62F69">
      <w:pPr>
        <w:pStyle w:val="Caption"/>
        <w:jc w:val="center"/>
      </w:pPr>
      <w:bookmarkStart w:id="4" w:name="_Toc37185394"/>
      <w:bookmarkStart w:id="5" w:name="_Toc37338931"/>
      <w:r>
        <w:t xml:space="preserve">Figure </w:t>
      </w:r>
      <w:r w:rsidR="00DE4DD2">
        <w:fldChar w:fldCharType="begin"/>
      </w:r>
      <w:r w:rsidR="00DE4DD2">
        <w:instrText xml:space="preserve"> SEQ Figure \* ARABIC </w:instrText>
      </w:r>
      <w:r w:rsidR="00DE4DD2">
        <w:fldChar w:fldCharType="separate"/>
      </w:r>
      <w:r w:rsidR="004342D9">
        <w:rPr>
          <w:noProof/>
        </w:rPr>
        <w:t>2</w:t>
      </w:r>
      <w:r w:rsidR="00DE4DD2">
        <w:rPr>
          <w:noProof/>
        </w:rPr>
        <w:fldChar w:fldCharType="end"/>
      </w:r>
      <w:r>
        <w:t>:School count per State</w:t>
      </w:r>
      <w:bookmarkEnd w:id="4"/>
      <w:bookmarkEnd w:id="5"/>
    </w:p>
    <w:p w14:paraId="38EC2F18" w14:textId="77777777" w:rsidR="00ED07A9" w:rsidRDefault="00ED07A9" w:rsidP="00C62F69">
      <w:r>
        <w:t>Code for this Plotting –</w:t>
      </w:r>
    </w:p>
    <w:p w14:paraId="57D7785F" w14:textId="77777777" w:rsidR="00ED07A9" w:rsidRDefault="00ED07A9" w:rsidP="00ED07A9">
      <w:pPr>
        <w:keepNext/>
        <w:jc w:val="center"/>
      </w:pPr>
      <w:r>
        <w:rPr>
          <w:noProof/>
        </w:rPr>
        <w:drawing>
          <wp:inline distT="0" distB="0" distL="0" distR="0" wp14:anchorId="46CC3808" wp14:editId="238E7049">
            <wp:extent cx="5314950" cy="2066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rst.PNG"/>
                    <pic:cNvPicPr/>
                  </pic:nvPicPr>
                  <pic:blipFill>
                    <a:blip r:embed="rId8">
                      <a:extLst>
                        <a:ext uri="{28A0092B-C50C-407E-A947-70E740481C1C}">
                          <a14:useLocalDpi xmlns:a14="http://schemas.microsoft.com/office/drawing/2010/main" val="0"/>
                        </a:ext>
                      </a:extLst>
                    </a:blip>
                    <a:stretch>
                      <a:fillRect/>
                    </a:stretch>
                  </pic:blipFill>
                  <pic:spPr>
                    <a:xfrm>
                      <a:off x="0" y="0"/>
                      <a:ext cx="5348484" cy="2079327"/>
                    </a:xfrm>
                    <a:prstGeom prst="rect">
                      <a:avLst/>
                    </a:prstGeom>
                  </pic:spPr>
                </pic:pic>
              </a:graphicData>
            </a:graphic>
          </wp:inline>
        </w:drawing>
      </w:r>
    </w:p>
    <w:p w14:paraId="0031A763" w14:textId="77777777" w:rsidR="00ED07A9" w:rsidRDefault="00ED07A9" w:rsidP="00ED07A9">
      <w:pPr>
        <w:pStyle w:val="Caption"/>
        <w:jc w:val="center"/>
      </w:pPr>
      <w:bookmarkStart w:id="6" w:name="_Toc37338932"/>
      <w:r>
        <w:t xml:space="preserve">Figure </w:t>
      </w:r>
      <w:r w:rsidR="00DE4DD2">
        <w:fldChar w:fldCharType="begin"/>
      </w:r>
      <w:r w:rsidR="00DE4DD2">
        <w:instrText xml:space="preserve"> SEQ Figure \* ARABIC </w:instrText>
      </w:r>
      <w:r w:rsidR="00DE4DD2">
        <w:fldChar w:fldCharType="separate"/>
      </w:r>
      <w:r w:rsidR="004342D9">
        <w:rPr>
          <w:noProof/>
        </w:rPr>
        <w:t>3</w:t>
      </w:r>
      <w:r w:rsidR="00DE4DD2">
        <w:rPr>
          <w:noProof/>
        </w:rPr>
        <w:fldChar w:fldCharType="end"/>
      </w:r>
      <w:r>
        <w:t>:Code 1</w:t>
      </w:r>
      <w:bookmarkEnd w:id="6"/>
    </w:p>
    <w:p w14:paraId="0BEF3066" w14:textId="7C62CD98" w:rsidR="00C62F69" w:rsidRDefault="00C62F69" w:rsidP="00C62F69">
      <w:r>
        <w:lastRenderedPageBreak/>
        <w:t xml:space="preserve">As it can easily </w:t>
      </w:r>
      <w:r w:rsidR="004037B9">
        <w:t>interpreted that</w:t>
      </w:r>
      <w:r>
        <w:t xml:space="preserve"> </w:t>
      </w:r>
      <w:r w:rsidR="004037B9">
        <w:t>maximum number</w:t>
      </w:r>
      <w:r>
        <w:t xml:space="preserve"> of </w:t>
      </w:r>
      <w:r w:rsidR="004037B9">
        <w:t xml:space="preserve">school are in NSW state of Australia with a count of approximately 3200 </w:t>
      </w:r>
      <w:r w:rsidR="007B76FA">
        <w:t xml:space="preserve">school. </w:t>
      </w:r>
      <w:r w:rsidR="004037B9">
        <w:t xml:space="preserve">The second highest number of Schools are in State VIC of Australia with count of 2500 </w:t>
      </w:r>
      <w:r w:rsidR="00582F75">
        <w:t>schools. This</w:t>
      </w:r>
      <w:r w:rsidR="004037B9">
        <w:t xml:space="preserve"> shows that there might be highly educated people in NSW and VIC. But as compared to state NSW and VIC most of the state have very low number of schools like state ACT , NT ,TAS,SA .</w:t>
      </w:r>
    </w:p>
    <w:p w14:paraId="72206BB4" w14:textId="75764404" w:rsidR="007B76FA" w:rsidRDefault="007B76FA" w:rsidP="00C62F69">
      <w:r>
        <w:t xml:space="preserve">It’s very important </w:t>
      </w:r>
      <w:r w:rsidR="00E2789B">
        <w:t xml:space="preserve">to know school sector like </w:t>
      </w:r>
      <w:r w:rsidR="00582F75">
        <w:t>Government, Catholic</w:t>
      </w:r>
      <w:r w:rsidR="00E2789B">
        <w:t xml:space="preserve"> and Independent distribution as per state.</w:t>
      </w:r>
    </w:p>
    <w:p w14:paraId="60D0DEE0" w14:textId="77777777" w:rsidR="00E2789B" w:rsidRDefault="00E2789B" w:rsidP="00E2789B">
      <w:pPr>
        <w:keepNext/>
        <w:jc w:val="center"/>
      </w:pPr>
      <w:r>
        <w:rPr>
          <w:noProof/>
        </w:rPr>
        <w:drawing>
          <wp:inline distT="0" distB="0" distL="0" distR="0" wp14:anchorId="2A767125" wp14:editId="1CDF5D01">
            <wp:extent cx="3286125" cy="31773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v_st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5895" cy="3186839"/>
                    </a:xfrm>
                    <a:prstGeom prst="rect">
                      <a:avLst/>
                    </a:prstGeom>
                  </pic:spPr>
                </pic:pic>
              </a:graphicData>
            </a:graphic>
          </wp:inline>
        </w:drawing>
      </w:r>
    </w:p>
    <w:p w14:paraId="48032A17" w14:textId="77777777" w:rsidR="00E2789B" w:rsidRDefault="00E2789B" w:rsidP="00E2789B">
      <w:pPr>
        <w:pStyle w:val="Caption"/>
        <w:jc w:val="center"/>
      </w:pPr>
      <w:bookmarkStart w:id="7" w:name="_Toc37185395"/>
      <w:bookmarkStart w:id="8" w:name="_Toc37338933"/>
      <w:r>
        <w:t xml:space="preserve">Figure </w:t>
      </w:r>
      <w:r w:rsidR="00DE4DD2">
        <w:fldChar w:fldCharType="begin"/>
      </w:r>
      <w:r w:rsidR="00DE4DD2">
        <w:instrText xml:space="preserve"> SEQ Figure \* ARABIC </w:instrText>
      </w:r>
      <w:r w:rsidR="00DE4DD2">
        <w:fldChar w:fldCharType="separate"/>
      </w:r>
      <w:r w:rsidR="004342D9">
        <w:rPr>
          <w:noProof/>
        </w:rPr>
        <w:t>4</w:t>
      </w:r>
      <w:r w:rsidR="00DE4DD2">
        <w:rPr>
          <w:noProof/>
        </w:rPr>
        <w:fldChar w:fldCharType="end"/>
      </w:r>
      <w:r>
        <w:t>:Government school per state</w:t>
      </w:r>
      <w:bookmarkEnd w:id="7"/>
      <w:bookmarkEnd w:id="8"/>
    </w:p>
    <w:p w14:paraId="3C7291B7" w14:textId="203814D6" w:rsidR="00E2789B" w:rsidRDefault="00E2789B" w:rsidP="00E2789B">
      <w:r>
        <w:t xml:space="preserve">From the pie chart distribution </w:t>
      </w:r>
      <w:r w:rsidR="00582F75">
        <w:t>above,</w:t>
      </w:r>
      <w:r>
        <w:t xml:space="preserve"> we can see that most of the government school are in state </w:t>
      </w:r>
      <w:r w:rsidR="00582F75">
        <w:t>NSW.</w:t>
      </w:r>
      <w:r>
        <w:t xml:space="preserve"> As the overall number of schools distribution are biased toward the state NSW as state NSW has the most number of school</w:t>
      </w:r>
      <w:r w:rsidR="004456E3">
        <w:t xml:space="preserve"> in the dataset.</w:t>
      </w:r>
    </w:p>
    <w:p w14:paraId="124CFFC3" w14:textId="77777777" w:rsidR="004456E3" w:rsidRDefault="004456E3" w:rsidP="00E2789B">
      <w:r>
        <w:t>Distribution of Catholic school and Independent school.</w:t>
      </w:r>
    </w:p>
    <w:p w14:paraId="2EFC8CFF" w14:textId="77777777" w:rsidR="00562ACE" w:rsidRDefault="00562ACE" w:rsidP="00562ACE">
      <w:pPr>
        <w:keepNext/>
        <w:jc w:val="center"/>
      </w:pPr>
      <w:r>
        <w:rPr>
          <w:noProof/>
        </w:rPr>
        <w:lastRenderedPageBreak/>
        <w:drawing>
          <wp:inline distT="0" distB="0" distL="0" distR="0" wp14:anchorId="3FFFAA8F" wp14:editId="4E3EF675">
            <wp:extent cx="2362200" cy="2284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_sta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2964" cy="2304116"/>
                    </a:xfrm>
                    <a:prstGeom prst="rect">
                      <a:avLst/>
                    </a:prstGeom>
                  </pic:spPr>
                </pic:pic>
              </a:graphicData>
            </a:graphic>
          </wp:inline>
        </w:drawing>
      </w:r>
    </w:p>
    <w:p w14:paraId="29B9CC1C" w14:textId="77777777" w:rsidR="00562ACE" w:rsidRDefault="00562ACE" w:rsidP="00562ACE">
      <w:pPr>
        <w:pStyle w:val="Caption"/>
        <w:jc w:val="center"/>
      </w:pPr>
      <w:bookmarkStart w:id="9" w:name="_Toc37185396"/>
      <w:bookmarkStart w:id="10" w:name="_Toc37338934"/>
      <w:r>
        <w:t xml:space="preserve">Figure </w:t>
      </w:r>
      <w:r w:rsidR="00DE4DD2">
        <w:fldChar w:fldCharType="begin"/>
      </w:r>
      <w:r w:rsidR="00DE4DD2">
        <w:instrText xml:space="preserve"> SEQ Figure \* ARABIC </w:instrText>
      </w:r>
      <w:r w:rsidR="00DE4DD2">
        <w:fldChar w:fldCharType="separate"/>
      </w:r>
      <w:r w:rsidR="004342D9">
        <w:rPr>
          <w:noProof/>
        </w:rPr>
        <w:t>5</w:t>
      </w:r>
      <w:r w:rsidR="00DE4DD2">
        <w:rPr>
          <w:noProof/>
        </w:rPr>
        <w:fldChar w:fldCharType="end"/>
      </w:r>
      <w:r>
        <w:t>:Catholic Sector</w:t>
      </w:r>
      <w:bookmarkEnd w:id="9"/>
      <w:bookmarkEnd w:id="10"/>
    </w:p>
    <w:p w14:paraId="57D80DDC" w14:textId="77777777" w:rsidR="00562ACE" w:rsidRDefault="00562ACE" w:rsidP="00562ACE">
      <w:r>
        <w:t xml:space="preserve">As from the data </w:t>
      </w:r>
      <w:r w:rsidR="005D2911">
        <w:t>distribution</w:t>
      </w:r>
      <w:r>
        <w:t xml:space="preserve"> </w:t>
      </w:r>
      <w:r w:rsidR="005D2911">
        <w:t>most</w:t>
      </w:r>
      <w:r>
        <w:t xml:space="preserve"> of the catholic school lies in state NSW and VIC similar to </w:t>
      </w:r>
      <w:r w:rsidR="005D2911">
        <w:t>government sector.</w:t>
      </w:r>
    </w:p>
    <w:p w14:paraId="169899E6" w14:textId="77777777" w:rsidR="005D2911" w:rsidRPr="00562ACE" w:rsidRDefault="005D2911" w:rsidP="00562ACE"/>
    <w:p w14:paraId="7754D263" w14:textId="77777777" w:rsidR="005D2911" w:rsidRDefault="00562ACE" w:rsidP="005D2911">
      <w:pPr>
        <w:keepNext/>
        <w:jc w:val="center"/>
      </w:pPr>
      <w:r>
        <w:rPr>
          <w:noProof/>
        </w:rPr>
        <w:drawing>
          <wp:inline distT="0" distB="0" distL="0" distR="0" wp14:anchorId="6081BD6B" wp14:editId="6C4CA6AF">
            <wp:extent cx="2667000" cy="2578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pendent_st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5801" cy="2596934"/>
                    </a:xfrm>
                    <a:prstGeom prst="rect">
                      <a:avLst/>
                    </a:prstGeom>
                  </pic:spPr>
                </pic:pic>
              </a:graphicData>
            </a:graphic>
          </wp:inline>
        </w:drawing>
      </w:r>
    </w:p>
    <w:p w14:paraId="0C1804E6" w14:textId="77777777" w:rsidR="00562ACE" w:rsidRDefault="005D2911" w:rsidP="005D2911">
      <w:pPr>
        <w:pStyle w:val="Caption"/>
        <w:jc w:val="center"/>
      </w:pPr>
      <w:bookmarkStart w:id="11" w:name="_Toc37185397"/>
      <w:bookmarkStart w:id="12" w:name="_Toc37338935"/>
      <w:r>
        <w:t xml:space="preserve">Figure </w:t>
      </w:r>
      <w:r w:rsidR="00DE4DD2">
        <w:fldChar w:fldCharType="begin"/>
      </w:r>
      <w:r w:rsidR="00DE4DD2">
        <w:instrText xml:space="preserve"> SEQ Figure \* ARABIC </w:instrText>
      </w:r>
      <w:r w:rsidR="00DE4DD2">
        <w:fldChar w:fldCharType="separate"/>
      </w:r>
      <w:r w:rsidR="004342D9">
        <w:rPr>
          <w:noProof/>
        </w:rPr>
        <w:t>6</w:t>
      </w:r>
      <w:r w:rsidR="00DE4DD2">
        <w:rPr>
          <w:noProof/>
        </w:rPr>
        <w:fldChar w:fldCharType="end"/>
      </w:r>
      <w:r>
        <w:t>:Independent School</w:t>
      </w:r>
      <w:bookmarkEnd w:id="11"/>
      <w:bookmarkEnd w:id="12"/>
    </w:p>
    <w:p w14:paraId="10809272" w14:textId="1118FBFD" w:rsidR="005D2911" w:rsidRDefault="005D2911" w:rsidP="005D2911">
      <w:r>
        <w:t xml:space="preserve">The Independent school sector shows similar distribution as of catholic and government </w:t>
      </w:r>
      <w:r w:rsidR="00582F75">
        <w:t>sector.</w:t>
      </w:r>
      <w:r>
        <w:t xml:space="preserve"> But the NT state has </w:t>
      </w:r>
      <w:r w:rsidR="00582F75">
        <w:t>a greater</w:t>
      </w:r>
      <w:r>
        <w:t xml:space="preserve"> number of independent </w:t>
      </w:r>
      <w:proofErr w:type="gramStart"/>
      <w:r>
        <w:t>school</w:t>
      </w:r>
      <w:proofErr w:type="gramEnd"/>
      <w:r>
        <w:t xml:space="preserve"> as compared to </w:t>
      </w:r>
      <w:r w:rsidR="00582F75">
        <w:t>ACT.</w:t>
      </w:r>
      <w:r>
        <w:t xml:space="preserve"> But in catholic sector ACT has </w:t>
      </w:r>
      <w:r w:rsidR="00582F75">
        <w:t>a greater</w:t>
      </w:r>
      <w:r>
        <w:t xml:space="preserve"> number of catholic School as compared to the </w:t>
      </w:r>
      <w:r w:rsidR="00582F75">
        <w:t>NT.</w:t>
      </w:r>
    </w:p>
    <w:p w14:paraId="2F7EDD4E" w14:textId="2664B959" w:rsidR="00ED07A9" w:rsidRDefault="00ED07A9" w:rsidP="005D2911">
      <w:r>
        <w:t xml:space="preserve">Code for </w:t>
      </w:r>
      <w:r w:rsidR="00582F75">
        <w:t>all three</w:t>
      </w:r>
      <w:r>
        <w:t xml:space="preserve"> pie charts –</w:t>
      </w:r>
    </w:p>
    <w:p w14:paraId="30FCD486" w14:textId="77777777" w:rsidR="00ED07A9" w:rsidRDefault="00ED07A9" w:rsidP="00ED07A9">
      <w:pPr>
        <w:keepNext/>
        <w:jc w:val="center"/>
      </w:pPr>
      <w:r>
        <w:rPr>
          <w:noProof/>
        </w:rPr>
        <w:lastRenderedPageBreak/>
        <w:drawing>
          <wp:inline distT="0" distB="0" distL="0" distR="0" wp14:anchorId="53A3683B" wp14:editId="3EE28590">
            <wp:extent cx="5943600" cy="2958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con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58465"/>
                    </a:xfrm>
                    <a:prstGeom prst="rect">
                      <a:avLst/>
                    </a:prstGeom>
                  </pic:spPr>
                </pic:pic>
              </a:graphicData>
            </a:graphic>
          </wp:inline>
        </w:drawing>
      </w:r>
    </w:p>
    <w:p w14:paraId="6E71F4B0" w14:textId="77777777" w:rsidR="00ED07A9" w:rsidRDefault="00ED07A9" w:rsidP="00ED07A9">
      <w:pPr>
        <w:pStyle w:val="Caption"/>
        <w:jc w:val="center"/>
      </w:pPr>
      <w:bookmarkStart w:id="13" w:name="_Toc37338936"/>
      <w:r>
        <w:t xml:space="preserve">Figure </w:t>
      </w:r>
      <w:r w:rsidR="00DE4DD2">
        <w:fldChar w:fldCharType="begin"/>
      </w:r>
      <w:r w:rsidR="00DE4DD2">
        <w:instrText xml:space="preserve"> SEQ Figure \* ARABIC </w:instrText>
      </w:r>
      <w:r w:rsidR="00DE4DD2">
        <w:fldChar w:fldCharType="separate"/>
      </w:r>
      <w:r w:rsidR="004342D9">
        <w:rPr>
          <w:noProof/>
        </w:rPr>
        <w:t>7</w:t>
      </w:r>
      <w:r w:rsidR="00DE4DD2">
        <w:rPr>
          <w:noProof/>
        </w:rPr>
        <w:fldChar w:fldCharType="end"/>
      </w:r>
      <w:r>
        <w:t>:Pie chart code</w:t>
      </w:r>
      <w:bookmarkEnd w:id="13"/>
    </w:p>
    <w:p w14:paraId="24C5063D" w14:textId="77777777" w:rsidR="00ED07A9" w:rsidRPr="00ED07A9" w:rsidRDefault="00ED07A9" w:rsidP="00ED07A9"/>
    <w:p w14:paraId="358D2734" w14:textId="77777777" w:rsidR="005D2911" w:rsidRDefault="005D2911" w:rsidP="005D2911"/>
    <w:p w14:paraId="0325D5F4" w14:textId="4353F2C4" w:rsidR="005D2911" w:rsidRDefault="005D2911" w:rsidP="005D2911">
      <w:r>
        <w:t xml:space="preserve">Now </w:t>
      </w:r>
      <w:r w:rsidR="002B68D3">
        <w:t>let’s</w:t>
      </w:r>
      <w:r>
        <w:t xml:space="preserve"> check the </w:t>
      </w:r>
      <w:r w:rsidR="002B68D3">
        <w:t>overall</w:t>
      </w:r>
      <w:r>
        <w:t xml:space="preserve"> distribution of School Sector in the </w:t>
      </w:r>
      <w:proofErr w:type="gramStart"/>
      <w:r>
        <w:t>data .</w:t>
      </w:r>
      <w:proofErr w:type="gramEnd"/>
    </w:p>
    <w:p w14:paraId="5D8D9FDF" w14:textId="77777777" w:rsidR="00AA70A1" w:rsidRDefault="005D2911" w:rsidP="00AA70A1">
      <w:pPr>
        <w:keepNext/>
        <w:jc w:val="center"/>
      </w:pPr>
      <w:r>
        <w:rPr>
          <w:noProof/>
        </w:rPr>
        <w:drawing>
          <wp:inline distT="0" distB="0" distL="0" distR="0" wp14:anchorId="132AAEE5" wp14:editId="678448E7">
            <wp:extent cx="5286375" cy="344574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tork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89000" cy="3447456"/>
                    </a:xfrm>
                    <a:prstGeom prst="rect">
                      <a:avLst/>
                    </a:prstGeom>
                  </pic:spPr>
                </pic:pic>
              </a:graphicData>
            </a:graphic>
          </wp:inline>
        </w:drawing>
      </w:r>
    </w:p>
    <w:p w14:paraId="1D3B0AA1" w14:textId="77777777" w:rsidR="005D2911" w:rsidRDefault="00AA70A1" w:rsidP="00AA70A1">
      <w:pPr>
        <w:pStyle w:val="Caption"/>
        <w:jc w:val="center"/>
      </w:pPr>
      <w:bookmarkStart w:id="14" w:name="_Toc37185398"/>
      <w:bookmarkStart w:id="15" w:name="_Toc37338937"/>
      <w:r>
        <w:t xml:space="preserve">Figure </w:t>
      </w:r>
      <w:r w:rsidR="00DE4DD2">
        <w:fldChar w:fldCharType="begin"/>
      </w:r>
      <w:r w:rsidR="00DE4DD2">
        <w:instrText xml:space="preserve"> SEQ Figure \* ARABIC </w:instrText>
      </w:r>
      <w:r w:rsidR="00DE4DD2">
        <w:fldChar w:fldCharType="separate"/>
      </w:r>
      <w:r w:rsidR="004342D9">
        <w:rPr>
          <w:noProof/>
        </w:rPr>
        <w:t>8</w:t>
      </w:r>
      <w:r w:rsidR="00DE4DD2">
        <w:rPr>
          <w:noProof/>
        </w:rPr>
        <w:fldChar w:fldCharType="end"/>
      </w:r>
      <w:r>
        <w:t>:Sector distribution</w:t>
      </w:r>
      <w:bookmarkEnd w:id="14"/>
      <w:bookmarkEnd w:id="15"/>
    </w:p>
    <w:p w14:paraId="7D137A15" w14:textId="77777777" w:rsidR="00ED07A9" w:rsidRDefault="00ED07A9" w:rsidP="00AA70A1">
      <w:r>
        <w:t>Sector Distribution code</w:t>
      </w:r>
    </w:p>
    <w:p w14:paraId="6F3F6F49" w14:textId="77777777" w:rsidR="00ED07A9" w:rsidRDefault="00ED07A9" w:rsidP="00ED07A9">
      <w:pPr>
        <w:keepNext/>
        <w:jc w:val="center"/>
      </w:pPr>
      <w:r>
        <w:rPr>
          <w:noProof/>
        </w:rPr>
        <w:lastRenderedPageBreak/>
        <w:drawing>
          <wp:inline distT="0" distB="0" distL="0" distR="0" wp14:anchorId="58EDAB38" wp14:editId="30CE735D">
            <wp:extent cx="5943600" cy="2713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ir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13355"/>
                    </a:xfrm>
                    <a:prstGeom prst="rect">
                      <a:avLst/>
                    </a:prstGeom>
                  </pic:spPr>
                </pic:pic>
              </a:graphicData>
            </a:graphic>
          </wp:inline>
        </w:drawing>
      </w:r>
    </w:p>
    <w:p w14:paraId="6F9D46DE" w14:textId="77777777" w:rsidR="00ED07A9" w:rsidRDefault="00ED07A9" w:rsidP="00ED07A9">
      <w:pPr>
        <w:pStyle w:val="Caption"/>
        <w:jc w:val="center"/>
      </w:pPr>
      <w:bookmarkStart w:id="16" w:name="_Toc37338938"/>
      <w:r>
        <w:t xml:space="preserve">Figure </w:t>
      </w:r>
      <w:r w:rsidR="00DE4DD2">
        <w:fldChar w:fldCharType="begin"/>
      </w:r>
      <w:r w:rsidR="00DE4DD2">
        <w:instrText xml:space="preserve"> SEQ Figure \* ARABIC </w:instrText>
      </w:r>
      <w:r w:rsidR="00DE4DD2">
        <w:fldChar w:fldCharType="separate"/>
      </w:r>
      <w:r w:rsidR="004342D9">
        <w:rPr>
          <w:noProof/>
        </w:rPr>
        <w:t>9</w:t>
      </w:r>
      <w:r w:rsidR="00DE4DD2">
        <w:rPr>
          <w:noProof/>
        </w:rPr>
        <w:fldChar w:fldCharType="end"/>
      </w:r>
      <w:r>
        <w:t>:Sector code</w:t>
      </w:r>
      <w:bookmarkEnd w:id="16"/>
    </w:p>
    <w:p w14:paraId="7FB49C85" w14:textId="77777777" w:rsidR="00ED07A9" w:rsidRPr="00ED07A9" w:rsidRDefault="00ED07A9" w:rsidP="00ED07A9"/>
    <w:p w14:paraId="4EE58D7B" w14:textId="77777777" w:rsidR="00AA70A1" w:rsidRDefault="00AA70A1" w:rsidP="00AA70A1">
      <w:r>
        <w:t xml:space="preserve">From the graph we can see that  in Australia the government school as more as compared to Catholic or independent schools . And from the pie chart of the government sector the most number of the government school are in NSW </w:t>
      </w:r>
      <w:r w:rsidR="005233A6">
        <w:t>state.</w:t>
      </w:r>
    </w:p>
    <w:p w14:paraId="57718891" w14:textId="71CEACA2" w:rsidR="005233A6" w:rsidRDefault="00582F75" w:rsidP="00AA70A1">
      <w:r>
        <w:t>It’s</w:t>
      </w:r>
      <w:r w:rsidR="005233A6">
        <w:t xml:space="preserve"> very important to know the distribution of the teaching </w:t>
      </w:r>
      <w:proofErr w:type="gramStart"/>
      <w:r w:rsidR="005233A6">
        <w:t>staff .</w:t>
      </w:r>
      <w:proofErr w:type="gramEnd"/>
      <w:r w:rsidR="005233A6">
        <w:t xml:space="preserve"> Teaching staff will help to compu</w:t>
      </w:r>
      <w:r w:rsidR="006D07DE">
        <w:t>te the teacher to student ratio</w:t>
      </w:r>
      <w:r w:rsidR="005233A6">
        <w:t xml:space="preserve"> in any </w:t>
      </w:r>
      <w:r w:rsidR="006D07DE">
        <w:t xml:space="preserve">state. The teacher to student ration is the ration that explains the number of </w:t>
      </w:r>
      <w:proofErr w:type="gramStart"/>
      <w:r w:rsidR="006D07DE">
        <w:t>teacher</w:t>
      </w:r>
      <w:proofErr w:type="gramEnd"/>
      <w:r w:rsidR="006D07DE">
        <w:t xml:space="preserve"> allocated to given </w:t>
      </w:r>
      <w:r>
        <w:t>students.</w:t>
      </w:r>
      <w:r w:rsidR="006D07DE">
        <w:t xml:space="preserve"> </w:t>
      </w:r>
    </w:p>
    <w:p w14:paraId="3990F732" w14:textId="77777777" w:rsidR="00ED07A9" w:rsidRDefault="00ED07A9" w:rsidP="00AA70A1">
      <w:r>
        <w:t>Code for this bar plot</w:t>
      </w:r>
    </w:p>
    <w:p w14:paraId="09680ED0" w14:textId="77777777" w:rsidR="00ED07A9" w:rsidRDefault="00ED07A9" w:rsidP="00AA70A1"/>
    <w:p w14:paraId="780CE646" w14:textId="77777777" w:rsidR="006D07DE" w:rsidRDefault="006D07DE" w:rsidP="006D07DE">
      <w:pPr>
        <w:keepNext/>
        <w:jc w:val="center"/>
      </w:pPr>
      <w:r>
        <w:rPr>
          <w:noProof/>
        </w:rPr>
        <w:lastRenderedPageBreak/>
        <w:drawing>
          <wp:inline distT="0" distB="0" distL="0" distR="0" wp14:anchorId="7B2C7F76" wp14:editId="7522D969">
            <wp:extent cx="5943600" cy="3378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aching_stf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78835"/>
                    </a:xfrm>
                    <a:prstGeom prst="rect">
                      <a:avLst/>
                    </a:prstGeom>
                  </pic:spPr>
                </pic:pic>
              </a:graphicData>
            </a:graphic>
          </wp:inline>
        </w:drawing>
      </w:r>
    </w:p>
    <w:p w14:paraId="21EB0BC9" w14:textId="77777777" w:rsidR="006D07DE" w:rsidRDefault="006D07DE" w:rsidP="006D07DE">
      <w:pPr>
        <w:pStyle w:val="Caption"/>
        <w:jc w:val="center"/>
      </w:pPr>
      <w:bookmarkStart w:id="17" w:name="_Toc37185399"/>
      <w:bookmarkStart w:id="18" w:name="_Toc37338939"/>
      <w:r>
        <w:t xml:space="preserve">Figure </w:t>
      </w:r>
      <w:r w:rsidR="00DE4DD2">
        <w:fldChar w:fldCharType="begin"/>
      </w:r>
      <w:r w:rsidR="00DE4DD2">
        <w:instrText xml:space="preserve"> SEQ Figure \* ARABIC </w:instrText>
      </w:r>
      <w:r w:rsidR="00DE4DD2">
        <w:fldChar w:fldCharType="separate"/>
      </w:r>
      <w:r w:rsidR="004342D9">
        <w:rPr>
          <w:noProof/>
        </w:rPr>
        <w:t>10</w:t>
      </w:r>
      <w:r w:rsidR="00DE4DD2">
        <w:rPr>
          <w:noProof/>
        </w:rPr>
        <w:fldChar w:fldCharType="end"/>
      </w:r>
      <w:r>
        <w:t>:Teaching_Staff_Statewise</w:t>
      </w:r>
      <w:bookmarkEnd w:id="17"/>
      <w:bookmarkEnd w:id="18"/>
    </w:p>
    <w:p w14:paraId="512FD757" w14:textId="77777777" w:rsidR="005233A6" w:rsidRDefault="006D07DE" w:rsidP="00AA70A1">
      <w:r>
        <w:t xml:space="preserve">As from the graph we can see that the teaching staff of NSW is approximately equal to </w:t>
      </w:r>
      <w:proofErr w:type="gramStart"/>
      <w:r>
        <w:t xml:space="preserve">VIC </w:t>
      </w:r>
      <w:r w:rsidR="000B1DB7">
        <w:t>.</w:t>
      </w:r>
      <w:proofErr w:type="gramEnd"/>
      <w:r w:rsidR="000B1DB7">
        <w:t xml:space="preserve"> But from the above graphs we have seen that number of NSW has much more students than compared to </w:t>
      </w:r>
      <w:proofErr w:type="gramStart"/>
      <w:r w:rsidR="000B1DB7">
        <w:t>VIC .</w:t>
      </w:r>
      <w:proofErr w:type="gramEnd"/>
      <w:r w:rsidR="000B1DB7">
        <w:t xml:space="preserve"> But from the teaching Staff we have clearly seen that the number of the teaching staff of VIC state is same as that of NSW from this we can conclude that Teaching to Student ratio in state VIC is much greater than NSW.  </w:t>
      </w:r>
    </w:p>
    <w:p w14:paraId="3364FCB9" w14:textId="77777777" w:rsidR="005537C1" w:rsidRDefault="005537C1" w:rsidP="00AA70A1">
      <w:r>
        <w:t>Bottom Sea Quarter % Explains the number of students that are positioned in lowest socio-education advantage group.</w:t>
      </w:r>
      <w:r w:rsidR="00926B85">
        <w:t xml:space="preserve"> This data has to be read carefully state wise as this provide the information of students that belong to the low socio –education background in different States.</w:t>
      </w:r>
    </w:p>
    <w:p w14:paraId="4440100F" w14:textId="77777777" w:rsidR="004342D9" w:rsidRDefault="004342D9" w:rsidP="00AA70A1">
      <w:r>
        <w:t>Staff Code-</w:t>
      </w:r>
    </w:p>
    <w:p w14:paraId="68B4FAE5" w14:textId="77777777" w:rsidR="004342D9" w:rsidRDefault="004342D9" w:rsidP="004342D9">
      <w:pPr>
        <w:keepNext/>
        <w:jc w:val="center"/>
      </w:pPr>
      <w:r>
        <w:rPr>
          <w:noProof/>
        </w:rPr>
        <w:lastRenderedPageBreak/>
        <w:drawing>
          <wp:inline distT="0" distB="0" distL="0" distR="0" wp14:anchorId="54FB819C" wp14:editId="4FA8303D">
            <wp:extent cx="5943600" cy="232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urt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14:paraId="020A0F2B" w14:textId="77777777" w:rsidR="004342D9" w:rsidRDefault="004342D9" w:rsidP="004342D9">
      <w:pPr>
        <w:pStyle w:val="Caption"/>
        <w:jc w:val="center"/>
      </w:pPr>
      <w:bookmarkStart w:id="19" w:name="_Toc37338940"/>
      <w:r>
        <w:t xml:space="preserve">Figure </w:t>
      </w:r>
      <w:r w:rsidR="00DE4DD2">
        <w:fldChar w:fldCharType="begin"/>
      </w:r>
      <w:r w:rsidR="00DE4DD2">
        <w:instrText xml:space="preserve"> SEQ Figure \* ARABIC </w:instrText>
      </w:r>
      <w:r w:rsidR="00DE4DD2">
        <w:fldChar w:fldCharType="separate"/>
      </w:r>
      <w:r>
        <w:rPr>
          <w:noProof/>
        </w:rPr>
        <w:t>11</w:t>
      </w:r>
      <w:r w:rsidR="00DE4DD2">
        <w:rPr>
          <w:noProof/>
        </w:rPr>
        <w:fldChar w:fldCharType="end"/>
      </w:r>
      <w:r>
        <w:t>:Staff Code</w:t>
      </w:r>
      <w:bookmarkEnd w:id="19"/>
    </w:p>
    <w:p w14:paraId="56F48E48" w14:textId="77777777" w:rsidR="00926B85" w:rsidRDefault="00926B85" w:rsidP="00926B85">
      <w:pPr>
        <w:keepNext/>
        <w:jc w:val="center"/>
      </w:pPr>
      <w:r>
        <w:rPr>
          <w:noProof/>
        </w:rPr>
        <w:drawing>
          <wp:inline distT="0" distB="0" distL="0" distR="0" wp14:anchorId="024F6397" wp14:editId="3AAC39A6">
            <wp:extent cx="5029200" cy="283322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ttomse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5685" cy="2836877"/>
                    </a:xfrm>
                    <a:prstGeom prst="rect">
                      <a:avLst/>
                    </a:prstGeom>
                  </pic:spPr>
                </pic:pic>
              </a:graphicData>
            </a:graphic>
          </wp:inline>
        </w:drawing>
      </w:r>
    </w:p>
    <w:p w14:paraId="7F0339B2" w14:textId="77777777" w:rsidR="00926B85" w:rsidRDefault="00926B85" w:rsidP="00926B85">
      <w:pPr>
        <w:pStyle w:val="Caption"/>
        <w:jc w:val="center"/>
      </w:pPr>
      <w:bookmarkStart w:id="20" w:name="_Toc37185400"/>
      <w:bookmarkStart w:id="21" w:name="_Toc37338941"/>
      <w:r>
        <w:t xml:space="preserve">Figure </w:t>
      </w:r>
      <w:r w:rsidR="00DE4DD2">
        <w:fldChar w:fldCharType="begin"/>
      </w:r>
      <w:r w:rsidR="00DE4DD2">
        <w:instrText xml:space="preserve"> SEQ Figure \* ARABIC </w:instrText>
      </w:r>
      <w:r w:rsidR="00DE4DD2">
        <w:fldChar w:fldCharType="separate"/>
      </w:r>
      <w:r w:rsidR="004342D9">
        <w:rPr>
          <w:noProof/>
        </w:rPr>
        <w:t>12</w:t>
      </w:r>
      <w:r w:rsidR="00DE4DD2">
        <w:rPr>
          <w:noProof/>
        </w:rPr>
        <w:fldChar w:fldCharType="end"/>
      </w:r>
      <w:r>
        <w:t>:</w:t>
      </w:r>
      <w:r w:rsidRPr="00BC6747">
        <w:t>Bottom Sea Quarter %</w:t>
      </w:r>
      <w:bookmarkEnd w:id="20"/>
      <w:bookmarkEnd w:id="21"/>
    </w:p>
    <w:p w14:paraId="39C954D4" w14:textId="77777777" w:rsidR="00926B85" w:rsidRDefault="00926B85" w:rsidP="00926B85">
      <w:r>
        <w:t xml:space="preserve">Here you can see that the analysis of the of Bottom Sea Quarter group of people and as per the sum NSW has the highest value among </w:t>
      </w:r>
      <w:proofErr w:type="gramStart"/>
      <w:r>
        <w:t>States .</w:t>
      </w:r>
      <w:proofErr w:type="gramEnd"/>
      <w:r>
        <w:t xml:space="preserve"> This means that lower background students have a good chance of completing </w:t>
      </w:r>
      <w:r w:rsidR="00584496">
        <w:t xml:space="preserve">Higher education in NSW as compare to other </w:t>
      </w:r>
      <w:proofErr w:type="gramStart"/>
      <w:r w:rsidR="00584496">
        <w:t>States .</w:t>
      </w:r>
      <w:proofErr w:type="gramEnd"/>
      <w:r w:rsidR="00584496">
        <w:t xml:space="preserve"> Similarly the values for the Bottom sea quarter is approximately same for the state QLD and VIC.</w:t>
      </w:r>
      <w:r w:rsidR="0004742D">
        <w:t xml:space="preserve"> </w:t>
      </w:r>
    </w:p>
    <w:p w14:paraId="7BC829E5" w14:textId="77777777" w:rsidR="004342D9" w:rsidRDefault="004342D9" w:rsidP="00926B85">
      <w:r>
        <w:t>Bottom Sea Quarter Code</w:t>
      </w:r>
    </w:p>
    <w:p w14:paraId="48FC3113" w14:textId="77777777" w:rsidR="004342D9" w:rsidRDefault="004342D9" w:rsidP="004342D9">
      <w:pPr>
        <w:keepNext/>
        <w:jc w:val="center"/>
      </w:pPr>
      <w:r>
        <w:rPr>
          <w:noProof/>
        </w:rPr>
        <w:lastRenderedPageBreak/>
        <w:drawing>
          <wp:inline distT="0" distB="0" distL="0" distR="0" wp14:anchorId="7C2C6C12" wp14:editId="4F3AEC6B">
            <wp:extent cx="6352540" cy="186684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vth.PNG"/>
                    <pic:cNvPicPr/>
                  </pic:nvPicPr>
                  <pic:blipFill>
                    <a:blip r:embed="rId18">
                      <a:extLst>
                        <a:ext uri="{28A0092B-C50C-407E-A947-70E740481C1C}">
                          <a14:useLocalDpi xmlns:a14="http://schemas.microsoft.com/office/drawing/2010/main" val="0"/>
                        </a:ext>
                      </a:extLst>
                    </a:blip>
                    <a:stretch>
                      <a:fillRect/>
                    </a:stretch>
                  </pic:blipFill>
                  <pic:spPr>
                    <a:xfrm>
                      <a:off x="0" y="0"/>
                      <a:ext cx="6363388" cy="1870029"/>
                    </a:xfrm>
                    <a:prstGeom prst="rect">
                      <a:avLst/>
                    </a:prstGeom>
                  </pic:spPr>
                </pic:pic>
              </a:graphicData>
            </a:graphic>
          </wp:inline>
        </w:drawing>
      </w:r>
    </w:p>
    <w:p w14:paraId="0DF37B8C" w14:textId="77777777" w:rsidR="004342D9" w:rsidRDefault="004342D9" w:rsidP="004342D9">
      <w:pPr>
        <w:pStyle w:val="Caption"/>
        <w:jc w:val="center"/>
      </w:pPr>
      <w:bookmarkStart w:id="22" w:name="_Toc37338942"/>
      <w:r>
        <w:t xml:space="preserve">Figure </w:t>
      </w:r>
      <w:r w:rsidR="00DE4DD2">
        <w:fldChar w:fldCharType="begin"/>
      </w:r>
      <w:r w:rsidR="00DE4DD2">
        <w:instrText xml:space="preserve"> SEQ Figure \* A</w:instrText>
      </w:r>
      <w:r w:rsidR="00DE4DD2">
        <w:instrText xml:space="preserve">RABIC </w:instrText>
      </w:r>
      <w:r w:rsidR="00DE4DD2">
        <w:fldChar w:fldCharType="separate"/>
      </w:r>
      <w:r>
        <w:rPr>
          <w:noProof/>
        </w:rPr>
        <w:t>13</w:t>
      </w:r>
      <w:r w:rsidR="00DE4DD2">
        <w:rPr>
          <w:noProof/>
        </w:rPr>
        <w:fldChar w:fldCharType="end"/>
      </w:r>
      <w:r>
        <w:t>:Bottom Sea Quarter</w:t>
      </w:r>
      <w:bookmarkEnd w:id="22"/>
    </w:p>
    <w:p w14:paraId="50D774F0" w14:textId="77777777" w:rsidR="004342D9" w:rsidRPr="004342D9" w:rsidRDefault="004342D9" w:rsidP="004342D9"/>
    <w:p w14:paraId="74ADF52C" w14:textId="77777777" w:rsidR="0004742D" w:rsidRDefault="008A0B7C" w:rsidP="00926B85">
      <w:bookmarkStart w:id="23" w:name="_Toc37368914"/>
      <w:r w:rsidRPr="00C30B06">
        <w:rPr>
          <w:rStyle w:val="Heading2Char"/>
          <w:rFonts w:ascii="Times New Roman" w:hAnsi="Times New Roman" w:cs="Times New Roman"/>
          <w:color w:val="auto"/>
        </w:rPr>
        <w:t>Analysis and Insights for the VIC state</w:t>
      </w:r>
      <w:bookmarkEnd w:id="23"/>
      <w:r w:rsidRPr="00C30B06">
        <w:t xml:space="preserve"> </w:t>
      </w:r>
      <w:r>
        <w:t>–</w:t>
      </w:r>
    </w:p>
    <w:p w14:paraId="50A39EF5" w14:textId="77777777" w:rsidR="004456E3" w:rsidRDefault="00E370C5" w:rsidP="00E2789B">
      <w:proofErr w:type="spellStart"/>
      <w:r>
        <w:t>Lets</w:t>
      </w:r>
      <w:proofErr w:type="spellEnd"/>
      <w:r>
        <w:t xml:space="preserve"> compare the type of school sector in VIC </w:t>
      </w:r>
      <w:proofErr w:type="gramStart"/>
      <w:r>
        <w:t>state .</w:t>
      </w:r>
      <w:proofErr w:type="gramEnd"/>
    </w:p>
    <w:p w14:paraId="3015EE27" w14:textId="77777777" w:rsidR="00E370C5" w:rsidRDefault="00E370C5" w:rsidP="00E370C5">
      <w:pPr>
        <w:keepNext/>
        <w:jc w:val="center"/>
      </w:pPr>
      <w:r>
        <w:rPr>
          <w:noProof/>
        </w:rPr>
        <w:drawing>
          <wp:inline distT="0" distB="0" distL="0" distR="0" wp14:anchorId="228CA4B5" wp14:editId="08977372">
            <wp:extent cx="4943475" cy="322910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csecto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50119" cy="3233443"/>
                    </a:xfrm>
                    <a:prstGeom prst="rect">
                      <a:avLst/>
                    </a:prstGeom>
                  </pic:spPr>
                </pic:pic>
              </a:graphicData>
            </a:graphic>
          </wp:inline>
        </w:drawing>
      </w:r>
    </w:p>
    <w:p w14:paraId="545E1D24" w14:textId="77777777" w:rsidR="00E370C5" w:rsidRPr="00E2789B" w:rsidRDefault="00E370C5" w:rsidP="00E370C5">
      <w:pPr>
        <w:pStyle w:val="Caption"/>
        <w:jc w:val="center"/>
      </w:pPr>
      <w:bookmarkStart w:id="24" w:name="_Toc37185401"/>
      <w:bookmarkStart w:id="25" w:name="_Toc37338943"/>
      <w:r>
        <w:t xml:space="preserve">Figure </w:t>
      </w:r>
      <w:r w:rsidR="00DE4DD2">
        <w:fldChar w:fldCharType="begin"/>
      </w:r>
      <w:r w:rsidR="00DE4DD2">
        <w:instrText xml:space="preserve"> SEQ Figure \* ARABIC </w:instrText>
      </w:r>
      <w:r w:rsidR="00DE4DD2">
        <w:fldChar w:fldCharType="separate"/>
      </w:r>
      <w:r w:rsidR="004342D9">
        <w:rPr>
          <w:noProof/>
        </w:rPr>
        <w:t>14</w:t>
      </w:r>
      <w:r w:rsidR="00DE4DD2">
        <w:rPr>
          <w:noProof/>
        </w:rPr>
        <w:fldChar w:fldCharType="end"/>
      </w:r>
      <w:r>
        <w:t xml:space="preserve">: VIC </w:t>
      </w:r>
      <w:proofErr w:type="spellStart"/>
      <w:r>
        <w:t>School_Sector</w:t>
      </w:r>
      <w:bookmarkEnd w:id="24"/>
      <w:bookmarkEnd w:id="25"/>
      <w:proofErr w:type="spellEnd"/>
    </w:p>
    <w:p w14:paraId="3990D927" w14:textId="3BD3D5A2" w:rsidR="00E2789B" w:rsidRDefault="00E370C5" w:rsidP="00E2789B">
      <w:r>
        <w:t xml:space="preserve">The state VIC has majority of Government school present with a count of </w:t>
      </w:r>
      <w:r w:rsidR="00B841A3">
        <w:t>1400.</w:t>
      </w:r>
      <w:r>
        <w:t xml:space="preserve"> There are more catholic schools in VIC as compared to Independent </w:t>
      </w:r>
      <w:r w:rsidR="00B841A3">
        <w:t>School.</w:t>
      </w:r>
    </w:p>
    <w:p w14:paraId="04E7764D" w14:textId="77777777" w:rsidR="004342D9" w:rsidRDefault="004342D9" w:rsidP="00E2789B">
      <w:r>
        <w:t>VIC Sector Code-</w:t>
      </w:r>
    </w:p>
    <w:p w14:paraId="3EB2263D" w14:textId="77777777" w:rsidR="004342D9" w:rsidRDefault="004342D9" w:rsidP="004342D9">
      <w:pPr>
        <w:keepNext/>
        <w:jc w:val="center"/>
      </w:pPr>
      <w:r>
        <w:rPr>
          <w:noProof/>
        </w:rPr>
        <w:lastRenderedPageBreak/>
        <w:drawing>
          <wp:inline distT="0" distB="0" distL="0" distR="0" wp14:anchorId="35349F07" wp14:editId="3EC59560">
            <wp:extent cx="5467348" cy="13716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x.PNG"/>
                    <pic:cNvPicPr/>
                  </pic:nvPicPr>
                  <pic:blipFill>
                    <a:blip r:embed="rId20">
                      <a:extLst>
                        <a:ext uri="{28A0092B-C50C-407E-A947-70E740481C1C}">
                          <a14:useLocalDpi xmlns:a14="http://schemas.microsoft.com/office/drawing/2010/main" val="0"/>
                        </a:ext>
                      </a:extLst>
                    </a:blip>
                    <a:stretch>
                      <a:fillRect/>
                    </a:stretch>
                  </pic:blipFill>
                  <pic:spPr>
                    <a:xfrm>
                      <a:off x="0" y="0"/>
                      <a:ext cx="5474448" cy="1373381"/>
                    </a:xfrm>
                    <a:prstGeom prst="rect">
                      <a:avLst/>
                    </a:prstGeom>
                  </pic:spPr>
                </pic:pic>
              </a:graphicData>
            </a:graphic>
          </wp:inline>
        </w:drawing>
      </w:r>
    </w:p>
    <w:p w14:paraId="5371C9D3" w14:textId="77777777" w:rsidR="004342D9" w:rsidRDefault="004342D9" w:rsidP="004342D9">
      <w:pPr>
        <w:pStyle w:val="Caption"/>
        <w:jc w:val="center"/>
      </w:pPr>
      <w:bookmarkStart w:id="26" w:name="_Toc37338944"/>
      <w:r>
        <w:t xml:space="preserve">Figure </w:t>
      </w:r>
      <w:r w:rsidR="00DE4DD2">
        <w:fldChar w:fldCharType="begin"/>
      </w:r>
      <w:r w:rsidR="00DE4DD2">
        <w:instrText xml:space="preserve"> SEQ Figure \* ARABIC </w:instrText>
      </w:r>
      <w:r w:rsidR="00DE4DD2">
        <w:fldChar w:fldCharType="separate"/>
      </w:r>
      <w:r>
        <w:rPr>
          <w:noProof/>
        </w:rPr>
        <w:t>15</w:t>
      </w:r>
      <w:r w:rsidR="00DE4DD2">
        <w:rPr>
          <w:noProof/>
        </w:rPr>
        <w:fldChar w:fldCharType="end"/>
      </w:r>
      <w:r>
        <w:t>:VIC sector</w:t>
      </w:r>
      <w:bookmarkEnd w:id="26"/>
    </w:p>
    <w:p w14:paraId="4F58916C" w14:textId="77777777" w:rsidR="00E370C5" w:rsidRDefault="00E370C5" w:rsidP="00E2789B">
      <w:proofErr w:type="spellStart"/>
      <w:r>
        <w:t>Lets</w:t>
      </w:r>
      <w:proofErr w:type="spellEnd"/>
      <w:r>
        <w:t xml:space="preserve"> figure out The difference between the Teaching Staff and non-teaching staff in state </w:t>
      </w:r>
      <w:proofErr w:type="gramStart"/>
      <w:r>
        <w:t>VIC .</w:t>
      </w:r>
      <w:proofErr w:type="gramEnd"/>
    </w:p>
    <w:p w14:paraId="13CFBA0C" w14:textId="77777777" w:rsidR="00E370C5" w:rsidRDefault="00E370C5" w:rsidP="00E370C5">
      <w:pPr>
        <w:keepNext/>
        <w:jc w:val="center"/>
      </w:pPr>
      <w:r>
        <w:rPr>
          <w:noProof/>
        </w:rPr>
        <w:drawing>
          <wp:inline distT="0" distB="0" distL="0" distR="0" wp14:anchorId="3D0068CE" wp14:editId="53C17403">
            <wp:extent cx="5553075" cy="330574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C_Teachin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59369" cy="3309488"/>
                    </a:xfrm>
                    <a:prstGeom prst="rect">
                      <a:avLst/>
                    </a:prstGeom>
                  </pic:spPr>
                </pic:pic>
              </a:graphicData>
            </a:graphic>
          </wp:inline>
        </w:drawing>
      </w:r>
    </w:p>
    <w:p w14:paraId="232121B9" w14:textId="77777777" w:rsidR="00E370C5" w:rsidRDefault="00E370C5" w:rsidP="00E370C5">
      <w:pPr>
        <w:pStyle w:val="Caption"/>
        <w:jc w:val="center"/>
      </w:pPr>
      <w:bookmarkStart w:id="27" w:name="_Toc37185402"/>
      <w:bookmarkStart w:id="28" w:name="_Toc37338945"/>
      <w:r>
        <w:t xml:space="preserve">Figure </w:t>
      </w:r>
      <w:r w:rsidR="00DE4DD2">
        <w:fldChar w:fldCharType="begin"/>
      </w:r>
      <w:r w:rsidR="00DE4DD2">
        <w:instrText xml:space="preserve"> SEQ Figure \* ARABIC </w:instrText>
      </w:r>
      <w:r w:rsidR="00DE4DD2">
        <w:fldChar w:fldCharType="separate"/>
      </w:r>
      <w:r w:rsidR="004342D9">
        <w:rPr>
          <w:noProof/>
        </w:rPr>
        <w:t>16</w:t>
      </w:r>
      <w:r w:rsidR="00DE4DD2">
        <w:rPr>
          <w:noProof/>
        </w:rPr>
        <w:fldChar w:fldCharType="end"/>
      </w:r>
      <w:r>
        <w:t>:VIC Teaching vs Non-Teaching</w:t>
      </w:r>
      <w:bookmarkEnd w:id="27"/>
      <w:bookmarkEnd w:id="28"/>
    </w:p>
    <w:p w14:paraId="491774FF" w14:textId="50882C71" w:rsidR="00E370C5" w:rsidRDefault="00E370C5" w:rsidP="00E370C5">
      <w:r>
        <w:t xml:space="preserve">It can be easily </w:t>
      </w:r>
      <w:r w:rsidR="00964FDE">
        <w:t>interpreted</w:t>
      </w:r>
      <w:r>
        <w:t xml:space="preserve"> that </w:t>
      </w:r>
      <w:r w:rsidR="00964FDE">
        <w:t>Non-Teaching staff is approximately half to the Teaching Staff. This suggests the best ratio for teaching staff to non-teaching staff as the ratio of teaching to non-teaching does not extend to 1:3 ratio.</w:t>
      </w:r>
    </w:p>
    <w:p w14:paraId="23F03CB8" w14:textId="77777777" w:rsidR="004342D9" w:rsidRDefault="004342D9" w:rsidP="00E370C5">
      <w:r>
        <w:t>Teaching Staff vs Non-Teaching Staff-</w:t>
      </w:r>
    </w:p>
    <w:p w14:paraId="52562FC4" w14:textId="77777777" w:rsidR="004342D9" w:rsidRDefault="004342D9" w:rsidP="004342D9">
      <w:pPr>
        <w:keepNext/>
        <w:jc w:val="center"/>
      </w:pPr>
      <w:r>
        <w:rPr>
          <w:noProof/>
        </w:rPr>
        <w:lastRenderedPageBreak/>
        <w:drawing>
          <wp:inline distT="0" distB="0" distL="0" distR="0" wp14:anchorId="3F8C7460" wp14:editId="0A596630">
            <wp:extent cx="5943600" cy="1724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venth.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724025"/>
                    </a:xfrm>
                    <a:prstGeom prst="rect">
                      <a:avLst/>
                    </a:prstGeom>
                  </pic:spPr>
                </pic:pic>
              </a:graphicData>
            </a:graphic>
          </wp:inline>
        </w:drawing>
      </w:r>
    </w:p>
    <w:p w14:paraId="4F7352A3" w14:textId="77777777" w:rsidR="004342D9" w:rsidRDefault="004342D9" w:rsidP="004342D9">
      <w:pPr>
        <w:pStyle w:val="Caption"/>
        <w:jc w:val="center"/>
      </w:pPr>
      <w:bookmarkStart w:id="29" w:name="_Toc37338946"/>
      <w:r>
        <w:t xml:space="preserve">Figure </w:t>
      </w:r>
      <w:r w:rsidR="00DE4DD2">
        <w:fldChar w:fldCharType="begin"/>
      </w:r>
      <w:r w:rsidR="00DE4DD2">
        <w:instrText xml:space="preserve"> SEQ Figure \* ARABIC </w:instrText>
      </w:r>
      <w:r w:rsidR="00DE4DD2">
        <w:fldChar w:fldCharType="separate"/>
      </w:r>
      <w:r>
        <w:rPr>
          <w:noProof/>
        </w:rPr>
        <w:t>17</w:t>
      </w:r>
      <w:r w:rsidR="00DE4DD2">
        <w:rPr>
          <w:noProof/>
        </w:rPr>
        <w:fldChar w:fldCharType="end"/>
      </w:r>
      <w:r>
        <w:t xml:space="preserve">:Teaching Staff vs </w:t>
      </w:r>
      <w:proofErr w:type="spellStart"/>
      <w:proofErr w:type="gramStart"/>
      <w:r>
        <w:t>Non Teaching</w:t>
      </w:r>
      <w:proofErr w:type="spellEnd"/>
      <w:proofErr w:type="gramEnd"/>
      <w:r>
        <w:t xml:space="preserve"> Staff</w:t>
      </w:r>
      <w:bookmarkEnd w:id="29"/>
    </w:p>
    <w:p w14:paraId="1636084A" w14:textId="77777777" w:rsidR="00644AFD" w:rsidRDefault="00644AFD" w:rsidP="00644AFD">
      <w:pPr>
        <w:keepNext/>
        <w:jc w:val="center"/>
      </w:pPr>
      <w:r>
        <w:rPr>
          <w:noProof/>
        </w:rPr>
        <w:drawing>
          <wp:inline distT="0" distB="0" distL="0" distR="0" wp14:anchorId="22B1F4B7" wp14:editId="2005C994">
            <wp:extent cx="5943600" cy="3766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crang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766185"/>
                    </a:xfrm>
                    <a:prstGeom prst="rect">
                      <a:avLst/>
                    </a:prstGeom>
                  </pic:spPr>
                </pic:pic>
              </a:graphicData>
            </a:graphic>
          </wp:inline>
        </w:drawing>
      </w:r>
    </w:p>
    <w:p w14:paraId="31E8C6E4" w14:textId="77777777" w:rsidR="00964FDE" w:rsidRDefault="00644AFD" w:rsidP="00644AFD">
      <w:pPr>
        <w:pStyle w:val="Caption"/>
        <w:jc w:val="center"/>
      </w:pPr>
      <w:bookmarkStart w:id="30" w:name="_Toc37185403"/>
      <w:bookmarkStart w:id="31" w:name="_Toc37338947"/>
      <w:r>
        <w:t xml:space="preserve">Figure </w:t>
      </w:r>
      <w:r w:rsidR="00DE4DD2">
        <w:fldChar w:fldCharType="begin"/>
      </w:r>
      <w:r w:rsidR="00DE4DD2">
        <w:instrText xml:space="preserve"> SEQ Figure \* ARABIC </w:instrText>
      </w:r>
      <w:r w:rsidR="00DE4DD2">
        <w:fldChar w:fldCharType="separate"/>
      </w:r>
      <w:r w:rsidR="004342D9">
        <w:rPr>
          <w:noProof/>
        </w:rPr>
        <w:t>18</w:t>
      </w:r>
      <w:r w:rsidR="00DE4DD2">
        <w:rPr>
          <w:noProof/>
        </w:rPr>
        <w:fldChar w:fldCharType="end"/>
      </w:r>
      <w:r>
        <w:t>:VIC-Year_Range</w:t>
      </w:r>
      <w:bookmarkEnd w:id="30"/>
      <w:bookmarkEnd w:id="31"/>
    </w:p>
    <w:p w14:paraId="4A22E1A8" w14:textId="48CBE11F" w:rsidR="00644AFD" w:rsidRDefault="00644AFD" w:rsidP="00644AFD">
      <w:r>
        <w:t>The year range shows the range of year level offered by school</w:t>
      </w:r>
      <w:r w:rsidR="003501C5">
        <w:t xml:space="preserve"> in VIC state. As from the data we can see that the maximum count of the year range is shown by Prep-6</w:t>
      </w:r>
      <w:r w:rsidR="005F37BC">
        <w:t>.</w:t>
      </w:r>
      <w:r w:rsidR="003501C5">
        <w:t xml:space="preserve"> Means that most of the school provide a course for the year Prep-6 and the count is about 1450. Other than that year range of 7-12 is the second highest count and is about 300. </w:t>
      </w:r>
    </w:p>
    <w:p w14:paraId="3737D927" w14:textId="77777777" w:rsidR="004342D9" w:rsidRDefault="004342D9" w:rsidP="00644AFD">
      <w:r>
        <w:t>Year range code-</w:t>
      </w:r>
    </w:p>
    <w:p w14:paraId="74926EF4" w14:textId="77777777" w:rsidR="004342D9" w:rsidRDefault="004342D9" w:rsidP="004342D9">
      <w:pPr>
        <w:keepNext/>
        <w:jc w:val="center"/>
      </w:pPr>
      <w:r>
        <w:rPr>
          <w:noProof/>
        </w:rPr>
        <w:lastRenderedPageBreak/>
        <w:drawing>
          <wp:inline distT="0" distB="0" distL="0" distR="0" wp14:anchorId="1912F5FB" wp14:editId="07734F0A">
            <wp:extent cx="4677428" cy="2562583"/>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year rabge.PNG"/>
                    <pic:cNvPicPr/>
                  </pic:nvPicPr>
                  <pic:blipFill>
                    <a:blip r:embed="rId24">
                      <a:extLst>
                        <a:ext uri="{28A0092B-C50C-407E-A947-70E740481C1C}">
                          <a14:useLocalDpi xmlns:a14="http://schemas.microsoft.com/office/drawing/2010/main" val="0"/>
                        </a:ext>
                      </a:extLst>
                    </a:blip>
                    <a:stretch>
                      <a:fillRect/>
                    </a:stretch>
                  </pic:blipFill>
                  <pic:spPr>
                    <a:xfrm>
                      <a:off x="0" y="0"/>
                      <a:ext cx="4677428" cy="2562583"/>
                    </a:xfrm>
                    <a:prstGeom prst="rect">
                      <a:avLst/>
                    </a:prstGeom>
                  </pic:spPr>
                </pic:pic>
              </a:graphicData>
            </a:graphic>
          </wp:inline>
        </w:drawing>
      </w:r>
    </w:p>
    <w:p w14:paraId="30B772EA" w14:textId="77777777" w:rsidR="004342D9" w:rsidRPr="00644AFD" w:rsidRDefault="004342D9" w:rsidP="004342D9">
      <w:pPr>
        <w:pStyle w:val="Caption"/>
        <w:jc w:val="center"/>
      </w:pPr>
      <w:bookmarkStart w:id="32" w:name="_Toc37338948"/>
      <w:r>
        <w:t xml:space="preserve">Figure </w:t>
      </w:r>
      <w:r w:rsidR="00DE4DD2">
        <w:fldChar w:fldCharType="begin"/>
      </w:r>
      <w:r w:rsidR="00DE4DD2">
        <w:instrText xml:space="preserve"> SEQ Figure \* ARABIC </w:instrText>
      </w:r>
      <w:r w:rsidR="00DE4DD2">
        <w:fldChar w:fldCharType="separate"/>
      </w:r>
      <w:r>
        <w:rPr>
          <w:noProof/>
        </w:rPr>
        <w:t>19</w:t>
      </w:r>
      <w:r w:rsidR="00DE4DD2">
        <w:rPr>
          <w:noProof/>
        </w:rPr>
        <w:fldChar w:fldCharType="end"/>
      </w:r>
      <w:r>
        <w:t>:Year range VIC state</w:t>
      </w:r>
      <w:bookmarkEnd w:id="32"/>
    </w:p>
    <w:p w14:paraId="08C0409F" w14:textId="46CCACDA" w:rsidR="004037B9" w:rsidRDefault="003501C5" w:rsidP="00C62F69">
      <w:r>
        <w:t xml:space="preserve">The state wise cluster is being </w:t>
      </w:r>
      <w:r w:rsidR="00B841A3">
        <w:t>formed to</w:t>
      </w:r>
      <w:r>
        <w:t xml:space="preserve"> segment the school profile in proper </w:t>
      </w:r>
      <w:r w:rsidR="00B841A3">
        <w:t>clusters.</w:t>
      </w:r>
      <w:r>
        <w:t xml:space="preserve"> K means is the technique to segment the clusters according to the attributes of the </w:t>
      </w:r>
      <w:r w:rsidR="00B841A3">
        <w:t>data.</w:t>
      </w:r>
      <w:r>
        <w:t xml:space="preserve"> In R language </w:t>
      </w:r>
      <w:proofErr w:type="spellStart"/>
      <w:proofErr w:type="gramStart"/>
      <w:r>
        <w:t>kmeans</w:t>
      </w:r>
      <w:proofErr w:type="spellEnd"/>
      <w:r>
        <w:t>(</w:t>
      </w:r>
      <w:proofErr w:type="gramEnd"/>
      <w:r>
        <w:t xml:space="preserve">) module is used to cluster the numerical data. To determine the value of clusters Silhouette method id used to find the optimal solution for the number of </w:t>
      </w:r>
      <w:r w:rsidR="00B841A3">
        <w:t>clusters.</w:t>
      </w:r>
      <w:r>
        <w:t xml:space="preserve"> </w:t>
      </w:r>
      <w:r w:rsidR="0016531D">
        <w:t xml:space="preserve"> Here </w:t>
      </w:r>
      <w:r w:rsidR="00B841A3">
        <w:t>the attribute</w:t>
      </w:r>
      <w:r w:rsidR="0016531D">
        <w:t xml:space="preserve"> cost is plotted against the changing value of </w:t>
      </w:r>
      <w:proofErr w:type="gramStart"/>
      <w:r w:rsidR="0016531D">
        <w:t>k</w:t>
      </w:r>
      <w:r w:rsidR="00C30B06">
        <w:t>(</w:t>
      </w:r>
      <w:proofErr w:type="gramEnd"/>
      <w:r w:rsidR="00C30B06">
        <w:rPr>
          <w:rFonts w:ascii="Times New Roman" w:hAnsi="Times New Roman" w:cs="Times New Roman"/>
          <w:color w:val="222222"/>
          <w:sz w:val="24"/>
          <w:szCs w:val="24"/>
          <w:shd w:val="clear" w:color="auto" w:fill="FFFFFF"/>
        </w:rPr>
        <w:t>Batool and Hennig</w:t>
      </w:r>
      <w:r w:rsidR="00C30B06" w:rsidRPr="00C30B06">
        <w:rPr>
          <w:rFonts w:ascii="Times New Roman" w:hAnsi="Times New Roman" w:cs="Times New Roman"/>
          <w:color w:val="222222"/>
          <w:sz w:val="24"/>
          <w:szCs w:val="24"/>
          <w:shd w:val="clear" w:color="auto" w:fill="FFFFFF"/>
        </w:rPr>
        <w:t>, 2019</w:t>
      </w:r>
      <w:r w:rsidR="00C30B06">
        <w:t>)</w:t>
      </w:r>
      <w:r w:rsidR="0016531D">
        <w:t xml:space="preserve"> .</w:t>
      </w:r>
    </w:p>
    <w:p w14:paraId="527BBD6C" w14:textId="77777777" w:rsidR="0016531D" w:rsidRDefault="0016531D" w:rsidP="0016531D">
      <w:pPr>
        <w:keepNext/>
        <w:jc w:val="center"/>
      </w:pPr>
      <w:r>
        <w:rPr>
          <w:noProof/>
        </w:rPr>
        <w:drawing>
          <wp:inline distT="0" distB="0" distL="0" distR="0" wp14:anchorId="6DABF697" wp14:editId="791FF564">
            <wp:extent cx="6083935" cy="3295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_score_plo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92218" cy="3300137"/>
                    </a:xfrm>
                    <a:prstGeom prst="rect">
                      <a:avLst/>
                    </a:prstGeom>
                  </pic:spPr>
                </pic:pic>
              </a:graphicData>
            </a:graphic>
          </wp:inline>
        </w:drawing>
      </w:r>
    </w:p>
    <w:p w14:paraId="701EB1C5" w14:textId="77777777" w:rsidR="0016531D" w:rsidRDefault="0016531D" w:rsidP="0016531D">
      <w:pPr>
        <w:pStyle w:val="Caption"/>
        <w:jc w:val="center"/>
      </w:pPr>
      <w:bookmarkStart w:id="33" w:name="_Toc37185404"/>
      <w:bookmarkStart w:id="34" w:name="_Toc37338949"/>
      <w:r>
        <w:t xml:space="preserve">Figure </w:t>
      </w:r>
      <w:r w:rsidR="00DE4DD2">
        <w:fldChar w:fldCharType="begin"/>
      </w:r>
      <w:r w:rsidR="00DE4DD2">
        <w:instrText xml:space="preserve"> SEQ Figure \* ARABIC </w:instrText>
      </w:r>
      <w:r w:rsidR="00DE4DD2">
        <w:fldChar w:fldCharType="separate"/>
      </w:r>
      <w:r w:rsidR="004342D9">
        <w:rPr>
          <w:noProof/>
        </w:rPr>
        <w:t>20</w:t>
      </w:r>
      <w:r w:rsidR="00DE4DD2">
        <w:rPr>
          <w:noProof/>
        </w:rPr>
        <w:fldChar w:fldCharType="end"/>
      </w:r>
      <w:r>
        <w:t>:K value for cluster</w:t>
      </w:r>
      <w:bookmarkEnd w:id="33"/>
      <w:bookmarkEnd w:id="34"/>
    </w:p>
    <w:p w14:paraId="6496D517" w14:textId="7F27DE1C" w:rsidR="0016531D" w:rsidRDefault="0016531D" w:rsidP="0016531D">
      <w:r>
        <w:t xml:space="preserve">As from the plot we can clearly see that the optimum number of </w:t>
      </w:r>
      <w:r w:rsidR="00B841A3">
        <w:t>clusters</w:t>
      </w:r>
      <w:r>
        <w:t xml:space="preserve"> here is </w:t>
      </w:r>
      <w:r w:rsidR="00B841A3">
        <w:t>5.</w:t>
      </w:r>
      <w:r>
        <w:t xml:space="preserve"> As there is very less change in value of Sum Squared Error from number of </w:t>
      </w:r>
      <w:r w:rsidR="00B841A3">
        <w:t>clusters</w:t>
      </w:r>
      <w:r>
        <w:t xml:space="preserve"> 5 to </w:t>
      </w:r>
      <w:r w:rsidR="00B841A3">
        <w:t>6.</w:t>
      </w:r>
      <w:r>
        <w:t xml:space="preserve"> From the Silhouette Score too the value of the optimum value of cluster is about 5 </w:t>
      </w:r>
      <w:r w:rsidR="00C30B06">
        <w:t>(</w:t>
      </w:r>
      <w:r w:rsidR="00C30B06">
        <w:rPr>
          <w:rFonts w:ascii="Times New Roman" w:hAnsi="Times New Roman" w:cs="Times New Roman"/>
          <w:color w:val="222222"/>
          <w:sz w:val="24"/>
          <w:szCs w:val="24"/>
          <w:shd w:val="clear" w:color="auto" w:fill="FFFFFF"/>
        </w:rPr>
        <w:t>Huang and Hu</w:t>
      </w:r>
      <w:r w:rsidR="00C30B06" w:rsidRPr="00C30B06">
        <w:rPr>
          <w:rFonts w:ascii="Times New Roman" w:hAnsi="Times New Roman" w:cs="Times New Roman"/>
          <w:color w:val="222222"/>
          <w:sz w:val="24"/>
          <w:szCs w:val="24"/>
          <w:shd w:val="clear" w:color="auto" w:fill="FFFFFF"/>
        </w:rPr>
        <w:t>, 2018,</w:t>
      </w:r>
      <w:r w:rsidR="00C30B06">
        <w:t>)</w:t>
      </w:r>
      <w:r>
        <w:t xml:space="preserve">. </w:t>
      </w:r>
    </w:p>
    <w:p w14:paraId="0979BD62" w14:textId="77777777" w:rsidR="004342D9" w:rsidRDefault="004342D9" w:rsidP="0016531D">
      <w:r>
        <w:lastRenderedPageBreak/>
        <w:t>K means Code-</w:t>
      </w:r>
    </w:p>
    <w:p w14:paraId="1E630CE7" w14:textId="77777777" w:rsidR="004342D9" w:rsidRDefault="004342D9" w:rsidP="004342D9">
      <w:pPr>
        <w:keepNext/>
        <w:jc w:val="center"/>
      </w:pPr>
      <w:r>
        <w:rPr>
          <w:noProof/>
        </w:rPr>
        <w:drawing>
          <wp:inline distT="0" distB="0" distL="0" distR="0" wp14:anchorId="5A15E4F4" wp14:editId="14FD4693">
            <wp:extent cx="4696480" cy="1914792"/>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means.PNG"/>
                    <pic:cNvPicPr/>
                  </pic:nvPicPr>
                  <pic:blipFill>
                    <a:blip r:embed="rId26">
                      <a:extLst>
                        <a:ext uri="{28A0092B-C50C-407E-A947-70E740481C1C}">
                          <a14:useLocalDpi xmlns:a14="http://schemas.microsoft.com/office/drawing/2010/main" val="0"/>
                        </a:ext>
                      </a:extLst>
                    </a:blip>
                    <a:stretch>
                      <a:fillRect/>
                    </a:stretch>
                  </pic:blipFill>
                  <pic:spPr>
                    <a:xfrm>
                      <a:off x="0" y="0"/>
                      <a:ext cx="4696480" cy="1914792"/>
                    </a:xfrm>
                    <a:prstGeom prst="rect">
                      <a:avLst/>
                    </a:prstGeom>
                  </pic:spPr>
                </pic:pic>
              </a:graphicData>
            </a:graphic>
          </wp:inline>
        </w:drawing>
      </w:r>
    </w:p>
    <w:p w14:paraId="58F2CB84" w14:textId="77777777" w:rsidR="004342D9" w:rsidRDefault="004342D9" w:rsidP="004342D9">
      <w:pPr>
        <w:pStyle w:val="Caption"/>
        <w:jc w:val="center"/>
      </w:pPr>
      <w:bookmarkStart w:id="35" w:name="_Toc37338950"/>
      <w:r>
        <w:t xml:space="preserve">Figure </w:t>
      </w:r>
      <w:r w:rsidR="00DE4DD2">
        <w:fldChar w:fldCharType="begin"/>
      </w:r>
      <w:r w:rsidR="00DE4DD2">
        <w:instrText xml:space="preserve"> SEQ Figure \* ARABIC </w:instrText>
      </w:r>
      <w:r w:rsidR="00DE4DD2">
        <w:fldChar w:fldCharType="separate"/>
      </w:r>
      <w:r>
        <w:rPr>
          <w:noProof/>
        </w:rPr>
        <w:t>21</w:t>
      </w:r>
      <w:r w:rsidR="00DE4DD2">
        <w:rPr>
          <w:noProof/>
        </w:rPr>
        <w:fldChar w:fldCharType="end"/>
      </w:r>
      <w:proofErr w:type="gramStart"/>
      <w:r>
        <w:t>K:means</w:t>
      </w:r>
      <w:bookmarkEnd w:id="35"/>
      <w:proofErr w:type="gramEnd"/>
    </w:p>
    <w:p w14:paraId="7576595F" w14:textId="77777777" w:rsidR="004342D9" w:rsidRPr="004342D9" w:rsidRDefault="004342D9" w:rsidP="004342D9"/>
    <w:p w14:paraId="584F8A38" w14:textId="77777777" w:rsidR="0016531D" w:rsidRPr="00D21D5F" w:rsidRDefault="0016531D" w:rsidP="00D21D5F">
      <w:pPr>
        <w:pStyle w:val="Heading1"/>
        <w:rPr>
          <w:rFonts w:ascii="Times New Roman" w:hAnsi="Times New Roman" w:cs="Times New Roman"/>
          <w:color w:val="auto"/>
        </w:rPr>
      </w:pPr>
      <w:bookmarkStart w:id="36" w:name="_Toc37368915"/>
      <w:r w:rsidRPr="00D21D5F">
        <w:rPr>
          <w:rFonts w:ascii="Times New Roman" w:hAnsi="Times New Roman" w:cs="Times New Roman"/>
          <w:color w:val="auto"/>
        </w:rPr>
        <w:t>Conclusion –</w:t>
      </w:r>
      <w:bookmarkEnd w:id="36"/>
    </w:p>
    <w:p w14:paraId="7E767828" w14:textId="77777777" w:rsidR="00D21D5F" w:rsidRDefault="0016531D" w:rsidP="0016531D">
      <w:r>
        <w:t xml:space="preserve">From all the analysis </w:t>
      </w:r>
      <w:r w:rsidR="00D21D5F">
        <w:t>it can easily concluded that in the given data the maximum number of Schools are from the state NSW. Similarly the most of the Australian school have government school. There are less number of enrollments on the colleges or schools as compared to boys. Australian government should focus on policies so to have large number of girl’s enrollment in their School.  One of the major conclusion from the data is that the state VIC has good number of Student to teacher ratio as compared to other states.  The number of clusters that are best fitted on data for k means clustering is 5 as described above.</w:t>
      </w:r>
    </w:p>
    <w:p w14:paraId="21EC935D" w14:textId="77777777" w:rsidR="00D21D5F" w:rsidRPr="0016531D" w:rsidRDefault="00D21D5F" w:rsidP="0016531D"/>
    <w:p w14:paraId="0BDE21F1" w14:textId="77777777" w:rsidR="00C62F69" w:rsidRPr="00C62F69" w:rsidRDefault="00C62F69" w:rsidP="00C62F69"/>
    <w:p w14:paraId="63C8D525" w14:textId="77777777" w:rsidR="00B03D29" w:rsidRDefault="00D21D5F" w:rsidP="00D21D5F">
      <w:pPr>
        <w:pStyle w:val="Heading1"/>
        <w:rPr>
          <w:rFonts w:ascii="Times New Roman" w:hAnsi="Times New Roman" w:cs="Times New Roman"/>
          <w:color w:val="auto"/>
        </w:rPr>
      </w:pPr>
      <w:bookmarkStart w:id="37" w:name="_Toc37368916"/>
      <w:r w:rsidRPr="00D21D5F">
        <w:rPr>
          <w:rFonts w:ascii="Times New Roman" w:hAnsi="Times New Roman" w:cs="Times New Roman"/>
          <w:color w:val="auto"/>
        </w:rPr>
        <w:t>References –</w:t>
      </w:r>
      <w:bookmarkEnd w:id="37"/>
    </w:p>
    <w:p w14:paraId="2AA5C7EE" w14:textId="77777777" w:rsidR="00D21D5F" w:rsidRPr="00C30B06" w:rsidRDefault="00C30B06" w:rsidP="00D21D5F">
      <w:pPr>
        <w:rPr>
          <w:rFonts w:ascii="Times New Roman" w:hAnsi="Times New Roman" w:cs="Times New Roman"/>
          <w:color w:val="222222"/>
          <w:sz w:val="24"/>
          <w:szCs w:val="24"/>
          <w:shd w:val="clear" w:color="auto" w:fill="FFFFFF"/>
        </w:rPr>
      </w:pPr>
      <w:r w:rsidRPr="00C30B06">
        <w:rPr>
          <w:rFonts w:ascii="Times New Roman" w:hAnsi="Times New Roman" w:cs="Times New Roman"/>
          <w:color w:val="222222"/>
          <w:sz w:val="24"/>
          <w:szCs w:val="24"/>
          <w:shd w:val="clear" w:color="auto" w:fill="FFFFFF"/>
        </w:rPr>
        <w:t>Batool, F. and Hennig, C., 2019. Characterization and Development of Average Silhouette Width Clustering. </w:t>
      </w:r>
      <w:proofErr w:type="spellStart"/>
      <w:r w:rsidRPr="00C30B06">
        <w:rPr>
          <w:rFonts w:ascii="Times New Roman" w:hAnsi="Times New Roman" w:cs="Times New Roman"/>
          <w:i/>
          <w:iCs/>
          <w:color w:val="222222"/>
          <w:sz w:val="24"/>
          <w:szCs w:val="24"/>
          <w:shd w:val="clear" w:color="auto" w:fill="FFFFFF"/>
        </w:rPr>
        <w:t>arXiv</w:t>
      </w:r>
      <w:proofErr w:type="spellEnd"/>
      <w:r w:rsidRPr="00C30B06">
        <w:rPr>
          <w:rFonts w:ascii="Times New Roman" w:hAnsi="Times New Roman" w:cs="Times New Roman"/>
          <w:i/>
          <w:iCs/>
          <w:color w:val="222222"/>
          <w:sz w:val="24"/>
          <w:szCs w:val="24"/>
          <w:shd w:val="clear" w:color="auto" w:fill="FFFFFF"/>
        </w:rPr>
        <w:t xml:space="preserve"> preprint arXiv:1910.11339</w:t>
      </w:r>
      <w:r w:rsidRPr="00C30B06">
        <w:rPr>
          <w:rFonts w:ascii="Times New Roman" w:hAnsi="Times New Roman" w:cs="Times New Roman"/>
          <w:color w:val="222222"/>
          <w:sz w:val="24"/>
          <w:szCs w:val="24"/>
          <w:shd w:val="clear" w:color="auto" w:fill="FFFFFF"/>
        </w:rPr>
        <w:t>.</w:t>
      </w:r>
    </w:p>
    <w:p w14:paraId="34F3C6FC" w14:textId="77777777" w:rsidR="00C30B06" w:rsidRPr="00C30B06" w:rsidRDefault="00C30B06" w:rsidP="00D21D5F">
      <w:pPr>
        <w:rPr>
          <w:rFonts w:ascii="Times New Roman" w:hAnsi="Times New Roman" w:cs="Times New Roman"/>
          <w:color w:val="222222"/>
          <w:sz w:val="24"/>
          <w:szCs w:val="24"/>
          <w:shd w:val="clear" w:color="auto" w:fill="FFFFFF"/>
        </w:rPr>
      </w:pPr>
      <w:r w:rsidRPr="00C30B06">
        <w:rPr>
          <w:rFonts w:ascii="Times New Roman" w:hAnsi="Times New Roman" w:cs="Times New Roman"/>
          <w:color w:val="222222"/>
          <w:sz w:val="24"/>
          <w:szCs w:val="24"/>
          <w:shd w:val="clear" w:color="auto" w:fill="FFFFFF"/>
        </w:rPr>
        <w:t>Huang, S. and Hu, P., 2018, April. K-Means Clustering Efficient Algorithm with Initial Class Center Selection. In </w:t>
      </w:r>
      <w:r w:rsidRPr="00C30B06">
        <w:rPr>
          <w:rFonts w:ascii="Times New Roman" w:hAnsi="Times New Roman" w:cs="Times New Roman"/>
          <w:i/>
          <w:iCs/>
          <w:color w:val="222222"/>
          <w:sz w:val="24"/>
          <w:szCs w:val="24"/>
          <w:shd w:val="clear" w:color="auto" w:fill="FFFFFF"/>
        </w:rPr>
        <w:t>2018 3rd International Workshop on Materials Engineering and Computer Sciences (IWMECS 2018)</w:t>
      </w:r>
      <w:r w:rsidRPr="00C30B06">
        <w:rPr>
          <w:rFonts w:ascii="Times New Roman" w:hAnsi="Times New Roman" w:cs="Times New Roman"/>
          <w:color w:val="222222"/>
          <w:sz w:val="24"/>
          <w:szCs w:val="24"/>
          <w:shd w:val="clear" w:color="auto" w:fill="FFFFFF"/>
        </w:rPr>
        <w:t>. Atlantis Press.</w:t>
      </w:r>
    </w:p>
    <w:p w14:paraId="07257D01" w14:textId="77777777" w:rsidR="00C30B06" w:rsidRPr="00C30B06" w:rsidRDefault="00C30B06" w:rsidP="00D21D5F">
      <w:pPr>
        <w:rPr>
          <w:rFonts w:ascii="Times New Roman" w:hAnsi="Times New Roman" w:cs="Times New Roman"/>
          <w:color w:val="222222"/>
          <w:sz w:val="24"/>
          <w:szCs w:val="24"/>
          <w:shd w:val="clear" w:color="auto" w:fill="FFFFFF"/>
        </w:rPr>
      </w:pPr>
      <w:r w:rsidRPr="00C30B06">
        <w:rPr>
          <w:rFonts w:ascii="Times New Roman" w:hAnsi="Times New Roman" w:cs="Times New Roman"/>
          <w:color w:val="222222"/>
          <w:sz w:val="24"/>
          <w:szCs w:val="24"/>
          <w:shd w:val="clear" w:color="auto" w:fill="FFFFFF"/>
        </w:rPr>
        <w:t xml:space="preserve">Son, H.S. and Kim, R.Y.C., 2016, February. A Method of Handling Metamodel Based on XML Database for SW </w:t>
      </w:r>
      <w:proofErr w:type="spellStart"/>
      <w:r w:rsidRPr="00C30B06">
        <w:rPr>
          <w:rFonts w:ascii="Times New Roman" w:hAnsi="Times New Roman" w:cs="Times New Roman"/>
          <w:color w:val="222222"/>
          <w:sz w:val="24"/>
          <w:szCs w:val="24"/>
          <w:shd w:val="clear" w:color="auto" w:fill="FFFFFF"/>
        </w:rPr>
        <w:t>Visulization</w:t>
      </w:r>
      <w:proofErr w:type="spellEnd"/>
      <w:r w:rsidRPr="00C30B06">
        <w:rPr>
          <w:rFonts w:ascii="Times New Roman" w:hAnsi="Times New Roman" w:cs="Times New Roman"/>
          <w:color w:val="222222"/>
          <w:sz w:val="24"/>
          <w:szCs w:val="24"/>
          <w:shd w:val="clear" w:color="auto" w:fill="FFFFFF"/>
        </w:rPr>
        <w:t>. In </w:t>
      </w:r>
      <w:r w:rsidRPr="00C30B06">
        <w:rPr>
          <w:rFonts w:ascii="Times New Roman" w:hAnsi="Times New Roman" w:cs="Times New Roman"/>
          <w:i/>
          <w:iCs/>
          <w:color w:val="222222"/>
          <w:sz w:val="24"/>
          <w:szCs w:val="24"/>
          <w:shd w:val="clear" w:color="auto" w:fill="FFFFFF"/>
        </w:rPr>
        <w:t>2016 International Conference on Platform Technology and Service (</w:t>
      </w:r>
      <w:proofErr w:type="spellStart"/>
      <w:r w:rsidRPr="00C30B06">
        <w:rPr>
          <w:rFonts w:ascii="Times New Roman" w:hAnsi="Times New Roman" w:cs="Times New Roman"/>
          <w:i/>
          <w:iCs/>
          <w:color w:val="222222"/>
          <w:sz w:val="24"/>
          <w:szCs w:val="24"/>
          <w:shd w:val="clear" w:color="auto" w:fill="FFFFFF"/>
        </w:rPr>
        <w:t>PlatCon</w:t>
      </w:r>
      <w:proofErr w:type="spellEnd"/>
      <w:r w:rsidRPr="00C30B06">
        <w:rPr>
          <w:rFonts w:ascii="Times New Roman" w:hAnsi="Times New Roman" w:cs="Times New Roman"/>
          <w:i/>
          <w:iCs/>
          <w:color w:val="222222"/>
          <w:sz w:val="24"/>
          <w:szCs w:val="24"/>
          <w:shd w:val="clear" w:color="auto" w:fill="FFFFFF"/>
        </w:rPr>
        <w:t>)</w:t>
      </w:r>
      <w:r w:rsidRPr="00C30B06">
        <w:rPr>
          <w:rFonts w:ascii="Times New Roman" w:hAnsi="Times New Roman" w:cs="Times New Roman"/>
          <w:color w:val="222222"/>
          <w:sz w:val="24"/>
          <w:szCs w:val="24"/>
          <w:shd w:val="clear" w:color="auto" w:fill="FFFFFF"/>
        </w:rPr>
        <w:t> (pp. 1-3). IEEE.</w:t>
      </w:r>
    </w:p>
    <w:p w14:paraId="44393F78" w14:textId="77777777" w:rsidR="00C30B06" w:rsidRPr="00D21D5F" w:rsidRDefault="00C30B06" w:rsidP="00D21D5F"/>
    <w:p w14:paraId="6344A998" w14:textId="77777777" w:rsidR="00D21D5F" w:rsidRPr="00B94B5F" w:rsidRDefault="00D21D5F" w:rsidP="00B94B5F"/>
    <w:sectPr w:rsidR="00D21D5F" w:rsidRPr="00B94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B2280"/>
    <w:multiLevelType w:val="hybridMultilevel"/>
    <w:tmpl w:val="16CE3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A0NDQ3MDQzsjA2NTJW0lEKTi0uzszPAykwqgUA7vVHKSwAAAA="/>
  </w:docVars>
  <w:rsids>
    <w:rsidRoot w:val="00905508"/>
    <w:rsid w:val="0004742D"/>
    <w:rsid w:val="000B1DB7"/>
    <w:rsid w:val="0016531D"/>
    <w:rsid w:val="0028635B"/>
    <w:rsid w:val="002B68D3"/>
    <w:rsid w:val="003501C5"/>
    <w:rsid w:val="004037B9"/>
    <w:rsid w:val="004342D9"/>
    <w:rsid w:val="004456E3"/>
    <w:rsid w:val="005233A6"/>
    <w:rsid w:val="005537C1"/>
    <w:rsid w:val="00562ACE"/>
    <w:rsid w:val="00582F75"/>
    <w:rsid w:val="00584496"/>
    <w:rsid w:val="005D2911"/>
    <w:rsid w:val="005F37BC"/>
    <w:rsid w:val="00644AFD"/>
    <w:rsid w:val="0066410C"/>
    <w:rsid w:val="006D07DE"/>
    <w:rsid w:val="00776878"/>
    <w:rsid w:val="007B76FA"/>
    <w:rsid w:val="008A0B7C"/>
    <w:rsid w:val="00905508"/>
    <w:rsid w:val="00926B85"/>
    <w:rsid w:val="00935531"/>
    <w:rsid w:val="00964FDE"/>
    <w:rsid w:val="00AA70A1"/>
    <w:rsid w:val="00B03D29"/>
    <w:rsid w:val="00B841A3"/>
    <w:rsid w:val="00B94B5F"/>
    <w:rsid w:val="00C30B06"/>
    <w:rsid w:val="00C62F69"/>
    <w:rsid w:val="00CB0722"/>
    <w:rsid w:val="00D21D5F"/>
    <w:rsid w:val="00DE4DD2"/>
    <w:rsid w:val="00E2789B"/>
    <w:rsid w:val="00E370C5"/>
    <w:rsid w:val="00ED07A9"/>
    <w:rsid w:val="00EE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16A4"/>
  <w15:chartTrackingRefBased/>
  <w15:docId w15:val="{F0DA5DEC-8499-4A6D-A0D2-F19F04FA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D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0B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5508"/>
    <w:pPr>
      <w:ind w:left="720"/>
      <w:contextualSpacing/>
    </w:pPr>
  </w:style>
  <w:style w:type="paragraph" w:styleId="Caption">
    <w:name w:val="caption"/>
    <w:basedOn w:val="Normal"/>
    <w:next w:val="Normal"/>
    <w:uiPriority w:val="35"/>
    <w:unhideWhenUsed/>
    <w:qFormat/>
    <w:rsid w:val="00B94B5F"/>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D07DE"/>
    <w:rPr>
      <w:sz w:val="16"/>
      <w:szCs w:val="16"/>
    </w:rPr>
  </w:style>
  <w:style w:type="paragraph" w:styleId="CommentText">
    <w:name w:val="annotation text"/>
    <w:basedOn w:val="Normal"/>
    <w:link w:val="CommentTextChar"/>
    <w:uiPriority w:val="99"/>
    <w:semiHidden/>
    <w:unhideWhenUsed/>
    <w:rsid w:val="006D07DE"/>
    <w:pPr>
      <w:spacing w:line="240" w:lineRule="auto"/>
    </w:pPr>
    <w:rPr>
      <w:sz w:val="20"/>
      <w:szCs w:val="20"/>
    </w:rPr>
  </w:style>
  <w:style w:type="character" w:customStyle="1" w:styleId="CommentTextChar">
    <w:name w:val="Comment Text Char"/>
    <w:basedOn w:val="DefaultParagraphFont"/>
    <w:link w:val="CommentText"/>
    <w:uiPriority w:val="99"/>
    <w:semiHidden/>
    <w:rsid w:val="006D07DE"/>
    <w:rPr>
      <w:sz w:val="20"/>
      <w:szCs w:val="20"/>
    </w:rPr>
  </w:style>
  <w:style w:type="paragraph" w:styleId="CommentSubject">
    <w:name w:val="annotation subject"/>
    <w:basedOn w:val="CommentText"/>
    <w:next w:val="CommentText"/>
    <w:link w:val="CommentSubjectChar"/>
    <w:uiPriority w:val="99"/>
    <w:semiHidden/>
    <w:unhideWhenUsed/>
    <w:rsid w:val="006D07DE"/>
    <w:rPr>
      <w:b/>
      <w:bCs/>
    </w:rPr>
  </w:style>
  <w:style w:type="character" w:customStyle="1" w:styleId="CommentSubjectChar">
    <w:name w:val="Comment Subject Char"/>
    <w:basedOn w:val="CommentTextChar"/>
    <w:link w:val="CommentSubject"/>
    <w:uiPriority w:val="99"/>
    <w:semiHidden/>
    <w:rsid w:val="006D07DE"/>
    <w:rPr>
      <w:b/>
      <w:bCs/>
      <w:sz w:val="20"/>
      <w:szCs w:val="20"/>
    </w:rPr>
  </w:style>
  <w:style w:type="paragraph" w:styleId="BalloonText">
    <w:name w:val="Balloon Text"/>
    <w:basedOn w:val="Normal"/>
    <w:link w:val="BalloonTextChar"/>
    <w:uiPriority w:val="99"/>
    <w:semiHidden/>
    <w:unhideWhenUsed/>
    <w:rsid w:val="006D07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7DE"/>
    <w:rPr>
      <w:rFonts w:ascii="Segoe UI" w:hAnsi="Segoe UI" w:cs="Segoe UI"/>
      <w:sz w:val="18"/>
      <w:szCs w:val="18"/>
    </w:rPr>
  </w:style>
  <w:style w:type="character" w:customStyle="1" w:styleId="Heading1Char">
    <w:name w:val="Heading 1 Char"/>
    <w:basedOn w:val="DefaultParagraphFont"/>
    <w:link w:val="Heading1"/>
    <w:uiPriority w:val="9"/>
    <w:rsid w:val="00D21D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0B0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30B06"/>
    <w:pPr>
      <w:outlineLvl w:val="9"/>
    </w:pPr>
  </w:style>
  <w:style w:type="paragraph" w:styleId="TOC1">
    <w:name w:val="toc 1"/>
    <w:basedOn w:val="Normal"/>
    <w:next w:val="Normal"/>
    <w:autoRedefine/>
    <w:uiPriority w:val="39"/>
    <w:unhideWhenUsed/>
    <w:rsid w:val="00C30B06"/>
    <w:pPr>
      <w:spacing w:after="100"/>
    </w:pPr>
  </w:style>
  <w:style w:type="paragraph" w:styleId="TOC2">
    <w:name w:val="toc 2"/>
    <w:basedOn w:val="Normal"/>
    <w:next w:val="Normal"/>
    <w:autoRedefine/>
    <w:uiPriority w:val="39"/>
    <w:unhideWhenUsed/>
    <w:rsid w:val="00C30B06"/>
    <w:pPr>
      <w:spacing w:after="100"/>
      <w:ind w:left="220"/>
    </w:pPr>
  </w:style>
  <w:style w:type="character" w:styleId="Hyperlink">
    <w:name w:val="Hyperlink"/>
    <w:basedOn w:val="DefaultParagraphFont"/>
    <w:uiPriority w:val="99"/>
    <w:unhideWhenUsed/>
    <w:rsid w:val="00C30B06"/>
    <w:rPr>
      <w:color w:val="0563C1" w:themeColor="hyperlink"/>
      <w:u w:val="single"/>
    </w:rPr>
  </w:style>
  <w:style w:type="paragraph" w:styleId="TableofFigures">
    <w:name w:val="table of figures"/>
    <w:basedOn w:val="Normal"/>
    <w:next w:val="Normal"/>
    <w:uiPriority w:val="99"/>
    <w:unhideWhenUsed/>
    <w:rsid w:val="00C30B0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86301-084A-4D78-AEA6-8CC692A72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15</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abhinav goyal</cp:lastModifiedBy>
  <cp:revision>5</cp:revision>
  <dcterms:created xsi:type="dcterms:W3CDTF">2020-04-09T10:05:00Z</dcterms:created>
  <dcterms:modified xsi:type="dcterms:W3CDTF">2020-04-10T03:56:00Z</dcterms:modified>
</cp:coreProperties>
</file>