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EC7C" w14:textId="6D6E8E93" w:rsidR="00310B1F" w:rsidRDefault="0053407F" w:rsidP="0053407F">
      <w:pPr>
        <w:pStyle w:val="ListParagraph"/>
        <w:numPr>
          <w:ilvl w:val="0"/>
          <w:numId w:val="1"/>
        </w:numPr>
      </w:pPr>
      <w:r w:rsidRPr="00806B57">
        <w:rPr>
          <w:b/>
          <w:bCs/>
        </w:rPr>
        <w:t xml:space="preserve">background = </w:t>
      </w:r>
      <w:proofErr w:type="spellStart"/>
      <w:proofErr w:type="gramStart"/>
      <w:r w:rsidRPr="00806B57">
        <w:rPr>
          <w:b/>
          <w:bCs/>
        </w:rPr>
        <w:t>np.mean</w:t>
      </w:r>
      <w:proofErr w:type="spellEnd"/>
      <w:proofErr w:type="gramEnd"/>
      <w:r w:rsidRPr="00806B57">
        <w:rPr>
          <w:b/>
          <w:bCs/>
        </w:rPr>
        <w:t>(</w:t>
      </w:r>
      <w:proofErr w:type="gramStart"/>
      <w:r w:rsidRPr="00806B57">
        <w:rPr>
          <w:b/>
          <w:bCs/>
        </w:rPr>
        <w:t>profile[</w:t>
      </w:r>
      <w:proofErr w:type="gramEnd"/>
      <w:r w:rsidRPr="00806B57">
        <w:rPr>
          <w:b/>
          <w:bCs/>
        </w:rPr>
        <w:t>:20])</w:t>
      </w:r>
      <w:r w:rsidR="00806B57">
        <w:t xml:space="preserve"> </w:t>
      </w:r>
      <w:r w:rsidR="00806B57">
        <w:sym w:font="Wingdings" w:char="F0E8"/>
      </w:r>
      <w:r w:rsidR="00806B57">
        <w:t xml:space="preserve"> </w:t>
      </w:r>
      <w:r>
        <w:t xml:space="preserve"> </w:t>
      </w:r>
      <w:r w:rsidRPr="0053407F">
        <w:t>If the first 20 pixels belong only to the thermometer background (no mercury), then</w:t>
      </w:r>
      <w:r>
        <w:t xml:space="preserve"> </w:t>
      </w:r>
      <w:r w:rsidRPr="0053407F">
        <w:t>computes the average background brightness.</w:t>
      </w:r>
    </w:p>
    <w:p w14:paraId="099060F9" w14:textId="7165B987" w:rsidR="0053407F" w:rsidRPr="0053407F" w:rsidRDefault="0053407F" w:rsidP="0053407F">
      <w:pPr>
        <w:pStyle w:val="ListParagraph"/>
        <w:numPr>
          <w:ilvl w:val="0"/>
          <w:numId w:val="1"/>
        </w:numPr>
      </w:pPr>
      <w:r w:rsidRPr="00806B57">
        <w:rPr>
          <w:b/>
          <w:bCs/>
        </w:rPr>
        <w:t xml:space="preserve">peak = </w:t>
      </w:r>
      <w:proofErr w:type="spellStart"/>
      <w:proofErr w:type="gramStart"/>
      <w:r w:rsidRPr="00806B57">
        <w:rPr>
          <w:b/>
          <w:bCs/>
        </w:rPr>
        <w:t>np.mean</w:t>
      </w:r>
      <w:proofErr w:type="spellEnd"/>
      <w:proofErr w:type="gramEnd"/>
      <w:r w:rsidRPr="00806B57">
        <w:rPr>
          <w:b/>
          <w:bCs/>
        </w:rPr>
        <w:t>(</w:t>
      </w:r>
      <w:proofErr w:type="spellStart"/>
      <w:proofErr w:type="gramStart"/>
      <w:r w:rsidRPr="00806B57">
        <w:rPr>
          <w:b/>
          <w:bCs/>
        </w:rPr>
        <w:t>np.sort</w:t>
      </w:r>
      <w:proofErr w:type="spellEnd"/>
      <w:proofErr w:type="gramEnd"/>
      <w:r w:rsidRPr="00806B57">
        <w:rPr>
          <w:b/>
          <w:bCs/>
        </w:rPr>
        <w:t>(profile</w:t>
      </w:r>
      <w:proofErr w:type="gramStart"/>
      <w:r w:rsidRPr="00806B57">
        <w:rPr>
          <w:b/>
          <w:bCs/>
        </w:rPr>
        <w:t>)[</w:t>
      </w:r>
      <w:proofErr w:type="gramEnd"/>
      <w:r w:rsidRPr="00806B57">
        <w:rPr>
          <w:b/>
          <w:bCs/>
        </w:rPr>
        <w:t>-5:])</w:t>
      </w:r>
      <w:r>
        <w:t xml:space="preserve"> </w:t>
      </w:r>
      <w:r w:rsidR="00806B57">
        <w:t xml:space="preserve"> </w:t>
      </w:r>
      <w:r w:rsidR="00806B57">
        <w:sym w:font="Wingdings" w:char="F0E8"/>
      </w:r>
      <w:r>
        <w:t xml:space="preserve"> </w:t>
      </w:r>
      <w:r w:rsidRPr="0053407F">
        <w:t>Instead of using only the brightest pixel, the code:</w:t>
      </w:r>
      <w:r>
        <w:t xml:space="preserve"> </w:t>
      </w:r>
      <w:r w:rsidRPr="0053407F">
        <w:t>Sorts the values.</w:t>
      </w:r>
      <w:r w:rsidRPr="0053407F">
        <w:rPr>
          <w:rFonts w:ascii="Times New Roman" w:eastAsia="Times New Roman" w:hAnsi="Times New Roman" w:cs="Times New Roman"/>
          <w:kern w:val="0"/>
          <w:lang w:eastAsia="en-IN"/>
          <w14:ligatures w14:val="none"/>
        </w:rPr>
        <w:t xml:space="preserve"> </w:t>
      </w:r>
      <w:r w:rsidRPr="0053407F">
        <w:t>Selects the last 5 values (the brightest 5).</w:t>
      </w:r>
      <w:r>
        <w:t xml:space="preserve"> </w:t>
      </w:r>
      <w:r w:rsidRPr="0053407F">
        <w:t>Calculates their average.</w:t>
      </w:r>
      <w:r>
        <w:t xml:space="preserve"> O</w:t>
      </w:r>
      <w:r w:rsidRPr="0053407F">
        <w:t>ne noisy pixel won't dominate the result.</w:t>
      </w:r>
    </w:p>
    <w:p w14:paraId="1FCCF8B5" w14:textId="717A7E67" w:rsidR="00806B57" w:rsidRDefault="00DF3828" w:rsidP="00806B57">
      <w:pPr>
        <w:pStyle w:val="ListParagraph"/>
        <w:numPr>
          <w:ilvl w:val="0"/>
          <w:numId w:val="1"/>
        </w:numPr>
      </w:pPr>
      <w:r w:rsidRPr="00806B57">
        <w:rPr>
          <w:b/>
          <w:bCs/>
        </w:rPr>
        <w:t xml:space="preserve">profile = </w:t>
      </w:r>
      <w:proofErr w:type="spellStart"/>
      <w:proofErr w:type="gramStart"/>
      <w:r w:rsidRPr="00806B57">
        <w:rPr>
          <w:b/>
          <w:bCs/>
        </w:rPr>
        <w:t>np.mean</w:t>
      </w:r>
      <w:proofErr w:type="spellEnd"/>
      <w:proofErr w:type="gramEnd"/>
      <w:r w:rsidRPr="00806B57">
        <w:rPr>
          <w:b/>
          <w:bCs/>
        </w:rPr>
        <w:t>(diff, axis=1</w:t>
      </w:r>
      <w:proofErr w:type="gramStart"/>
      <w:r w:rsidRPr="00806B57">
        <w:rPr>
          <w:b/>
          <w:bCs/>
        </w:rPr>
        <w:t>).</w:t>
      </w:r>
      <w:proofErr w:type="spellStart"/>
      <w:r w:rsidRPr="00806B57">
        <w:rPr>
          <w:b/>
          <w:bCs/>
        </w:rPr>
        <w:t>astype</w:t>
      </w:r>
      <w:proofErr w:type="spellEnd"/>
      <w:proofErr w:type="gramEnd"/>
      <w:r w:rsidRPr="00806B57">
        <w:rPr>
          <w:b/>
          <w:bCs/>
        </w:rPr>
        <w:t>(</w:t>
      </w:r>
      <w:proofErr w:type="gramStart"/>
      <w:r w:rsidRPr="00806B57">
        <w:rPr>
          <w:b/>
          <w:bCs/>
        </w:rPr>
        <w:t>np.float</w:t>
      </w:r>
      <w:proofErr w:type="gramEnd"/>
      <w:r w:rsidRPr="00806B57">
        <w:rPr>
          <w:b/>
          <w:bCs/>
        </w:rPr>
        <w:t>32)</w:t>
      </w:r>
      <w:r>
        <w:t xml:space="preserve"> </w:t>
      </w:r>
      <w:r w:rsidR="00806B57">
        <w:t xml:space="preserve"> </w:t>
      </w:r>
      <w:r w:rsidR="00806B57">
        <w:sym w:font="Wingdings" w:char="F0E8"/>
      </w:r>
      <w:r>
        <w:t xml:space="preserve"> </w:t>
      </w:r>
      <w:r w:rsidRPr="00DF3828">
        <w:t>This computes the mean intensity of every row.</w:t>
      </w:r>
    </w:p>
    <w:p w14:paraId="34ECC01E" w14:textId="77777777" w:rsidR="00806B57" w:rsidRDefault="00806B57" w:rsidP="00806B57">
      <w:pPr>
        <w:pStyle w:val="NoSpacing"/>
      </w:pPr>
    </w:p>
    <w:p w14:paraId="7597642D" w14:textId="6D24AE20" w:rsidR="00806B57" w:rsidRDefault="00806B57" w:rsidP="00806B57">
      <w:pPr>
        <w:pStyle w:val="ListParagraph"/>
        <w:numPr>
          <w:ilvl w:val="0"/>
          <w:numId w:val="2"/>
        </w:numPr>
      </w:pPr>
      <w:r w:rsidRPr="00806B57">
        <w:rPr>
          <w:b/>
          <w:bCs/>
        </w:rPr>
        <w:t>Adaptive Contrast-Based Thresholding</w:t>
      </w:r>
      <w:r w:rsidRPr="00806B57">
        <w:rPr>
          <w:b/>
          <w:bCs/>
        </w:rPr>
        <w:t>:</w:t>
      </w:r>
      <w:r>
        <w:t xml:space="preserve"> </w:t>
      </w:r>
      <w:r w:rsidRPr="00806B57">
        <w:t>The adaptive contrast-based thresholding method determines the threshold dynamically according to the intensity distribution of the current image rather than using a fixed threshold. First, the median intensity of the row-wise profile is computed to estimate the background brightness, while the maximum intensity represents the brightest portion of the mercury column. The difference between these two values gives the image contrast. Based on the measured contrast, an experimentally determined threshold factor is selected, with higher contrast images using a larger factor and lower contrast images using a smaller one. Finally, the threshold is calculated as a fraction of the intensity range between the background and the maximum intensity. This adaptive threshold is then used to accurately identify the mercury column under varying imaging conditions.</w:t>
      </w:r>
    </w:p>
    <w:p w14:paraId="3586CACC" w14:textId="0E231ECF" w:rsidR="00806B57" w:rsidRPr="00806B57" w:rsidRDefault="00806B57" w:rsidP="00806B57">
      <w:pPr>
        <w:pStyle w:val="ListParagraph"/>
        <w:spacing w:before="100" w:beforeAutospacing="1" w:after="100" w:afterAutospacing="1" w:line="240" w:lineRule="auto"/>
        <w:ind w:firstLine="720"/>
        <w:outlineLvl w:val="2"/>
        <w:rPr>
          <w:rFonts w:eastAsia="Times New Roman" w:cs="Times New Roman"/>
          <w:b/>
          <w:bCs/>
          <w:kern w:val="0"/>
          <w:sz w:val="27"/>
          <w:szCs w:val="27"/>
          <w:lang w:eastAsia="en-IN"/>
          <w14:ligatures w14:val="none"/>
        </w:rPr>
      </w:pPr>
      <w:r w:rsidRPr="00806B57">
        <w:rPr>
          <w:rFonts w:eastAsia="Times New Roman" w:cs="Times New Roman"/>
          <w:b/>
          <w:bCs/>
          <w:kern w:val="0"/>
          <w:sz w:val="27"/>
          <w:szCs w:val="27"/>
          <w:lang w:eastAsia="en-IN"/>
          <w14:ligatures w14:val="none"/>
        </w:rPr>
        <w:t>Why It Works Well in the Stevenson Screen</w:t>
      </w:r>
      <w:r w:rsidRPr="00806B57">
        <w:rPr>
          <w:rFonts w:eastAsia="Times New Roman" w:cs="Times New Roman"/>
          <w:b/>
          <w:bCs/>
          <w:kern w:val="0"/>
          <w:sz w:val="27"/>
          <w:szCs w:val="27"/>
          <w:lang w:eastAsia="en-IN"/>
          <w14:ligatures w14:val="none"/>
        </w:rPr>
        <w:t>?</w:t>
      </w:r>
    </w:p>
    <w:p w14:paraId="0F1EC569" w14:textId="77777777" w:rsidR="00806B57" w:rsidRDefault="00806B57" w:rsidP="00806B57">
      <w:pPr>
        <w:pStyle w:val="ListParagraph"/>
        <w:spacing w:before="100" w:beforeAutospacing="1" w:after="100" w:afterAutospacing="1" w:line="240" w:lineRule="auto"/>
        <w:ind w:left="1440" w:firstLine="720"/>
        <w:rPr>
          <w:rFonts w:ascii="Times New Roman" w:eastAsia="Times New Roman" w:hAnsi="Times New Roman" w:cs="Times New Roman"/>
          <w:kern w:val="0"/>
          <w:lang w:eastAsia="en-IN"/>
          <w14:ligatures w14:val="none"/>
        </w:rPr>
      </w:pPr>
      <w:r w:rsidRPr="00806B57">
        <w:rPr>
          <w:rFonts w:ascii="Times New Roman" w:eastAsia="Times New Roman" w:hAnsi="Times New Roman" w:cs="Times New Roman"/>
          <w:kern w:val="0"/>
          <w:lang w:eastAsia="en-IN"/>
          <w14:ligatures w14:val="none"/>
        </w:rPr>
        <w:t>The adaptive thresholding approach is well suited for the Stevenson screen because the illumination inside the enclosure changes throughout the day due to varying sunlight, cloud cover, and ambient weather conditions. These changes affect both the background brightness and the contrast of the mercury column, making a fixed threshold unreliable. By estimating the background intensity and contrast for each captured image, the algorithm automatically adjusts the threshold to suit the current lighting conditions. This enables consistent mercury detection over a wide temperature range while reducing false detections caused by brightness fluctuations. Additionally, the method is computationally simple and efficient, making it suitable for real-time implementation on the Raspberry Pi without requiring significant processing resources.</w:t>
      </w:r>
    </w:p>
    <w:p w14:paraId="374AAB4A" w14:textId="77777777" w:rsidR="00806B57" w:rsidRPr="00806B57" w:rsidRDefault="00806B57" w:rsidP="00806B57">
      <w:pPr>
        <w:pStyle w:val="ListParagraph"/>
        <w:spacing w:before="100" w:beforeAutospacing="1" w:after="100" w:afterAutospacing="1" w:line="240" w:lineRule="auto"/>
        <w:ind w:left="1440" w:firstLine="720"/>
        <w:rPr>
          <w:rFonts w:ascii="Times New Roman" w:eastAsia="Times New Roman" w:hAnsi="Times New Roman" w:cs="Times New Roman"/>
          <w:kern w:val="0"/>
          <w:lang w:eastAsia="en-IN"/>
          <w14:ligatures w14:val="none"/>
        </w:rPr>
      </w:pPr>
    </w:p>
    <w:p w14:paraId="55602032" w14:textId="5B6D2E27" w:rsidR="00806B57" w:rsidRDefault="00806B57" w:rsidP="00806B57">
      <w:pPr>
        <w:pStyle w:val="ListParagraph"/>
        <w:numPr>
          <w:ilvl w:val="0"/>
          <w:numId w:val="2"/>
        </w:numPr>
        <w:rPr>
          <w:b/>
          <w:bCs/>
        </w:rPr>
      </w:pPr>
      <w:r w:rsidRPr="00806B57">
        <w:rPr>
          <w:b/>
          <w:bCs/>
        </w:rPr>
        <w:t>Consecutive Row Threshold Validation (CRTV)</w:t>
      </w:r>
      <w:r>
        <w:rPr>
          <w:b/>
          <w:bCs/>
        </w:rPr>
        <w:t xml:space="preserve"> </w:t>
      </w:r>
      <w:r w:rsidRPr="00806B57">
        <w:rPr>
          <w:b/>
          <w:bCs/>
        </w:rPr>
        <w:sym w:font="Wingdings" w:char="F0E8"/>
      </w:r>
    </w:p>
    <w:p w14:paraId="282F8FFE" w14:textId="77777777" w:rsidR="00806B57" w:rsidRPr="00806B57" w:rsidRDefault="00806B57" w:rsidP="00806B57">
      <w:pPr>
        <w:pStyle w:val="ListParagraph"/>
        <w:spacing w:before="100" w:beforeAutospacing="1" w:after="100" w:afterAutospacing="1" w:line="240" w:lineRule="auto"/>
        <w:ind w:firstLine="720"/>
        <w:outlineLvl w:val="2"/>
        <w:rPr>
          <w:rFonts w:eastAsia="Times New Roman" w:cs="Times New Roman"/>
          <w:b/>
          <w:bCs/>
          <w:kern w:val="0"/>
          <w:sz w:val="27"/>
          <w:szCs w:val="27"/>
          <w:lang w:eastAsia="en-IN"/>
          <w14:ligatures w14:val="none"/>
        </w:rPr>
      </w:pPr>
      <w:r w:rsidRPr="00806B57">
        <w:rPr>
          <w:rFonts w:eastAsia="Times New Roman" w:cs="Times New Roman"/>
          <w:b/>
          <w:bCs/>
          <w:kern w:val="0"/>
          <w:sz w:val="27"/>
          <w:szCs w:val="27"/>
          <w:lang w:eastAsia="en-IN"/>
          <w14:ligatures w14:val="none"/>
        </w:rPr>
        <w:t>Working Principle</w:t>
      </w:r>
    </w:p>
    <w:p w14:paraId="43B3D5C5" w14:textId="77777777" w:rsidR="00806B57" w:rsidRDefault="00806B57" w:rsidP="00806B57">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806B57">
        <w:rPr>
          <w:rFonts w:ascii="Times New Roman" w:eastAsia="Times New Roman" w:hAnsi="Times New Roman" w:cs="Times New Roman"/>
          <w:kern w:val="0"/>
          <w:lang w:eastAsia="en-IN"/>
          <w14:ligatures w14:val="none"/>
        </w:rPr>
        <w:t xml:space="preserve">This method detects the mercury level by searching for the first location where a predefined number of consecutive rows have intensity values greater than or equal to the threshold. Instead of classifying a single pixel as mercury, the algorithm verifies that an entire vertical segment satisfies the threshold condition using </w:t>
      </w:r>
      <w:proofErr w:type="spellStart"/>
      <w:r w:rsidRPr="00806B57">
        <w:rPr>
          <w:rFonts w:ascii="Courier New" w:eastAsia="Times New Roman" w:hAnsi="Courier New" w:cs="Courier New"/>
          <w:kern w:val="0"/>
          <w:sz w:val="20"/>
          <w:szCs w:val="20"/>
          <w:lang w:eastAsia="en-IN"/>
          <w14:ligatures w14:val="none"/>
        </w:rPr>
        <w:t>np.all</w:t>
      </w:r>
      <w:proofErr w:type="spellEnd"/>
      <w:r w:rsidRPr="00806B57">
        <w:rPr>
          <w:rFonts w:ascii="Courier New" w:eastAsia="Times New Roman" w:hAnsi="Courier New" w:cs="Courier New"/>
          <w:kern w:val="0"/>
          <w:sz w:val="20"/>
          <w:szCs w:val="20"/>
          <w:lang w:eastAsia="en-IN"/>
          <w14:ligatures w14:val="none"/>
        </w:rPr>
        <w:t>(profile[</w:t>
      </w:r>
      <w:proofErr w:type="spellStart"/>
      <w:proofErr w:type="gramStart"/>
      <w:r w:rsidRPr="00806B57">
        <w:rPr>
          <w:rFonts w:ascii="Courier New" w:eastAsia="Times New Roman" w:hAnsi="Courier New" w:cs="Courier New"/>
          <w:kern w:val="0"/>
          <w:sz w:val="20"/>
          <w:szCs w:val="20"/>
          <w:lang w:eastAsia="en-IN"/>
          <w14:ligatures w14:val="none"/>
        </w:rPr>
        <w:t>y:y</w:t>
      </w:r>
      <w:proofErr w:type="gramEnd"/>
      <w:r w:rsidRPr="00806B57">
        <w:rPr>
          <w:rFonts w:ascii="Courier New" w:eastAsia="Times New Roman" w:hAnsi="Courier New" w:cs="Courier New"/>
          <w:kern w:val="0"/>
          <w:sz w:val="20"/>
          <w:szCs w:val="20"/>
          <w:lang w:eastAsia="en-IN"/>
          <w14:ligatures w14:val="none"/>
        </w:rPr>
        <w:t>+required_rows</w:t>
      </w:r>
      <w:proofErr w:type="spellEnd"/>
      <w:r w:rsidRPr="00806B57">
        <w:rPr>
          <w:rFonts w:ascii="Courier New" w:eastAsia="Times New Roman" w:hAnsi="Courier New" w:cs="Courier New"/>
          <w:kern w:val="0"/>
          <w:sz w:val="20"/>
          <w:szCs w:val="20"/>
          <w:lang w:eastAsia="en-IN"/>
          <w14:ligatures w14:val="none"/>
        </w:rPr>
        <w:t>] &gt;= threshold)</w:t>
      </w:r>
      <w:r w:rsidRPr="00806B57">
        <w:rPr>
          <w:rFonts w:ascii="Times New Roman" w:eastAsia="Times New Roman" w:hAnsi="Times New Roman" w:cs="Times New Roman"/>
          <w:kern w:val="0"/>
          <w:lang w:eastAsia="en-IN"/>
          <w14:ligatures w14:val="none"/>
        </w:rPr>
        <w:t>. Once the first continuous sequence of the required length is found, its starting position is assigned as the mercury level. By requiring multiple adjacent pixels to meet the condition simultaneously, the method ensures that the detected region corresponds to the actual mercury column rather than isolated bright pixels or random noise.</w:t>
      </w:r>
    </w:p>
    <w:p w14:paraId="2B860E26" w14:textId="77777777" w:rsidR="00806B57" w:rsidRPr="00806B57" w:rsidRDefault="00806B57" w:rsidP="00806B57">
      <w:pPr>
        <w:pStyle w:val="ListParagraph"/>
        <w:ind w:left="1440"/>
        <w:rPr>
          <w:rFonts w:eastAsia="Times New Roman" w:cs="Times New Roman"/>
          <w:b/>
          <w:bCs/>
          <w:kern w:val="0"/>
          <w:lang w:eastAsia="en-IN"/>
          <w14:ligatures w14:val="none"/>
        </w:rPr>
      </w:pPr>
      <w:r w:rsidRPr="00806B57">
        <w:rPr>
          <w:rFonts w:eastAsia="Times New Roman" w:cs="Times New Roman"/>
          <w:b/>
          <w:bCs/>
          <w:kern w:val="0"/>
          <w:lang w:eastAsia="en-IN"/>
          <w14:ligatures w14:val="none"/>
        </w:rPr>
        <w:t>Why It Works Better Than Other Methods</w:t>
      </w:r>
    </w:p>
    <w:p w14:paraId="50D99BA6" w14:textId="77777777" w:rsidR="00806B57" w:rsidRPr="00806B57" w:rsidRDefault="00806B57" w:rsidP="00806B57">
      <w:pPr>
        <w:pStyle w:val="ListParagraph"/>
        <w:ind w:left="1440"/>
        <w:rPr>
          <w:rFonts w:ascii="Times New Roman" w:eastAsia="Times New Roman" w:hAnsi="Times New Roman" w:cs="Times New Roman"/>
          <w:kern w:val="0"/>
          <w:lang w:eastAsia="en-IN"/>
          <w14:ligatures w14:val="none"/>
        </w:rPr>
      </w:pPr>
      <w:r w:rsidRPr="00806B57">
        <w:rPr>
          <w:rFonts w:ascii="Times New Roman" w:eastAsia="Times New Roman" w:hAnsi="Times New Roman" w:cs="Times New Roman"/>
          <w:kern w:val="0"/>
          <w:lang w:eastAsia="en-IN"/>
          <w14:ligatures w14:val="none"/>
        </w:rPr>
        <w:t>Unlike single-pixel thresholding, which can be easily triggered by noise, reflections, or hot pixels, this approach validates the presence of a continuous mercury column before declaring a detection. Since the mercury column occupies several consecutive rows, requiring multiple adjacent pixels to exceed the threshold significantly reduces false detections. Compared with gradient-based methods, it is less sensitive to weak or blurred edges and does not rely on identifying a single strong intensity transition. As a result, it provides more stable and repeatable mercury level measurements.</w:t>
      </w:r>
    </w:p>
    <w:p w14:paraId="511A42D8" w14:textId="77777777" w:rsidR="00806B57" w:rsidRPr="00806B57" w:rsidRDefault="00806B57" w:rsidP="00806B57">
      <w:pPr>
        <w:pStyle w:val="ListParagraph"/>
        <w:ind w:left="1440"/>
        <w:rPr>
          <w:rFonts w:eastAsia="Times New Roman" w:cs="Times New Roman"/>
          <w:b/>
          <w:bCs/>
          <w:kern w:val="0"/>
          <w:lang w:eastAsia="en-IN"/>
          <w14:ligatures w14:val="none"/>
        </w:rPr>
      </w:pPr>
      <w:r w:rsidRPr="00806B57">
        <w:rPr>
          <w:rFonts w:eastAsia="Times New Roman" w:cs="Times New Roman"/>
          <w:b/>
          <w:bCs/>
          <w:kern w:val="0"/>
          <w:lang w:eastAsia="en-IN"/>
          <w14:ligatures w14:val="none"/>
        </w:rPr>
        <w:t>Why It Works Better Than Other Methods</w:t>
      </w:r>
    </w:p>
    <w:p w14:paraId="77832C03" w14:textId="77777777" w:rsidR="00806B57" w:rsidRPr="00806B57" w:rsidRDefault="00806B57" w:rsidP="00806B57">
      <w:pPr>
        <w:pStyle w:val="ListParagraph"/>
        <w:ind w:left="1440"/>
        <w:rPr>
          <w:rFonts w:ascii="Times New Roman" w:eastAsia="Times New Roman" w:hAnsi="Times New Roman" w:cs="Times New Roman"/>
          <w:kern w:val="0"/>
          <w:lang w:eastAsia="en-IN"/>
          <w14:ligatures w14:val="none"/>
        </w:rPr>
      </w:pPr>
      <w:r w:rsidRPr="00806B57">
        <w:rPr>
          <w:rFonts w:ascii="Times New Roman" w:eastAsia="Times New Roman" w:hAnsi="Times New Roman" w:cs="Times New Roman"/>
          <w:kern w:val="0"/>
          <w:lang w:eastAsia="en-IN"/>
          <w14:ligatures w14:val="none"/>
        </w:rPr>
        <w:t>Unlike single-pixel thresholding, which can be easily triggered by noise, reflections, or hot pixels, this approach validates the presence of a continuous mercury column before declaring a detection. Since the mercury column occupies several consecutive rows, requiring multiple adjacent pixels to exceed the threshold significantly reduces false detections. Compared with gradient-based methods, it is less sensitive to weak or blurred edges and does not rely on identifying a single strong intensity transition. As a result, it provides more stable and repeatable mercury level measurements.</w:t>
      </w:r>
    </w:p>
    <w:p w14:paraId="0123C4CF" w14:textId="77777777" w:rsidR="00806B57" w:rsidRPr="00806B57" w:rsidRDefault="00806B57" w:rsidP="00806B57">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62C9A45F" w14:textId="77777777" w:rsidR="00806B57" w:rsidRPr="00806B57" w:rsidRDefault="00806B57" w:rsidP="00806B57">
      <w:pPr>
        <w:pStyle w:val="ListParagraph"/>
        <w:ind w:left="1440"/>
        <w:rPr>
          <w:b/>
          <w:bCs/>
        </w:rPr>
      </w:pPr>
    </w:p>
    <w:sectPr w:rsidR="00806B57" w:rsidRPr="00806B57" w:rsidSect="0002402E">
      <w:pgSz w:w="15840" w:h="24480" w:code="3"/>
      <w:pgMar w:top="851" w:right="851" w:bottom="851" w:left="851" w:header="720" w:footer="720"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0A1"/>
    <w:multiLevelType w:val="hybridMultilevel"/>
    <w:tmpl w:val="190EA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856E6"/>
    <w:multiLevelType w:val="hybridMultilevel"/>
    <w:tmpl w:val="16CC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563494">
    <w:abstractNumId w:val="1"/>
  </w:num>
  <w:num w:numId="2" w16cid:durableId="213525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8E"/>
    <w:rsid w:val="0002402E"/>
    <w:rsid w:val="00310B1F"/>
    <w:rsid w:val="0053407F"/>
    <w:rsid w:val="006A616D"/>
    <w:rsid w:val="007E2473"/>
    <w:rsid w:val="00806B57"/>
    <w:rsid w:val="00A00060"/>
    <w:rsid w:val="00A12AE4"/>
    <w:rsid w:val="00B851DE"/>
    <w:rsid w:val="00DB1B8E"/>
    <w:rsid w:val="00DF3828"/>
    <w:rsid w:val="00F44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DC30"/>
  <w15:chartTrackingRefBased/>
  <w15:docId w15:val="{8F7C67C7-F4C5-407E-965D-BEB8F821D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8E"/>
    <w:rPr>
      <w:rFonts w:eastAsiaTheme="majorEastAsia" w:cstheme="majorBidi"/>
      <w:color w:val="272727" w:themeColor="text1" w:themeTint="D8"/>
    </w:rPr>
  </w:style>
  <w:style w:type="paragraph" w:styleId="Title">
    <w:name w:val="Title"/>
    <w:basedOn w:val="Normal"/>
    <w:next w:val="Normal"/>
    <w:link w:val="TitleChar"/>
    <w:uiPriority w:val="10"/>
    <w:qFormat/>
    <w:rsid w:val="00DB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8E"/>
    <w:pPr>
      <w:spacing w:before="160"/>
      <w:jc w:val="center"/>
    </w:pPr>
    <w:rPr>
      <w:i/>
      <w:iCs/>
      <w:color w:val="404040" w:themeColor="text1" w:themeTint="BF"/>
    </w:rPr>
  </w:style>
  <w:style w:type="character" w:customStyle="1" w:styleId="QuoteChar">
    <w:name w:val="Quote Char"/>
    <w:basedOn w:val="DefaultParagraphFont"/>
    <w:link w:val="Quote"/>
    <w:uiPriority w:val="29"/>
    <w:rsid w:val="00DB1B8E"/>
    <w:rPr>
      <w:i/>
      <w:iCs/>
      <w:color w:val="404040" w:themeColor="text1" w:themeTint="BF"/>
    </w:rPr>
  </w:style>
  <w:style w:type="paragraph" w:styleId="ListParagraph">
    <w:name w:val="List Paragraph"/>
    <w:basedOn w:val="Normal"/>
    <w:uiPriority w:val="34"/>
    <w:qFormat/>
    <w:rsid w:val="00DB1B8E"/>
    <w:pPr>
      <w:ind w:left="720"/>
      <w:contextualSpacing/>
    </w:pPr>
  </w:style>
  <w:style w:type="character" w:styleId="IntenseEmphasis">
    <w:name w:val="Intense Emphasis"/>
    <w:basedOn w:val="DefaultParagraphFont"/>
    <w:uiPriority w:val="21"/>
    <w:qFormat/>
    <w:rsid w:val="00DB1B8E"/>
    <w:rPr>
      <w:i/>
      <w:iCs/>
      <w:color w:val="0F4761" w:themeColor="accent1" w:themeShade="BF"/>
    </w:rPr>
  </w:style>
  <w:style w:type="paragraph" w:styleId="IntenseQuote">
    <w:name w:val="Intense Quote"/>
    <w:basedOn w:val="Normal"/>
    <w:next w:val="Normal"/>
    <w:link w:val="IntenseQuoteChar"/>
    <w:uiPriority w:val="30"/>
    <w:qFormat/>
    <w:rsid w:val="00DB1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B8E"/>
    <w:rPr>
      <w:i/>
      <w:iCs/>
      <w:color w:val="0F4761" w:themeColor="accent1" w:themeShade="BF"/>
    </w:rPr>
  </w:style>
  <w:style w:type="character" w:styleId="IntenseReference">
    <w:name w:val="Intense Reference"/>
    <w:basedOn w:val="DefaultParagraphFont"/>
    <w:uiPriority w:val="32"/>
    <w:qFormat/>
    <w:rsid w:val="00DB1B8E"/>
    <w:rPr>
      <w:b/>
      <w:bCs/>
      <w:smallCaps/>
      <w:color w:val="0F4761" w:themeColor="accent1" w:themeShade="BF"/>
      <w:spacing w:val="5"/>
    </w:rPr>
  </w:style>
  <w:style w:type="character" w:styleId="Strong">
    <w:name w:val="Strong"/>
    <w:basedOn w:val="DefaultParagraphFont"/>
    <w:uiPriority w:val="22"/>
    <w:qFormat/>
    <w:rsid w:val="00806B57"/>
    <w:rPr>
      <w:b/>
      <w:bCs/>
    </w:rPr>
  </w:style>
  <w:style w:type="paragraph" w:styleId="NormalWeb">
    <w:name w:val="Normal (Web)"/>
    <w:basedOn w:val="Normal"/>
    <w:uiPriority w:val="99"/>
    <w:semiHidden/>
    <w:unhideWhenUsed/>
    <w:rsid w:val="00806B5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806B57"/>
    <w:pPr>
      <w:spacing w:after="0" w:line="240" w:lineRule="auto"/>
    </w:pPr>
  </w:style>
  <w:style w:type="character" w:styleId="HTMLCode">
    <w:name w:val="HTML Code"/>
    <w:basedOn w:val="DefaultParagraphFont"/>
    <w:uiPriority w:val="99"/>
    <w:semiHidden/>
    <w:unhideWhenUsed/>
    <w:rsid w:val="00806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1</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Rastogi</dc:creator>
  <cp:keywords/>
  <dc:description/>
  <cp:lastModifiedBy>Abhijeet Rastogi</cp:lastModifiedBy>
  <cp:revision>3</cp:revision>
  <dcterms:created xsi:type="dcterms:W3CDTF">2026-07-23T16:57:00Z</dcterms:created>
  <dcterms:modified xsi:type="dcterms:W3CDTF">2026-07-28T16:10:00Z</dcterms:modified>
</cp:coreProperties>
</file>