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EBD2C" w14:textId="77777777" w:rsidR="00E50641" w:rsidRPr="00E50641" w:rsidRDefault="00E50641" w:rsidP="00E50641">
      <w:pPr>
        <w:pStyle w:val="p1"/>
        <w:rPr>
          <w:sz w:val="24"/>
          <w:szCs w:val="24"/>
        </w:rPr>
      </w:pPr>
      <w:r w:rsidRPr="00E50641">
        <w:rPr>
          <w:sz w:val="24"/>
          <w:szCs w:val="24"/>
        </w:rPr>
        <w:t>Assignment Code: DA-AG-019</w:t>
      </w:r>
    </w:p>
    <w:p w14:paraId="382BFDC1" w14:textId="3723277C" w:rsidR="00E50641" w:rsidRPr="00E50641" w:rsidRDefault="00E50641" w:rsidP="00E50641">
      <w:pPr>
        <w:pStyle w:val="p2"/>
        <w:rPr>
          <w:sz w:val="52"/>
          <w:szCs w:val="52"/>
        </w:rPr>
      </w:pPr>
      <w:r w:rsidRPr="00E50641">
        <w:rPr>
          <w:sz w:val="52"/>
          <w:szCs w:val="52"/>
        </w:rPr>
        <w:t xml:space="preserve">Excel Part 1 </w:t>
      </w:r>
      <w:r w:rsidRPr="00E50641">
        <w:rPr>
          <w:rStyle w:val="s1"/>
          <w:rFonts w:eastAsiaTheme="majorEastAsia"/>
          <w:sz w:val="56"/>
          <w:szCs w:val="56"/>
        </w:rPr>
        <w:t xml:space="preserve">| </w:t>
      </w:r>
      <w:r w:rsidRPr="00E50641">
        <w:rPr>
          <w:rStyle w:val="s1"/>
          <w:rFonts w:eastAsiaTheme="majorEastAsia"/>
          <w:b/>
          <w:bCs/>
          <w:sz w:val="56"/>
          <w:szCs w:val="56"/>
        </w:rPr>
        <w:t>Assignment</w:t>
      </w:r>
    </w:p>
    <w:p w14:paraId="3A221A11" w14:textId="77777777" w:rsidR="00E50641" w:rsidRDefault="00E50641" w:rsidP="00E50641">
      <w:pPr>
        <w:pStyle w:val="p3"/>
        <w:rPr>
          <w:b/>
          <w:bCs/>
          <w:sz w:val="24"/>
          <w:szCs w:val="24"/>
        </w:rPr>
      </w:pPr>
    </w:p>
    <w:p w14:paraId="0AB29482" w14:textId="74F6C64B" w:rsidR="00E50641" w:rsidRPr="00E50641" w:rsidRDefault="00E50641" w:rsidP="00E50641">
      <w:pPr>
        <w:pStyle w:val="p3"/>
        <w:rPr>
          <w:sz w:val="24"/>
          <w:szCs w:val="24"/>
        </w:rPr>
      </w:pPr>
      <w:r w:rsidRPr="00E50641">
        <w:rPr>
          <w:b/>
          <w:bCs/>
          <w:sz w:val="24"/>
          <w:szCs w:val="24"/>
        </w:rPr>
        <w:t xml:space="preserve">Instructions: </w:t>
      </w:r>
      <w:r w:rsidRPr="00E50641">
        <w:rPr>
          <w:sz w:val="24"/>
          <w:szCs w:val="24"/>
        </w:rPr>
        <w:t>Carefully read each question. Use Microsoft Word, Google Docs, or a similar tool</w:t>
      </w:r>
    </w:p>
    <w:p w14:paraId="7FF7E5F6" w14:textId="77777777" w:rsidR="00E50641" w:rsidRPr="00E50641" w:rsidRDefault="00E50641" w:rsidP="00E50641">
      <w:pPr>
        <w:pStyle w:val="p3"/>
        <w:rPr>
          <w:sz w:val="24"/>
          <w:szCs w:val="24"/>
        </w:rPr>
      </w:pPr>
      <w:r w:rsidRPr="00E50641">
        <w:rPr>
          <w:sz w:val="24"/>
          <w:szCs w:val="24"/>
        </w:rPr>
        <w:t>to type out each question along with your answer.</w:t>
      </w:r>
    </w:p>
    <w:p w14:paraId="643E0B0C" w14:textId="77777777" w:rsidR="00E50641" w:rsidRPr="00E50641" w:rsidRDefault="00E50641" w:rsidP="00E50641">
      <w:pPr>
        <w:pStyle w:val="p3"/>
        <w:rPr>
          <w:sz w:val="24"/>
          <w:szCs w:val="24"/>
        </w:rPr>
      </w:pPr>
      <w:r w:rsidRPr="00E50641">
        <w:rPr>
          <w:sz w:val="24"/>
          <w:szCs w:val="24"/>
        </w:rPr>
        <w:t>For practical questions, insert screenshots wherever applicable to demonstrate your solution.</w:t>
      </w:r>
    </w:p>
    <w:p w14:paraId="3B3AAECA" w14:textId="77777777" w:rsidR="00E50641" w:rsidRPr="00E50641" w:rsidRDefault="00E50641" w:rsidP="00E50641">
      <w:pPr>
        <w:pStyle w:val="p3"/>
        <w:rPr>
          <w:sz w:val="24"/>
          <w:szCs w:val="24"/>
        </w:rPr>
      </w:pPr>
      <w:r w:rsidRPr="00E50641">
        <w:rPr>
          <w:sz w:val="24"/>
          <w:szCs w:val="24"/>
        </w:rPr>
        <w:t>Save the document as a PDF and upload it to the LMS.</w:t>
      </w:r>
    </w:p>
    <w:p w14:paraId="555056A5" w14:textId="77777777" w:rsidR="00E50641" w:rsidRPr="00E50641" w:rsidRDefault="00E50641" w:rsidP="00E50641">
      <w:pPr>
        <w:pStyle w:val="p3"/>
        <w:rPr>
          <w:sz w:val="24"/>
          <w:szCs w:val="24"/>
        </w:rPr>
      </w:pPr>
      <w:r w:rsidRPr="00E50641">
        <w:rPr>
          <w:sz w:val="24"/>
          <w:szCs w:val="24"/>
        </w:rPr>
        <w:t>Each question carries 20 marks</w:t>
      </w:r>
      <w:r w:rsidRPr="00E50641">
        <w:rPr>
          <w:b/>
          <w:bCs/>
          <w:sz w:val="24"/>
          <w:szCs w:val="24"/>
        </w:rPr>
        <w:t>.</w:t>
      </w:r>
    </w:p>
    <w:p w14:paraId="0618DAED" w14:textId="77777777" w:rsidR="00E50641" w:rsidRPr="00E50641" w:rsidRDefault="00E50641" w:rsidP="00E50641">
      <w:pPr>
        <w:pStyle w:val="p3"/>
        <w:rPr>
          <w:sz w:val="24"/>
          <w:szCs w:val="24"/>
        </w:rPr>
      </w:pPr>
      <w:r w:rsidRPr="00E50641">
        <w:rPr>
          <w:b/>
          <w:bCs/>
          <w:sz w:val="24"/>
          <w:szCs w:val="24"/>
        </w:rPr>
        <w:t>Total Marks</w:t>
      </w:r>
      <w:r w:rsidRPr="00E50641">
        <w:rPr>
          <w:sz w:val="24"/>
          <w:szCs w:val="24"/>
        </w:rPr>
        <w:t>: 200</w:t>
      </w:r>
    </w:p>
    <w:p w14:paraId="7FD8B19F" w14:textId="77777777" w:rsidR="00E50641" w:rsidRDefault="00E50641" w:rsidP="00E50641">
      <w:pPr>
        <w:pStyle w:val="p4"/>
        <w:rPr>
          <w:b/>
          <w:bCs/>
          <w:sz w:val="28"/>
          <w:szCs w:val="28"/>
        </w:rPr>
      </w:pPr>
    </w:p>
    <w:p w14:paraId="0293678E" w14:textId="2F237F55" w:rsidR="00E50641" w:rsidRPr="00E50641" w:rsidRDefault="00E50641" w:rsidP="00E50641">
      <w:pPr>
        <w:pStyle w:val="p4"/>
        <w:rPr>
          <w:sz w:val="28"/>
          <w:szCs w:val="28"/>
        </w:rPr>
      </w:pPr>
      <w:r w:rsidRPr="00E50641">
        <w:rPr>
          <w:b/>
          <w:bCs/>
          <w:sz w:val="28"/>
          <w:szCs w:val="28"/>
        </w:rPr>
        <w:t xml:space="preserve">Question 1: </w:t>
      </w:r>
      <w:r w:rsidRPr="00E50641">
        <w:rPr>
          <w:sz w:val="28"/>
          <w:szCs w:val="28"/>
        </w:rPr>
        <w:t>What is the difference between 'Paste' and 'Paste Special' in Excel? Briefly</w:t>
      </w:r>
    </w:p>
    <w:p w14:paraId="6BF86190" w14:textId="77777777" w:rsidR="00E50641" w:rsidRPr="00E50641" w:rsidRDefault="00E50641" w:rsidP="00E50641">
      <w:pPr>
        <w:pStyle w:val="p4"/>
        <w:rPr>
          <w:sz w:val="28"/>
          <w:szCs w:val="28"/>
        </w:rPr>
      </w:pPr>
      <w:r w:rsidRPr="00E50641">
        <w:rPr>
          <w:sz w:val="28"/>
          <w:szCs w:val="28"/>
        </w:rPr>
        <w:t>explain with examples.</w:t>
      </w:r>
    </w:p>
    <w:p w14:paraId="32C3CD3F" w14:textId="77777777" w:rsidR="00E50641" w:rsidRPr="00E50641" w:rsidRDefault="00E50641" w:rsidP="00E50641">
      <w:pPr>
        <w:pStyle w:val="p3"/>
        <w:rPr>
          <w:sz w:val="24"/>
          <w:szCs w:val="24"/>
        </w:rPr>
      </w:pPr>
      <w:r w:rsidRPr="00E50641">
        <w:rPr>
          <w:b/>
          <w:bCs/>
          <w:sz w:val="24"/>
          <w:szCs w:val="24"/>
        </w:rPr>
        <w:t>Answer:</w:t>
      </w:r>
    </w:p>
    <w:p w14:paraId="17642DD4" w14:textId="77777777" w:rsidR="00A04681" w:rsidRDefault="00A04681">
      <w:pPr>
        <w:rPr>
          <w:sz w:val="44"/>
          <w:szCs w:val="44"/>
        </w:rPr>
      </w:pPr>
    </w:p>
    <w:tbl>
      <w:tblPr>
        <w:tblStyle w:val="TableGrid"/>
        <w:tblW w:w="0" w:type="auto"/>
        <w:tblLook w:val="04A0" w:firstRow="1" w:lastRow="0" w:firstColumn="1" w:lastColumn="0" w:noHBand="0" w:noVBand="1"/>
      </w:tblPr>
      <w:tblGrid>
        <w:gridCol w:w="9440"/>
      </w:tblGrid>
      <w:tr w:rsidR="00643C04" w14:paraId="374BB202" w14:textId="77777777" w:rsidTr="00643C04">
        <w:tc>
          <w:tcPr>
            <w:tcW w:w="9350" w:type="dxa"/>
          </w:tcPr>
          <w:p w14:paraId="3C27227C" w14:textId="77777777" w:rsidR="004739BD" w:rsidRDefault="00643C04">
            <w:r w:rsidRPr="00643C04">
              <w:t xml:space="preserve">In Excel, 'Paste' simply inserts the copied content exactly as it is, including values, formatting, and formulas. For example, if you copy a cell containing a formula, using 'Paste' will place both the formula and its formatting into the destination cell. </w:t>
            </w:r>
          </w:p>
          <w:p w14:paraId="1DB2F347" w14:textId="23803B3C" w:rsidR="004739BD" w:rsidRDefault="004739BD">
            <w:proofErr w:type="gramStart"/>
            <w:r>
              <w:t>Example:-</w:t>
            </w:r>
            <w:proofErr w:type="gramEnd"/>
          </w:p>
          <w:p w14:paraId="3BFD1DC6" w14:textId="77777777" w:rsidR="004739BD" w:rsidRDefault="004739BD"/>
          <w:tbl>
            <w:tblPr>
              <w:tblW w:w="10160" w:type="dxa"/>
              <w:tblLook w:val="04A0" w:firstRow="1" w:lastRow="0" w:firstColumn="1" w:lastColumn="0" w:noHBand="0" w:noVBand="1"/>
            </w:tblPr>
            <w:tblGrid>
              <w:gridCol w:w="4138"/>
              <w:gridCol w:w="5076"/>
            </w:tblGrid>
            <w:tr w:rsidR="004739BD" w14:paraId="7CF6C716" w14:textId="77777777" w:rsidTr="004739BD">
              <w:trPr>
                <w:trHeight w:val="370"/>
              </w:trPr>
              <w:tc>
                <w:tcPr>
                  <w:tcW w:w="456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2742C250" w14:textId="77777777" w:rsidR="004739BD" w:rsidRDefault="004739BD" w:rsidP="004739BD">
                  <w:pPr>
                    <w:jc w:val="center"/>
                    <w:rPr>
                      <w:rFonts w:ascii="Rockwell Nova" w:hAnsi="Rockwell Nova"/>
                      <w:b/>
                      <w:bCs/>
                      <w:color w:val="0C0C0C"/>
                      <w:sz w:val="28"/>
                      <w:szCs w:val="28"/>
                    </w:rPr>
                  </w:pPr>
                  <w:r>
                    <w:rPr>
                      <w:rFonts w:ascii="Rockwell Nova" w:hAnsi="Rockwell Nova"/>
                      <w:b/>
                      <w:bCs/>
                      <w:color w:val="0C0C0C"/>
                      <w:sz w:val="28"/>
                      <w:szCs w:val="28"/>
                    </w:rPr>
                    <w:t>Lookup values</w:t>
                  </w:r>
                </w:p>
              </w:tc>
              <w:tc>
                <w:tcPr>
                  <w:tcW w:w="5600" w:type="dxa"/>
                  <w:tcBorders>
                    <w:top w:val="single" w:sz="4" w:space="0" w:color="auto"/>
                    <w:left w:val="nil"/>
                    <w:bottom w:val="single" w:sz="4" w:space="0" w:color="auto"/>
                    <w:right w:val="single" w:sz="4" w:space="0" w:color="auto"/>
                  </w:tcBorders>
                  <w:shd w:val="clear" w:color="FFFFFF" w:fill="FFFFFF"/>
                  <w:noWrap/>
                  <w:vAlign w:val="center"/>
                  <w:hideMark/>
                </w:tcPr>
                <w:p w14:paraId="47254C8E" w14:textId="77777777" w:rsidR="004739BD" w:rsidRDefault="004739BD" w:rsidP="004739BD">
                  <w:pPr>
                    <w:jc w:val="center"/>
                    <w:rPr>
                      <w:rFonts w:ascii="Rockwell Nova" w:hAnsi="Rockwell Nova"/>
                      <w:b/>
                      <w:bCs/>
                      <w:color w:val="0C0C0C"/>
                      <w:sz w:val="28"/>
                      <w:szCs w:val="28"/>
                    </w:rPr>
                  </w:pPr>
                  <w:r>
                    <w:rPr>
                      <w:rFonts w:ascii="Rockwell Nova" w:hAnsi="Rockwell Nova"/>
                      <w:b/>
                      <w:bCs/>
                      <w:color w:val="0C0C0C"/>
                      <w:sz w:val="28"/>
                      <w:szCs w:val="28"/>
                    </w:rPr>
                    <w:t>Footwear</w:t>
                  </w:r>
                </w:p>
              </w:tc>
            </w:tr>
            <w:tr w:rsidR="004739BD" w14:paraId="714A60C1" w14:textId="77777777" w:rsidTr="004739BD">
              <w:trPr>
                <w:trHeight w:val="370"/>
              </w:trPr>
              <w:tc>
                <w:tcPr>
                  <w:tcW w:w="4560" w:type="dxa"/>
                  <w:tcBorders>
                    <w:top w:val="nil"/>
                    <w:left w:val="single" w:sz="4" w:space="0" w:color="auto"/>
                    <w:bottom w:val="single" w:sz="4" w:space="0" w:color="auto"/>
                    <w:right w:val="single" w:sz="4" w:space="0" w:color="auto"/>
                  </w:tcBorders>
                  <w:shd w:val="clear" w:color="B4C6E7" w:fill="B4C6E7"/>
                  <w:noWrap/>
                  <w:vAlign w:val="center"/>
                  <w:hideMark/>
                </w:tcPr>
                <w:p w14:paraId="22409F97" w14:textId="77777777" w:rsidR="004739BD" w:rsidRDefault="004739BD" w:rsidP="004739BD">
                  <w:pPr>
                    <w:jc w:val="center"/>
                    <w:rPr>
                      <w:rFonts w:ascii="Rockwell Nova" w:hAnsi="Rockwell Nova"/>
                      <w:b/>
                      <w:bCs/>
                      <w:color w:val="0C0C0C"/>
                      <w:sz w:val="28"/>
                      <w:szCs w:val="28"/>
                    </w:rPr>
                  </w:pPr>
                  <w:r>
                    <w:rPr>
                      <w:rFonts w:ascii="Rockwell Nova" w:hAnsi="Rockwell Nova"/>
                      <w:b/>
                      <w:bCs/>
                      <w:color w:val="0C0C0C"/>
                      <w:sz w:val="28"/>
                      <w:szCs w:val="28"/>
                    </w:rPr>
                    <w:t>Price</w:t>
                  </w:r>
                </w:p>
              </w:tc>
              <w:tc>
                <w:tcPr>
                  <w:tcW w:w="5600" w:type="dxa"/>
                  <w:tcBorders>
                    <w:top w:val="nil"/>
                    <w:left w:val="nil"/>
                    <w:bottom w:val="single" w:sz="4" w:space="0" w:color="auto"/>
                    <w:right w:val="single" w:sz="4" w:space="0" w:color="auto"/>
                  </w:tcBorders>
                  <w:shd w:val="clear" w:color="FFFFFF" w:fill="FFFFFF"/>
                  <w:noWrap/>
                  <w:vAlign w:val="center"/>
                  <w:hideMark/>
                </w:tcPr>
                <w:p w14:paraId="24371C6E"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11,$</w:t>
                  </w:r>
                  <w:proofErr w:type="gramEnd"/>
                  <w:r>
                    <w:rPr>
                      <w:rFonts w:ascii="Rockwell Nova" w:hAnsi="Rockwell Nova"/>
                      <w:color w:val="0C0C0C"/>
                      <w:sz w:val="28"/>
                      <w:szCs w:val="28"/>
                    </w:rPr>
                    <w:t>A$3:$D$24,2,0)</w:t>
                  </w:r>
                </w:p>
              </w:tc>
            </w:tr>
            <w:tr w:rsidR="004739BD" w14:paraId="2B8DA30E" w14:textId="77777777" w:rsidTr="004739BD">
              <w:trPr>
                <w:trHeight w:val="370"/>
              </w:trPr>
              <w:tc>
                <w:tcPr>
                  <w:tcW w:w="4560" w:type="dxa"/>
                  <w:tcBorders>
                    <w:top w:val="nil"/>
                    <w:left w:val="single" w:sz="4" w:space="0" w:color="auto"/>
                    <w:bottom w:val="single" w:sz="4" w:space="0" w:color="auto"/>
                    <w:right w:val="single" w:sz="4" w:space="0" w:color="auto"/>
                  </w:tcBorders>
                  <w:shd w:val="clear" w:color="B4C6E7" w:fill="B4C6E7"/>
                  <w:noWrap/>
                  <w:vAlign w:val="center"/>
                  <w:hideMark/>
                </w:tcPr>
                <w:p w14:paraId="4D6EC02D" w14:textId="77777777" w:rsidR="004739BD" w:rsidRDefault="004739BD" w:rsidP="004739BD">
                  <w:pPr>
                    <w:jc w:val="center"/>
                    <w:rPr>
                      <w:rFonts w:ascii="Rockwell Nova" w:hAnsi="Rockwell Nova"/>
                      <w:b/>
                      <w:bCs/>
                      <w:color w:val="0C0C0C"/>
                      <w:sz w:val="28"/>
                      <w:szCs w:val="28"/>
                    </w:rPr>
                  </w:pPr>
                  <w:r>
                    <w:rPr>
                      <w:rFonts w:ascii="Rockwell Nova" w:hAnsi="Rockwell Nova"/>
                      <w:b/>
                      <w:bCs/>
                      <w:color w:val="0C0C0C"/>
                      <w:sz w:val="28"/>
                      <w:szCs w:val="28"/>
                    </w:rPr>
                    <w:t>Date</w:t>
                  </w:r>
                </w:p>
              </w:tc>
              <w:tc>
                <w:tcPr>
                  <w:tcW w:w="5600" w:type="dxa"/>
                  <w:tcBorders>
                    <w:top w:val="nil"/>
                    <w:left w:val="nil"/>
                    <w:bottom w:val="single" w:sz="4" w:space="0" w:color="auto"/>
                    <w:right w:val="single" w:sz="4" w:space="0" w:color="auto"/>
                  </w:tcBorders>
                  <w:shd w:val="clear" w:color="FFFFFF" w:fill="FFFFFF"/>
                  <w:noWrap/>
                  <w:vAlign w:val="center"/>
                  <w:hideMark/>
                </w:tcPr>
                <w:p w14:paraId="2CCF6620"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11,$</w:t>
                  </w:r>
                  <w:proofErr w:type="gramEnd"/>
                  <w:r>
                    <w:rPr>
                      <w:rFonts w:ascii="Rockwell Nova" w:hAnsi="Rockwell Nova"/>
                      <w:color w:val="0C0C0C"/>
                      <w:sz w:val="28"/>
                      <w:szCs w:val="28"/>
                    </w:rPr>
                    <w:t>A$2:$D$24,3,0)</w:t>
                  </w:r>
                </w:p>
              </w:tc>
            </w:tr>
            <w:tr w:rsidR="004739BD" w14:paraId="10F31886" w14:textId="77777777" w:rsidTr="004739BD">
              <w:trPr>
                <w:trHeight w:val="370"/>
              </w:trPr>
              <w:tc>
                <w:tcPr>
                  <w:tcW w:w="4560" w:type="dxa"/>
                  <w:tcBorders>
                    <w:top w:val="nil"/>
                    <w:left w:val="single" w:sz="4" w:space="0" w:color="auto"/>
                    <w:bottom w:val="single" w:sz="4" w:space="0" w:color="auto"/>
                    <w:right w:val="single" w:sz="4" w:space="0" w:color="auto"/>
                  </w:tcBorders>
                  <w:shd w:val="clear" w:color="B4C6E7" w:fill="B4C6E7"/>
                  <w:noWrap/>
                  <w:vAlign w:val="center"/>
                  <w:hideMark/>
                </w:tcPr>
                <w:p w14:paraId="73B52A39" w14:textId="77777777" w:rsidR="004739BD" w:rsidRDefault="004739BD" w:rsidP="004739BD">
                  <w:pPr>
                    <w:jc w:val="center"/>
                    <w:rPr>
                      <w:rFonts w:ascii="Rockwell Nova" w:hAnsi="Rockwell Nova"/>
                      <w:b/>
                      <w:bCs/>
                      <w:color w:val="0C0C0C"/>
                      <w:sz w:val="28"/>
                      <w:szCs w:val="28"/>
                    </w:rPr>
                  </w:pPr>
                  <w:r>
                    <w:rPr>
                      <w:rFonts w:ascii="Rockwell Nova" w:hAnsi="Rockwell Nova"/>
                      <w:b/>
                      <w:bCs/>
                      <w:color w:val="0C0C0C"/>
                      <w:sz w:val="28"/>
                      <w:szCs w:val="28"/>
                    </w:rPr>
                    <w:t>Region</w:t>
                  </w:r>
                </w:p>
              </w:tc>
              <w:tc>
                <w:tcPr>
                  <w:tcW w:w="5600" w:type="dxa"/>
                  <w:tcBorders>
                    <w:top w:val="nil"/>
                    <w:left w:val="nil"/>
                    <w:bottom w:val="single" w:sz="4" w:space="0" w:color="auto"/>
                    <w:right w:val="single" w:sz="4" w:space="0" w:color="auto"/>
                  </w:tcBorders>
                  <w:shd w:val="clear" w:color="FFFFFF" w:fill="FFFFFF"/>
                  <w:noWrap/>
                  <w:vAlign w:val="center"/>
                  <w:hideMark/>
                </w:tcPr>
                <w:p w14:paraId="0821BA42"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11,$</w:t>
                  </w:r>
                  <w:proofErr w:type="gramEnd"/>
                  <w:r>
                    <w:rPr>
                      <w:rFonts w:ascii="Rockwell Nova" w:hAnsi="Rockwell Nova"/>
                      <w:color w:val="0C0C0C"/>
                      <w:sz w:val="28"/>
                      <w:szCs w:val="28"/>
                    </w:rPr>
                    <w:t>A$2:$D$24,4,0)</w:t>
                  </w:r>
                </w:p>
              </w:tc>
            </w:tr>
            <w:tr w:rsidR="004739BD" w14:paraId="548CDD0A" w14:textId="77777777" w:rsidTr="004739BD">
              <w:trPr>
                <w:trHeight w:val="370"/>
              </w:trPr>
              <w:tc>
                <w:tcPr>
                  <w:tcW w:w="4560" w:type="dxa"/>
                  <w:tcBorders>
                    <w:top w:val="nil"/>
                    <w:left w:val="nil"/>
                    <w:bottom w:val="nil"/>
                    <w:right w:val="nil"/>
                  </w:tcBorders>
                  <w:noWrap/>
                  <w:vAlign w:val="center"/>
                  <w:hideMark/>
                </w:tcPr>
                <w:p w14:paraId="5900760A" w14:textId="77777777" w:rsidR="004739BD" w:rsidRDefault="004739BD" w:rsidP="004739BD">
                  <w:pPr>
                    <w:jc w:val="center"/>
                    <w:rPr>
                      <w:rFonts w:ascii="Rockwell Nova" w:hAnsi="Rockwell Nova"/>
                      <w:color w:val="0C0C0C"/>
                      <w:sz w:val="28"/>
                      <w:szCs w:val="28"/>
                    </w:rPr>
                  </w:pPr>
                </w:p>
              </w:tc>
              <w:tc>
                <w:tcPr>
                  <w:tcW w:w="5600" w:type="dxa"/>
                  <w:tcBorders>
                    <w:top w:val="nil"/>
                    <w:left w:val="nil"/>
                    <w:bottom w:val="nil"/>
                    <w:right w:val="nil"/>
                  </w:tcBorders>
                  <w:noWrap/>
                  <w:vAlign w:val="center"/>
                  <w:hideMark/>
                </w:tcPr>
                <w:p w14:paraId="01BD41AB" w14:textId="77777777" w:rsidR="004739BD" w:rsidRDefault="004739BD" w:rsidP="004739BD">
                  <w:pPr>
                    <w:jc w:val="center"/>
                    <w:rPr>
                      <w:sz w:val="20"/>
                      <w:szCs w:val="20"/>
                    </w:rPr>
                  </w:pPr>
                </w:p>
              </w:tc>
            </w:tr>
            <w:tr w:rsidR="004739BD" w14:paraId="39A529F7" w14:textId="77777777" w:rsidTr="004739BD">
              <w:trPr>
                <w:trHeight w:val="370"/>
              </w:trPr>
              <w:tc>
                <w:tcPr>
                  <w:tcW w:w="4560" w:type="dxa"/>
                  <w:tcBorders>
                    <w:top w:val="nil"/>
                    <w:left w:val="nil"/>
                    <w:bottom w:val="nil"/>
                    <w:right w:val="nil"/>
                  </w:tcBorders>
                  <w:noWrap/>
                  <w:vAlign w:val="center"/>
                  <w:hideMark/>
                </w:tcPr>
                <w:p w14:paraId="3B08B103" w14:textId="77777777" w:rsidR="004739BD" w:rsidRDefault="004739BD" w:rsidP="004739BD">
                  <w:pPr>
                    <w:jc w:val="center"/>
                    <w:rPr>
                      <w:sz w:val="20"/>
                      <w:szCs w:val="20"/>
                    </w:rPr>
                  </w:pPr>
                </w:p>
              </w:tc>
              <w:tc>
                <w:tcPr>
                  <w:tcW w:w="5600" w:type="dxa"/>
                  <w:tcBorders>
                    <w:top w:val="nil"/>
                    <w:left w:val="nil"/>
                    <w:bottom w:val="nil"/>
                    <w:right w:val="nil"/>
                  </w:tcBorders>
                  <w:noWrap/>
                  <w:vAlign w:val="center"/>
                  <w:hideMark/>
                </w:tcPr>
                <w:p w14:paraId="577B8B8B" w14:textId="77777777" w:rsidR="004739BD" w:rsidRDefault="004739BD" w:rsidP="004739BD">
                  <w:pPr>
                    <w:jc w:val="center"/>
                    <w:rPr>
                      <w:sz w:val="20"/>
                      <w:szCs w:val="20"/>
                    </w:rPr>
                  </w:pPr>
                </w:p>
              </w:tc>
            </w:tr>
            <w:tr w:rsidR="004739BD" w14:paraId="534A3528" w14:textId="77777777" w:rsidTr="004739BD">
              <w:trPr>
                <w:trHeight w:val="370"/>
              </w:trPr>
              <w:tc>
                <w:tcPr>
                  <w:tcW w:w="4560" w:type="dxa"/>
                  <w:tcBorders>
                    <w:top w:val="nil"/>
                    <w:left w:val="nil"/>
                    <w:bottom w:val="nil"/>
                    <w:right w:val="nil"/>
                  </w:tcBorders>
                  <w:noWrap/>
                  <w:vAlign w:val="center"/>
                  <w:hideMark/>
                </w:tcPr>
                <w:p w14:paraId="1047B3BD" w14:textId="77777777" w:rsidR="004739BD" w:rsidRDefault="004739BD" w:rsidP="004739BD">
                  <w:pPr>
                    <w:jc w:val="center"/>
                    <w:rPr>
                      <w:sz w:val="20"/>
                      <w:szCs w:val="20"/>
                    </w:rPr>
                  </w:pPr>
                </w:p>
              </w:tc>
              <w:tc>
                <w:tcPr>
                  <w:tcW w:w="560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9C70652"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 </w:t>
                  </w:r>
                </w:p>
              </w:tc>
            </w:tr>
            <w:tr w:rsidR="004739BD" w14:paraId="74D28EB1" w14:textId="77777777" w:rsidTr="004739BD">
              <w:trPr>
                <w:trHeight w:val="370"/>
              </w:trPr>
              <w:tc>
                <w:tcPr>
                  <w:tcW w:w="4560" w:type="dxa"/>
                  <w:tcBorders>
                    <w:top w:val="nil"/>
                    <w:left w:val="nil"/>
                    <w:bottom w:val="nil"/>
                    <w:right w:val="nil"/>
                  </w:tcBorders>
                  <w:noWrap/>
                  <w:vAlign w:val="bottom"/>
                  <w:hideMark/>
                </w:tcPr>
                <w:p w14:paraId="60E6104D" w14:textId="77777777" w:rsidR="004739BD" w:rsidRDefault="004739BD" w:rsidP="004739BD">
                  <w:pPr>
                    <w:jc w:val="center"/>
                    <w:rPr>
                      <w:rFonts w:ascii="Rockwell Nova" w:hAnsi="Rockwell Nova"/>
                      <w:color w:val="0C0C0C"/>
                      <w:sz w:val="28"/>
                      <w:szCs w:val="28"/>
                    </w:rPr>
                  </w:pPr>
                </w:p>
              </w:tc>
              <w:tc>
                <w:tcPr>
                  <w:tcW w:w="5600" w:type="dxa"/>
                  <w:tcBorders>
                    <w:top w:val="nil"/>
                    <w:left w:val="single" w:sz="4" w:space="0" w:color="auto"/>
                    <w:bottom w:val="single" w:sz="4" w:space="0" w:color="auto"/>
                    <w:right w:val="single" w:sz="4" w:space="0" w:color="auto"/>
                  </w:tcBorders>
                  <w:shd w:val="clear" w:color="FFFFFF" w:fill="FFFFFF"/>
                  <w:noWrap/>
                  <w:vAlign w:val="center"/>
                  <w:hideMark/>
                </w:tcPr>
                <w:p w14:paraId="750C52D4"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17,$</w:t>
                  </w:r>
                  <w:proofErr w:type="gramEnd"/>
                  <w:r>
                    <w:rPr>
                      <w:rFonts w:ascii="Rockwell Nova" w:hAnsi="Rockwell Nova"/>
                      <w:color w:val="0C0C0C"/>
                      <w:sz w:val="28"/>
                      <w:szCs w:val="28"/>
                    </w:rPr>
                    <w:t>A$3:$D$24,2,0)</w:t>
                  </w:r>
                </w:p>
              </w:tc>
            </w:tr>
            <w:tr w:rsidR="004739BD" w14:paraId="32427625" w14:textId="77777777" w:rsidTr="004739BD">
              <w:trPr>
                <w:trHeight w:val="370"/>
              </w:trPr>
              <w:tc>
                <w:tcPr>
                  <w:tcW w:w="4560" w:type="dxa"/>
                  <w:tcBorders>
                    <w:top w:val="nil"/>
                    <w:left w:val="nil"/>
                    <w:bottom w:val="nil"/>
                    <w:right w:val="nil"/>
                  </w:tcBorders>
                  <w:noWrap/>
                  <w:vAlign w:val="bottom"/>
                  <w:hideMark/>
                </w:tcPr>
                <w:p w14:paraId="4CB909EC" w14:textId="77777777" w:rsidR="004739BD" w:rsidRDefault="004739BD" w:rsidP="004739BD">
                  <w:pPr>
                    <w:jc w:val="center"/>
                    <w:rPr>
                      <w:rFonts w:ascii="Rockwell Nova" w:hAnsi="Rockwell Nova"/>
                      <w:color w:val="0C0C0C"/>
                      <w:sz w:val="28"/>
                      <w:szCs w:val="28"/>
                    </w:rPr>
                  </w:pPr>
                </w:p>
              </w:tc>
              <w:tc>
                <w:tcPr>
                  <w:tcW w:w="5600" w:type="dxa"/>
                  <w:tcBorders>
                    <w:top w:val="nil"/>
                    <w:left w:val="single" w:sz="4" w:space="0" w:color="auto"/>
                    <w:bottom w:val="single" w:sz="4" w:space="0" w:color="auto"/>
                    <w:right w:val="single" w:sz="4" w:space="0" w:color="auto"/>
                  </w:tcBorders>
                  <w:shd w:val="clear" w:color="FFFFFF" w:fill="FFFFFF"/>
                  <w:noWrap/>
                  <w:vAlign w:val="center"/>
                  <w:hideMark/>
                </w:tcPr>
                <w:p w14:paraId="71BE72AE"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17,$</w:t>
                  </w:r>
                  <w:proofErr w:type="gramEnd"/>
                  <w:r>
                    <w:rPr>
                      <w:rFonts w:ascii="Rockwell Nova" w:hAnsi="Rockwell Nova"/>
                      <w:color w:val="0C0C0C"/>
                      <w:sz w:val="28"/>
                      <w:szCs w:val="28"/>
                    </w:rPr>
                    <w:t>A$2:$D$24,3,0)</w:t>
                  </w:r>
                </w:p>
              </w:tc>
            </w:tr>
            <w:tr w:rsidR="004739BD" w14:paraId="59E81B00" w14:textId="77777777" w:rsidTr="004739BD">
              <w:trPr>
                <w:trHeight w:val="370"/>
              </w:trPr>
              <w:tc>
                <w:tcPr>
                  <w:tcW w:w="4560" w:type="dxa"/>
                  <w:tcBorders>
                    <w:top w:val="nil"/>
                    <w:left w:val="nil"/>
                    <w:bottom w:val="nil"/>
                    <w:right w:val="nil"/>
                  </w:tcBorders>
                  <w:noWrap/>
                  <w:vAlign w:val="bottom"/>
                  <w:hideMark/>
                </w:tcPr>
                <w:p w14:paraId="3ABB49BA" w14:textId="77777777" w:rsidR="004739BD" w:rsidRDefault="004739BD" w:rsidP="004739BD">
                  <w:pPr>
                    <w:jc w:val="center"/>
                    <w:rPr>
                      <w:rFonts w:ascii="Rockwell Nova" w:hAnsi="Rockwell Nova"/>
                      <w:color w:val="0C0C0C"/>
                      <w:sz w:val="28"/>
                      <w:szCs w:val="28"/>
                    </w:rPr>
                  </w:pPr>
                </w:p>
              </w:tc>
              <w:tc>
                <w:tcPr>
                  <w:tcW w:w="5600" w:type="dxa"/>
                  <w:tcBorders>
                    <w:top w:val="nil"/>
                    <w:left w:val="single" w:sz="4" w:space="0" w:color="auto"/>
                    <w:bottom w:val="single" w:sz="4" w:space="0" w:color="auto"/>
                    <w:right w:val="single" w:sz="4" w:space="0" w:color="auto"/>
                  </w:tcBorders>
                  <w:shd w:val="clear" w:color="FFFFFF" w:fill="FFFFFF"/>
                  <w:noWrap/>
                  <w:vAlign w:val="center"/>
                  <w:hideMark/>
                </w:tcPr>
                <w:p w14:paraId="3E0827B5" w14:textId="77777777" w:rsidR="004739BD" w:rsidRDefault="004739BD" w:rsidP="004739BD">
                  <w:pPr>
                    <w:jc w:val="center"/>
                    <w:rPr>
                      <w:rFonts w:ascii="Rockwell Nova" w:hAnsi="Rockwell Nova"/>
                      <w:color w:val="0C0C0C"/>
                      <w:sz w:val="28"/>
                      <w:szCs w:val="28"/>
                    </w:rPr>
                  </w:pPr>
                  <w:r>
                    <w:rPr>
                      <w:rFonts w:ascii="Rockwell Nova" w:hAnsi="Rockwell Nova"/>
                      <w:color w:val="0C0C0C"/>
                      <w:sz w:val="28"/>
                      <w:szCs w:val="28"/>
                    </w:rPr>
                    <w:t>=VLOOKUP(G</w:t>
                  </w:r>
                  <w:proofErr w:type="gramStart"/>
                  <w:r>
                    <w:rPr>
                      <w:rFonts w:ascii="Rockwell Nova" w:hAnsi="Rockwell Nova"/>
                      <w:color w:val="0C0C0C"/>
                      <w:sz w:val="28"/>
                      <w:szCs w:val="28"/>
                    </w:rPr>
                    <w:t>17,$</w:t>
                  </w:r>
                  <w:proofErr w:type="gramEnd"/>
                  <w:r>
                    <w:rPr>
                      <w:rFonts w:ascii="Rockwell Nova" w:hAnsi="Rockwell Nova"/>
                      <w:color w:val="0C0C0C"/>
                      <w:sz w:val="28"/>
                      <w:szCs w:val="28"/>
                    </w:rPr>
                    <w:t>A$2:$D$24,4,0)</w:t>
                  </w:r>
                </w:p>
              </w:tc>
            </w:tr>
          </w:tbl>
          <w:p w14:paraId="252FD111" w14:textId="77777777" w:rsidR="004739BD" w:rsidRDefault="004739BD"/>
          <w:p w14:paraId="272E974D" w14:textId="77777777" w:rsidR="004739BD" w:rsidRDefault="004739BD"/>
          <w:p w14:paraId="71B9C3F2" w14:textId="36745005" w:rsidR="00643C04" w:rsidRDefault="00643C04">
            <w:r w:rsidRPr="00643C04">
              <w:t>On the other hand, 'Paste Special' allows you to choose specific elements to paste, such as only the values, only the formatting, or only the formulas. For instance, if you want to paste just the calculated result without the formula, you will use 'Paste Special' and select 'Values'. This feature is useful when you need more control over what is transferred between cells</w:t>
            </w:r>
            <w:r>
              <w:t>.</w:t>
            </w:r>
          </w:p>
          <w:p w14:paraId="4A4F21E5" w14:textId="77777777" w:rsidR="004739BD" w:rsidRDefault="004739BD"/>
          <w:p w14:paraId="602CF443" w14:textId="613CC9F5" w:rsidR="004739BD" w:rsidRDefault="004739BD">
            <w:r w:rsidRPr="004739BD">
              <w:rPr>
                <w:noProof/>
              </w:rPr>
              <w:lastRenderedPageBreak/>
              <w:drawing>
                <wp:inline distT="0" distB="0" distL="0" distR="0" wp14:anchorId="741CAB45" wp14:editId="3FE80835">
                  <wp:extent cx="3494637" cy="2857314"/>
                  <wp:effectExtent l="0" t="0" r="0" b="635"/>
                  <wp:docPr id="89173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36832" name=""/>
                          <pic:cNvPicPr/>
                        </pic:nvPicPr>
                        <pic:blipFill>
                          <a:blip r:embed="rId5"/>
                          <a:stretch>
                            <a:fillRect/>
                          </a:stretch>
                        </pic:blipFill>
                        <pic:spPr>
                          <a:xfrm>
                            <a:off x="0" y="0"/>
                            <a:ext cx="3521311" cy="2879123"/>
                          </a:xfrm>
                          <a:prstGeom prst="rect">
                            <a:avLst/>
                          </a:prstGeom>
                        </pic:spPr>
                      </pic:pic>
                    </a:graphicData>
                  </a:graphic>
                </wp:inline>
              </w:drawing>
            </w:r>
          </w:p>
          <w:p w14:paraId="6FCD1716" w14:textId="77777777" w:rsidR="00643C04" w:rsidRPr="00643C04" w:rsidRDefault="00643C04"/>
          <w:p w14:paraId="26D43D98" w14:textId="6BE8C883" w:rsidR="00643C04" w:rsidRDefault="00643C04">
            <w:pPr>
              <w:rPr>
                <w:sz w:val="44"/>
                <w:szCs w:val="44"/>
              </w:rPr>
            </w:pPr>
          </w:p>
        </w:tc>
      </w:tr>
    </w:tbl>
    <w:p w14:paraId="0A408DCA" w14:textId="10390FCC" w:rsidR="00643C04" w:rsidRPr="00643C04" w:rsidRDefault="00643C04" w:rsidP="00643C04"/>
    <w:p w14:paraId="5D4C1B6E" w14:textId="2F69D5EC" w:rsidR="00E50641" w:rsidRDefault="00E50641" w:rsidP="00643C04"/>
    <w:p w14:paraId="7CC4DB25" w14:textId="7CAF4EA6" w:rsidR="004739BD" w:rsidRDefault="004739BD" w:rsidP="00643C04">
      <w:r>
        <w:t>Question 2: Describe the functions and usefulness of 'Freeze Panes' and 'Split Panes' in Excel.</w:t>
      </w:r>
    </w:p>
    <w:p w14:paraId="55C90236" w14:textId="77777777" w:rsidR="004739BD" w:rsidRDefault="004739BD" w:rsidP="00643C04"/>
    <w:tbl>
      <w:tblPr>
        <w:tblStyle w:val="TableGrid"/>
        <w:tblW w:w="0" w:type="auto"/>
        <w:tblLook w:val="04A0" w:firstRow="1" w:lastRow="0" w:firstColumn="1" w:lastColumn="0" w:noHBand="0" w:noVBand="1"/>
      </w:tblPr>
      <w:tblGrid>
        <w:gridCol w:w="9440"/>
      </w:tblGrid>
      <w:tr w:rsidR="005E6424" w14:paraId="1B3CF4A4" w14:textId="77777777" w:rsidTr="005E6424">
        <w:tc>
          <w:tcPr>
            <w:tcW w:w="9350" w:type="dxa"/>
          </w:tcPr>
          <w:p w14:paraId="4ACCB12F" w14:textId="77777777" w:rsidR="005E6424" w:rsidRDefault="005E6424" w:rsidP="00643C04"/>
          <w:p w14:paraId="16C2D1B3" w14:textId="77777777" w:rsidR="005E6424" w:rsidRDefault="005E6424" w:rsidP="005E6424">
            <w:pPr>
              <w:shd w:val="clear" w:color="auto" w:fill="FFFFFF"/>
              <w:spacing w:line="420" w:lineRule="atLeast"/>
              <w:rPr>
                <w:rFonts w:ascii="Roboto" w:hAnsi="Roboto"/>
                <w:b/>
                <w:bCs/>
                <w:color w:val="0A0A0A"/>
                <w:sz w:val="30"/>
                <w:szCs w:val="30"/>
              </w:rPr>
            </w:pPr>
            <w:r>
              <w:rPr>
                <w:rFonts w:ascii="Roboto" w:hAnsi="Roboto"/>
                <w:b/>
                <w:bCs/>
                <w:color w:val="0A0A0A"/>
                <w:sz w:val="30"/>
                <w:szCs w:val="30"/>
              </w:rPr>
              <w:t>Freeze Panes</w:t>
            </w:r>
          </w:p>
          <w:p w14:paraId="4AF372AE" w14:textId="77777777" w:rsidR="005E6424" w:rsidRDefault="005E6424" w:rsidP="005E6424">
            <w:pPr>
              <w:numPr>
                <w:ilvl w:val="0"/>
                <w:numId w:val="1"/>
              </w:numPr>
              <w:shd w:val="clear" w:color="auto" w:fill="FFFFFF"/>
              <w:spacing w:after="180" w:line="360" w:lineRule="atLeast"/>
              <w:rPr>
                <w:rFonts w:ascii="Roboto" w:hAnsi="Roboto"/>
                <w:color w:val="0A0A0A"/>
              </w:rPr>
            </w:pPr>
            <w:r>
              <w:rPr>
                <w:rStyle w:val="Strong"/>
                <w:rFonts w:ascii="Roboto" w:eastAsiaTheme="majorEastAsia" w:hAnsi="Roboto"/>
                <w:color w:val="0A0A0A"/>
              </w:rPr>
              <w:t>Function:</w:t>
            </w:r>
            <w:r>
              <w:rPr>
                <w:rStyle w:val="t286pc"/>
                <w:rFonts w:ascii="Roboto" w:eastAsiaTheme="majorEastAsia" w:hAnsi="Roboto"/>
                <w:color w:val="0A0A0A"/>
              </w:rPr>
              <w:t> Locks rows and/or columns at the top or left of the worksheet so they remain visible as you scroll.</w:t>
            </w:r>
          </w:p>
          <w:p w14:paraId="78834EF4" w14:textId="77777777" w:rsidR="005E6424" w:rsidRDefault="005E6424" w:rsidP="005E6424">
            <w:pPr>
              <w:numPr>
                <w:ilvl w:val="0"/>
                <w:numId w:val="1"/>
              </w:numPr>
              <w:shd w:val="clear" w:color="auto" w:fill="FFFFFF"/>
              <w:spacing w:after="180" w:line="360" w:lineRule="atLeast"/>
              <w:rPr>
                <w:rFonts w:ascii="Roboto" w:hAnsi="Roboto"/>
                <w:color w:val="0A0A0A"/>
              </w:rPr>
            </w:pPr>
            <w:r>
              <w:rPr>
                <w:rStyle w:val="Strong"/>
                <w:rFonts w:ascii="Roboto" w:eastAsiaTheme="majorEastAsia" w:hAnsi="Roboto"/>
                <w:color w:val="0A0A0A"/>
              </w:rPr>
              <w:t>Usefulness:</w:t>
            </w:r>
            <w:r>
              <w:rPr>
                <w:rStyle w:val="t286pc"/>
                <w:rFonts w:ascii="Roboto" w:eastAsiaTheme="majorEastAsia" w:hAnsi="Roboto"/>
                <w:color w:val="0A0A0A"/>
              </w:rPr>
              <w:t> Essential for large datasets where you need to always see headers (row 1) or identifiers (column A) to understand the data in other rows/columns.</w:t>
            </w:r>
          </w:p>
          <w:p w14:paraId="6078ED5C" w14:textId="77777777" w:rsidR="005E6424" w:rsidRDefault="005E6424" w:rsidP="005E6424">
            <w:pPr>
              <w:numPr>
                <w:ilvl w:val="0"/>
                <w:numId w:val="1"/>
              </w:numPr>
              <w:shd w:val="clear" w:color="auto" w:fill="FFFFFF"/>
              <w:spacing w:after="180" w:line="360" w:lineRule="atLeast"/>
              <w:rPr>
                <w:rFonts w:ascii="Roboto" w:hAnsi="Roboto"/>
                <w:color w:val="0A0A0A"/>
              </w:rPr>
            </w:pPr>
            <w:r>
              <w:rPr>
                <w:rStyle w:val="Strong"/>
                <w:rFonts w:ascii="Roboto" w:eastAsiaTheme="majorEastAsia" w:hAnsi="Roboto"/>
                <w:color w:val="0A0A0A"/>
              </w:rPr>
              <w:t>How it works:</w:t>
            </w:r>
            <w:r>
              <w:rPr>
                <w:rStyle w:val="t286pc"/>
                <w:rFonts w:ascii="Roboto" w:eastAsiaTheme="majorEastAsia" w:hAnsi="Roboto"/>
                <w:color w:val="0A0A0A"/>
              </w:rPr>
              <w:t> Select the cell </w:t>
            </w:r>
            <w:r>
              <w:rPr>
                <w:rStyle w:val="Emphasis"/>
                <w:rFonts w:ascii="Roboto" w:eastAsiaTheme="majorEastAsia" w:hAnsi="Roboto"/>
                <w:color w:val="0A0A0A"/>
              </w:rPr>
              <w:t>below</w:t>
            </w:r>
            <w:r>
              <w:rPr>
                <w:rStyle w:val="t286pc"/>
                <w:rFonts w:ascii="Roboto" w:eastAsiaTheme="majorEastAsia" w:hAnsi="Roboto"/>
                <w:color w:val="0A0A0A"/>
              </w:rPr>
              <w:t> the rows and to the </w:t>
            </w:r>
            <w:r>
              <w:rPr>
                <w:rStyle w:val="Emphasis"/>
                <w:rFonts w:ascii="Roboto" w:eastAsiaTheme="majorEastAsia" w:hAnsi="Roboto"/>
                <w:color w:val="0A0A0A"/>
              </w:rPr>
              <w:t>right</w:t>
            </w:r>
            <w:r>
              <w:rPr>
                <w:rStyle w:val="t286pc"/>
                <w:rFonts w:ascii="Roboto" w:eastAsiaTheme="majorEastAsia" w:hAnsi="Roboto"/>
                <w:color w:val="0A0A0A"/>
              </w:rPr>
              <w:t> of the columns you want to freeze, then use View &gt; Freeze Panes.</w:t>
            </w:r>
          </w:p>
          <w:p w14:paraId="1A36D2E4" w14:textId="77777777" w:rsidR="005E6424" w:rsidRDefault="005E6424" w:rsidP="005E6424">
            <w:pPr>
              <w:numPr>
                <w:ilvl w:val="0"/>
                <w:numId w:val="1"/>
              </w:numPr>
              <w:shd w:val="clear" w:color="auto" w:fill="FFFFFF"/>
              <w:spacing w:after="180" w:line="360" w:lineRule="atLeast"/>
              <w:rPr>
                <w:rFonts w:ascii="Roboto" w:hAnsi="Roboto"/>
                <w:color w:val="0A0A0A"/>
              </w:rPr>
            </w:pPr>
            <w:r>
              <w:rPr>
                <w:rStyle w:val="Strong"/>
                <w:rFonts w:ascii="Roboto" w:eastAsiaTheme="majorEastAsia" w:hAnsi="Roboto"/>
                <w:color w:val="0A0A0A"/>
              </w:rPr>
              <w:t>Options:</w:t>
            </w:r>
            <w:r>
              <w:rPr>
                <w:rStyle w:val="t286pc"/>
                <w:rFonts w:ascii="Roboto" w:eastAsiaTheme="majorEastAsia" w:hAnsi="Roboto"/>
                <w:color w:val="0A0A0A"/>
              </w:rPr>
              <w:t> Freeze Top Row, Freeze First Column, Freeze Panes (for rows </w:t>
            </w:r>
            <w:r>
              <w:rPr>
                <w:rStyle w:val="Emphasis"/>
                <w:rFonts w:ascii="Roboto" w:eastAsiaTheme="majorEastAsia" w:hAnsi="Roboto"/>
                <w:color w:val="0A0A0A"/>
              </w:rPr>
              <w:t>and</w:t>
            </w:r>
            <w:r>
              <w:rPr>
                <w:rStyle w:val="t286pc"/>
                <w:rFonts w:ascii="Roboto" w:eastAsiaTheme="majorEastAsia" w:hAnsi="Roboto"/>
                <w:color w:val="0A0A0A"/>
              </w:rPr>
              <w:t> columns).</w:t>
            </w:r>
            <w:r>
              <w:rPr>
                <w:rStyle w:val="vkekvd"/>
                <w:rFonts w:ascii="Roboto" w:eastAsiaTheme="majorEastAsia" w:hAnsi="Roboto"/>
                <w:color w:val="0A0A0A"/>
              </w:rPr>
              <w:t> </w:t>
            </w:r>
          </w:p>
          <w:p w14:paraId="444540F5" w14:textId="77777777" w:rsidR="005E6424" w:rsidRDefault="005E6424" w:rsidP="005E6424">
            <w:pPr>
              <w:shd w:val="clear" w:color="auto" w:fill="FFFFFF"/>
              <w:spacing w:line="420" w:lineRule="atLeast"/>
              <w:rPr>
                <w:rFonts w:ascii="Roboto" w:hAnsi="Roboto"/>
                <w:b/>
                <w:bCs/>
                <w:color w:val="0A0A0A"/>
                <w:sz w:val="30"/>
                <w:szCs w:val="30"/>
              </w:rPr>
            </w:pPr>
            <w:r>
              <w:rPr>
                <w:rFonts w:ascii="Roboto" w:hAnsi="Roboto"/>
                <w:b/>
                <w:bCs/>
                <w:color w:val="0A0A0A"/>
                <w:sz w:val="30"/>
                <w:szCs w:val="30"/>
              </w:rPr>
              <w:t>Split Panes</w:t>
            </w:r>
          </w:p>
          <w:p w14:paraId="2FD9BF76" w14:textId="77777777" w:rsidR="005E6424" w:rsidRDefault="005E6424" w:rsidP="005E6424">
            <w:pPr>
              <w:numPr>
                <w:ilvl w:val="0"/>
                <w:numId w:val="2"/>
              </w:numPr>
              <w:shd w:val="clear" w:color="auto" w:fill="FFFFFF"/>
              <w:spacing w:after="180" w:line="360" w:lineRule="atLeast"/>
              <w:rPr>
                <w:rFonts w:ascii="Roboto" w:hAnsi="Roboto"/>
                <w:color w:val="0A0A0A"/>
              </w:rPr>
            </w:pPr>
            <w:r>
              <w:rPr>
                <w:rStyle w:val="Strong"/>
                <w:rFonts w:ascii="Roboto" w:eastAsiaTheme="majorEastAsia" w:hAnsi="Roboto"/>
                <w:color w:val="0A0A0A"/>
              </w:rPr>
              <w:t>Function:</w:t>
            </w:r>
            <w:r>
              <w:rPr>
                <w:rStyle w:val="t286pc"/>
                <w:rFonts w:ascii="Roboto" w:eastAsiaTheme="majorEastAsia" w:hAnsi="Roboto"/>
                <w:color w:val="0A0A0A"/>
              </w:rPr>
              <w:t> Divides the worksheet window into multiple, independently scrollable panes (sections).</w:t>
            </w:r>
          </w:p>
          <w:p w14:paraId="4F92DE25" w14:textId="77777777" w:rsidR="005E6424" w:rsidRDefault="005E6424" w:rsidP="005E6424">
            <w:pPr>
              <w:numPr>
                <w:ilvl w:val="0"/>
                <w:numId w:val="2"/>
              </w:numPr>
              <w:shd w:val="clear" w:color="auto" w:fill="FFFFFF"/>
              <w:spacing w:after="180" w:line="360" w:lineRule="atLeast"/>
              <w:rPr>
                <w:rFonts w:ascii="Roboto" w:hAnsi="Roboto"/>
                <w:color w:val="0A0A0A"/>
              </w:rPr>
            </w:pPr>
            <w:r>
              <w:rPr>
                <w:rStyle w:val="Strong"/>
                <w:rFonts w:ascii="Roboto" w:eastAsiaTheme="majorEastAsia" w:hAnsi="Roboto"/>
                <w:color w:val="0A0A0A"/>
              </w:rPr>
              <w:lastRenderedPageBreak/>
              <w:t>Usefulness:</w:t>
            </w:r>
            <w:r>
              <w:rPr>
                <w:rStyle w:val="t286pc"/>
                <w:rFonts w:ascii="Roboto" w:eastAsiaTheme="majorEastAsia" w:hAnsi="Roboto"/>
                <w:color w:val="0A0A0A"/>
              </w:rPr>
              <w:t> Great for viewing different, non-contiguous parts of the </w:t>
            </w:r>
            <w:r>
              <w:rPr>
                <w:rStyle w:val="Emphasis"/>
                <w:rFonts w:ascii="Roboto" w:eastAsiaTheme="majorEastAsia" w:hAnsi="Roboto"/>
                <w:color w:val="0A0A0A"/>
              </w:rPr>
              <w:t>same</w:t>
            </w:r>
            <w:r>
              <w:rPr>
                <w:rStyle w:val="t286pc"/>
                <w:rFonts w:ascii="Roboto" w:eastAsiaTheme="majorEastAsia" w:hAnsi="Roboto"/>
                <w:color w:val="0A0A0A"/>
              </w:rPr>
              <w:t> sheet at once, like comparing data in Column D with data in Column Z, or Row 5 with Row 500.</w:t>
            </w:r>
          </w:p>
          <w:p w14:paraId="506107D5" w14:textId="77777777" w:rsidR="005E6424" w:rsidRDefault="005E6424" w:rsidP="005E6424">
            <w:pPr>
              <w:numPr>
                <w:ilvl w:val="0"/>
                <w:numId w:val="2"/>
              </w:numPr>
              <w:shd w:val="clear" w:color="auto" w:fill="FFFFFF"/>
              <w:spacing w:after="180" w:line="360" w:lineRule="atLeast"/>
              <w:rPr>
                <w:rFonts w:ascii="Roboto" w:hAnsi="Roboto"/>
                <w:color w:val="0A0A0A"/>
              </w:rPr>
            </w:pPr>
            <w:r>
              <w:rPr>
                <w:rStyle w:val="Strong"/>
                <w:rFonts w:ascii="Roboto" w:eastAsiaTheme="majorEastAsia" w:hAnsi="Roboto"/>
                <w:color w:val="0A0A0A"/>
              </w:rPr>
              <w:t>How it works:</w:t>
            </w:r>
            <w:r>
              <w:rPr>
                <w:rStyle w:val="t286pc"/>
                <w:rFonts w:ascii="Roboto" w:eastAsiaTheme="majorEastAsia" w:hAnsi="Roboto"/>
                <w:color w:val="0A0A0A"/>
              </w:rPr>
              <w:t> Select the cell below the rows and to the right of the columns where you want the split, then click View &gt; Split (or use the dedicated Split button).</w:t>
            </w:r>
          </w:p>
          <w:p w14:paraId="357660C7" w14:textId="77777777" w:rsidR="005E6424" w:rsidRDefault="005E6424" w:rsidP="005E6424">
            <w:pPr>
              <w:numPr>
                <w:ilvl w:val="0"/>
                <w:numId w:val="2"/>
              </w:numPr>
              <w:shd w:val="clear" w:color="auto" w:fill="FFFFFF"/>
              <w:spacing w:after="180" w:line="360" w:lineRule="atLeast"/>
              <w:rPr>
                <w:rFonts w:ascii="Roboto" w:hAnsi="Roboto"/>
                <w:color w:val="0A0A0A"/>
              </w:rPr>
            </w:pPr>
            <w:r>
              <w:rPr>
                <w:rStyle w:val="Strong"/>
                <w:rFonts w:ascii="Roboto" w:eastAsiaTheme="majorEastAsia" w:hAnsi="Roboto"/>
                <w:color w:val="0A0A0A"/>
              </w:rPr>
              <w:t>Key Difference:</w:t>
            </w:r>
            <w:r>
              <w:rPr>
                <w:rStyle w:val="t286pc"/>
                <w:rFonts w:ascii="Roboto" w:eastAsiaTheme="majorEastAsia" w:hAnsi="Roboto"/>
                <w:color w:val="0A0A0A"/>
              </w:rPr>
              <w:t> With Split, you get separate scroll bars for each pane, allowing </w:t>
            </w:r>
            <w:r>
              <w:rPr>
                <w:rStyle w:val="Emphasis"/>
                <w:rFonts w:ascii="Roboto" w:eastAsiaTheme="majorEastAsia" w:hAnsi="Roboto"/>
                <w:color w:val="0A0A0A"/>
              </w:rPr>
              <w:t>all</w:t>
            </w:r>
            <w:r>
              <w:rPr>
                <w:rStyle w:val="t286pc"/>
                <w:rFonts w:ascii="Roboto" w:eastAsiaTheme="majorEastAsia" w:hAnsi="Roboto"/>
                <w:color w:val="0A0A0A"/>
              </w:rPr>
              <w:t> data to scroll; with Freeze, the frozen area is static and unscrollable.</w:t>
            </w:r>
            <w:r>
              <w:rPr>
                <w:rStyle w:val="vkekvd"/>
                <w:rFonts w:ascii="Roboto" w:eastAsiaTheme="majorEastAsia" w:hAnsi="Roboto"/>
                <w:color w:val="0A0A0A"/>
              </w:rPr>
              <w:t> </w:t>
            </w:r>
          </w:p>
          <w:p w14:paraId="4ECAE27D" w14:textId="77777777" w:rsidR="005E6424" w:rsidRDefault="005E6424" w:rsidP="00643C04"/>
          <w:p w14:paraId="6A00F9DA" w14:textId="7DA8BC74" w:rsidR="005E6424" w:rsidRDefault="005E6424" w:rsidP="00643C04">
            <w:r>
              <w:fldChar w:fldCharType="begin"/>
            </w:r>
            <w:r>
              <w:instrText xml:space="preserve"> INCLUDEPICTURE "https://cdn.ablebits.com/_img-blog/freeze-excel/freeze-multiple-rows-excel.png" \* MERGEFORMATINET </w:instrText>
            </w:r>
            <w:r>
              <w:fldChar w:fldCharType="separate"/>
            </w:r>
            <w:r>
              <w:rPr>
                <w:noProof/>
              </w:rPr>
              <w:drawing>
                <wp:inline distT="0" distB="0" distL="0" distR="0" wp14:anchorId="532D54AC" wp14:editId="3442B1B8">
                  <wp:extent cx="5943600" cy="3239770"/>
                  <wp:effectExtent l="0" t="0" r="0" b="0"/>
                  <wp:docPr id="1141342758" name="Picture 2" descr="Freezing multiple rows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zing multiple rows in Exc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9770"/>
                          </a:xfrm>
                          <a:prstGeom prst="rect">
                            <a:avLst/>
                          </a:prstGeom>
                          <a:noFill/>
                          <a:ln>
                            <a:noFill/>
                          </a:ln>
                        </pic:spPr>
                      </pic:pic>
                    </a:graphicData>
                  </a:graphic>
                </wp:inline>
              </w:drawing>
            </w:r>
            <w:r>
              <w:fldChar w:fldCharType="end"/>
            </w:r>
          </w:p>
          <w:p w14:paraId="147C7EC7" w14:textId="77777777" w:rsidR="005E6424" w:rsidRDefault="005E6424" w:rsidP="00643C04"/>
          <w:p w14:paraId="4E5585BE" w14:textId="77777777" w:rsidR="005E6424" w:rsidRDefault="005E6424" w:rsidP="00643C04"/>
          <w:p w14:paraId="79011A7B" w14:textId="77777777" w:rsidR="005E6424" w:rsidRDefault="005E6424" w:rsidP="00643C04"/>
          <w:p w14:paraId="5930C84C" w14:textId="77777777" w:rsidR="005E6424" w:rsidRDefault="005E6424" w:rsidP="00643C04"/>
          <w:p w14:paraId="51C67DBB" w14:textId="77777777" w:rsidR="005E6424" w:rsidRDefault="005E6424" w:rsidP="00643C04"/>
          <w:p w14:paraId="0B27D226" w14:textId="77777777" w:rsidR="005E6424" w:rsidRDefault="005E6424" w:rsidP="00643C04"/>
          <w:p w14:paraId="7F989299" w14:textId="77777777" w:rsidR="005E6424" w:rsidRDefault="005E6424" w:rsidP="00643C04"/>
        </w:tc>
      </w:tr>
    </w:tbl>
    <w:p w14:paraId="50C60B65" w14:textId="3677AF84" w:rsidR="004739BD" w:rsidRDefault="004739BD" w:rsidP="00643C04"/>
    <w:p w14:paraId="64E82DBD" w14:textId="77777777" w:rsidR="005E6424" w:rsidRDefault="005E6424" w:rsidP="00643C04"/>
    <w:p w14:paraId="4E63172D" w14:textId="77777777" w:rsidR="005E6424" w:rsidRDefault="005E6424" w:rsidP="00643C04"/>
    <w:p w14:paraId="38D1CFDB" w14:textId="77777777" w:rsidR="005E6424" w:rsidRDefault="005E6424" w:rsidP="00643C04"/>
    <w:p w14:paraId="647CDEF8" w14:textId="77777777" w:rsidR="005E6424" w:rsidRDefault="005E6424" w:rsidP="00643C04"/>
    <w:p w14:paraId="213F61AE" w14:textId="25C39DF3" w:rsidR="005E6424" w:rsidRDefault="00705F81" w:rsidP="00643C04">
      <w:r>
        <w:lastRenderedPageBreak/>
        <w:t>Question 3: Explain the difference between inserting a new row and inserting a new column in Excel. Can you insert multiple rows or columns at once?</w:t>
      </w:r>
    </w:p>
    <w:p w14:paraId="44FED51C" w14:textId="77777777" w:rsidR="00705F81" w:rsidRDefault="00705F81" w:rsidP="00643C04"/>
    <w:tbl>
      <w:tblPr>
        <w:tblStyle w:val="TableGrid"/>
        <w:tblW w:w="0" w:type="auto"/>
        <w:tblLook w:val="04A0" w:firstRow="1" w:lastRow="0" w:firstColumn="1" w:lastColumn="0" w:noHBand="0" w:noVBand="1"/>
      </w:tblPr>
      <w:tblGrid>
        <w:gridCol w:w="9440"/>
      </w:tblGrid>
      <w:tr w:rsidR="00705F81" w14:paraId="35A95068" w14:textId="77777777" w:rsidTr="00705F81">
        <w:tc>
          <w:tcPr>
            <w:tcW w:w="9350" w:type="dxa"/>
          </w:tcPr>
          <w:p w14:paraId="76CCA0FE" w14:textId="7A8B35F6" w:rsidR="00705F81" w:rsidRDefault="00705F81" w:rsidP="00705F81">
            <w:pPr>
              <w:shd w:val="clear" w:color="auto" w:fill="FFFFFF"/>
              <w:spacing w:line="420" w:lineRule="atLeast"/>
              <w:rPr>
                <w:rFonts w:ascii="Roboto" w:hAnsi="Roboto"/>
                <w:b/>
                <w:bCs/>
                <w:color w:val="0A0A0A"/>
                <w:sz w:val="30"/>
                <w:szCs w:val="30"/>
              </w:rPr>
            </w:pPr>
            <w:r>
              <w:rPr>
                <w:rFonts w:ascii="Roboto" w:hAnsi="Roboto"/>
                <w:b/>
                <w:bCs/>
                <w:color w:val="0A0A0A"/>
                <w:sz w:val="30"/>
                <w:szCs w:val="30"/>
              </w:rPr>
              <w:t xml:space="preserve">Key Differences Between Inserting Rows </w:t>
            </w:r>
            <w:proofErr w:type="gramStart"/>
            <w:r>
              <w:rPr>
                <w:rFonts w:ascii="Roboto" w:hAnsi="Roboto"/>
                <w:b/>
                <w:bCs/>
                <w:color w:val="0A0A0A"/>
                <w:sz w:val="30"/>
                <w:szCs w:val="30"/>
              </w:rPr>
              <w:t>And</w:t>
            </w:r>
            <w:proofErr w:type="gramEnd"/>
            <w:r>
              <w:rPr>
                <w:rFonts w:ascii="Roboto" w:hAnsi="Roboto"/>
                <w:b/>
                <w:bCs/>
                <w:color w:val="0A0A0A"/>
                <w:sz w:val="30"/>
                <w:szCs w:val="30"/>
              </w:rPr>
              <w:t xml:space="preserve"> Column</w:t>
            </w:r>
          </w:p>
          <w:p w14:paraId="2349235E" w14:textId="77777777" w:rsidR="00705F81" w:rsidRDefault="008B7F4C" w:rsidP="00705F81">
            <w:pPr>
              <w:numPr>
                <w:ilvl w:val="0"/>
                <w:numId w:val="3"/>
              </w:numPr>
              <w:shd w:val="clear" w:color="auto" w:fill="FFFFFF"/>
              <w:spacing w:after="180" w:line="360" w:lineRule="atLeast"/>
              <w:rPr>
                <w:rFonts w:ascii="Roboto" w:hAnsi="Roboto"/>
                <w:color w:val="0A0A0A"/>
              </w:rPr>
            </w:pPr>
            <w:hyperlink r:id="rId7" w:history="1">
              <w:r w:rsidR="00705F81">
                <w:rPr>
                  <w:rStyle w:val="Hyperlink"/>
                  <w:rFonts w:ascii="Roboto" w:eastAsiaTheme="majorEastAsia" w:hAnsi="Roboto"/>
                  <w:b/>
                  <w:bCs/>
                </w:rPr>
                <w:t>Rows</w:t>
              </w:r>
            </w:hyperlink>
            <w:r w:rsidR="00705F81">
              <w:rPr>
                <w:rStyle w:val="t286pc"/>
                <w:rFonts w:ascii="Roboto" w:eastAsiaTheme="majorEastAsia" w:hAnsi="Roboto"/>
                <w:color w:val="0A0A0A"/>
              </w:rPr>
              <w:t>: Horizontal arrangement (left-to-right), added by selecting cells/rows and inserting above/below, shifting data down.</w:t>
            </w:r>
          </w:p>
          <w:p w14:paraId="47DE80A0" w14:textId="77777777" w:rsidR="00705F81" w:rsidRDefault="008B7F4C" w:rsidP="00705F81">
            <w:pPr>
              <w:numPr>
                <w:ilvl w:val="0"/>
                <w:numId w:val="3"/>
              </w:numPr>
              <w:shd w:val="clear" w:color="auto" w:fill="FFFFFF"/>
              <w:spacing w:after="180" w:line="360" w:lineRule="atLeast"/>
              <w:rPr>
                <w:rFonts w:ascii="Roboto" w:hAnsi="Roboto"/>
                <w:color w:val="0A0A0A"/>
              </w:rPr>
            </w:pPr>
            <w:hyperlink r:id="rId8" w:history="1">
              <w:r w:rsidR="00705F81">
                <w:rPr>
                  <w:rStyle w:val="Hyperlink"/>
                  <w:rFonts w:ascii="Roboto" w:eastAsiaTheme="majorEastAsia" w:hAnsi="Roboto"/>
                  <w:b/>
                  <w:bCs/>
                </w:rPr>
                <w:t>Columns</w:t>
              </w:r>
            </w:hyperlink>
            <w:r w:rsidR="00705F81">
              <w:rPr>
                <w:rStyle w:val="t286pc"/>
                <w:rFonts w:ascii="Roboto" w:eastAsiaTheme="majorEastAsia" w:hAnsi="Roboto"/>
                <w:color w:val="0A0A0A"/>
              </w:rPr>
              <w:t>: Vertical arrangement (top-to-bottom), added by selecting cells/columns and inserting left/right, shifting data to the right.</w:t>
            </w:r>
            <w:r w:rsidR="00705F81">
              <w:rPr>
                <w:rStyle w:val="vkekvd"/>
                <w:rFonts w:ascii="Roboto" w:eastAsiaTheme="majorEastAsia" w:hAnsi="Roboto"/>
                <w:color w:val="0A0A0A"/>
              </w:rPr>
              <w:t> </w:t>
            </w:r>
          </w:p>
          <w:p w14:paraId="0E2A7439" w14:textId="77777777" w:rsidR="00705F81" w:rsidRDefault="00705F81" w:rsidP="00643C04"/>
          <w:p w14:paraId="1F0EF32F" w14:textId="7BBD4E9E" w:rsidR="00705F81" w:rsidRDefault="00705F81" w:rsidP="00643C04">
            <w:r>
              <w:fldChar w:fldCharType="begin"/>
            </w:r>
            <w:r>
              <w:instrText xml:space="preserve"> INCLUDEPICTURE "https://i.ytimg.com/vi/CP70kNpek7A/maxresdefault.jpg" \* MERGEFORMATINET </w:instrText>
            </w:r>
            <w:r>
              <w:fldChar w:fldCharType="separate"/>
            </w:r>
            <w:r>
              <w:rPr>
                <w:noProof/>
              </w:rPr>
              <w:drawing>
                <wp:inline distT="0" distB="0" distL="0" distR="0" wp14:anchorId="6EABC80A" wp14:editId="00B35B2C">
                  <wp:extent cx="5943600" cy="3343910"/>
                  <wp:effectExtent l="0" t="0" r="0" b="0"/>
                  <wp:docPr id="1289435423" name="Picture 4" descr="How to insert rows and columns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insert rows and columns in ex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fldChar w:fldCharType="end"/>
            </w:r>
          </w:p>
          <w:p w14:paraId="1B380648" w14:textId="77777777" w:rsidR="00705F81" w:rsidRDefault="00705F81" w:rsidP="00643C04"/>
          <w:p w14:paraId="26E23DCA" w14:textId="77777777" w:rsidR="00705F81" w:rsidRDefault="00705F81" w:rsidP="00643C04"/>
          <w:p w14:paraId="6FC87E1D" w14:textId="3ACB7639" w:rsidR="00705F81" w:rsidRDefault="00705F81" w:rsidP="00643C04">
            <w:r>
              <w:sym w:font="Wingdings" w:char="F0E0"/>
            </w:r>
            <w:r>
              <w:t xml:space="preserve"> yes, we can insert multiple rows and columns at once by selecting the required numbers of rows or columns desired. Then using right click or short cut command Alt+Shift ++ we can perform the following </w:t>
            </w:r>
            <w:proofErr w:type="gramStart"/>
            <w:r>
              <w:t>action .</w:t>
            </w:r>
            <w:proofErr w:type="gramEnd"/>
            <w:r>
              <w:t xml:space="preserve"> Screen shot is attached below</w:t>
            </w:r>
          </w:p>
          <w:p w14:paraId="09EA3788" w14:textId="77777777" w:rsidR="00705F81" w:rsidRDefault="00705F81" w:rsidP="00643C04"/>
          <w:p w14:paraId="1EB33FDC" w14:textId="77777777" w:rsidR="00705F81" w:rsidRDefault="00705F81" w:rsidP="00643C04"/>
          <w:p w14:paraId="333DB1C3" w14:textId="4B743C4E" w:rsidR="00705F81" w:rsidRDefault="00325554" w:rsidP="00643C04">
            <w:r w:rsidRPr="00325554">
              <w:rPr>
                <w:noProof/>
              </w:rPr>
              <w:lastRenderedPageBreak/>
              <w:drawing>
                <wp:inline distT="0" distB="0" distL="0" distR="0" wp14:anchorId="453A695B" wp14:editId="6CE8ACE9">
                  <wp:extent cx="4165600" cy="2336800"/>
                  <wp:effectExtent l="0" t="0" r="0" b="0"/>
                  <wp:docPr id="183936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1721" name=""/>
                          <pic:cNvPicPr/>
                        </pic:nvPicPr>
                        <pic:blipFill>
                          <a:blip r:embed="rId10"/>
                          <a:stretch>
                            <a:fillRect/>
                          </a:stretch>
                        </pic:blipFill>
                        <pic:spPr>
                          <a:xfrm>
                            <a:off x="0" y="0"/>
                            <a:ext cx="4165600" cy="2336800"/>
                          </a:xfrm>
                          <a:prstGeom prst="rect">
                            <a:avLst/>
                          </a:prstGeom>
                        </pic:spPr>
                      </pic:pic>
                    </a:graphicData>
                  </a:graphic>
                </wp:inline>
              </w:drawing>
            </w:r>
          </w:p>
          <w:p w14:paraId="4B50D45D" w14:textId="77777777" w:rsidR="00705F81" w:rsidRDefault="00705F81" w:rsidP="00643C04"/>
          <w:p w14:paraId="68208B43" w14:textId="77777777" w:rsidR="00705F81" w:rsidRDefault="00705F81" w:rsidP="00643C04"/>
          <w:p w14:paraId="6E062560" w14:textId="3E61FDE0" w:rsidR="00705F81" w:rsidRDefault="00325554" w:rsidP="00643C04">
            <w:r w:rsidRPr="00325554">
              <w:rPr>
                <w:noProof/>
              </w:rPr>
              <w:drawing>
                <wp:inline distT="0" distB="0" distL="0" distR="0" wp14:anchorId="50555A82" wp14:editId="757E08C9">
                  <wp:extent cx="3276600" cy="3606800"/>
                  <wp:effectExtent l="0" t="0" r="0" b="0"/>
                  <wp:docPr id="188026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7406" name=""/>
                          <pic:cNvPicPr/>
                        </pic:nvPicPr>
                        <pic:blipFill>
                          <a:blip r:embed="rId11"/>
                          <a:stretch>
                            <a:fillRect/>
                          </a:stretch>
                        </pic:blipFill>
                        <pic:spPr>
                          <a:xfrm>
                            <a:off x="0" y="0"/>
                            <a:ext cx="3276600" cy="3606800"/>
                          </a:xfrm>
                          <a:prstGeom prst="rect">
                            <a:avLst/>
                          </a:prstGeom>
                        </pic:spPr>
                      </pic:pic>
                    </a:graphicData>
                  </a:graphic>
                </wp:inline>
              </w:drawing>
            </w:r>
          </w:p>
          <w:p w14:paraId="084C7DE2" w14:textId="77777777" w:rsidR="00705F81" w:rsidRDefault="00705F81" w:rsidP="00643C04"/>
          <w:p w14:paraId="249749AE" w14:textId="77777777" w:rsidR="00705F81" w:rsidRDefault="00705F81" w:rsidP="00643C04"/>
          <w:p w14:paraId="1F6D8CA9" w14:textId="77777777" w:rsidR="00705F81" w:rsidRDefault="00705F81" w:rsidP="00643C04"/>
          <w:p w14:paraId="1EF94E69" w14:textId="77777777" w:rsidR="00705F81" w:rsidRDefault="00705F81" w:rsidP="00643C04"/>
          <w:p w14:paraId="3FEDEEEF" w14:textId="77777777" w:rsidR="00705F81" w:rsidRDefault="00705F81" w:rsidP="00643C04"/>
          <w:p w14:paraId="55122F31" w14:textId="77777777" w:rsidR="00705F81" w:rsidRDefault="00705F81" w:rsidP="00643C04"/>
        </w:tc>
      </w:tr>
    </w:tbl>
    <w:p w14:paraId="31F2828C" w14:textId="77777777" w:rsidR="00705F81" w:rsidRDefault="00705F81" w:rsidP="00643C04"/>
    <w:p w14:paraId="64C4E6C7" w14:textId="77777777" w:rsidR="00325554" w:rsidRDefault="00325554" w:rsidP="00643C04"/>
    <w:p w14:paraId="634EFE40" w14:textId="77777777" w:rsidR="00325554" w:rsidRDefault="00325554" w:rsidP="00643C04"/>
    <w:p w14:paraId="162C40A3" w14:textId="77777777" w:rsidR="00325554" w:rsidRDefault="00325554" w:rsidP="00643C04"/>
    <w:p w14:paraId="4202EF97" w14:textId="77777777" w:rsidR="00325554" w:rsidRDefault="00325554" w:rsidP="00643C04">
      <w:r>
        <w:lastRenderedPageBreak/>
        <w:t xml:space="preserve">Question 4: What are logical functions in Excel? Provide examples of at least two logical functions and their applications. </w:t>
      </w:r>
    </w:p>
    <w:p w14:paraId="0ACD9881" w14:textId="77777777" w:rsidR="00325554" w:rsidRDefault="00325554" w:rsidP="00643C04"/>
    <w:p w14:paraId="667B10C5" w14:textId="05AE4D06" w:rsidR="00325554" w:rsidRDefault="00325554" w:rsidP="00643C04">
      <w:r>
        <w:t>Answer:</w:t>
      </w:r>
    </w:p>
    <w:p w14:paraId="52A966B3" w14:textId="77777777" w:rsidR="00325554" w:rsidRDefault="00325554" w:rsidP="00643C04"/>
    <w:tbl>
      <w:tblPr>
        <w:tblStyle w:val="TableGrid"/>
        <w:tblW w:w="0" w:type="auto"/>
        <w:tblLook w:val="04A0" w:firstRow="1" w:lastRow="0" w:firstColumn="1" w:lastColumn="0" w:noHBand="0" w:noVBand="1"/>
      </w:tblPr>
      <w:tblGrid>
        <w:gridCol w:w="9350"/>
      </w:tblGrid>
      <w:tr w:rsidR="005E0E7D" w14:paraId="21D7D896" w14:textId="77777777" w:rsidTr="005E0E7D">
        <w:tc>
          <w:tcPr>
            <w:tcW w:w="9350" w:type="dxa"/>
          </w:tcPr>
          <w:p w14:paraId="46191B70" w14:textId="77777777" w:rsidR="005E0E7D" w:rsidRDefault="005E0E7D" w:rsidP="00643C04"/>
          <w:p w14:paraId="7B571B85" w14:textId="535A8529" w:rsidR="0088179A" w:rsidRDefault="005E0E7D" w:rsidP="00643C04">
            <w:pPr>
              <w:rPr>
                <w:rFonts w:ascii="Arial" w:hAnsi="Arial" w:cs="Arial"/>
                <w:color w:val="0A0A0A"/>
                <w:shd w:val="clear" w:color="auto" w:fill="FFFFFF"/>
              </w:rPr>
            </w:pPr>
            <w:r w:rsidRPr="005E0E7D">
              <w:rPr>
                <w:rStyle w:val="Strong"/>
                <w:rFonts w:ascii="Arial" w:eastAsiaTheme="majorEastAsia" w:hAnsi="Arial" w:cs="Arial"/>
                <w:color w:val="0A0A0A"/>
                <w:shd w:val="clear" w:color="auto" w:fill="FFFFFF"/>
              </w:rPr>
              <w:t>Logical functions</w:t>
            </w:r>
            <w:r w:rsidRPr="005E0E7D">
              <w:rPr>
                <w:rFonts w:ascii="Arial" w:hAnsi="Arial" w:cs="Arial"/>
                <w:color w:val="0A0A0A"/>
                <w:shd w:val="clear" w:color="auto" w:fill="FFFFFF"/>
              </w:rPr>
              <w:t xml:space="preserve"> help to </w:t>
            </w:r>
            <w:r w:rsidR="00B563BF">
              <w:rPr>
                <w:rFonts w:ascii="Arial" w:hAnsi="Arial" w:cs="Arial"/>
                <w:color w:val="0A0A0A"/>
                <w:shd w:val="clear" w:color="auto" w:fill="FFFFFF"/>
              </w:rPr>
              <w:t xml:space="preserve">in </w:t>
            </w:r>
            <w:r w:rsidR="00B563BF" w:rsidRPr="005E0E7D">
              <w:rPr>
                <w:rFonts w:ascii="Arial" w:hAnsi="Arial" w:cs="Arial"/>
                <w:color w:val="0A0A0A"/>
                <w:shd w:val="clear" w:color="auto" w:fill="FFFFFF"/>
              </w:rPr>
              <w:t>decision</w:t>
            </w:r>
            <w:r w:rsidRPr="005E0E7D">
              <w:rPr>
                <w:rFonts w:ascii="Arial" w:hAnsi="Arial" w:cs="Arial"/>
                <w:color w:val="0A0A0A"/>
                <w:shd w:val="clear" w:color="auto" w:fill="FFFFFF"/>
              </w:rPr>
              <w:t>-making by testing specific conditions and returning different values based on whether the conditions are met (TRUE or FALSE). These functions are essential for data analysis and building dynamic spreadsheet</w:t>
            </w:r>
            <w:r w:rsidR="00AD75F0">
              <w:rPr>
                <w:rFonts w:ascii="Arial" w:hAnsi="Arial" w:cs="Arial"/>
                <w:color w:val="0A0A0A"/>
                <w:shd w:val="clear" w:color="auto" w:fill="FFFFFF"/>
              </w:rPr>
              <w:t>.</w:t>
            </w:r>
            <w:r w:rsidR="00B563BF">
              <w:rPr>
                <w:rFonts w:ascii="Arial" w:hAnsi="Arial" w:cs="Arial"/>
                <w:color w:val="0A0A0A"/>
                <w:shd w:val="clear" w:color="auto" w:fill="FFFFFF"/>
              </w:rPr>
              <w:t xml:space="preserve"> </w:t>
            </w:r>
          </w:p>
          <w:p w14:paraId="52B365E9" w14:textId="77777777" w:rsidR="00B563BF" w:rsidRDefault="00B563BF" w:rsidP="00643C04"/>
          <w:p w14:paraId="4261B18D" w14:textId="1CF0E710" w:rsidR="005E0E7D" w:rsidRDefault="00B563BF" w:rsidP="00643C04">
            <w:pPr>
              <w:rPr>
                <w:rFonts w:ascii="Roboto" w:hAnsi="Roboto"/>
                <w:color w:val="0A0A0A"/>
                <w:shd w:val="clear" w:color="auto" w:fill="FFFFFF"/>
              </w:rPr>
            </w:pPr>
            <w:r>
              <w:rPr>
                <w:rFonts w:ascii="Roboto" w:hAnsi="Roboto"/>
                <w:color w:val="0A0A0A"/>
                <w:shd w:val="clear" w:color="auto" w:fill="FFFFFF"/>
              </w:rPr>
              <w:t>Common logical functions include IF, AND, OR, NOT, IFS, and XOR</w:t>
            </w:r>
            <w:r>
              <w:rPr>
                <w:rFonts w:ascii="Roboto" w:hAnsi="Roboto"/>
                <w:color w:val="0A0A0A"/>
                <w:shd w:val="clear" w:color="auto" w:fill="FFFFFF"/>
              </w:rPr>
              <w:t>.</w:t>
            </w:r>
          </w:p>
          <w:p w14:paraId="60DD0D34" w14:textId="50A5ADFB" w:rsidR="00B563BF" w:rsidRDefault="00B563BF" w:rsidP="00643C04">
            <w:pPr>
              <w:rPr>
                <w:rFonts w:ascii="Roboto" w:hAnsi="Roboto"/>
                <w:color w:val="0A0A0A"/>
                <w:shd w:val="clear" w:color="auto" w:fill="FFFFFF"/>
              </w:rPr>
            </w:pPr>
            <w:r>
              <w:rPr>
                <w:rFonts w:ascii="Roboto" w:hAnsi="Roboto"/>
                <w:color w:val="0A0A0A"/>
                <w:shd w:val="clear" w:color="auto" w:fill="FFFFFF"/>
              </w:rPr>
              <w:t>T</w:t>
            </w:r>
            <w:r>
              <w:rPr>
                <w:rFonts w:ascii="Roboto" w:hAnsi="Roboto"/>
                <w:color w:val="0A0A0A"/>
                <w:shd w:val="clear" w:color="auto" w:fill="FFFFFF"/>
              </w:rPr>
              <w:t>wo fundamental logical functions and their practical applications:</w:t>
            </w:r>
          </w:p>
          <w:p w14:paraId="7F1049E0" w14:textId="2EEF1275" w:rsidR="00B563BF" w:rsidRDefault="00B563BF" w:rsidP="00643C04"/>
          <w:p w14:paraId="36C441A8" w14:textId="5E5E122A" w:rsidR="00B563BF" w:rsidRPr="00B563BF" w:rsidRDefault="00B563BF" w:rsidP="00B563BF">
            <w:r w:rsidRPr="00B563BF">
              <w:rPr>
                <w:rFonts w:ascii="Roboto" w:hAnsi="Roboto"/>
                <w:b/>
                <w:bCs/>
                <w:color w:val="0A0A0A"/>
                <w:shd w:val="clear" w:color="auto" w:fill="FFFFFF"/>
              </w:rPr>
              <w:t>The </w:t>
            </w:r>
            <w:r w:rsidRPr="00B563BF">
              <w:rPr>
                <w:rFonts w:ascii="Courier New" w:hAnsi="Courier New" w:cs="Courier New"/>
                <w:b/>
                <w:bCs/>
                <w:color w:val="0A0A0A"/>
                <w:sz w:val="21"/>
                <w:szCs w:val="21"/>
                <w:bdr w:val="single" w:sz="6" w:space="2" w:color="F0F2F5" w:frame="1"/>
                <w:shd w:val="clear" w:color="auto" w:fill="F0F2F5"/>
              </w:rPr>
              <w:t>IF</w:t>
            </w:r>
            <w:r w:rsidRPr="00B563BF">
              <w:rPr>
                <w:rFonts w:ascii="Roboto" w:hAnsi="Roboto"/>
                <w:b/>
                <w:bCs/>
                <w:color w:val="0A0A0A"/>
                <w:shd w:val="clear" w:color="auto" w:fill="FFFFFF"/>
              </w:rPr>
              <w:t> Function</w:t>
            </w:r>
            <w:r w:rsidRPr="00B563BF">
              <w:rPr>
                <w:rFonts w:ascii="Roboto" w:hAnsi="Roboto"/>
                <w:color w:val="0A0A0A"/>
                <w:shd w:val="clear" w:color="auto" w:fill="FFFFFF"/>
              </w:rPr>
              <w:br/>
              <w:t>The </w:t>
            </w:r>
            <w:r w:rsidRPr="00B563BF">
              <w:rPr>
                <w:rFonts w:ascii="Courier New" w:hAnsi="Courier New" w:cs="Courier New"/>
                <w:color w:val="0A0A0A"/>
                <w:sz w:val="21"/>
                <w:szCs w:val="21"/>
                <w:bdr w:val="single" w:sz="6" w:space="2" w:color="F0F2F5" w:frame="1"/>
                <w:shd w:val="clear" w:color="auto" w:fill="F0F2F5"/>
              </w:rPr>
              <w:t>IF</w:t>
            </w:r>
            <w:r w:rsidRPr="00B563BF">
              <w:rPr>
                <w:rFonts w:ascii="Roboto" w:hAnsi="Roboto"/>
                <w:color w:val="0A0A0A"/>
                <w:shd w:val="clear" w:color="auto" w:fill="FFFFFF"/>
              </w:rPr>
              <w:t xml:space="preserve"> function </w:t>
            </w:r>
            <w:proofErr w:type="gramStart"/>
            <w:r w:rsidR="00162D6E">
              <w:rPr>
                <w:rFonts w:ascii="Roboto" w:hAnsi="Roboto"/>
                <w:color w:val="0A0A0A"/>
                <w:shd w:val="clear" w:color="auto" w:fill="FFFFFF"/>
              </w:rPr>
              <w:t>are</w:t>
            </w:r>
            <w:proofErr w:type="gramEnd"/>
            <w:r w:rsidR="00162D6E">
              <w:rPr>
                <w:rFonts w:ascii="Roboto" w:hAnsi="Roboto"/>
                <w:color w:val="0A0A0A"/>
                <w:shd w:val="clear" w:color="auto" w:fill="FFFFFF"/>
              </w:rPr>
              <w:t xml:space="preserve"> </w:t>
            </w:r>
            <w:r w:rsidR="00162D6E" w:rsidRPr="00B563BF">
              <w:rPr>
                <w:rFonts w:ascii="Roboto" w:hAnsi="Roboto"/>
                <w:color w:val="0A0A0A"/>
                <w:shd w:val="clear" w:color="auto" w:fill="FFFFFF"/>
              </w:rPr>
              <w:t>logical</w:t>
            </w:r>
            <w:r w:rsidR="00162D6E">
              <w:rPr>
                <w:rFonts w:ascii="Roboto" w:hAnsi="Roboto"/>
                <w:color w:val="0A0A0A"/>
                <w:shd w:val="clear" w:color="auto" w:fill="FFFFFF"/>
              </w:rPr>
              <w:t xml:space="preserve"> function used for</w:t>
            </w:r>
            <w:r w:rsidRPr="00B563BF">
              <w:rPr>
                <w:rFonts w:ascii="Roboto" w:hAnsi="Roboto"/>
                <w:color w:val="0A0A0A"/>
                <w:shd w:val="clear" w:color="auto" w:fill="FFFFFF"/>
              </w:rPr>
              <w:t xml:space="preserve"> comparison between a value and </w:t>
            </w:r>
            <w:r w:rsidR="00162D6E">
              <w:rPr>
                <w:rFonts w:ascii="Roboto" w:hAnsi="Roboto"/>
                <w:color w:val="0A0A0A"/>
                <w:shd w:val="clear" w:color="auto" w:fill="FFFFFF"/>
              </w:rPr>
              <w:t>e desired result</w:t>
            </w:r>
            <w:r w:rsidRPr="00B563BF">
              <w:rPr>
                <w:rFonts w:ascii="Roboto" w:hAnsi="Roboto"/>
                <w:color w:val="0A0A0A"/>
                <w:shd w:val="clear" w:color="auto" w:fill="FFFFFF"/>
              </w:rPr>
              <w:t>. It returns one value if the condition is </w:t>
            </w:r>
            <w:r w:rsidRPr="00B563BF">
              <w:rPr>
                <w:rFonts w:ascii="Courier New" w:hAnsi="Courier New" w:cs="Courier New"/>
                <w:color w:val="0A0A0A"/>
                <w:sz w:val="21"/>
                <w:szCs w:val="21"/>
                <w:bdr w:val="single" w:sz="6" w:space="2" w:color="F0F2F5" w:frame="1"/>
                <w:shd w:val="clear" w:color="auto" w:fill="F0F2F5"/>
              </w:rPr>
              <w:t>TRUE</w:t>
            </w:r>
            <w:r w:rsidRPr="00B563BF">
              <w:rPr>
                <w:rFonts w:ascii="Roboto" w:hAnsi="Roboto"/>
                <w:color w:val="0A0A0A"/>
                <w:shd w:val="clear" w:color="auto" w:fill="FFFFFF"/>
              </w:rPr>
              <w:t> and another value if the condition is </w:t>
            </w:r>
            <w:r w:rsidRPr="00B563BF">
              <w:rPr>
                <w:rFonts w:ascii="Courier New" w:hAnsi="Courier New" w:cs="Courier New"/>
                <w:color w:val="0A0A0A"/>
                <w:sz w:val="21"/>
                <w:szCs w:val="21"/>
                <w:bdr w:val="single" w:sz="6" w:space="2" w:color="F0F2F5" w:frame="1"/>
                <w:shd w:val="clear" w:color="auto" w:fill="F0F2F5"/>
              </w:rPr>
              <w:t>FALSE</w:t>
            </w:r>
            <w:r w:rsidRPr="00B563BF">
              <w:rPr>
                <w:rFonts w:ascii="Roboto" w:hAnsi="Roboto"/>
                <w:color w:val="0A0A0A"/>
                <w:shd w:val="clear" w:color="auto" w:fill="FFFFFF"/>
              </w:rPr>
              <w:t>.</w:t>
            </w:r>
          </w:p>
          <w:p w14:paraId="2217A6DF" w14:textId="6E269DC1" w:rsidR="00B563BF" w:rsidRPr="00B563BF" w:rsidRDefault="00B563BF" w:rsidP="00162D6E">
            <w:pPr>
              <w:numPr>
                <w:ilvl w:val="0"/>
                <w:numId w:val="4"/>
              </w:numPr>
              <w:shd w:val="clear" w:color="auto" w:fill="FFFFFF"/>
              <w:spacing w:after="180" w:line="360" w:lineRule="atLeast"/>
              <w:rPr>
                <w:rFonts w:ascii="Roboto" w:hAnsi="Roboto"/>
                <w:color w:val="0A0A0A"/>
              </w:rPr>
            </w:pPr>
            <w:r w:rsidRPr="00B563BF">
              <w:rPr>
                <w:rFonts w:ascii="Roboto" w:hAnsi="Roboto"/>
                <w:b/>
                <w:bCs/>
                <w:color w:val="0A0A0A"/>
              </w:rPr>
              <w:t>Syntax:</w:t>
            </w:r>
            <w:r w:rsidRPr="00B563BF">
              <w:rPr>
                <w:rFonts w:ascii="Roboto" w:hAnsi="Roboto"/>
                <w:color w:val="0A0A0A"/>
              </w:rPr>
              <w:t> </w:t>
            </w:r>
            <w:r w:rsidRPr="00B563BF">
              <w:rPr>
                <w:rFonts w:ascii="Courier New" w:hAnsi="Courier New" w:cs="Courier New"/>
                <w:color w:val="0A0A0A"/>
                <w:sz w:val="21"/>
                <w:szCs w:val="21"/>
                <w:bdr w:val="single" w:sz="6" w:space="2" w:color="F0F2F5" w:frame="1"/>
                <w:shd w:val="clear" w:color="auto" w:fill="F0F2F5"/>
              </w:rPr>
              <w:t>=</w:t>
            </w:r>
            <w:r w:rsidRPr="00162D6E">
              <w:rPr>
                <w:rFonts w:ascii="Courier New" w:hAnsi="Courier New" w:cs="Courier New"/>
                <w:b/>
                <w:bCs/>
                <w:color w:val="FF0000"/>
                <w:sz w:val="21"/>
                <w:szCs w:val="21"/>
                <w:bdr w:val="single" w:sz="6" w:space="2" w:color="F0F2F5" w:frame="1"/>
                <w:shd w:val="clear" w:color="auto" w:fill="F0F2F5"/>
              </w:rPr>
              <w:t>IF (</w:t>
            </w:r>
            <w:r w:rsidRPr="00B563BF">
              <w:rPr>
                <w:rFonts w:ascii="Courier New" w:hAnsi="Courier New" w:cs="Courier New"/>
                <w:b/>
                <w:bCs/>
                <w:color w:val="FF0000"/>
                <w:sz w:val="21"/>
                <w:szCs w:val="21"/>
                <w:bdr w:val="single" w:sz="6" w:space="2" w:color="F0F2F5" w:frame="1"/>
                <w:shd w:val="clear" w:color="auto" w:fill="F0F2F5"/>
              </w:rPr>
              <w:t>logical_test, value_if_true, [value_if_false])</w:t>
            </w:r>
          </w:p>
          <w:p w14:paraId="00696E84" w14:textId="47FEE0CA" w:rsidR="00B563BF" w:rsidRPr="00B563BF" w:rsidRDefault="00162D6E" w:rsidP="00162D6E">
            <w:pPr>
              <w:shd w:val="clear" w:color="auto" w:fill="FFFFFF"/>
              <w:spacing w:after="180" w:line="360" w:lineRule="atLeast"/>
              <w:rPr>
                <w:rFonts w:ascii="Roboto" w:hAnsi="Roboto"/>
                <w:color w:val="0A0A0A"/>
              </w:rPr>
            </w:pPr>
            <w:r>
              <w:rPr>
                <w:rFonts w:ascii="Roboto" w:hAnsi="Roboto"/>
                <w:b/>
                <w:bCs/>
                <w:color w:val="0A0A0A"/>
              </w:rPr>
              <w:t xml:space="preserve">            </w:t>
            </w:r>
            <w:r w:rsidR="00B563BF" w:rsidRPr="00B563BF">
              <w:rPr>
                <w:rFonts w:ascii="Roboto" w:hAnsi="Roboto"/>
                <w:b/>
                <w:bCs/>
                <w:color w:val="0A0A0A"/>
              </w:rPr>
              <w:t>Application Example:</w:t>
            </w:r>
            <w:r w:rsidR="00B563BF" w:rsidRPr="00B563BF">
              <w:rPr>
                <w:rFonts w:ascii="Roboto" w:hAnsi="Roboto"/>
                <w:color w:val="0A0A0A"/>
              </w:rPr>
              <w:t> Determining student results (Pass/Fail).</w:t>
            </w:r>
          </w:p>
          <w:p w14:paraId="67C16597" w14:textId="77777777" w:rsidR="00B563BF" w:rsidRPr="00B563BF" w:rsidRDefault="00B563BF" w:rsidP="00162D6E">
            <w:pPr>
              <w:numPr>
                <w:ilvl w:val="1"/>
                <w:numId w:val="4"/>
              </w:numPr>
              <w:shd w:val="clear" w:color="auto" w:fill="FFFFFF"/>
              <w:spacing w:after="180" w:line="360" w:lineRule="atLeast"/>
              <w:rPr>
                <w:rFonts w:ascii="Roboto" w:hAnsi="Roboto"/>
                <w:color w:val="0A0A0A"/>
              </w:rPr>
            </w:pPr>
            <w:r w:rsidRPr="00B563BF">
              <w:rPr>
                <w:rFonts w:ascii="Roboto" w:hAnsi="Roboto"/>
                <w:color w:val="0A0A0A"/>
              </w:rPr>
              <w:t>In a spreadsheet with student marks in cell B2, you can use the formula </w:t>
            </w:r>
            <w:r w:rsidRPr="00B563BF">
              <w:rPr>
                <w:rFonts w:ascii="Courier New" w:hAnsi="Courier New" w:cs="Courier New"/>
                <w:color w:val="0A0A0A"/>
                <w:sz w:val="21"/>
                <w:szCs w:val="21"/>
                <w:bdr w:val="single" w:sz="6" w:space="2" w:color="F0F2F5" w:frame="1"/>
                <w:shd w:val="clear" w:color="auto" w:fill="F0F2F5"/>
              </w:rPr>
              <w:t>=IF(B2&gt;=35, "Pass", "Fail")</w:t>
            </w:r>
            <w:r w:rsidRPr="00B563BF">
              <w:rPr>
                <w:rFonts w:ascii="Roboto" w:hAnsi="Roboto"/>
                <w:color w:val="0A0A0A"/>
              </w:rPr>
              <w:t>.</w:t>
            </w:r>
          </w:p>
          <w:p w14:paraId="01632F12" w14:textId="4B67F023" w:rsidR="00B563BF" w:rsidRDefault="00B563BF" w:rsidP="00162D6E">
            <w:pPr>
              <w:numPr>
                <w:ilvl w:val="1"/>
                <w:numId w:val="4"/>
              </w:numPr>
              <w:shd w:val="clear" w:color="auto" w:fill="FFFFFF"/>
              <w:spacing w:after="180" w:line="360" w:lineRule="atLeast"/>
              <w:rPr>
                <w:rFonts w:ascii="Roboto" w:hAnsi="Roboto"/>
                <w:color w:val="0A0A0A"/>
              </w:rPr>
            </w:pPr>
            <w:r w:rsidRPr="00B563BF">
              <w:rPr>
                <w:rFonts w:ascii="Roboto" w:hAnsi="Roboto"/>
                <w:color w:val="0A0A0A"/>
              </w:rPr>
              <w:t>If the value in B2 is greater than or equal to 35, the cell with the formula will display "Pass"; otherwise, it will display "Fail". This automates the grading process for a large number of students.</w:t>
            </w:r>
          </w:p>
          <w:p w14:paraId="6D7444F4" w14:textId="20864778" w:rsidR="00162D6E" w:rsidRDefault="00162D6E" w:rsidP="00162D6E">
            <w:pPr>
              <w:shd w:val="clear" w:color="auto" w:fill="FFFFFF"/>
              <w:spacing w:after="180" w:line="360" w:lineRule="atLeast"/>
              <w:rPr>
                <w:rFonts w:ascii="Roboto" w:hAnsi="Roboto"/>
                <w:color w:val="0A0A0A"/>
              </w:rPr>
            </w:pPr>
          </w:p>
          <w:p w14:paraId="34E011CD" w14:textId="5B170668" w:rsidR="00162D6E" w:rsidRPr="00162D6E" w:rsidRDefault="00162D6E" w:rsidP="00162D6E">
            <w:r w:rsidRPr="00162D6E">
              <w:rPr>
                <w:rFonts w:ascii="Roboto" w:hAnsi="Roboto"/>
                <w:b/>
                <w:bCs/>
                <w:color w:val="0A0A0A"/>
                <w:shd w:val="clear" w:color="auto" w:fill="FFFFFF"/>
              </w:rPr>
              <w:t>The </w:t>
            </w:r>
            <w:r w:rsidRPr="00162D6E">
              <w:rPr>
                <w:rFonts w:ascii="Courier New" w:hAnsi="Courier New" w:cs="Courier New"/>
                <w:b/>
                <w:bCs/>
                <w:color w:val="0A0A0A"/>
                <w:sz w:val="21"/>
                <w:szCs w:val="21"/>
                <w:bdr w:val="single" w:sz="6" w:space="2" w:color="F0F2F5" w:frame="1"/>
                <w:shd w:val="clear" w:color="auto" w:fill="F0F2F5"/>
              </w:rPr>
              <w:t>AND</w:t>
            </w:r>
            <w:r w:rsidRPr="00162D6E">
              <w:rPr>
                <w:rFonts w:ascii="Roboto" w:hAnsi="Roboto"/>
                <w:b/>
                <w:bCs/>
                <w:color w:val="0A0A0A"/>
                <w:shd w:val="clear" w:color="auto" w:fill="FFFFFF"/>
              </w:rPr>
              <w:t> Function (often combined with </w:t>
            </w:r>
            <w:r w:rsidRPr="00162D6E">
              <w:rPr>
                <w:rFonts w:ascii="Courier New" w:hAnsi="Courier New" w:cs="Courier New"/>
                <w:b/>
                <w:bCs/>
                <w:color w:val="0A0A0A"/>
                <w:sz w:val="21"/>
                <w:szCs w:val="21"/>
                <w:bdr w:val="single" w:sz="6" w:space="2" w:color="F0F2F5" w:frame="1"/>
                <w:shd w:val="clear" w:color="auto" w:fill="F0F2F5"/>
              </w:rPr>
              <w:t>IF</w:t>
            </w:r>
            <w:r w:rsidRPr="00162D6E">
              <w:rPr>
                <w:rFonts w:ascii="Roboto" w:hAnsi="Roboto"/>
                <w:b/>
                <w:bCs/>
                <w:color w:val="0A0A0A"/>
                <w:shd w:val="clear" w:color="auto" w:fill="FFFFFF"/>
              </w:rPr>
              <w:t>)</w:t>
            </w:r>
            <w:r w:rsidRPr="00162D6E">
              <w:rPr>
                <w:rFonts w:ascii="Roboto" w:hAnsi="Roboto"/>
                <w:color w:val="0A0A0A"/>
                <w:shd w:val="clear" w:color="auto" w:fill="FFFFFF"/>
              </w:rPr>
              <w:br/>
              <w:t>The </w:t>
            </w:r>
            <w:r w:rsidRPr="00162D6E">
              <w:rPr>
                <w:rFonts w:ascii="Courier New" w:hAnsi="Courier New" w:cs="Courier New"/>
                <w:color w:val="0A0A0A"/>
                <w:sz w:val="21"/>
                <w:szCs w:val="21"/>
                <w:bdr w:val="single" w:sz="6" w:space="2" w:color="F0F2F5" w:frame="1"/>
                <w:shd w:val="clear" w:color="auto" w:fill="F0F2F5"/>
              </w:rPr>
              <w:t>AND</w:t>
            </w:r>
            <w:r w:rsidRPr="00162D6E">
              <w:rPr>
                <w:rFonts w:ascii="Roboto" w:hAnsi="Roboto"/>
                <w:color w:val="0A0A0A"/>
                <w:shd w:val="clear" w:color="auto" w:fill="FFFFFF"/>
              </w:rPr>
              <w:t> function evaluates multiple logical conditions and returns </w:t>
            </w:r>
            <w:r w:rsidRPr="00162D6E">
              <w:rPr>
                <w:rFonts w:ascii="Courier New" w:hAnsi="Courier New" w:cs="Courier New"/>
                <w:color w:val="0A0A0A"/>
                <w:sz w:val="21"/>
                <w:szCs w:val="21"/>
                <w:bdr w:val="single" w:sz="6" w:space="2" w:color="F0F2F5" w:frame="1"/>
                <w:shd w:val="clear" w:color="auto" w:fill="F0F2F5"/>
              </w:rPr>
              <w:t>TRUE</w:t>
            </w:r>
            <w:r w:rsidRPr="00162D6E">
              <w:rPr>
                <w:rFonts w:ascii="Roboto" w:hAnsi="Roboto"/>
                <w:color w:val="0A0A0A"/>
                <w:shd w:val="clear" w:color="auto" w:fill="FFFFFF"/>
              </w:rPr>
              <w:t> only if </w:t>
            </w:r>
            <w:r w:rsidRPr="00162D6E">
              <w:rPr>
                <w:rFonts w:ascii="Roboto" w:hAnsi="Roboto"/>
                <w:i/>
                <w:iCs/>
                <w:color w:val="0A0A0A"/>
                <w:shd w:val="clear" w:color="auto" w:fill="FFFFFF"/>
              </w:rPr>
              <w:t>all</w:t>
            </w:r>
            <w:r w:rsidRPr="00162D6E">
              <w:rPr>
                <w:rFonts w:ascii="Roboto" w:hAnsi="Roboto"/>
                <w:color w:val="0A0A0A"/>
                <w:shd w:val="clear" w:color="auto" w:fill="FFFFFF"/>
              </w:rPr>
              <w:t> of the conditions are met. If any single condition is </w:t>
            </w:r>
            <w:r w:rsidRPr="00162D6E">
              <w:rPr>
                <w:rFonts w:ascii="Courier New" w:hAnsi="Courier New" w:cs="Courier New"/>
                <w:color w:val="0A0A0A"/>
                <w:sz w:val="21"/>
                <w:szCs w:val="21"/>
                <w:bdr w:val="single" w:sz="6" w:space="2" w:color="F0F2F5" w:frame="1"/>
                <w:shd w:val="clear" w:color="auto" w:fill="F0F2F5"/>
              </w:rPr>
              <w:t>FALSE</w:t>
            </w:r>
            <w:r w:rsidRPr="00162D6E">
              <w:rPr>
                <w:rFonts w:ascii="Roboto" w:hAnsi="Roboto"/>
                <w:color w:val="0A0A0A"/>
                <w:shd w:val="clear" w:color="auto" w:fill="FFFFFF"/>
              </w:rPr>
              <w:t>, the function returns </w:t>
            </w:r>
            <w:r w:rsidRPr="00162D6E">
              <w:rPr>
                <w:rFonts w:ascii="Courier New" w:hAnsi="Courier New" w:cs="Courier New"/>
                <w:color w:val="0A0A0A"/>
                <w:sz w:val="21"/>
                <w:szCs w:val="21"/>
                <w:bdr w:val="single" w:sz="6" w:space="2" w:color="F0F2F5" w:frame="1"/>
                <w:shd w:val="clear" w:color="auto" w:fill="F0F2F5"/>
              </w:rPr>
              <w:t>FALSE</w:t>
            </w:r>
            <w:r w:rsidRPr="00162D6E">
              <w:rPr>
                <w:rFonts w:ascii="Roboto" w:hAnsi="Roboto"/>
                <w:color w:val="0A0A0A"/>
                <w:shd w:val="clear" w:color="auto" w:fill="FFFFFF"/>
              </w:rPr>
              <w:t>. It is powerful when used within an </w:t>
            </w:r>
            <w:r w:rsidRPr="00162D6E">
              <w:rPr>
                <w:rFonts w:ascii="Courier New" w:hAnsi="Courier New" w:cs="Courier New"/>
                <w:color w:val="0A0A0A"/>
                <w:sz w:val="21"/>
                <w:szCs w:val="21"/>
                <w:bdr w:val="single" w:sz="6" w:space="2" w:color="F0F2F5" w:frame="1"/>
                <w:shd w:val="clear" w:color="auto" w:fill="F0F2F5"/>
              </w:rPr>
              <w:t>IF</w:t>
            </w:r>
            <w:r w:rsidRPr="00162D6E">
              <w:rPr>
                <w:rFonts w:ascii="Roboto" w:hAnsi="Roboto"/>
                <w:color w:val="0A0A0A"/>
                <w:shd w:val="clear" w:color="auto" w:fill="FFFFFF"/>
              </w:rPr>
              <w:t> statement to apply multiple criteria for a single decision.</w:t>
            </w:r>
          </w:p>
          <w:p w14:paraId="1317A2C4" w14:textId="08A4628A" w:rsidR="00162D6E" w:rsidRPr="00162D6E" w:rsidRDefault="00162D6E" w:rsidP="00162D6E">
            <w:pPr>
              <w:shd w:val="clear" w:color="auto" w:fill="FFFFFF"/>
              <w:spacing w:after="180" w:line="360" w:lineRule="atLeast"/>
              <w:rPr>
                <w:rFonts w:ascii="Roboto" w:hAnsi="Roboto"/>
                <w:color w:val="0A0A0A"/>
              </w:rPr>
            </w:pPr>
            <w:r>
              <w:rPr>
                <w:rFonts w:ascii="Roboto" w:hAnsi="Roboto"/>
                <w:b/>
                <w:bCs/>
                <w:color w:val="0A0A0A"/>
              </w:rPr>
              <w:t xml:space="preserve">            </w:t>
            </w:r>
            <w:r w:rsidRPr="00162D6E">
              <w:rPr>
                <w:rFonts w:ascii="Roboto" w:hAnsi="Roboto"/>
                <w:b/>
                <w:bCs/>
                <w:color w:val="0A0A0A"/>
              </w:rPr>
              <w:t>Syntax:</w:t>
            </w:r>
            <w:r w:rsidRPr="00162D6E">
              <w:rPr>
                <w:rFonts w:ascii="Roboto" w:hAnsi="Roboto"/>
                <w:color w:val="0A0A0A"/>
              </w:rPr>
              <w:t> </w:t>
            </w:r>
            <w:r w:rsidRPr="00162D6E">
              <w:rPr>
                <w:rFonts w:ascii="Courier New" w:hAnsi="Courier New" w:cs="Courier New"/>
                <w:color w:val="0A0A0A"/>
                <w:sz w:val="21"/>
                <w:szCs w:val="21"/>
                <w:bdr w:val="single" w:sz="6" w:space="2" w:color="F0F2F5" w:frame="1"/>
                <w:shd w:val="clear" w:color="auto" w:fill="F0F2F5"/>
              </w:rPr>
              <w:t>=</w:t>
            </w:r>
            <w:r w:rsidRPr="00162D6E">
              <w:rPr>
                <w:rFonts w:ascii="Courier New" w:hAnsi="Courier New" w:cs="Courier New"/>
                <w:color w:val="0A0A0A"/>
                <w:sz w:val="21"/>
                <w:szCs w:val="21"/>
                <w:bdr w:val="single" w:sz="6" w:space="2" w:color="F0F2F5" w:frame="1"/>
                <w:shd w:val="clear" w:color="auto" w:fill="F0F2F5"/>
              </w:rPr>
              <w:t>AND (</w:t>
            </w:r>
            <w:r w:rsidRPr="00162D6E">
              <w:rPr>
                <w:rFonts w:ascii="Courier New" w:hAnsi="Courier New" w:cs="Courier New"/>
                <w:color w:val="0A0A0A"/>
                <w:sz w:val="21"/>
                <w:szCs w:val="21"/>
                <w:bdr w:val="single" w:sz="6" w:space="2" w:color="F0F2F5" w:frame="1"/>
                <w:shd w:val="clear" w:color="auto" w:fill="F0F2F5"/>
              </w:rPr>
              <w:t>logical1, [logical2], ...)</w:t>
            </w:r>
          </w:p>
          <w:p w14:paraId="0CCC0303" w14:textId="02B4877C" w:rsidR="00162D6E" w:rsidRPr="00162D6E" w:rsidRDefault="00162D6E" w:rsidP="00162D6E">
            <w:pPr>
              <w:shd w:val="clear" w:color="auto" w:fill="FFFFFF"/>
              <w:spacing w:after="180" w:line="360" w:lineRule="atLeast"/>
              <w:rPr>
                <w:rFonts w:ascii="Roboto" w:hAnsi="Roboto"/>
                <w:color w:val="0A0A0A"/>
              </w:rPr>
            </w:pPr>
            <w:r>
              <w:rPr>
                <w:rFonts w:ascii="Roboto" w:hAnsi="Roboto"/>
                <w:b/>
                <w:bCs/>
                <w:color w:val="0A0A0A"/>
              </w:rPr>
              <w:t xml:space="preserve">           </w:t>
            </w:r>
            <w:r w:rsidRPr="00162D6E">
              <w:rPr>
                <w:rFonts w:ascii="Roboto" w:hAnsi="Roboto"/>
                <w:b/>
                <w:bCs/>
                <w:color w:val="0A0A0A"/>
              </w:rPr>
              <w:t>Application Example:</w:t>
            </w:r>
            <w:r w:rsidRPr="00162D6E">
              <w:rPr>
                <w:rFonts w:ascii="Roboto" w:hAnsi="Roboto"/>
                <w:color w:val="0A0A0A"/>
              </w:rPr>
              <w:t> Determining eligibility for an employee bonus.</w:t>
            </w:r>
          </w:p>
          <w:p w14:paraId="099C3A59" w14:textId="77777777" w:rsidR="00162D6E" w:rsidRPr="00162D6E" w:rsidRDefault="00162D6E" w:rsidP="00162D6E">
            <w:pPr>
              <w:numPr>
                <w:ilvl w:val="1"/>
                <w:numId w:val="4"/>
              </w:numPr>
              <w:shd w:val="clear" w:color="auto" w:fill="FFFFFF"/>
              <w:spacing w:after="180" w:line="360" w:lineRule="atLeast"/>
              <w:rPr>
                <w:rFonts w:ascii="Roboto" w:hAnsi="Roboto"/>
                <w:color w:val="0A0A0A"/>
              </w:rPr>
            </w:pPr>
            <w:r w:rsidRPr="00162D6E">
              <w:rPr>
                <w:rFonts w:ascii="Roboto" w:hAnsi="Roboto"/>
                <w:color w:val="0A0A0A"/>
              </w:rPr>
              <w:t>An employee needs a performance score of 80 or higher </w:t>
            </w:r>
            <w:r w:rsidRPr="00162D6E">
              <w:rPr>
                <w:rFonts w:ascii="Roboto" w:hAnsi="Roboto"/>
                <w:i/>
                <w:iCs/>
                <w:color w:val="0A0A0A"/>
              </w:rPr>
              <w:t>and</w:t>
            </w:r>
            <w:r w:rsidRPr="00162D6E">
              <w:rPr>
                <w:rFonts w:ascii="Roboto" w:hAnsi="Roboto"/>
                <w:color w:val="0A0A0A"/>
              </w:rPr>
              <w:t> an attendance rate of 90% or higher to qualify for a bonus.</w:t>
            </w:r>
          </w:p>
          <w:p w14:paraId="49771AE9" w14:textId="77777777" w:rsidR="00162D6E" w:rsidRPr="00162D6E" w:rsidRDefault="00162D6E" w:rsidP="00162D6E">
            <w:pPr>
              <w:numPr>
                <w:ilvl w:val="1"/>
                <w:numId w:val="4"/>
              </w:numPr>
              <w:shd w:val="clear" w:color="auto" w:fill="FFFFFF"/>
              <w:spacing w:after="180" w:line="360" w:lineRule="atLeast"/>
              <w:rPr>
                <w:rFonts w:ascii="Roboto" w:hAnsi="Roboto"/>
                <w:color w:val="0A0A0A"/>
              </w:rPr>
            </w:pPr>
            <w:r w:rsidRPr="00162D6E">
              <w:rPr>
                <w:rFonts w:ascii="Roboto" w:hAnsi="Roboto"/>
                <w:color w:val="0A0A0A"/>
              </w:rPr>
              <w:lastRenderedPageBreak/>
              <w:t>Assuming performance is in cell A2 and attendance in B2, the combined formula would be: </w:t>
            </w:r>
            <w:r w:rsidRPr="00162D6E">
              <w:rPr>
                <w:rFonts w:ascii="Courier New" w:hAnsi="Courier New" w:cs="Courier New"/>
                <w:color w:val="0A0A0A"/>
                <w:sz w:val="21"/>
                <w:szCs w:val="21"/>
                <w:bdr w:val="single" w:sz="6" w:space="2" w:color="F0F2F5" w:frame="1"/>
                <w:shd w:val="clear" w:color="auto" w:fill="F0F2F5"/>
              </w:rPr>
              <w:t>=IF(AND(A2&gt;=80, B2&gt;=0.9), "Bonus Awarded", "No Bonus")</w:t>
            </w:r>
            <w:r w:rsidRPr="00162D6E">
              <w:rPr>
                <w:rFonts w:ascii="Roboto" w:hAnsi="Roboto"/>
                <w:color w:val="0A0A0A"/>
              </w:rPr>
              <w:t>.</w:t>
            </w:r>
          </w:p>
          <w:p w14:paraId="7950276B" w14:textId="7B1170F0" w:rsidR="00162D6E" w:rsidRDefault="00162D6E" w:rsidP="00162D6E">
            <w:pPr>
              <w:numPr>
                <w:ilvl w:val="1"/>
                <w:numId w:val="4"/>
              </w:numPr>
              <w:shd w:val="clear" w:color="auto" w:fill="FFFFFF"/>
              <w:spacing w:after="180" w:line="360" w:lineRule="atLeast"/>
              <w:rPr>
                <w:rFonts w:ascii="Roboto" w:hAnsi="Roboto"/>
                <w:color w:val="0A0A0A"/>
              </w:rPr>
            </w:pPr>
            <w:r w:rsidRPr="00162D6E">
              <w:rPr>
                <w:rFonts w:ascii="Roboto" w:hAnsi="Roboto"/>
                <w:color w:val="0A0A0A"/>
              </w:rPr>
              <w:t>This formula checks both conditions simultaneously. If both are </w:t>
            </w:r>
            <w:r w:rsidRPr="00162D6E">
              <w:rPr>
                <w:rFonts w:ascii="Courier New" w:hAnsi="Courier New" w:cs="Courier New"/>
                <w:color w:val="0A0A0A"/>
                <w:sz w:val="21"/>
                <w:szCs w:val="21"/>
                <w:bdr w:val="single" w:sz="6" w:space="2" w:color="F0F2F5" w:frame="1"/>
                <w:shd w:val="clear" w:color="auto" w:fill="F0F2F5"/>
              </w:rPr>
              <w:t>TRUE</w:t>
            </w:r>
            <w:r w:rsidRPr="00162D6E">
              <w:rPr>
                <w:rFonts w:ascii="Roboto" w:hAnsi="Roboto"/>
                <w:color w:val="0A0A0A"/>
              </w:rPr>
              <w:t>, it returns "Bonus Awarded"; otherwise, it returns "No Bonus".</w:t>
            </w:r>
          </w:p>
          <w:p w14:paraId="672692EF" w14:textId="0D8026EF" w:rsidR="006A6D0F" w:rsidRPr="00162D6E" w:rsidRDefault="006A6D0F" w:rsidP="00162D6E">
            <w:pPr>
              <w:numPr>
                <w:ilvl w:val="1"/>
                <w:numId w:val="4"/>
              </w:numPr>
              <w:shd w:val="clear" w:color="auto" w:fill="FFFFFF"/>
              <w:spacing w:after="180" w:line="360" w:lineRule="atLeast"/>
              <w:rPr>
                <w:rFonts w:ascii="Roboto" w:hAnsi="Roboto"/>
                <w:b/>
                <w:bCs/>
                <w:color w:val="0A0A0A"/>
              </w:rPr>
            </w:pPr>
            <w:r w:rsidRPr="006A6D0F">
              <w:rPr>
                <w:rFonts w:ascii="Roboto" w:hAnsi="Roboto"/>
                <w:b/>
                <w:bCs/>
                <w:color w:val="0A0A0A"/>
              </w:rPr>
              <w:t xml:space="preserve">If </w:t>
            </w:r>
            <w:proofErr w:type="gramStart"/>
            <w:r w:rsidRPr="006A6D0F">
              <w:rPr>
                <w:rFonts w:ascii="Roboto" w:hAnsi="Roboto"/>
                <w:b/>
                <w:bCs/>
                <w:color w:val="0A0A0A"/>
              </w:rPr>
              <w:t>FUNCATION :</w:t>
            </w:r>
            <w:proofErr w:type="gramEnd"/>
          </w:p>
          <w:p w14:paraId="5A707FC3" w14:textId="0636AA38" w:rsidR="00162D6E" w:rsidRDefault="00162D6E" w:rsidP="00162D6E">
            <w:pPr>
              <w:pStyle w:val="ListParagraph"/>
              <w:shd w:val="clear" w:color="auto" w:fill="FFFFFF"/>
              <w:spacing w:after="180" w:line="360" w:lineRule="atLeast"/>
              <w:rPr>
                <w:rFonts w:ascii="Roboto" w:hAnsi="Roboto"/>
                <w:color w:val="0A0A0A"/>
              </w:rPr>
            </w:pPr>
          </w:p>
          <w:p w14:paraId="7A2CD911" w14:textId="7348EBD5" w:rsidR="00162D6E" w:rsidRDefault="00162D6E" w:rsidP="00162D6E">
            <w:pPr>
              <w:pStyle w:val="ListParagraph"/>
              <w:shd w:val="clear" w:color="auto" w:fill="FFFFFF"/>
              <w:spacing w:after="180" w:line="360" w:lineRule="atLeast"/>
              <w:rPr>
                <w:rFonts w:ascii="Roboto" w:hAnsi="Roboto"/>
                <w:color w:val="0A0A0A"/>
              </w:rPr>
            </w:pPr>
            <w:r w:rsidRPr="00162D6E">
              <w:rPr>
                <w:rFonts w:ascii="Roboto" w:hAnsi="Roboto"/>
                <w:color w:val="0A0A0A"/>
              </w:rPr>
              <w:drawing>
                <wp:inline distT="0" distB="0" distL="0" distR="0" wp14:anchorId="4F8C4E07" wp14:editId="0FD1B4CA">
                  <wp:extent cx="4972050" cy="848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2050" cy="848995"/>
                          </a:xfrm>
                          <a:prstGeom prst="rect">
                            <a:avLst/>
                          </a:prstGeom>
                        </pic:spPr>
                      </pic:pic>
                    </a:graphicData>
                  </a:graphic>
                </wp:inline>
              </w:drawing>
            </w:r>
          </w:p>
          <w:p w14:paraId="2EC979DA" w14:textId="195C795A" w:rsidR="00162D6E" w:rsidRDefault="00162D6E" w:rsidP="00162D6E">
            <w:pPr>
              <w:pStyle w:val="ListParagraph"/>
              <w:shd w:val="clear" w:color="auto" w:fill="FFFFFF"/>
              <w:spacing w:after="180" w:line="360" w:lineRule="atLeast"/>
              <w:rPr>
                <w:rFonts w:ascii="Roboto" w:hAnsi="Roboto"/>
                <w:color w:val="0A0A0A"/>
              </w:rPr>
            </w:pPr>
          </w:p>
          <w:tbl>
            <w:tblPr>
              <w:tblW w:w="4200" w:type="dxa"/>
              <w:tblInd w:w="2452" w:type="dxa"/>
              <w:tblLook w:val="04A0" w:firstRow="1" w:lastRow="0" w:firstColumn="1" w:lastColumn="0" w:noHBand="0" w:noVBand="1"/>
            </w:tblPr>
            <w:tblGrid>
              <w:gridCol w:w="1560"/>
              <w:gridCol w:w="2640"/>
            </w:tblGrid>
            <w:tr w:rsidR="006A6D0F" w:rsidRPr="006A6D0F" w14:paraId="14F0DCA0" w14:textId="77777777" w:rsidTr="006A6D0F">
              <w:trPr>
                <w:trHeight w:val="285"/>
              </w:trPr>
              <w:tc>
                <w:tcPr>
                  <w:tcW w:w="1560" w:type="dxa"/>
                  <w:tcBorders>
                    <w:top w:val="single" w:sz="4" w:space="0" w:color="FF0000"/>
                    <w:left w:val="single" w:sz="4" w:space="0" w:color="FF0000"/>
                    <w:bottom w:val="single" w:sz="4" w:space="0" w:color="FF0000"/>
                    <w:right w:val="single" w:sz="4" w:space="0" w:color="FF0000"/>
                  </w:tcBorders>
                  <w:shd w:val="clear" w:color="000000" w:fill="002060"/>
                  <w:noWrap/>
                  <w:vAlign w:val="bottom"/>
                  <w:hideMark/>
                </w:tcPr>
                <w:p w14:paraId="7E13EF4C" w14:textId="77777777" w:rsidR="006A6D0F" w:rsidRPr="006A6D0F" w:rsidRDefault="006A6D0F" w:rsidP="006A6D0F">
                  <w:pPr>
                    <w:rPr>
                      <w:rFonts w:ascii="Segoe UI" w:hAnsi="Segoe UI" w:cs="Segoe UI"/>
                      <w:b/>
                      <w:bCs/>
                      <w:color w:val="FFFFFF"/>
                      <w:sz w:val="20"/>
                      <w:szCs w:val="20"/>
                    </w:rPr>
                  </w:pPr>
                  <w:r w:rsidRPr="006A6D0F">
                    <w:rPr>
                      <w:rFonts w:ascii="Segoe UI" w:hAnsi="Segoe UI" w:cs="Segoe UI"/>
                      <w:b/>
                      <w:bCs/>
                      <w:color w:val="FFFFFF"/>
                      <w:sz w:val="20"/>
                      <w:szCs w:val="20"/>
                    </w:rPr>
                    <w:t>Category</w:t>
                  </w:r>
                </w:p>
              </w:tc>
              <w:tc>
                <w:tcPr>
                  <w:tcW w:w="2640" w:type="dxa"/>
                  <w:tcBorders>
                    <w:top w:val="single" w:sz="4" w:space="0" w:color="FF0000"/>
                    <w:left w:val="nil"/>
                    <w:bottom w:val="single" w:sz="4" w:space="0" w:color="FF0000"/>
                    <w:right w:val="single" w:sz="4" w:space="0" w:color="FF0000"/>
                  </w:tcBorders>
                  <w:shd w:val="clear" w:color="000000" w:fill="002060"/>
                  <w:noWrap/>
                  <w:vAlign w:val="bottom"/>
                  <w:hideMark/>
                </w:tcPr>
                <w:p w14:paraId="5DD0238E" w14:textId="77777777" w:rsidR="006A6D0F" w:rsidRPr="006A6D0F" w:rsidRDefault="006A6D0F" w:rsidP="006A6D0F">
                  <w:pPr>
                    <w:rPr>
                      <w:rFonts w:ascii="Segoe UI" w:hAnsi="Segoe UI" w:cs="Segoe UI"/>
                      <w:b/>
                      <w:bCs/>
                      <w:color w:val="FFFFFF"/>
                      <w:sz w:val="20"/>
                      <w:szCs w:val="20"/>
                    </w:rPr>
                  </w:pPr>
                  <w:r w:rsidRPr="006A6D0F">
                    <w:rPr>
                      <w:rFonts w:ascii="Segoe UI" w:hAnsi="Segoe UI" w:cs="Segoe UI"/>
                      <w:b/>
                      <w:bCs/>
                      <w:color w:val="FFFFFF"/>
                      <w:sz w:val="20"/>
                      <w:szCs w:val="20"/>
                    </w:rPr>
                    <w:t>If funaction</w:t>
                  </w:r>
                </w:p>
              </w:tc>
            </w:tr>
            <w:tr w:rsidR="006A6D0F" w:rsidRPr="006A6D0F" w14:paraId="1E7F2929" w14:textId="77777777" w:rsidTr="006A6D0F">
              <w:trPr>
                <w:trHeight w:val="285"/>
              </w:trPr>
              <w:tc>
                <w:tcPr>
                  <w:tcW w:w="1560" w:type="dxa"/>
                  <w:tcBorders>
                    <w:top w:val="nil"/>
                    <w:left w:val="single" w:sz="4" w:space="0" w:color="FF0000"/>
                    <w:bottom w:val="single" w:sz="4" w:space="0" w:color="FF0000"/>
                    <w:right w:val="single" w:sz="4" w:space="0" w:color="FF0000"/>
                  </w:tcBorders>
                  <w:shd w:val="clear" w:color="auto" w:fill="auto"/>
                  <w:noWrap/>
                  <w:vAlign w:val="bottom"/>
                  <w:hideMark/>
                </w:tcPr>
                <w:p w14:paraId="774C9806"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Furniture</w:t>
                  </w:r>
                </w:p>
              </w:tc>
              <w:tc>
                <w:tcPr>
                  <w:tcW w:w="2640" w:type="dxa"/>
                  <w:tcBorders>
                    <w:top w:val="nil"/>
                    <w:left w:val="nil"/>
                    <w:bottom w:val="single" w:sz="4" w:space="0" w:color="FF0000"/>
                    <w:right w:val="single" w:sz="4" w:space="0" w:color="FF0000"/>
                  </w:tcBorders>
                  <w:shd w:val="clear" w:color="auto" w:fill="auto"/>
                  <w:noWrap/>
                  <w:vAlign w:val="bottom"/>
                  <w:hideMark/>
                </w:tcPr>
                <w:p w14:paraId="50711D55"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Discount allowed</w:t>
                  </w:r>
                </w:p>
              </w:tc>
            </w:tr>
            <w:tr w:rsidR="006A6D0F" w:rsidRPr="006A6D0F" w14:paraId="23A813BF" w14:textId="77777777" w:rsidTr="006A6D0F">
              <w:trPr>
                <w:trHeight w:val="285"/>
              </w:trPr>
              <w:tc>
                <w:tcPr>
                  <w:tcW w:w="1560" w:type="dxa"/>
                  <w:tcBorders>
                    <w:top w:val="nil"/>
                    <w:left w:val="single" w:sz="4" w:space="0" w:color="FF0000"/>
                    <w:bottom w:val="single" w:sz="4" w:space="0" w:color="FF0000"/>
                    <w:right w:val="single" w:sz="4" w:space="0" w:color="FF0000"/>
                  </w:tcBorders>
                  <w:shd w:val="clear" w:color="auto" w:fill="auto"/>
                  <w:noWrap/>
                  <w:vAlign w:val="bottom"/>
                  <w:hideMark/>
                </w:tcPr>
                <w:p w14:paraId="0F5AD739"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Furniture</w:t>
                  </w:r>
                </w:p>
              </w:tc>
              <w:tc>
                <w:tcPr>
                  <w:tcW w:w="2640" w:type="dxa"/>
                  <w:tcBorders>
                    <w:top w:val="nil"/>
                    <w:left w:val="nil"/>
                    <w:bottom w:val="single" w:sz="4" w:space="0" w:color="FF0000"/>
                    <w:right w:val="single" w:sz="4" w:space="0" w:color="FF0000"/>
                  </w:tcBorders>
                  <w:shd w:val="clear" w:color="auto" w:fill="auto"/>
                  <w:noWrap/>
                  <w:vAlign w:val="bottom"/>
                  <w:hideMark/>
                </w:tcPr>
                <w:p w14:paraId="2AFF6A91"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Discount allowed</w:t>
                  </w:r>
                </w:p>
              </w:tc>
            </w:tr>
            <w:tr w:rsidR="006A6D0F" w:rsidRPr="006A6D0F" w14:paraId="1ED134AE" w14:textId="77777777" w:rsidTr="006A6D0F">
              <w:trPr>
                <w:trHeight w:val="285"/>
              </w:trPr>
              <w:tc>
                <w:tcPr>
                  <w:tcW w:w="1560" w:type="dxa"/>
                  <w:tcBorders>
                    <w:top w:val="nil"/>
                    <w:left w:val="single" w:sz="4" w:space="0" w:color="FF0000"/>
                    <w:bottom w:val="single" w:sz="4" w:space="0" w:color="FF0000"/>
                    <w:right w:val="single" w:sz="4" w:space="0" w:color="FF0000"/>
                  </w:tcBorders>
                  <w:shd w:val="clear" w:color="auto" w:fill="auto"/>
                  <w:noWrap/>
                  <w:vAlign w:val="bottom"/>
                  <w:hideMark/>
                </w:tcPr>
                <w:p w14:paraId="020A3C6A"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Office Supplies</w:t>
                  </w:r>
                </w:p>
              </w:tc>
              <w:tc>
                <w:tcPr>
                  <w:tcW w:w="2640" w:type="dxa"/>
                  <w:tcBorders>
                    <w:top w:val="nil"/>
                    <w:left w:val="nil"/>
                    <w:bottom w:val="single" w:sz="4" w:space="0" w:color="FF0000"/>
                    <w:right w:val="single" w:sz="4" w:space="0" w:color="FF0000"/>
                  </w:tcBorders>
                  <w:shd w:val="clear" w:color="auto" w:fill="auto"/>
                  <w:noWrap/>
                  <w:vAlign w:val="bottom"/>
                  <w:hideMark/>
                </w:tcPr>
                <w:p w14:paraId="5DBC608F" w14:textId="77777777" w:rsidR="006A6D0F" w:rsidRPr="006A6D0F" w:rsidRDefault="006A6D0F" w:rsidP="006A6D0F">
                  <w:pPr>
                    <w:rPr>
                      <w:rFonts w:ascii="Segoe UI" w:hAnsi="Segoe UI" w:cs="Segoe UI"/>
                      <w:b/>
                      <w:bCs/>
                      <w:sz w:val="20"/>
                      <w:szCs w:val="20"/>
                    </w:rPr>
                  </w:pPr>
                  <w:r w:rsidRPr="006A6D0F">
                    <w:rPr>
                      <w:rFonts w:ascii="Segoe UI" w:hAnsi="Segoe UI" w:cs="Segoe UI"/>
                      <w:b/>
                      <w:bCs/>
                      <w:sz w:val="20"/>
                      <w:szCs w:val="20"/>
                    </w:rPr>
                    <w:t>No Discount</w:t>
                  </w:r>
                </w:p>
              </w:tc>
            </w:tr>
          </w:tbl>
          <w:p w14:paraId="2EE489F8" w14:textId="610A58CB" w:rsidR="006A6D0F" w:rsidRDefault="006A6D0F" w:rsidP="006A6D0F">
            <w:pPr>
              <w:shd w:val="clear" w:color="auto" w:fill="FFFFFF"/>
              <w:spacing w:after="180" w:line="360" w:lineRule="atLeast"/>
              <w:rPr>
                <w:rFonts w:ascii="Roboto" w:hAnsi="Roboto"/>
                <w:b/>
                <w:bCs/>
                <w:color w:val="0A0A0A"/>
              </w:rPr>
            </w:pPr>
            <w:r>
              <w:rPr>
                <w:rFonts w:ascii="Roboto" w:hAnsi="Roboto"/>
                <w:b/>
                <w:bCs/>
                <w:color w:val="0A0A0A"/>
              </w:rPr>
              <w:t>“</w:t>
            </w:r>
            <w:r w:rsidRPr="006A6D0F">
              <w:rPr>
                <w:rFonts w:ascii="Roboto" w:hAnsi="Roboto"/>
                <w:b/>
                <w:bCs/>
                <w:color w:val="0A0A0A"/>
              </w:rPr>
              <w:t>AND</w:t>
            </w:r>
            <w:r>
              <w:rPr>
                <w:rFonts w:ascii="Roboto" w:hAnsi="Roboto"/>
                <w:b/>
                <w:bCs/>
                <w:color w:val="0A0A0A"/>
              </w:rPr>
              <w:t>”</w:t>
            </w:r>
            <w:r w:rsidRPr="006A6D0F">
              <w:rPr>
                <w:rFonts w:ascii="Roboto" w:hAnsi="Roboto"/>
                <w:b/>
                <w:bCs/>
                <w:color w:val="0A0A0A"/>
              </w:rPr>
              <w:t xml:space="preserve"> FUNCATION:</w:t>
            </w:r>
          </w:p>
          <w:p w14:paraId="644C0E5E" w14:textId="54189BED" w:rsidR="006A6D0F" w:rsidRDefault="006A6D0F" w:rsidP="006A6D0F">
            <w:pPr>
              <w:shd w:val="clear" w:color="auto" w:fill="FFFFFF"/>
              <w:spacing w:after="180" w:line="360" w:lineRule="atLeast"/>
              <w:rPr>
                <w:rFonts w:ascii="Roboto" w:hAnsi="Roboto"/>
                <w:b/>
                <w:bCs/>
                <w:color w:val="0A0A0A"/>
              </w:rPr>
            </w:pPr>
            <w:r w:rsidRPr="006A6D0F">
              <w:rPr>
                <w:rFonts w:ascii="Roboto" w:hAnsi="Roboto"/>
                <w:b/>
                <w:bCs/>
                <w:color w:val="0A0A0A"/>
              </w:rPr>
              <w:drawing>
                <wp:inline distT="0" distB="0" distL="0" distR="0" wp14:anchorId="7C937AD5" wp14:editId="40DC2993">
                  <wp:extent cx="5591955" cy="124794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955" cy="1247949"/>
                          </a:xfrm>
                          <a:prstGeom prst="rect">
                            <a:avLst/>
                          </a:prstGeom>
                        </pic:spPr>
                      </pic:pic>
                    </a:graphicData>
                  </a:graphic>
                </wp:inline>
              </w:drawing>
            </w:r>
          </w:p>
          <w:tbl>
            <w:tblPr>
              <w:tblW w:w="3680" w:type="dxa"/>
              <w:tblInd w:w="2710" w:type="dxa"/>
              <w:tblLook w:val="04A0" w:firstRow="1" w:lastRow="0" w:firstColumn="1" w:lastColumn="0" w:noHBand="0" w:noVBand="1"/>
            </w:tblPr>
            <w:tblGrid>
              <w:gridCol w:w="3680"/>
            </w:tblGrid>
            <w:tr w:rsidR="00CD3C48" w:rsidRPr="00CD3C48" w14:paraId="2CB9C3E8" w14:textId="77777777" w:rsidTr="00CD3C48">
              <w:trPr>
                <w:trHeight w:val="285"/>
              </w:trPr>
              <w:tc>
                <w:tcPr>
                  <w:tcW w:w="3680" w:type="dxa"/>
                  <w:tcBorders>
                    <w:top w:val="single" w:sz="8" w:space="0" w:color="FF0000"/>
                    <w:left w:val="single" w:sz="8" w:space="0" w:color="FF0000"/>
                    <w:bottom w:val="single" w:sz="4" w:space="0" w:color="FF0000"/>
                    <w:right w:val="single" w:sz="8" w:space="0" w:color="FF0000"/>
                  </w:tcBorders>
                  <w:shd w:val="clear" w:color="auto" w:fill="auto"/>
                  <w:noWrap/>
                  <w:vAlign w:val="bottom"/>
                  <w:hideMark/>
                </w:tcPr>
                <w:p w14:paraId="276D71F6" w14:textId="77777777" w:rsidR="00CD3C48" w:rsidRPr="00CD3C48" w:rsidRDefault="00CD3C48" w:rsidP="00CD3C48">
                  <w:pPr>
                    <w:jc w:val="center"/>
                    <w:rPr>
                      <w:rFonts w:ascii="MS Sans Serif" w:hAnsi="MS Sans Serif"/>
                      <w:b/>
                      <w:bCs/>
                      <w:sz w:val="20"/>
                      <w:szCs w:val="20"/>
                    </w:rPr>
                  </w:pPr>
                  <w:r w:rsidRPr="00CD3C48">
                    <w:rPr>
                      <w:rFonts w:ascii="MS Sans Serif" w:hAnsi="MS Sans Serif"/>
                      <w:b/>
                      <w:bCs/>
                      <w:sz w:val="20"/>
                      <w:szCs w:val="20"/>
                    </w:rPr>
                    <w:t>And Function</w:t>
                  </w:r>
                </w:p>
              </w:tc>
            </w:tr>
            <w:tr w:rsidR="00CD3C48" w:rsidRPr="00CD3C48" w14:paraId="4CFC13ED" w14:textId="77777777" w:rsidTr="00CD3C48">
              <w:trPr>
                <w:trHeight w:val="285"/>
              </w:trPr>
              <w:tc>
                <w:tcPr>
                  <w:tcW w:w="3680" w:type="dxa"/>
                  <w:tcBorders>
                    <w:top w:val="nil"/>
                    <w:left w:val="single" w:sz="8" w:space="0" w:color="FF0000"/>
                    <w:bottom w:val="single" w:sz="4" w:space="0" w:color="FF0000"/>
                    <w:right w:val="single" w:sz="8" w:space="0" w:color="FF0000"/>
                  </w:tcBorders>
                  <w:shd w:val="clear" w:color="auto" w:fill="auto"/>
                  <w:noWrap/>
                  <w:vAlign w:val="bottom"/>
                  <w:hideMark/>
                </w:tcPr>
                <w:p w14:paraId="6D9D7771" w14:textId="77777777" w:rsidR="00CD3C48" w:rsidRPr="00CD3C48" w:rsidRDefault="00CD3C48" w:rsidP="00CD3C48">
                  <w:pPr>
                    <w:jc w:val="center"/>
                    <w:rPr>
                      <w:rFonts w:ascii="MS Sans Serif" w:hAnsi="MS Sans Serif"/>
                      <w:b/>
                      <w:bCs/>
                      <w:sz w:val="20"/>
                      <w:szCs w:val="20"/>
                    </w:rPr>
                  </w:pPr>
                  <w:r w:rsidRPr="00CD3C48">
                    <w:rPr>
                      <w:rFonts w:ascii="MS Sans Serif" w:hAnsi="MS Sans Serif"/>
                      <w:b/>
                      <w:bCs/>
                      <w:sz w:val="20"/>
                      <w:szCs w:val="20"/>
                    </w:rPr>
                    <w:t>No</w:t>
                  </w:r>
                </w:p>
              </w:tc>
            </w:tr>
            <w:tr w:rsidR="00CD3C48" w:rsidRPr="00CD3C48" w14:paraId="608E535C" w14:textId="77777777" w:rsidTr="00CD3C48">
              <w:trPr>
                <w:trHeight w:val="285"/>
              </w:trPr>
              <w:tc>
                <w:tcPr>
                  <w:tcW w:w="3680" w:type="dxa"/>
                  <w:tcBorders>
                    <w:top w:val="nil"/>
                    <w:left w:val="single" w:sz="8" w:space="0" w:color="FF0000"/>
                    <w:bottom w:val="single" w:sz="4" w:space="0" w:color="FF0000"/>
                    <w:right w:val="single" w:sz="8" w:space="0" w:color="FF0000"/>
                  </w:tcBorders>
                  <w:shd w:val="clear" w:color="auto" w:fill="auto"/>
                  <w:noWrap/>
                  <w:vAlign w:val="bottom"/>
                  <w:hideMark/>
                </w:tcPr>
                <w:p w14:paraId="7D9537E5" w14:textId="77777777" w:rsidR="00CD3C48" w:rsidRPr="00CD3C48" w:rsidRDefault="00CD3C48" w:rsidP="00CD3C48">
                  <w:pPr>
                    <w:jc w:val="center"/>
                    <w:rPr>
                      <w:rFonts w:ascii="MS Sans Serif" w:hAnsi="MS Sans Serif"/>
                      <w:b/>
                      <w:bCs/>
                      <w:sz w:val="20"/>
                      <w:szCs w:val="20"/>
                    </w:rPr>
                  </w:pPr>
                  <w:r w:rsidRPr="00CD3C48">
                    <w:rPr>
                      <w:rFonts w:ascii="MS Sans Serif" w:hAnsi="MS Sans Serif"/>
                      <w:b/>
                      <w:bCs/>
                      <w:sz w:val="20"/>
                      <w:szCs w:val="20"/>
                    </w:rPr>
                    <w:t>Go for discount</w:t>
                  </w:r>
                </w:p>
              </w:tc>
            </w:tr>
            <w:tr w:rsidR="00CD3C48" w:rsidRPr="00CD3C48" w14:paraId="3BE49102" w14:textId="77777777" w:rsidTr="00CD3C48">
              <w:trPr>
                <w:trHeight w:val="285"/>
              </w:trPr>
              <w:tc>
                <w:tcPr>
                  <w:tcW w:w="3680" w:type="dxa"/>
                  <w:tcBorders>
                    <w:top w:val="nil"/>
                    <w:left w:val="single" w:sz="8" w:space="0" w:color="FF0000"/>
                    <w:bottom w:val="single" w:sz="4" w:space="0" w:color="FF0000"/>
                    <w:right w:val="single" w:sz="8" w:space="0" w:color="FF0000"/>
                  </w:tcBorders>
                  <w:shd w:val="clear" w:color="auto" w:fill="auto"/>
                  <w:noWrap/>
                  <w:vAlign w:val="bottom"/>
                  <w:hideMark/>
                </w:tcPr>
                <w:p w14:paraId="4F20E456" w14:textId="77777777" w:rsidR="00CD3C48" w:rsidRPr="00CD3C48" w:rsidRDefault="00CD3C48" w:rsidP="00CD3C48">
                  <w:pPr>
                    <w:jc w:val="center"/>
                    <w:rPr>
                      <w:rFonts w:ascii="MS Sans Serif" w:hAnsi="MS Sans Serif"/>
                      <w:b/>
                      <w:bCs/>
                      <w:sz w:val="20"/>
                      <w:szCs w:val="20"/>
                    </w:rPr>
                  </w:pPr>
                  <w:r w:rsidRPr="00CD3C48">
                    <w:rPr>
                      <w:rFonts w:ascii="MS Sans Serif" w:hAnsi="MS Sans Serif"/>
                      <w:b/>
                      <w:bCs/>
                      <w:sz w:val="20"/>
                      <w:szCs w:val="20"/>
                    </w:rPr>
                    <w:t>No</w:t>
                  </w:r>
                </w:p>
              </w:tc>
            </w:tr>
            <w:tr w:rsidR="00CD3C48" w:rsidRPr="00CD3C48" w14:paraId="54CB8D78" w14:textId="77777777" w:rsidTr="00CD3C48">
              <w:trPr>
                <w:trHeight w:val="300"/>
              </w:trPr>
              <w:tc>
                <w:tcPr>
                  <w:tcW w:w="3680" w:type="dxa"/>
                  <w:tcBorders>
                    <w:top w:val="nil"/>
                    <w:left w:val="single" w:sz="8" w:space="0" w:color="FF0000"/>
                    <w:bottom w:val="single" w:sz="8" w:space="0" w:color="FF0000"/>
                    <w:right w:val="single" w:sz="8" w:space="0" w:color="FF0000"/>
                  </w:tcBorders>
                  <w:shd w:val="clear" w:color="auto" w:fill="auto"/>
                  <w:noWrap/>
                  <w:vAlign w:val="bottom"/>
                  <w:hideMark/>
                </w:tcPr>
                <w:p w14:paraId="4A9BC46E" w14:textId="77777777" w:rsidR="00CD3C48" w:rsidRPr="00CD3C48" w:rsidRDefault="00CD3C48" w:rsidP="00CD3C48">
                  <w:pPr>
                    <w:jc w:val="center"/>
                    <w:rPr>
                      <w:rFonts w:ascii="MS Sans Serif" w:hAnsi="MS Sans Serif"/>
                      <w:b/>
                      <w:bCs/>
                      <w:sz w:val="20"/>
                      <w:szCs w:val="20"/>
                    </w:rPr>
                  </w:pPr>
                  <w:r w:rsidRPr="00CD3C48">
                    <w:rPr>
                      <w:rFonts w:ascii="MS Sans Serif" w:hAnsi="MS Sans Serif"/>
                      <w:b/>
                      <w:bCs/>
                      <w:sz w:val="20"/>
                      <w:szCs w:val="20"/>
                    </w:rPr>
                    <w:t>No</w:t>
                  </w:r>
                </w:p>
              </w:tc>
            </w:tr>
          </w:tbl>
          <w:p w14:paraId="4F22B28E" w14:textId="77777777" w:rsidR="00CD3C48" w:rsidRPr="006A6D0F" w:rsidRDefault="00CD3C48" w:rsidP="006A6D0F">
            <w:pPr>
              <w:shd w:val="clear" w:color="auto" w:fill="FFFFFF"/>
              <w:spacing w:after="180" w:line="360" w:lineRule="atLeast"/>
              <w:rPr>
                <w:rFonts w:ascii="Roboto" w:hAnsi="Roboto"/>
                <w:b/>
                <w:bCs/>
                <w:color w:val="0A0A0A"/>
              </w:rPr>
            </w:pPr>
          </w:p>
          <w:p w14:paraId="24A3E48D" w14:textId="77777777" w:rsidR="00B563BF" w:rsidRDefault="00B563BF" w:rsidP="00643C04"/>
          <w:p w14:paraId="7AD393BE" w14:textId="2F71F8C7" w:rsidR="005E0E7D" w:rsidRDefault="005E0E7D" w:rsidP="00643C04"/>
        </w:tc>
      </w:tr>
    </w:tbl>
    <w:p w14:paraId="626BDA2B" w14:textId="057F784C" w:rsidR="0088179A" w:rsidRDefault="0088179A" w:rsidP="00643C04"/>
    <w:p w14:paraId="5BDA8324" w14:textId="68E5E234" w:rsidR="00CD3C48" w:rsidRDefault="00CD3C48" w:rsidP="00643C04"/>
    <w:p w14:paraId="5623D4D5" w14:textId="37A8D775" w:rsidR="00CD3C48" w:rsidRDefault="00CD3C48" w:rsidP="00643C04"/>
    <w:p w14:paraId="635E6271" w14:textId="2A631E3B" w:rsidR="00CD3C48" w:rsidRDefault="00CD3C48" w:rsidP="00643C04">
      <w:r>
        <w:lastRenderedPageBreak/>
        <w:t>Question 5: Discuss the purpose of</w:t>
      </w:r>
      <w:r w:rsidRPr="00CD3C48">
        <w:rPr>
          <w:b/>
          <w:bCs/>
        </w:rPr>
        <w:t xml:space="preserve"> 'XLOOKUP' </w:t>
      </w:r>
      <w:r>
        <w:t xml:space="preserve">and how it differs from the traditional </w:t>
      </w:r>
      <w:r w:rsidRPr="00CD3C48">
        <w:rPr>
          <w:b/>
          <w:bCs/>
        </w:rPr>
        <w:t xml:space="preserve">'VLOOKUP' </w:t>
      </w:r>
      <w:r>
        <w:t>function.</w:t>
      </w:r>
    </w:p>
    <w:p w14:paraId="378B9759" w14:textId="013A09FA" w:rsidR="00CD3C48" w:rsidRDefault="00CD3C48" w:rsidP="00643C04"/>
    <w:p w14:paraId="2A9D6ABA" w14:textId="7414302B" w:rsidR="00CD3C48" w:rsidRDefault="00CD3C48" w:rsidP="00643C04"/>
    <w:tbl>
      <w:tblPr>
        <w:tblStyle w:val="TableGrid"/>
        <w:tblW w:w="0" w:type="auto"/>
        <w:tblLook w:val="04A0" w:firstRow="1" w:lastRow="0" w:firstColumn="1" w:lastColumn="0" w:noHBand="0" w:noVBand="1"/>
      </w:tblPr>
      <w:tblGrid>
        <w:gridCol w:w="9350"/>
      </w:tblGrid>
      <w:tr w:rsidR="00870942" w14:paraId="6A30AE98" w14:textId="77777777" w:rsidTr="00870942">
        <w:tc>
          <w:tcPr>
            <w:tcW w:w="9350" w:type="dxa"/>
          </w:tcPr>
          <w:p w14:paraId="65A33474" w14:textId="231F6E36" w:rsidR="00870942" w:rsidRDefault="00870942" w:rsidP="00643C04"/>
          <w:p w14:paraId="07D3C179" w14:textId="77777777" w:rsidR="00870942" w:rsidRDefault="00870942" w:rsidP="00643C04"/>
          <w:p w14:paraId="0A5D7C01" w14:textId="62A9BE4F" w:rsidR="00870942" w:rsidRDefault="00870942" w:rsidP="00643C04">
            <w:r>
              <w:t xml:space="preserve">   </w:t>
            </w:r>
          </w:p>
          <w:tbl>
            <w:tblPr>
              <w:tblW w:w="8480" w:type="dxa"/>
              <w:tblLook w:val="04A0" w:firstRow="1" w:lastRow="0" w:firstColumn="1" w:lastColumn="0" w:noHBand="0" w:noVBand="1"/>
            </w:tblPr>
            <w:tblGrid>
              <w:gridCol w:w="2620"/>
              <w:gridCol w:w="3060"/>
              <w:gridCol w:w="2800"/>
            </w:tblGrid>
            <w:tr w:rsidR="00870942" w:rsidRPr="00870942" w14:paraId="397C2826" w14:textId="77777777" w:rsidTr="00870942">
              <w:trPr>
                <w:trHeight w:val="255"/>
              </w:trPr>
              <w:tc>
                <w:tcPr>
                  <w:tcW w:w="8480" w:type="dxa"/>
                  <w:gridSpan w:val="3"/>
                  <w:tcBorders>
                    <w:top w:val="single" w:sz="8" w:space="0" w:color="FF0000"/>
                    <w:left w:val="single" w:sz="8" w:space="0" w:color="FF0000"/>
                    <w:bottom w:val="single" w:sz="8" w:space="0" w:color="FF0000"/>
                    <w:right w:val="single" w:sz="8" w:space="0" w:color="FF0000"/>
                  </w:tcBorders>
                  <w:shd w:val="clear" w:color="auto" w:fill="auto"/>
                  <w:vAlign w:val="center"/>
                  <w:hideMark/>
                </w:tcPr>
                <w:p w14:paraId="01C68F82" w14:textId="77777777" w:rsidR="00870942" w:rsidRPr="00870942" w:rsidRDefault="00870942" w:rsidP="00870942">
                  <w:pPr>
                    <w:jc w:val="center"/>
                    <w:rPr>
                      <w:rFonts w:ascii="Roboto" w:hAnsi="Roboto"/>
                      <w:b/>
                      <w:bCs/>
                      <w:color w:val="0A0A0A"/>
                      <w:sz w:val="18"/>
                      <w:szCs w:val="18"/>
                    </w:rPr>
                  </w:pPr>
                  <w:r w:rsidRPr="00870942">
                    <w:rPr>
                      <w:rFonts w:ascii="Roboto" w:hAnsi="Roboto"/>
                      <w:b/>
                      <w:bCs/>
                      <w:color w:val="0A0A0A"/>
                      <w:sz w:val="18"/>
                      <w:szCs w:val="18"/>
                    </w:rPr>
                    <w:t xml:space="preserve">Summary of Differences: XLOOKUP vs VLOOKUP </w:t>
                  </w:r>
                </w:p>
              </w:tc>
            </w:tr>
            <w:tr w:rsidR="00870942" w:rsidRPr="00870942" w14:paraId="693A548F" w14:textId="77777777" w:rsidTr="00870942">
              <w:trPr>
                <w:trHeight w:val="255"/>
              </w:trPr>
              <w:tc>
                <w:tcPr>
                  <w:tcW w:w="2620" w:type="dxa"/>
                  <w:tcBorders>
                    <w:top w:val="nil"/>
                    <w:left w:val="single" w:sz="8" w:space="0" w:color="FF0000"/>
                    <w:bottom w:val="single" w:sz="8" w:space="0" w:color="FF0000"/>
                    <w:right w:val="single" w:sz="8" w:space="0" w:color="FF0000"/>
                  </w:tcBorders>
                  <w:shd w:val="clear" w:color="auto" w:fill="auto"/>
                  <w:hideMark/>
                </w:tcPr>
                <w:p w14:paraId="6B1CFCF1" w14:textId="77777777" w:rsidR="00870942" w:rsidRPr="00870942" w:rsidRDefault="00870942" w:rsidP="00870942">
                  <w:pPr>
                    <w:ind w:firstLineChars="100" w:firstLine="180"/>
                    <w:rPr>
                      <w:rFonts w:ascii="Roboto" w:hAnsi="Roboto"/>
                      <w:b/>
                      <w:bCs/>
                      <w:sz w:val="18"/>
                      <w:szCs w:val="18"/>
                    </w:rPr>
                  </w:pPr>
                  <w:r w:rsidRPr="00870942">
                    <w:rPr>
                      <w:rFonts w:ascii="Roboto" w:hAnsi="Roboto"/>
                      <w:b/>
                      <w:bCs/>
                      <w:sz w:val="18"/>
                      <w:szCs w:val="18"/>
                    </w:rPr>
                    <w:t xml:space="preserve">Feature  </w:t>
                  </w:r>
                </w:p>
              </w:tc>
              <w:tc>
                <w:tcPr>
                  <w:tcW w:w="3060" w:type="dxa"/>
                  <w:tcBorders>
                    <w:top w:val="nil"/>
                    <w:left w:val="nil"/>
                    <w:bottom w:val="single" w:sz="8" w:space="0" w:color="FF0000"/>
                    <w:right w:val="single" w:sz="8" w:space="0" w:color="FF0000"/>
                  </w:tcBorders>
                  <w:shd w:val="clear" w:color="auto" w:fill="auto"/>
                  <w:hideMark/>
                </w:tcPr>
                <w:p w14:paraId="522090CD" w14:textId="77777777" w:rsidR="00870942" w:rsidRPr="00870942" w:rsidRDefault="00870942" w:rsidP="00870942">
                  <w:pPr>
                    <w:ind w:firstLineChars="100" w:firstLine="180"/>
                    <w:rPr>
                      <w:rFonts w:ascii="Roboto" w:hAnsi="Roboto"/>
                      <w:b/>
                      <w:bCs/>
                      <w:sz w:val="18"/>
                      <w:szCs w:val="18"/>
                    </w:rPr>
                  </w:pPr>
                  <w:r w:rsidRPr="00870942">
                    <w:rPr>
                      <w:rFonts w:ascii="Roboto" w:hAnsi="Roboto"/>
                      <w:b/>
                      <w:bCs/>
                      <w:sz w:val="18"/>
                      <w:szCs w:val="18"/>
                    </w:rPr>
                    <w:t>VLOOKUP</w:t>
                  </w:r>
                </w:p>
              </w:tc>
              <w:tc>
                <w:tcPr>
                  <w:tcW w:w="2800" w:type="dxa"/>
                  <w:tcBorders>
                    <w:top w:val="nil"/>
                    <w:left w:val="nil"/>
                    <w:bottom w:val="single" w:sz="8" w:space="0" w:color="FF0000"/>
                    <w:right w:val="single" w:sz="8" w:space="0" w:color="FF0000"/>
                  </w:tcBorders>
                  <w:shd w:val="clear" w:color="auto" w:fill="auto"/>
                  <w:hideMark/>
                </w:tcPr>
                <w:p w14:paraId="465FEE00" w14:textId="77777777" w:rsidR="00870942" w:rsidRPr="00870942" w:rsidRDefault="00870942" w:rsidP="00870942">
                  <w:pPr>
                    <w:rPr>
                      <w:rFonts w:ascii="Roboto" w:hAnsi="Roboto"/>
                      <w:b/>
                      <w:bCs/>
                      <w:sz w:val="18"/>
                      <w:szCs w:val="18"/>
                    </w:rPr>
                  </w:pPr>
                  <w:r w:rsidRPr="00870942">
                    <w:rPr>
                      <w:rFonts w:ascii="Roboto" w:hAnsi="Roboto"/>
                      <w:b/>
                      <w:bCs/>
                      <w:sz w:val="18"/>
                      <w:szCs w:val="18"/>
                    </w:rPr>
                    <w:t>XLOOKUP</w:t>
                  </w:r>
                </w:p>
              </w:tc>
            </w:tr>
            <w:tr w:rsidR="00870942" w:rsidRPr="00870942" w14:paraId="2F03FE79"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7DCAD4A0"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Lookup Direction</w:t>
                  </w:r>
                </w:p>
              </w:tc>
              <w:tc>
                <w:tcPr>
                  <w:tcW w:w="3060" w:type="dxa"/>
                  <w:tcBorders>
                    <w:top w:val="nil"/>
                    <w:left w:val="nil"/>
                    <w:bottom w:val="single" w:sz="8" w:space="0" w:color="FF0000"/>
                    <w:right w:val="single" w:sz="8" w:space="0" w:color="FF0000"/>
                  </w:tcBorders>
                  <w:shd w:val="clear" w:color="auto" w:fill="auto"/>
                  <w:hideMark/>
                </w:tcPr>
                <w:p w14:paraId="694C06CB"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Right only (leftmost column lookup)</w:t>
                  </w:r>
                </w:p>
              </w:tc>
              <w:tc>
                <w:tcPr>
                  <w:tcW w:w="2800" w:type="dxa"/>
                  <w:tcBorders>
                    <w:top w:val="nil"/>
                    <w:left w:val="nil"/>
                    <w:bottom w:val="single" w:sz="8" w:space="0" w:color="FF0000"/>
                    <w:right w:val="single" w:sz="8" w:space="0" w:color="FF0000"/>
                  </w:tcBorders>
                  <w:shd w:val="clear" w:color="auto" w:fill="auto"/>
                  <w:hideMark/>
                </w:tcPr>
                <w:p w14:paraId="24AD7F93"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Both Left and Right (bi-directional)</w:t>
                  </w:r>
                </w:p>
              </w:tc>
            </w:tr>
            <w:tr w:rsidR="00870942" w:rsidRPr="00870942" w14:paraId="18AFEFFB"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47463A27"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Default Match</w:t>
                  </w:r>
                </w:p>
              </w:tc>
              <w:tc>
                <w:tcPr>
                  <w:tcW w:w="3060" w:type="dxa"/>
                  <w:tcBorders>
                    <w:top w:val="nil"/>
                    <w:left w:val="nil"/>
                    <w:bottom w:val="single" w:sz="8" w:space="0" w:color="FF0000"/>
                    <w:right w:val="single" w:sz="8" w:space="0" w:color="FF0000"/>
                  </w:tcBorders>
                  <w:shd w:val="clear" w:color="auto" w:fill="auto"/>
                  <w:hideMark/>
                </w:tcPr>
                <w:p w14:paraId="6C31CDF8"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Approximate match (requires </w:t>
                  </w:r>
                  <w:r w:rsidRPr="00870942">
                    <w:rPr>
                      <w:rFonts w:ascii="Arial Unicode MS" w:hAnsi="Arial Unicode MS"/>
                      <w:color w:val="0A0A0A"/>
                      <w:sz w:val="18"/>
                      <w:szCs w:val="18"/>
                    </w:rPr>
                    <w:t>FALSE</w:t>
                  </w:r>
                  <w:r w:rsidRPr="00870942">
                    <w:rPr>
                      <w:rFonts w:ascii="Roboto" w:hAnsi="Roboto"/>
                      <w:color w:val="0A0A0A"/>
                      <w:sz w:val="18"/>
                      <w:szCs w:val="18"/>
                    </w:rPr>
                    <w:t> for exact)</w:t>
                  </w:r>
                </w:p>
              </w:tc>
              <w:tc>
                <w:tcPr>
                  <w:tcW w:w="2800" w:type="dxa"/>
                  <w:tcBorders>
                    <w:top w:val="nil"/>
                    <w:left w:val="nil"/>
                    <w:bottom w:val="single" w:sz="8" w:space="0" w:color="FF0000"/>
                    <w:right w:val="single" w:sz="8" w:space="0" w:color="FF0000"/>
                  </w:tcBorders>
                  <w:shd w:val="clear" w:color="auto" w:fill="auto"/>
                  <w:hideMark/>
                </w:tcPr>
                <w:p w14:paraId="4DB7A133"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Exact match (default setting)</w:t>
                  </w:r>
                </w:p>
              </w:tc>
            </w:tr>
            <w:tr w:rsidR="00870942" w:rsidRPr="00870942" w14:paraId="1163785B"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30962A7B"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Error Handling</w:t>
                  </w:r>
                </w:p>
              </w:tc>
              <w:tc>
                <w:tcPr>
                  <w:tcW w:w="3060" w:type="dxa"/>
                  <w:tcBorders>
                    <w:top w:val="nil"/>
                    <w:left w:val="nil"/>
                    <w:bottom w:val="single" w:sz="8" w:space="0" w:color="FF0000"/>
                    <w:right w:val="single" w:sz="8" w:space="0" w:color="FF0000"/>
                  </w:tcBorders>
                  <w:shd w:val="clear" w:color="auto" w:fill="auto"/>
                  <w:hideMark/>
                </w:tcPr>
                <w:p w14:paraId="0BE8704D"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Returns </w:t>
                  </w:r>
                  <w:r w:rsidRPr="00870942">
                    <w:rPr>
                      <w:rFonts w:ascii="Arial Unicode MS" w:hAnsi="Arial Unicode MS"/>
                      <w:color w:val="0A0A0A"/>
                      <w:sz w:val="18"/>
                      <w:szCs w:val="18"/>
                    </w:rPr>
                    <w:t>#N/A</w:t>
                  </w:r>
                  <w:r w:rsidRPr="00870942">
                    <w:rPr>
                      <w:rFonts w:ascii="Roboto" w:hAnsi="Roboto"/>
                      <w:color w:val="0A0A0A"/>
                      <w:sz w:val="18"/>
                      <w:szCs w:val="18"/>
                    </w:rPr>
                    <w:t> error by default</w:t>
                  </w:r>
                </w:p>
              </w:tc>
              <w:tc>
                <w:tcPr>
                  <w:tcW w:w="2800" w:type="dxa"/>
                  <w:tcBorders>
                    <w:top w:val="nil"/>
                    <w:left w:val="nil"/>
                    <w:bottom w:val="single" w:sz="8" w:space="0" w:color="FF0000"/>
                    <w:right w:val="single" w:sz="8" w:space="0" w:color="FF0000"/>
                  </w:tcBorders>
                  <w:shd w:val="clear" w:color="auto" w:fill="auto"/>
                  <w:hideMark/>
                </w:tcPr>
                <w:p w14:paraId="6F28F59D"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Built-in </w:t>
                  </w:r>
                  <w:r w:rsidRPr="00870942">
                    <w:rPr>
                      <w:rFonts w:ascii="Arial Unicode MS" w:hAnsi="Arial Unicode MS"/>
                      <w:color w:val="0A0A0A"/>
                      <w:sz w:val="18"/>
                      <w:szCs w:val="18"/>
                    </w:rPr>
                    <w:t>[if_not_found]</w:t>
                  </w:r>
                  <w:r w:rsidRPr="00870942">
                    <w:rPr>
                      <w:rFonts w:ascii="Roboto" w:hAnsi="Roboto"/>
                      <w:color w:val="0A0A0A"/>
                      <w:sz w:val="18"/>
                      <w:szCs w:val="18"/>
                    </w:rPr>
                    <w:t> argument for custom text</w:t>
                  </w:r>
                </w:p>
              </w:tc>
            </w:tr>
            <w:tr w:rsidR="00870942" w:rsidRPr="00870942" w14:paraId="42A1098D"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300CF953"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Data Sorting (Approx. Match)</w:t>
                  </w:r>
                </w:p>
              </w:tc>
              <w:tc>
                <w:tcPr>
                  <w:tcW w:w="3060" w:type="dxa"/>
                  <w:tcBorders>
                    <w:top w:val="nil"/>
                    <w:left w:val="nil"/>
                    <w:bottom w:val="single" w:sz="8" w:space="0" w:color="FF0000"/>
                    <w:right w:val="single" w:sz="8" w:space="0" w:color="FF0000"/>
                  </w:tcBorders>
                  <w:shd w:val="clear" w:color="auto" w:fill="auto"/>
                  <w:hideMark/>
                </w:tcPr>
                <w:p w14:paraId="7CC5BCD1"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Requires lookup column to be sorted ascending</w:t>
                  </w:r>
                </w:p>
              </w:tc>
              <w:tc>
                <w:tcPr>
                  <w:tcW w:w="2800" w:type="dxa"/>
                  <w:tcBorders>
                    <w:top w:val="nil"/>
                    <w:left w:val="nil"/>
                    <w:bottom w:val="single" w:sz="8" w:space="0" w:color="FF0000"/>
                    <w:right w:val="single" w:sz="8" w:space="0" w:color="FF0000"/>
                  </w:tcBorders>
                  <w:shd w:val="clear" w:color="auto" w:fill="auto"/>
                  <w:hideMark/>
                </w:tcPr>
                <w:p w14:paraId="48E98BB2"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Does not require sorting for approximate match</w:t>
                  </w:r>
                </w:p>
              </w:tc>
            </w:tr>
            <w:tr w:rsidR="00870942" w:rsidRPr="00870942" w14:paraId="3D8E21F1"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36F8308D"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Formula Stability</w:t>
                  </w:r>
                </w:p>
              </w:tc>
              <w:tc>
                <w:tcPr>
                  <w:tcW w:w="3060" w:type="dxa"/>
                  <w:tcBorders>
                    <w:top w:val="nil"/>
                    <w:left w:val="nil"/>
                    <w:bottom w:val="single" w:sz="8" w:space="0" w:color="FF0000"/>
                    <w:right w:val="single" w:sz="8" w:space="0" w:color="FF0000"/>
                  </w:tcBorders>
                  <w:shd w:val="clear" w:color="auto" w:fill="auto"/>
                  <w:hideMark/>
                </w:tcPr>
                <w:p w14:paraId="6A6B7241"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Breaks if columns are inserted/deleted</w:t>
                  </w:r>
                </w:p>
              </w:tc>
              <w:tc>
                <w:tcPr>
                  <w:tcW w:w="2800" w:type="dxa"/>
                  <w:tcBorders>
                    <w:top w:val="nil"/>
                    <w:left w:val="nil"/>
                    <w:bottom w:val="single" w:sz="8" w:space="0" w:color="FF0000"/>
                    <w:right w:val="single" w:sz="8" w:space="0" w:color="FF0000"/>
                  </w:tcBorders>
                  <w:shd w:val="clear" w:color="auto" w:fill="auto"/>
                  <w:hideMark/>
                </w:tcPr>
                <w:p w14:paraId="370B0A12"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Dynamic; adapts to column changes</w:t>
                  </w:r>
                </w:p>
              </w:tc>
            </w:tr>
            <w:tr w:rsidR="00870942" w:rsidRPr="00870942" w14:paraId="5E658BA2"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10B8E662"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Search Order</w:t>
                  </w:r>
                </w:p>
              </w:tc>
              <w:tc>
                <w:tcPr>
                  <w:tcW w:w="3060" w:type="dxa"/>
                  <w:tcBorders>
                    <w:top w:val="nil"/>
                    <w:left w:val="nil"/>
                    <w:bottom w:val="single" w:sz="8" w:space="0" w:color="FF0000"/>
                    <w:right w:val="single" w:sz="8" w:space="0" w:color="FF0000"/>
                  </w:tcBorders>
                  <w:shd w:val="clear" w:color="auto" w:fill="auto"/>
                  <w:hideMark/>
                </w:tcPr>
                <w:p w14:paraId="206AEA30"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Top to bottom only</w:t>
                  </w:r>
                </w:p>
              </w:tc>
              <w:tc>
                <w:tcPr>
                  <w:tcW w:w="2800" w:type="dxa"/>
                  <w:tcBorders>
                    <w:top w:val="nil"/>
                    <w:left w:val="nil"/>
                    <w:bottom w:val="single" w:sz="8" w:space="0" w:color="FF0000"/>
                    <w:right w:val="single" w:sz="8" w:space="0" w:color="FF0000"/>
                  </w:tcBorders>
                  <w:shd w:val="clear" w:color="auto" w:fill="auto"/>
                  <w:hideMark/>
                </w:tcPr>
                <w:p w14:paraId="40A6E9D6"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Top/Bottom, Bottom/Top, Binary search options</w:t>
                  </w:r>
                </w:p>
              </w:tc>
            </w:tr>
            <w:tr w:rsidR="00870942" w:rsidRPr="00870942" w14:paraId="2E16A4DC" w14:textId="77777777" w:rsidTr="00870942">
              <w:trPr>
                <w:trHeight w:val="495"/>
              </w:trPr>
              <w:tc>
                <w:tcPr>
                  <w:tcW w:w="2620" w:type="dxa"/>
                  <w:tcBorders>
                    <w:top w:val="nil"/>
                    <w:left w:val="single" w:sz="8" w:space="0" w:color="FF0000"/>
                    <w:bottom w:val="single" w:sz="8" w:space="0" w:color="FF0000"/>
                    <w:right w:val="single" w:sz="8" w:space="0" w:color="FF0000"/>
                  </w:tcBorders>
                  <w:shd w:val="clear" w:color="auto" w:fill="auto"/>
                  <w:hideMark/>
                </w:tcPr>
                <w:p w14:paraId="78AABE55"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Return Multiple Columns</w:t>
                  </w:r>
                </w:p>
              </w:tc>
              <w:tc>
                <w:tcPr>
                  <w:tcW w:w="3060" w:type="dxa"/>
                  <w:tcBorders>
                    <w:top w:val="nil"/>
                    <w:left w:val="nil"/>
                    <w:bottom w:val="single" w:sz="8" w:space="0" w:color="FF0000"/>
                    <w:right w:val="single" w:sz="8" w:space="0" w:color="FF0000"/>
                  </w:tcBorders>
                  <w:shd w:val="clear" w:color="auto" w:fill="auto"/>
                  <w:hideMark/>
                </w:tcPr>
                <w:p w14:paraId="4954C614"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No (requires multiple formulas)</w:t>
                  </w:r>
                </w:p>
              </w:tc>
              <w:tc>
                <w:tcPr>
                  <w:tcW w:w="2800" w:type="dxa"/>
                  <w:tcBorders>
                    <w:top w:val="nil"/>
                    <w:left w:val="nil"/>
                    <w:bottom w:val="single" w:sz="8" w:space="0" w:color="FF0000"/>
                    <w:right w:val="single" w:sz="8" w:space="0" w:color="FF0000"/>
                  </w:tcBorders>
                  <w:shd w:val="clear" w:color="auto" w:fill="auto"/>
                  <w:hideMark/>
                </w:tcPr>
                <w:p w14:paraId="543FC934"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Yes (returns dynamic array of values)</w:t>
                  </w:r>
                </w:p>
              </w:tc>
            </w:tr>
            <w:tr w:rsidR="00870942" w:rsidRPr="00870942" w14:paraId="4D286E61" w14:textId="77777777" w:rsidTr="00870942">
              <w:trPr>
                <w:trHeight w:val="255"/>
              </w:trPr>
              <w:tc>
                <w:tcPr>
                  <w:tcW w:w="2620" w:type="dxa"/>
                  <w:tcBorders>
                    <w:top w:val="nil"/>
                    <w:left w:val="single" w:sz="8" w:space="0" w:color="FF0000"/>
                    <w:bottom w:val="single" w:sz="8" w:space="0" w:color="FF0000"/>
                    <w:right w:val="single" w:sz="8" w:space="0" w:color="FF0000"/>
                  </w:tcBorders>
                  <w:shd w:val="clear" w:color="auto" w:fill="auto"/>
                  <w:hideMark/>
                </w:tcPr>
                <w:p w14:paraId="35BF6503" w14:textId="77777777" w:rsidR="00870942" w:rsidRPr="00870942" w:rsidRDefault="00870942" w:rsidP="00870942">
                  <w:pPr>
                    <w:ind w:firstLineChars="100" w:firstLine="180"/>
                    <w:rPr>
                      <w:rFonts w:ascii="Roboto" w:hAnsi="Roboto"/>
                      <w:b/>
                      <w:bCs/>
                      <w:color w:val="0A0A0A"/>
                      <w:sz w:val="18"/>
                      <w:szCs w:val="18"/>
                    </w:rPr>
                  </w:pPr>
                  <w:r w:rsidRPr="00870942">
                    <w:rPr>
                      <w:rFonts w:ascii="Roboto" w:hAnsi="Roboto"/>
                      <w:b/>
                      <w:bCs/>
                      <w:color w:val="0A0A0A"/>
                      <w:sz w:val="18"/>
                      <w:szCs w:val="18"/>
                    </w:rPr>
                    <w:t>Compatibility</w:t>
                  </w:r>
                </w:p>
              </w:tc>
              <w:tc>
                <w:tcPr>
                  <w:tcW w:w="3060" w:type="dxa"/>
                  <w:tcBorders>
                    <w:top w:val="nil"/>
                    <w:left w:val="nil"/>
                    <w:bottom w:val="single" w:sz="8" w:space="0" w:color="FF0000"/>
                    <w:right w:val="single" w:sz="8" w:space="0" w:color="FF0000"/>
                  </w:tcBorders>
                  <w:shd w:val="clear" w:color="auto" w:fill="auto"/>
                  <w:hideMark/>
                </w:tcPr>
                <w:p w14:paraId="0A92FCCF" w14:textId="77777777" w:rsidR="00870942" w:rsidRPr="00870942" w:rsidRDefault="00870942" w:rsidP="00870942">
                  <w:pPr>
                    <w:ind w:firstLineChars="100" w:firstLine="180"/>
                    <w:rPr>
                      <w:rFonts w:ascii="Roboto" w:hAnsi="Roboto"/>
                      <w:color w:val="0A0A0A"/>
                      <w:sz w:val="18"/>
                      <w:szCs w:val="18"/>
                    </w:rPr>
                  </w:pPr>
                  <w:r w:rsidRPr="00870942">
                    <w:rPr>
                      <w:rFonts w:ascii="Roboto" w:hAnsi="Roboto"/>
                      <w:color w:val="0A0A0A"/>
                      <w:sz w:val="18"/>
                      <w:szCs w:val="18"/>
                    </w:rPr>
                    <w:t>All Excel versions</w:t>
                  </w:r>
                </w:p>
              </w:tc>
              <w:tc>
                <w:tcPr>
                  <w:tcW w:w="2800" w:type="dxa"/>
                  <w:tcBorders>
                    <w:top w:val="nil"/>
                    <w:left w:val="nil"/>
                    <w:bottom w:val="single" w:sz="8" w:space="0" w:color="FF0000"/>
                    <w:right w:val="single" w:sz="8" w:space="0" w:color="FF0000"/>
                  </w:tcBorders>
                  <w:shd w:val="clear" w:color="auto" w:fill="auto"/>
                  <w:hideMark/>
                </w:tcPr>
                <w:p w14:paraId="43F94713" w14:textId="77777777" w:rsidR="00870942" w:rsidRPr="00870942" w:rsidRDefault="00870942" w:rsidP="00870942">
                  <w:pPr>
                    <w:rPr>
                      <w:rFonts w:ascii="Roboto" w:hAnsi="Roboto"/>
                      <w:color w:val="0A0A0A"/>
                      <w:sz w:val="18"/>
                      <w:szCs w:val="18"/>
                    </w:rPr>
                  </w:pPr>
                  <w:r w:rsidRPr="00870942">
                    <w:rPr>
                      <w:rFonts w:ascii="Roboto" w:hAnsi="Roboto"/>
                      <w:color w:val="0A0A0A"/>
                      <w:sz w:val="18"/>
                      <w:szCs w:val="18"/>
                    </w:rPr>
                    <w:t>Microsoft 365, Excel 2021 only</w:t>
                  </w:r>
                </w:p>
              </w:tc>
            </w:tr>
          </w:tbl>
          <w:p w14:paraId="24F6CE84" w14:textId="77777777" w:rsidR="00870942" w:rsidRDefault="00870942" w:rsidP="00643C04"/>
          <w:p w14:paraId="586D0A4A" w14:textId="7837DBB6" w:rsidR="00870942" w:rsidRDefault="00870942" w:rsidP="00643C04"/>
        </w:tc>
      </w:tr>
    </w:tbl>
    <w:p w14:paraId="4588DBB7" w14:textId="6A25FF65" w:rsidR="00CD3C48" w:rsidRDefault="00CD3C48" w:rsidP="00643C04"/>
    <w:p w14:paraId="4EC3BD80" w14:textId="4649C259" w:rsidR="00E75A9C" w:rsidRDefault="00E75A9C" w:rsidP="00643C04"/>
    <w:p w14:paraId="0BFCAD5D" w14:textId="77777777" w:rsidR="00E75A9C" w:rsidRDefault="00E75A9C" w:rsidP="00643C04"/>
    <w:p w14:paraId="6E46FCB4" w14:textId="77777777" w:rsidR="00E75A9C" w:rsidRDefault="00E75A9C" w:rsidP="00643C04"/>
    <w:p w14:paraId="64AFA048" w14:textId="77777777" w:rsidR="00E75A9C" w:rsidRDefault="00E75A9C" w:rsidP="00643C04"/>
    <w:p w14:paraId="0DA66C4D" w14:textId="77777777" w:rsidR="00E75A9C" w:rsidRDefault="00E75A9C" w:rsidP="00643C04"/>
    <w:p w14:paraId="36835563" w14:textId="77777777" w:rsidR="00E75A9C" w:rsidRDefault="00E75A9C" w:rsidP="00643C04"/>
    <w:p w14:paraId="3EDF1753" w14:textId="77777777" w:rsidR="00E75A9C" w:rsidRDefault="00E75A9C" w:rsidP="00643C04"/>
    <w:p w14:paraId="70703E04" w14:textId="77777777" w:rsidR="00E75A9C" w:rsidRDefault="00E75A9C" w:rsidP="00643C04"/>
    <w:p w14:paraId="5C5CDA39" w14:textId="77777777" w:rsidR="00E75A9C" w:rsidRDefault="00E75A9C" w:rsidP="00643C04"/>
    <w:p w14:paraId="56AC69A0" w14:textId="77777777" w:rsidR="00E75A9C" w:rsidRDefault="00E75A9C" w:rsidP="00643C04"/>
    <w:p w14:paraId="1E269DA0" w14:textId="77777777" w:rsidR="00E75A9C" w:rsidRDefault="00E75A9C" w:rsidP="00643C04"/>
    <w:p w14:paraId="3F72492A" w14:textId="77777777" w:rsidR="00E75A9C" w:rsidRDefault="00E75A9C" w:rsidP="00643C04"/>
    <w:p w14:paraId="6CE1B842" w14:textId="77777777" w:rsidR="00E75A9C" w:rsidRDefault="00E75A9C" w:rsidP="00643C04"/>
    <w:p w14:paraId="3D5D3B5D" w14:textId="77777777" w:rsidR="00E75A9C" w:rsidRDefault="00E75A9C" w:rsidP="00643C04"/>
    <w:p w14:paraId="7239692B" w14:textId="77777777" w:rsidR="00E75A9C" w:rsidRDefault="00E75A9C" w:rsidP="00643C04"/>
    <w:p w14:paraId="3CCBCC20" w14:textId="77777777" w:rsidR="00E75A9C" w:rsidRDefault="00E75A9C" w:rsidP="00643C04"/>
    <w:p w14:paraId="7593592A" w14:textId="77777777" w:rsidR="00E75A9C" w:rsidRDefault="00E75A9C" w:rsidP="00643C04"/>
    <w:p w14:paraId="4F15DBB3" w14:textId="77777777" w:rsidR="00E75A9C" w:rsidRDefault="00E75A9C" w:rsidP="00643C04"/>
    <w:p w14:paraId="7C78DF7F" w14:textId="77777777" w:rsidR="00E75A9C" w:rsidRDefault="00E75A9C" w:rsidP="00643C04"/>
    <w:p w14:paraId="1059F037" w14:textId="77777777" w:rsidR="00E75A9C" w:rsidRDefault="00E75A9C" w:rsidP="00643C04"/>
    <w:p w14:paraId="16B1AAEC" w14:textId="44231142" w:rsidR="00E75A9C" w:rsidRDefault="00E75A9C" w:rsidP="00643C04">
      <w:r>
        <w:lastRenderedPageBreak/>
        <w:t>Question 6: Create a worksheet titled 'Employee Data' with columns: Name, Age, Department. Add 5 rows of data.</w:t>
      </w:r>
    </w:p>
    <w:p w14:paraId="0AC5D1B1" w14:textId="620A24FA" w:rsidR="00E75A9C" w:rsidRDefault="00E75A9C" w:rsidP="00643C04"/>
    <w:p w14:paraId="3A397512" w14:textId="494CFCBE" w:rsidR="00E75A9C" w:rsidRDefault="00E75A9C" w:rsidP="00643C04"/>
    <w:p w14:paraId="43F7B55C" w14:textId="77777777" w:rsidR="00E75A9C" w:rsidRPr="00E75A9C" w:rsidRDefault="00E75A9C" w:rsidP="00643C04">
      <w:pPr>
        <w:rPr>
          <w:b/>
          <w:bCs/>
        </w:rPr>
      </w:pPr>
      <w:r w:rsidRPr="00E75A9C">
        <w:rPr>
          <w:b/>
          <w:bCs/>
        </w:rPr>
        <w:t xml:space="preserve">Format as follows: </w:t>
      </w:r>
    </w:p>
    <w:p w14:paraId="2F902179" w14:textId="77777777" w:rsidR="00E75A9C" w:rsidRDefault="00E75A9C" w:rsidP="00643C04">
      <w:r>
        <w:t xml:space="preserve">● Bold and center-align the header row </w:t>
      </w:r>
    </w:p>
    <w:p w14:paraId="6B473D88" w14:textId="77777777" w:rsidR="00E75A9C" w:rsidRDefault="00E75A9C" w:rsidP="00643C04">
      <w:r>
        <w:t xml:space="preserve">● Apply a fill color </w:t>
      </w:r>
    </w:p>
    <w:p w14:paraId="2988F09F" w14:textId="4760E53D" w:rsidR="00E75A9C" w:rsidRDefault="00E75A9C" w:rsidP="00643C04">
      <w:r>
        <w:t>● Auto-fit column width</w:t>
      </w:r>
      <w:r>
        <w:t>.</w:t>
      </w:r>
    </w:p>
    <w:p w14:paraId="70AC8157" w14:textId="24EAD73A" w:rsidR="00E75A9C" w:rsidRDefault="00E75A9C" w:rsidP="00643C04"/>
    <w:tbl>
      <w:tblPr>
        <w:tblStyle w:val="TableGrid"/>
        <w:tblW w:w="0" w:type="auto"/>
        <w:tblLook w:val="04A0" w:firstRow="1" w:lastRow="0" w:firstColumn="1" w:lastColumn="0" w:noHBand="0" w:noVBand="1"/>
      </w:tblPr>
      <w:tblGrid>
        <w:gridCol w:w="9350"/>
      </w:tblGrid>
      <w:tr w:rsidR="00E75A9C" w14:paraId="0029137E" w14:textId="77777777" w:rsidTr="00E75A9C">
        <w:tc>
          <w:tcPr>
            <w:tcW w:w="9350" w:type="dxa"/>
          </w:tcPr>
          <w:p w14:paraId="45593BE8" w14:textId="77777777" w:rsidR="00E75A9C" w:rsidRDefault="00E75A9C" w:rsidP="00643C04"/>
          <w:p w14:paraId="6661A511" w14:textId="26D72D93" w:rsidR="00E75A9C" w:rsidRDefault="00F40223" w:rsidP="00643C04">
            <w:r w:rsidRPr="00F40223">
              <w:drawing>
                <wp:inline distT="0" distB="0" distL="0" distR="0" wp14:anchorId="27FC2544" wp14:editId="0F2E696A">
                  <wp:extent cx="2619741" cy="137179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9741" cy="1371791"/>
                          </a:xfrm>
                          <a:prstGeom prst="rect">
                            <a:avLst/>
                          </a:prstGeom>
                        </pic:spPr>
                      </pic:pic>
                    </a:graphicData>
                  </a:graphic>
                </wp:inline>
              </w:drawing>
            </w:r>
          </w:p>
          <w:p w14:paraId="52D1063D" w14:textId="77777777" w:rsidR="00E75A9C" w:rsidRDefault="00E75A9C" w:rsidP="00643C04"/>
          <w:p w14:paraId="06D6D2D9" w14:textId="77777777" w:rsidR="00E75A9C" w:rsidRDefault="00E75A9C" w:rsidP="00643C04"/>
          <w:p w14:paraId="582E8F7D" w14:textId="77777777" w:rsidR="00E75A9C" w:rsidRDefault="00E75A9C" w:rsidP="00643C04"/>
          <w:p w14:paraId="32F65348" w14:textId="77777777" w:rsidR="00E75A9C" w:rsidRDefault="00E75A9C" w:rsidP="00643C04"/>
          <w:p w14:paraId="2CB03D36" w14:textId="61F29977" w:rsidR="00E75A9C" w:rsidRDefault="00E75A9C" w:rsidP="00643C04"/>
        </w:tc>
      </w:tr>
    </w:tbl>
    <w:p w14:paraId="604F7FD8" w14:textId="028EB478" w:rsidR="00E75A9C" w:rsidRDefault="00E75A9C" w:rsidP="00643C04"/>
    <w:p w14:paraId="37AE1279" w14:textId="2C076C40" w:rsidR="00F40223" w:rsidRDefault="00F40223" w:rsidP="00643C04"/>
    <w:p w14:paraId="33D097E3" w14:textId="36DE5CFC" w:rsidR="00F40223" w:rsidRDefault="00F40223" w:rsidP="00643C04">
      <w:r>
        <w:t>Question 7: Demonstrate how to insert and delete multiple rows and columns in Excel</w:t>
      </w:r>
      <w:r>
        <w:t>.</w:t>
      </w:r>
    </w:p>
    <w:p w14:paraId="68076917" w14:textId="7F577B28" w:rsidR="00F40223" w:rsidRDefault="00F40223" w:rsidP="00643C04"/>
    <w:p w14:paraId="5A1CABA2" w14:textId="6D1B5B18" w:rsidR="00F40223" w:rsidRDefault="00F40223" w:rsidP="00643C04">
      <w:r>
        <w:t>(Provide screenshots before and after the changes.)</w:t>
      </w:r>
    </w:p>
    <w:p w14:paraId="4D82A18D" w14:textId="277C858D" w:rsidR="00F40223" w:rsidRDefault="00F40223" w:rsidP="00643C04"/>
    <w:p w14:paraId="6F1C3834" w14:textId="28A515C2" w:rsidR="00F40223" w:rsidRDefault="00F40223" w:rsidP="00643C04"/>
    <w:tbl>
      <w:tblPr>
        <w:tblStyle w:val="TableGrid"/>
        <w:tblW w:w="0" w:type="auto"/>
        <w:tblLook w:val="04A0" w:firstRow="1" w:lastRow="0" w:firstColumn="1" w:lastColumn="0" w:noHBand="0" w:noVBand="1"/>
      </w:tblPr>
      <w:tblGrid>
        <w:gridCol w:w="9350"/>
      </w:tblGrid>
      <w:tr w:rsidR="00BA65D8" w14:paraId="343CE3F0" w14:textId="77777777" w:rsidTr="00BA65D8">
        <w:tc>
          <w:tcPr>
            <w:tcW w:w="9350" w:type="dxa"/>
          </w:tcPr>
          <w:p w14:paraId="0D777A44" w14:textId="77777777" w:rsidR="00BA65D8" w:rsidRDefault="00BA65D8" w:rsidP="00643C04"/>
          <w:p w14:paraId="24098C4F" w14:textId="46CE2FF5" w:rsidR="00BA65D8" w:rsidRDefault="00BA65D8" w:rsidP="00643C04">
            <w:r>
              <w:t>Screen Shot Before the Change:</w:t>
            </w:r>
          </w:p>
          <w:p w14:paraId="6F12A7E3" w14:textId="39BFA028" w:rsidR="00BA65D8" w:rsidRDefault="00BA65D8" w:rsidP="00643C04"/>
          <w:p w14:paraId="076FFF91" w14:textId="6EAC19C4" w:rsidR="00BA65D8" w:rsidRDefault="00BA65D8" w:rsidP="00643C04"/>
          <w:tbl>
            <w:tblPr>
              <w:tblW w:w="5760" w:type="dxa"/>
              <w:tblLook w:val="04A0" w:firstRow="1" w:lastRow="0" w:firstColumn="1" w:lastColumn="0" w:noHBand="0" w:noVBand="1"/>
            </w:tblPr>
            <w:tblGrid>
              <w:gridCol w:w="960"/>
              <w:gridCol w:w="960"/>
              <w:gridCol w:w="960"/>
              <w:gridCol w:w="960"/>
              <w:gridCol w:w="960"/>
              <w:gridCol w:w="960"/>
            </w:tblGrid>
            <w:tr w:rsidR="00BA65D8" w:rsidRPr="00BA65D8" w14:paraId="26997DA1" w14:textId="77777777" w:rsidTr="00BA65D8">
              <w:trPr>
                <w:trHeight w:val="285"/>
              </w:trPr>
              <w:tc>
                <w:tcPr>
                  <w:tcW w:w="960" w:type="dxa"/>
                  <w:tcBorders>
                    <w:top w:val="single" w:sz="4" w:space="0" w:color="FF0000"/>
                    <w:left w:val="single" w:sz="4" w:space="0" w:color="FF0000"/>
                    <w:bottom w:val="single" w:sz="4" w:space="0" w:color="FF0000"/>
                    <w:right w:val="single" w:sz="4" w:space="0" w:color="FF0000"/>
                  </w:tcBorders>
                  <w:shd w:val="clear" w:color="auto" w:fill="auto"/>
                  <w:noWrap/>
                  <w:vAlign w:val="bottom"/>
                  <w:hideMark/>
                </w:tcPr>
                <w:p w14:paraId="64E6B12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single" w:sz="4" w:space="0" w:color="FF0000"/>
                    <w:left w:val="nil"/>
                    <w:bottom w:val="single" w:sz="4" w:space="0" w:color="FF0000"/>
                    <w:right w:val="single" w:sz="4" w:space="0" w:color="FF0000"/>
                  </w:tcBorders>
                  <w:shd w:val="clear" w:color="auto" w:fill="auto"/>
                  <w:noWrap/>
                  <w:vAlign w:val="bottom"/>
                  <w:hideMark/>
                </w:tcPr>
                <w:p w14:paraId="012785F5"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single" w:sz="4" w:space="0" w:color="FF0000"/>
                    <w:left w:val="nil"/>
                    <w:bottom w:val="single" w:sz="4" w:space="0" w:color="FF0000"/>
                    <w:right w:val="single" w:sz="4" w:space="0" w:color="FF0000"/>
                  </w:tcBorders>
                  <w:shd w:val="clear" w:color="auto" w:fill="auto"/>
                  <w:noWrap/>
                  <w:vAlign w:val="bottom"/>
                  <w:hideMark/>
                </w:tcPr>
                <w:p w14:paraId="644AB87B"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single" w:sz="4" w:space="0" w:color="FF0000"/>
                    <w:left w:val="nil"/>
                    <w:bottom w:val="single" w:sz="4" w:space="0" w:color="FF0000"/>
                    <w:right w:val="single" w:sz="4" w:space="0" w:color="FF0000"/>
                  </w:tcBorders>
                  <w:shd w:val="clear" w:color="auto" w:fill="auto"/>
                  <w:noWrap/>
                  <w:vAlign w:val="bottom"/>
                  <w:hideMark/>
                </w:tcPr>
                <w:p w14:paraId="21943488"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single" w:sz="4" w:space="0" w:color="FF0000"/>
                    <w:left w:val="nil"/>
                    <w:bottom w:val="single" w:sz="4" w:space="0" w:color="FF0000"/>
                    <w:right w:val="single" w:sz="4" w:space="0" w:color="FF0000"/>
                  </w:tcBorders>
                  <w:shd w:val="clear" w:color="auto" w:fill="auto"/>
                  <w:noWrap/>
                  <w:vAlign w:val="bottom"/>
                  <w:hideMark/>
                </w:tcPr>
                <w:p w14:paraId="4DB00F49"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single" w:sz="4" w:space="0" w:color="FF0000"/>
                    <w:left w:val="nil"/>
                    <w:bottom w:val="single" w:sz="4" w:space="0" w:color="FF0000"/>
                    <w:right w:val="single" w:sz="4" w:space="0" w:color="FF0000"/>
                  </w:tcBorders>
                  <w:shd w:val="clear" w:color="auto" w:fill="auto"/>
                  <w:noWrap/>
                  <w:vAlign w:val="bottom"/>
                  <w:hideMark/>
                </w:tcPr>
                <w:p w14:paraId="7647411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27BEDD2D" w14:textId="77777777" w:rsidTr="00BA65D8">
              <w:trPr>
                <w:trHeight w:val="28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697554A4"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53CF889"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1F177B4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2E0647F"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57C4DF4"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1CC7601C"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75CEB7E0" w14:textId="77777777" w:rsidTr="00BA65D8">
              <w:trPr>
                <w:trHeight w:val="28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6037DA5E"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9C12BE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2BD278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0DA19F17"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0C60E84F"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7CBCE5F4"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1522A892" w14:textId="77777777" w:rsidTr="00BA65D8">
              <w:trPr>
                <w:trHeight w:val="28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1670FE7E"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07DFF3D4"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599CD81"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86D9E4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05D465B"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2560FEFB"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17F6D48C" w14:textId="77777777" w:rsidTr="00BA65D8">
              <w:trPr>
                <w:trHeight w:val="28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6DA9A428"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200B787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7318155C"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7DF85EDB"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C5C024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0CF337B"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5956AF1E" w14:textId="77777777" w:rsidTr="00BA65D8">
              <w:trPr>
                <w:trHeight w:val="25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7344B0AF"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2D3B21C3"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08AF6CD"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7E2B02D1"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317FEC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A9676C1"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360540B4" w14:textId="77777777" w:rsidTr="00BA65D8">
              <w:trPr>
                <w:trHeight w:val="25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6D88E60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7EE0D29"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427BBDB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202A6EA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16E2B2BD"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11EFC27F"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30FD2D28" w14:textId="77777777" w:rsidTr="00BA65D8">
              <w:trPr>
                <w:trHeight w:val="25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0290069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A58C5F6"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AAF4DAD"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243D87C"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FD509CD"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0AE5E7E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4FE5E66D" w14:textId="77777777" w:rsidTr="00BA65D8">
              <w:trPr>
                <w:trHeight w:val="25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7BBA1485"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2CB22CFA"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4A7433A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66EDAC4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46F65B15"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74111F2D"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r w:rsidR="00BA65D8" w:rsidRPr="00BA65D8" w14:paraId="14B30AF7" w14:textId="77777777" w:rsidTr="00BA65D8">
              <w:trPr>
                <w:trHeight w:val="255"/>
              </w:trPr>
              <w:tc>
                <w:tcPr>
                  <w:tcW w:w="960" w:type="dxa"/>
                  <w:tcBorders>
                    <w:top w:val="nil"/>
                    <w:left w:val="single" w:sz="4" w:space="0" w:color="FF0000"/>
                    <w:bottom w:val="single" w:sz="4" w:space="0" w:color="FF0000"/>
                    <w:right w:val="single" w:sz="4" w:space="0" w:color="FF0000"/>
                  </w:tcBorders>
                  <w:shd w:val="clear" w:color="auto" w:fill="auto"/>
                  <w:noWrap/>
                  <w:vAlign w:val="bottom"/>
                  <w:hideMark/>
                </w:tcPr>
                <w:p w14:paraId="41C5BEC9"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5A350108"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E756BD8"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9B71270"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3F4B2BC7"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c>
                <w:tcPr>
                  <w:tcW w:w="960" w:type="dxa"/>
                  <w:tcBorders>
                    <w:top w:val="nil"/>
                    <w:left w:val="nil"/>
                    <w:bottom w:val="single" w:sz="4" w:space="0" w:color="FF0000"/>
                    <w:right w:val="single" w:sz="4" w:space="0" w:color="FF0000"/>
                  </w:tcBorders>
                  <w:shd w:val="clear" w:color="auto" w:fill="auto"/>
                  <w:noWrap/>
                  <w:vAlign w:val="bottom"/>
                  <w:hideMark/>
                </w:tcPr>
                <w:p w14:paraId="41DB4A02" w14:textId="77777777" w:rsidR="00BA65D8" w:rsidRPr="00BA65D8" w:rsidRDefault="00BA65D8" w:rsidP="00BA65D8">
                  <w:pPr>
                    <w:jc w:val="center"/>
                    <w:rPr>
                      <w:rFonts w:ascii="MS Sans Serif" w:hAnsi="MS Sans Serif"/>
                      <w:sz w:val="20"/>
                      <w:szCs w:val="20"/>
                    </w:rPr>
                  </w:pPr>
                  <w:r w:rsidRPr="00BA65D8">
                    <w:rPr>
                      <w:rFonts w:ascii="MS Sans Serif" w:hAnsi="MS Sans Serif"/>
                      <w:sz w:val="20"/>
                      <w:szCs w:val="20"/>
                    </w:rPr>
                    <w:t> </w:t>
                  </w:r>
                </w:p>
              </w:tc>
            </w:tr>
          </w:tbl>
          <w:p w14:paraId="5B6567F7" w14:textId="33B87036" w:rsidR="00BA65D8" w:rsidRDefault="00BA65D8" w:rsidP="00643C04"/>
          <w:p w14:paraId="45B59039" w14:textId="616AB4EB" w:rsidR="00BA65D8" w:rsidRDefault="00BA65D8" w:rsidP="00643C04"/>
          <w:p w14:paraId="55AB8FE2" w14:textId="31BBBC40" w:rsidR="00BA65D8" w:rsidRDefault="00BA65D8" w:rsidP="00643C04"/>
          <w:p w14:paraId="0A31B35A" w14:textId="2435B08E" w:rsidR="00BA65D8" w:rsidRDefault="0029460E" w:rsidP="00643C04">
            <w:r>
              <w:t>Screen Shot After the Change:</w:t>
            </w:r>
          </w:p>
          <w:p w14:paraId="1367CBC1" w14:textId="77777777" w:rsidR="00E875B2" w:rsidRDefault="00E875B2" w:rsidP="00643C04"/>
          <w:p w14:paraId="16E33926" w14:textId="28E51249" w:rsidR="00BA65D8" w:rsidRDefault="0029460E" w:rsidP="00643C04">
            <w:r w:rsidRPr="0029460E">
              <w:drawing>
                <wp:inline distT="0" distB="0" distL="0" distR="0" wp14:anchorId="76FB3DA7" wp14:editId="1F792648">
                  <wp:extent cx="5391902" cy="1428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902" cy="1428949"/>
                          </a:xfrm>
                          <a:prstGeom prst="rect">
                            <a:avLst/>
                          </a:prstGeom>
                        </pic:spPr>
                      </pic:pic>
                    </a:graphicData>
                  </a:graphic>
                </wp:inline>
              </w:drawing>
            </w:r>
          </w:p>
          <w:p w14:paraId="23395530" w14:textId="77777777" w:rsidR="00BA65D8" w:rsidRDefault="00BA65D8" w:rsidP="00643C04"/>
          <w:p w14:paraId="3D20F3FC" w14:textId="549996C1" w:rsidR="00BA65D8" w:rsidRDefault="00BA65D8" w:rsidP="00643C04"/>
        </w:tc>
      </w:tr>
    </w:tbl>
    <w:p w14:paraId="6040787C" w14:textId="77777777" w:rsidR="00F40223" w:rsidRDefault="00F40223" w:rsidP="00643C04"/>
    <w:p w14:paraId="4A1394DD" w14:textId="6C42D167" w:rsidR="00F40223" w:rsidRDefault="00F40223" w:rsidP="00643C04"/>
    <w:p w14:paraId="5A684491" w14:textId="77777777" w:rsidR="00F40223" w:rsidRDefault="00F40223" w:rsidP="00643C04"/>
    <w:p w14:paraId="6874FDD8" w14:textId="77777777" w:rsidR="0029460E" w:rsidRDefault="0029460E" w:rsidP="0029460E">
      <w:pPr>
        <w:ind w:left="-90"/>
      </w:pPr>
      <w:r>
        <w:t>8.</w:t>
      </w:r>
      <w:r w:rsidRPr="0029460E">
        <w:t xml:space="preserve"> </w:t>
      </w:r>
      <w:r>
        <w:t xml:space="preserve">Question 8: Use Excel's 'Find and Replace' feature to update department names in a sample </w:t>
      </w:r>
      <w:r>
        <w:t xml:space="preserve">   </w:t>
      </w:r>
    </w:p>
    <w:p w14:paraId="55BB03A3" w14:textId="77777777" w:rsidR="0029460E" w:rsidRDefault="0029460E" w:rsidP="0029460E">
      <w:pPr>
        <w:ind w:left="-90"/>
      </w:pPr>
      <w:r>
        <w:t xml:space="preserve">     </w:t>
      </w:r>
      <w:r>
        <w:t xml:space="preserve">table. </w:t>
      </w:r>
    </w:p>
    <w:p w14:paraId="43C85FE0" w14:textId="38799953" w:rsidR="00F40223" w:rsidRDefault="0029460E" w:rsidP="0029460E">
      <w:pPr>
        <w:ind w:left="-90"/>
      </w:pPr>
      <w:r>
        <w:t xml:space="preserve">     </w:t>
      </w:r>
      <w:r>
        <w:t>(Include a screenshot showing the replaced data</w:t>
      </w:r>
      <w:r>
        <w:t>).</w:t>
      </w:r>
    </w:p>
    <w:p w14:paraId="6D990F78" w14:textId="23F36FFF" w:rsidR="0029460E" w:rsidRDefault="0029460E" w:rsidP="0029460E">
      <w:pPr>
        <w:ind w:left="-90"/>
      </w:pPr>
    </w:p>
    <w:p w14:paraId="4D1C57C9" w14:textId="5360A52B" w:rsidR="0029460E" w:rsidRDefault="0029460E" w:rsidP="0029460E">
      <w:pPr>
        <w:ind w:left="-90"/>
      </w:pPr>
    </w:p>
    <w:tbl>
      <w:tblPr>
        <w:tblStyle w:val="TableGrid"/>
        <w:tblW w:w="0" w:type="auto"/>
        <w:tblInd w:w="-90" w:type="dxa"/>
        <w:tblLook w:val="04A0" w:firstRow="1" w:lastRow="0" w:firstColumn="1" w:lastColumn="0" w:noHBand="0" w:noVBand="1"/>
      </w:tblPr>
      <w:tblGrid>
        <w:gridCol w:w="9440"/>
      </w:tblGrid>
      <w:tr w:rsidR="0029460E" w14:paraId="5E15FE86" w14:textId="77777777" w:rsidTr="0029460E">
        <w:tc>
          <w:tcPr>
            <w:tcW w:w="9440" w:type="dxa"/>
          </w:tcPr>
          <w:p w14:paraId="7B174439" w14:textId="4B9AAA51" w:rsidR="0029460E" w:rsidRDefault="0029460E" w:rsidP="0029460E"/>
          <w:p w14:paraId="0784B754" w14:textId="3582EDB8" w:rsidR="0029460E" w:rsidRDefault="0029460E" w:rsidP="0029460E">
            <w:pPr>
              <w:pStyle w:val="ListParagraph"/>
            </w:pPr>
            <w:r>
              <w:t>1. Use of Find Feature:</w:t>
            </w:r>
          </w:p>
          <w:p w14:paraId="33563521" w14:textId="77777777" w:rsidR="0029460E" w:rsidRDefault="0029460E" w:rsidP="0029460E"/>
          <w:p w14:paraId="10123B2B" w14:textId="77777777" w:rsidR="0029460E" w:rsidRDefault="0029460E" w:rsidP="0029460E"/>
          <w:p w14:paraId="4EE15742" w14:textId="7F842836" w:rsidR="0029460E" w:rsidRDefault="0029460E" w:rsidP="0029460E">
            <w:r w:rsidRPr="0029460E">
              <w:drawing>
                <wp:inline distT="0" distB="0" distL="0" distR="0" wp14:anchorId="0C0791A9" wp14:editId="196BC58E">
                  <wp:extent cx="4191585" cy="309605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585" cy="3096057"/>
                          </a:xfrm>
                          <a:prstGeom prst="rect">
                            <a:avLst/>
                          </a:prstGeom>
                        </pic:spPr>
                      </pic:pic>
                    </a:graphicData>
                  </a:graphic>
                </wp:inline>
              </w:drawing>
            </w:r>
          </w:p>
          <w:p w14:paraId="08DB8DA2" w14:textId="77777777" w:rsidR="0029460E" w:rsidRDefault="0029460E" w:rsidP="0029460E"/>
          <w:p w14:paraId="4F913981" w14:textId="1157EC9F" w:rsidR="0029460E" w:rsidRDefault="0029460E" w:rsidP="0029460E"/>
          <w:p w14:paraId="751D52AB" w14:textId="00F97232" w:rsidR="0029460E" w:rsidRDefault="0029460E" w:rsidP="0029460E"/>
          <w:p w14:paraId="7C9E963E" w14:textId="6AF6BD8F" w:rsidR="0029460E" w:rsidRDefault="0029460E" w:rsidP="0029460E"/>
          <w:p w14:paraId="16D3180E" w14:textId="57AE44AA" w:rsidR="0029460E" w:rsidRDefault="00AD2A45" w:rsidP="0029460E">
            <w:pPr>
              <w:pStyle w:val="ListParagraph"/>
              <w:numPr>
                <w:ilvl w:val="0"/>
                <w:numId w:val="4"/>
              </w:numPr>
            </w:pPr>
            <w:r>
              <w:t>Use of Replace Features:</w:t>
            </w:r>
          </w:p>
          <w:p w14:paraId="538D0247" w14:textId="639D336F" w:rsidR="00AD2A45" w:rsidRDefault="00AD2A45" w:rsidP="00AD2A45">
            <w:pPr>
              <w:pStyle w:val="ListParagraph"/>
            </w:pPr>
          </w:p>
          <w:p w14:paraId="20CB1AC5" w14:textId="282E47E0" w:rsidR="00AD2A45" w:rsidRDefault="00AD2A45" w:rsidP="00AD2A45">
            <w:pPr>
              <w:pStyle w:val="ListParagraph"/>
            </w:pPr>
            <w:r w:rsidRPr="00AD2A45">
              <w:drawing>
                <wp:inline distT="0" distB="0" distL="0" distR="0" wp14:anchorId="128818EC" wp14:editId="0A30C039">
                  <wp:extent cx="4153480" cy="30865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3480" cy="3086531"/>
                          </a:xfrm>
                          <a:prstGeom prst="rect">
                            <a:avLst/>
                          </a:prstGeom>
                        </pic:spPr>
                      </pic:pic>
                    </a:graphicData>
                  </a:graphic>
                </wp:inline>
              </w:drawing>
            </w:r>
          </w:p>
          <w:p w14:paraId="4F5015B7" w14:textId="77777777" w:rsidR="0029460E" w:rsidRDefault="0029460E" w:rsidP="0029460E"/>
          <w:p w14:paraId="71E44AC9" w14:textId="122923D3" w:rsidR="0029460E" w:rsidRDefault="0029460E" w:rsidP="0029460E"/>
        </w:tc>
      </w:tr>
    </w:tbl>
    <w:p w14:paraId="3DAD32B8" w14:textId="77777777" w:rsidR="0029460E" w:rsidRDefault="0029460E" w:rsidP="0029460E">
      <w:pPr>
        <w:ind w:left="-90"/>
      </w:pPr>
    </w:p>
    <w:p w14:paraId="0D70EDA9" w14:textId="0F572861" w:rsidR="0029460E" w:rsidRDefault="0029460E" w:rsidP="0029460E">
      <w:pPr>
        <w:ind w:left="-90"/>
      </w:pPr>
    </w:p>
    <w:p w14:paraId="1DB4D2BA" w14:textId="3D04F9F8" w:rsidR="00A40E90" w:rsidRDefault="00A40E90" w:rsidP="0029460E">
      <w:pPr>
        <w:ind w:left="-90"/>
      </w:pPr>
    </w:p>
    <w:p w14:paraId="02F6751E" w14:textId="43F7A117" w:rsidR="00A40E90" w:rsidRDefault="00A40E90" w:rsidP="0029460E">
      <w:pPr>
        <w:ind w:left="-90"/>
      </w:pPr>
    </w:p>
    <w:p w14:paraId="0DEBDB1C" w14:textId="2C416CEE" w:rsidR="00A40E90" w:rsidRDefault="00A40E90" w:rsidP="0029460E">
      <w:pPr>
        <w:ind w:left="-90"/>
      </w:pPr>
    </w:p>
    <w:p w14:paraId="64FCC34C" w14:textId="4FDD1679" w:rsidR="00A40E90" w:rsidRDefault="00A40E90" w:rsidP="0029460E">
      <w:pPr>
        <w:ind w:left="-90"/>
      </w:pPr>
    </w:p>
    <w:p w14:paraId="6FB3EDF4" w14:textId="64BCAD36" w:rsidR="00A40E90" w:rsidRDefault="00A40E90" w:rsidP="0029460E">
      <w:pPr>
        <w:ind w:left="-90"/>
      </w:pPr>
    </w:p>
    <w:p w14:paraId="354DEF52" w14:textId="09E2FC8D" w:rsidR="00A40E90" w:rsidRDefault="00A40E90" w:rsidP="0029460E">
      <w:pPr>
        <w:ind w:left="-90"/>
      </w:pPr>
    </w:p>
    <w:p w14:paraId="63FF65F1" w14:textId="57F6BBA5" w:rsidR="00A40E90" w:rsidRDefault="00A40E90" w:rsidP="0029460E">
      <w:pPr>
        <w:ind w:left="-90"/>
      </w:pPr>
    </w:p>
    <w:p w14:paraId="2F8994C4" w14:textId="4C1CE54A" w:rsidR="00A40E90" w:rsidRDefault="00A40E90" w:rsidP="0029460E">
      <w:pPr>
        <w:ind w:left="-90"/>
      </w:pPr>
    </w:p>
    <w:p w14:paraId="0B9529AB" w14:textId="746C3A2B" w:rsidR="00A40E90" w:rsidRDefault="00A40E90" w:rsidP="0029460E">
      <w:pPr>
        <w:ind w:left="-90"/>
      </w:pPr>
    </w:p>
    <w:p w14:paraId="77007489" w14:textId="6783A1C8" w:rsidR="00A40E90" w:rsidRDefault="00A40E90" w:rsidP="0029460E">
      <w:pPr>
        <w:ind w:left="-90"/>
      </w:pPr>
    </w:p>
    <w:p w14:paraId="3FE252CB" w14:textId="688F071E" w:rsidR="00A40E90" w:rsidRDefault="00A40E90" w:rsidP="0029460E">
      <w:pPr>
        <w:ind w:left="-90"/>
      </w:pPr>
    </w:p>
    <w:p w14:paraId="5210EDC7" w14:textId="6E7ECA00" w:rsidR="00A40E90" w:rsidRDefault="00A40E90" w:rsidP="0029460E">
      <w:pPr>
        <w:ind w:left="-90"/>
      </w:pPr>
    </w:p>
    <w:p w14:paraId="1118529F" w14:textId="6D265189" w:rsidR="00A40E90" w:rsidRDefault="00A40E90" w:rsidP="0029460E">
      <w:pPr>
        <w:ind w:left="-90"/>
      </w:pPr>
    </w:p>
    <w:p w14:paraId="7212E250" w14:textId="5981067B" w:rsidR="00A40E90" w:rsidRDefault="00A40E90" w:rsidP="0029460E">
      <w:pPr>
        <w:ind w:left="-90"/>
      </w:pPr>
    </w:p>
    <w:p w14:paraId="45E27A6B" w14:textId="1C7F3DA1" w:rsidR="00A40E90" w:rsidRDefault="00A40E90" w:rsidP="0029460E">
      <w:pPr>
        <w:ind w:left="-90"/>
      </w:pPr>
    </w:p>
    <w:p w14:paraId="586C0C66" w14:textId="442486C3" w:rsidR="00A40E90" w:rsidRDefault="00A40E90" w:rsidP="0029460E">
      <w:pPr>
        <w:ind w:left="-90"/>
      </w:pPr>
    </w:p>
    <w:p w14:paraId="4852BB49" w14:textId="28E7AE32" w:rsidR="00A40E90" w:rsidRDefault="00A40E90" w:rsidP="0029460E">
      <w:pPr>
        <w:ind w:left="-90"/>
      </w:pPr>
    </w:p>
    <w:p w14:paraId="5B12835D" w14:textId="70466066" w:rsidR="00A40E90" w:rsidRDefault="00A40E90" w:rsidP="0029460E">
      <w:pPr>
        <w:ind w:left="-90"/>
      </w:pPr>
    </w:p>
    <w:p w14:paraId="56ED0C2F" w14:textId="5EF94CE6" w:rsidR="00A40E90" w:rsidRDefault="00A40E90" w:rsidP="0029460E">
      <w:pPr>
        <w:ind w:left="-90"/>
      </w:pPr>
    </w:p>
    <w:p w14:paraId="1D080DFD" w14:textId="590D751B" w:rsidR="00A40E90" w:rsidRDefault="00A40E90" w:rsidP="0029460E">
      <w:pPr>
        <w:ind w:left="-90"/>
      </w:pPr>
    </w:p>
    <w:p w14:paraId="567D3430" w14:textId="1C47F772" w:rsidR="00A40E90" w:rsidRDefault="00A40E90" w:rsidP="0029460E">
      <w:pPr>
        <w:ind w:left="-90"/>
      </w:pPr>
    </w:p>
    <w:p w14:paraId="0FEC9A5F" w14:textId="02EAECB5" w:rsidR="00A40E90" w:rsidRDefault="00A40E90" w:rsidP="0029460E">
      <w:pPr>
        <w:ind w:left="-90"/>
      </w:pPr>
    </w:p>
    <w:p w14:paraId="09878618" w14:textId="77777777" w:rsidR="00A40E90" w:rsidRDefault="00A40E90" w:rsidP="0029460E">
      <w:pPr>
        <w:ind w:left="-90"/>
      </w:pPr>
    </w:p>
    <w:p w14:paraId="16898567" w14:textId="17CD79D4" w:rsidR="00AD2A45" w:rsidRDefault="00AD2A45" w:rsidP="0029460E">
      <w:pPr>
        <w:ind w:left="-90"/>
      </w:pPr>
      <w:r>
        <w:t xml:space="preserve"> 9: Create a small numerical dataset and apply the following functions: </w:t>
      </w:r>
    </w:p>
    <w:p w14:paraId="63BE442E" w14:textId="77777777" w:rsidR="00AD2A45" w:rsidRDefault="00AD2A45" w:rsidP="00AD2A45">
      <w:pPr>
        <w:ind w:left="-90"/>
      </w:pPr>
      <w:r>
        <w:t xml:space="preserve">● AVERAGE </w:t>
      </w:r>
    </w:p>
    <w:p w14:paraId="692F824F" w14:textId="77777777" w:rsidR="00AD2A45" w:rsidRDefault="00AD2A45" w:rsidP="00AD2A45">
      <w:pPr>
        <w:ind w:left="-90"/>
      </w:pPr>
      <w:r>
        <w:t xml:space="preserve">● MAX </w:t>
      </w:r>
    </w:p>
    <w:p w14:paraId="46608C35" w14:textId="77777777" w:rsidR="00AD2A45" w:rsidRDefault="00AD2A45" w:rsidP="00AD2A45">
      <w:pPr>
        <w:ind w:left="-90"/>
      </w:pPr>
      <w:r>
        <w:t xml:space="preserve">● MIN </w:t>
      </w:r>
    </w:p>
    <w:p w14:paraId="0531F229" w14:textId="77777777" w:rsidR="00AD2A45" w:rsidRDefault="00AD2A45" w:rsidP="00AD2A45">
      <w:pPr>
        <w:ind w:left="-90"/>
      </w:pPr>
    </w:p>
    <w:p w14:paraId="601A766D" w14:textId="63FFF0A7" w:rsidR="0029460E" w:rsidRDefault="00AD2A45" w:rsidP="00AD2A45">
      <w:pPr>
        <w:ind w:left="-90"/>
      </w:pPr>
      <w:r>
        <w:t>(Include a screenshot showing the formulas and their results.)</w:t>
      </w:r>
    </w:p>
    <w:p w14:paraId="6CC01C32" w14:textId="210688BA" w:rsidR="00A40E90" w:rsidRDefault="00A40E90" w:rsidP="00AD2A45">
      <w:pPr>
        <w:ind w:left="-90"/>
      </w:pPr>
    </w:p>
    <w:p w14:paraId="12B8040A" w14:textId="387FBD83" w:rsidR="00A40E90" w:rsidRDefault="00A40E90" w:rsidP="00AD2A45">
      <w:pPr>
        <w:ind w:left="-90"/>
      </w:pPr>
    </w:p>
    <w:tbl>
      <w:tblPr>
        <w:tblStyle w:val="TableGrid"/>
        <w:tblW w:w="0" w:type="auto"/>
        <w:tblInd w:w="-90" w:type="dxa"/>
        <w:tblLook w:val="04A0" w:firstRow="1" w:lastRow="0" w:firstColumn="1" w:lastColumn="0" w:noHBand="0" w:noVBand="1"/>
      </w:tblPr>
      <w:tblGrid>
        <w:gridCol w:w="9530"/>
      </w:tblGrid>
      <w:tr w:rsidR="00A40E90" w14:paraId="7FBC8DBB" w14:textId="77777777" w:rsidTr="00A40E90">
        <w:tc>
          <w:tcPr>
            <w:tcW w:w="9440" w:type="dxa"/>
          </w:tcPr>
          <w:p w14:paraId="428DCD0D" w14:textId="77777777" w:rsidR="00A40E90" w:rsidRDefault="00A40E90" w:rsidP="00AD2A45"/>
          <w:p w14:paraId="04E70918" w14:textId="639A7026" w:rsidR="00A40E90" w:rsidRDefault="00A40E90" w:rsidP="00AD2A45"/>
          <w:p w14:paraId="36CD4B4E" w14:textId="7CCEBF95" w:rsidR="00A40E90" w:rsidRDefault="00A40E90" w:rsidP="00AD2A45"/>
          <w:p w14:paraId="2298A593" w14:textId="5514C85A" w:rsidR="00A40E90" w:rsidRDefault="00A40E90" w:rsidP="00AD2A45"/>
          <w:p w14:paraId="1956F745" w14:textId="3858CBFD" w:rsidR="00A40E90" w:rsidRDefault="00A40E90" w:rsidP="00AD2A45"/>
          <w:p w14:paraId="1A7164A5" w14:textId="77777777" w:rsidR="00A40E90" w:rsidRDefault="00A40E90" w:rsidP="00AD2A45"/>
          <w:p w14:paraId="7D7B3B06" w14:textId="4E834335" w:rsidR="00A40E90" w:rsidRDefault="00A40E90" w:rsidP="00AD2A45">
            <w:r w:rsidRPr="00A40E90">
              <w:drawing>
                <wp:inline distT="0" distB="0" distL="0" distR="0" wp14:anchorId="1CB61834" wp14:editId="10CB5577">
                  <wp:extent cx="6000750" cy="3052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0750" cy="3052445"/>
                          </a:xfrm>
                          <a:prstGeom prst="rect">
                            <a:avLst/>
                          </a:prstGeom>
                        </pic:spPr>
                      </pic:pic>
                    </a:graphicData>
                  </a:graphic>
                </wp:inline>
              </w:drawing>
            </w:r>
          </w:p>
          <w:p w14:paraId="01A5847F" w14:textId="77777777" w:rsidR="00A40E90" w:rsidRDefault="00A40E90" w:rsidP="00AD2A45"/>
          <w:p w14:paraId="04DDBCC1" w14:textId="77777777" w:rsidR="00A40E90" w:rsidRDefault="00A40E90" w:rsidP="00AD2A45"/>
          <w:p w14:paraId="6F2E63A1" w14:textId="77777777" w:rsidR="00A40E90" w:rsidRDefault="00A40E90" w:rsidP="00AD2A45"/>
          <w:p w14:paraId="199B8EA8" w14:textId="499EE119" w:rsidR="00A40E90" w:rsidRDefault="00A40E90" w:rsidP="00AD2A45"/>
        </w:tc>
      </w:tr>
    </w:tbl>
    <w:p w14:paraId="1796282E" w14:textId="40C77F66" w:rsidR="00A40E90" w:rsidRDefault="00A40E90" w:rsidP="00AD2A45">
      <w:pPr>
        <w:ind w:left="-90"/>
      </w:pPr>
    </w:p>
    <w:p w14:paraId="406F4D89" w14:textId="08FE66AD" w:rsidR="00A40E90" w:rsidRDefault="00A40E90" w:rsidP="00AD2A45">
      <w:pPr>
        <w:ind w:left="-90"/>
      </w:pPr>
    </w:p>
    <w:p w14:paraId="22B5AF86" w14:textId="2F1B75C2" w:rsidR="00A40E90" w:rsidRDefault="00A40E90" w:rsidP="00AD2A45">
      <w:pPr>
        <w:ind w:left="-90"/>
      </w:pPr>
    </w:p>
    <w:p w14:paraId="4B81514B" w14:textId="3B187E77" w:rsidR="00A40E90" w:rsidRDefault="00A40E90" w:rsidP="00AD2A45">
      <w:pPr>
        <w:ind w:left="-90"/>
      </w:pPr>
    </w:p>
    <w:p w14:paraId="35B87B5D" w14:textId="01617A5A" w:rsidR="00A40E90" w:rsidRDefault="00A40E90" w:rsidP="00AD2A45">
      <w:pPr>
        <w:ind w:left="-90"/>
      </w:pPr>
    </w:p>
    <w:p w14:paraId="139F80D3" w14:textId="691DE5FC" w:rsidR="00A40E90" w:rsidRDefault="00A40E90" w:rsidP="00AD2A45">
      <w:pPr>
        <w:ind w:left="-90"/>
      </w:pPr>
    </w:p>
    <w:p w14:paraId="3B0CD6E4" w14:textId="769CBEFE" w:rsidR="00A40E90" w:rsidRDefault="00A40E90" w:rsidP="00AD2A45">
      <w:pPr>
        <w:ind w:left="-90"/>
      </w:pPr>
    </w:p>
    <w:p w14:paraId="76581220" w14:textId="2BBC5F92" w:rsidR="00A40E90" w:rsidRDefault="00A40E90" w:rsidP="00AD2A45">
      <w:pPr>
        <w:ind w:left="-90"/>
      </w:pPr>
    </w:p>
    <w:p w14:paraId="74AB26F2" w14:textId="650219FB" w:rsidR="00A40E90" w:rsidRDefault="00A40E90" w:rsidP="00AD2A45">
      <w:pPr>
        <w:ind w:left="-90"/>
      </w:pPr>
    </w:p>
    <w:p w14:paraId="1CABACFE" w14:textId="01185AF4" w:rsidR="00A40E90" w:rsidRDefault="00A40E90" w:rsidP="00AD2A45">
      <w:pPr>
        <w:ind w:left="-90"/>
      </w:pPr>
    </w:p>
    <w:p w14:paraId="1E65EB7B" w14:textId="470780F0" w:rsidR="00A40E90" w:rsidRDefault="00A40E90" w:rsidP="00AD2A45">
      <w:pPr>
        <w:ind w:left="-90"/>
      </w:pPr>
    </w:p>
    <w:p w14:paraId="05EA3F76" w14:textId="06913995" w:rsidR="00A40E90" w:rsidRDefault="00A40E90" w:rsidP="00AD2A45">
      <w:pPr>
        <w:ind w:left="-90"/>
      </w:pPr>
    </w:p>
    <w:p w14:paraId="03716536" w14:textId="77777777" w:rsidR="00A40E90" w:rsidRDefault="00A40E90" w:rsidP="00AD2A45">
      <w:pPr>
        <w:ind w:left="-90"/>
      </w:pPr>
      <w:r>
        <w:t xml:space="preserve">10: You're working with a dataset that contains missing values. As a Data Scientist, explain how you'd detect and handle missing data using Excel. Mention tools like: </w:t>
      </w:r>
    </w:p>
    <w:p w14:paraId="4C654CE5" w14:textId="77777777" w:rsidR="00A40E90" w:rsidRDefault="00A40E90" w:rsidP="00AD2A45">
      <w:pPr>
        <w:ind w:left="-90"/>
      </w:pPr>
      <w:r>
        <w:t xml:space="preserve">● Go To Special </w:t>
      </w:r>
    </w:p>
    <w:p w14:paraId="725FE4C9" w14:textId="77777777" w:rsidR="00A40E90" w:rsidRDefault="00A40E90" w:rsidP="00AD2A45">
      <w:pPr>
        <w:ind w:left="-90"/>
      </w:pPr>
      <w:r>
        <w:t xml:space="preserve">● ISBLANK </w:t>
      </w:r>
    </w:p>
    <w:p w14:paraId="12B2FD95" w14:textId="77777777" w:rsidR="00A40E90" w:rsidRDefault="00A40E90" w:rsidP="00AD2A45">
      <w:pPr>
        <w:ind w:left="-90"/>
      </w:pPr>
      <w:r>
        <w:t xml:space="preserve">● COUNTBLANK </w:t>
      </w:r>
    </w:p>
    <w:p w14:paraId="3F78A4A5" w14:textId="77777777" w:rsidR="00A40E90" w:rsidRDefault="00A40E90" w:rsidP="00AD2A45">
      <w:pPr>
        <w:ind w:left="-90"/>
      </w:pPr>
    </w:p>
    <w:p w14:paraId="0C5AC6F3" w14:textId="7429B08E" w:rsidR="00A40E90" w:rsidRDefault="00A40E90" w:rsidP="00AD2A45">
      <w:pPr>
        <w:ind w:left="-90"/>
      </w:pPr>
      <w:r>
        <w:t>(Include a screenshot showing how blanks are identified or processed.)</w:t>
      </w:r>
    </w:p>
    <w:p w14:paraId="7E673636" w14:textId="5897B4EB" w:rsidR="008B7F4C" w:rsidRDefault="008B7F4C" w:rsidP="00AD2A45">
      <w:pPr>
        <w:ind w:left="-90"/>
      </w:pPr>
    </w:p>
    <w:p w14:paraId="4F048C96" w14:textId="32B71096" w:rsidR="008B7F4C" w:rsidRDefault="008B7F4C" w:rsidP="008B7F4C"/>
    <w:p w14:paraId="63FDC041" w14:textId="18C5597A" w:rsidR="008B7F4C" w:rsidRDefault="008B7F4C" w:rsidP="00AD2A45">
      <w:pPr>
        <w:ind w:left="-90"/>
      </w:pPr>
    </w:p>
    <w:tbl>
      <w:tblPr>
        <w:tblStyle w:val="TableGrid"/>
        <w:tblW w:w="0" w:type="auto"/>
        <w:tblInd w:w="-90" w:type="dxa"/>
        <w:tblLook w:val="04A0" w:firstRow="1" w:lastRow="0" w:firstColumn="1" w:lastColumn="0" w:noHBand="0" w:noVBand="1"/>
      </w:tblPr>
      <w:tblGrid>
        <w:gridCol w:w="9440"/>
      </w:tblGrid>
      <w:tr w:rsidR="008B7F4C" w14:paraId="77574ACE" w14:textId="77777777" w:rsidTr="008B7F4C">
        <w:tc>
          <w:tcPr>
            <w:tcW w:w="9440" w:type="dxa"/>
          </w:tcPr>
          <w:p w14:paraId="59828B7D" w14:textId="77777777" w:rsidR="008B7F4C" w:rsidRDefault="008B7F4C" w:rsidP="00AD2A45"/>
          <w:p w14:paraId="068F33BB" w14:textId="77777777" w:rsidR="008B7F4C" w:rsidRPr="008B7F4C" w:rsidRDefault="008B7F4C" w:rsidP="008B7F4C">
            <w:pPr>
              <w:shd w:val="clear" w:color="auto" w:fill="FFFFFF"/>
              <w:spacing w:line="420" w:lineRule="atLeast"/>
              <w:rPr>
                <w:rFonts w:ascii="Roboto" w:hAnsi="Roboto"/>
                <w:b/>
                <w:bCs/>
                <w:color w:val="0A0A0A"/>
                <w:sz w:val="30"/>
                <w:szCs w:val="30"/>
              </w:rPr>
            </w:pPr>
            <w:r w:rsidRPr="008B7F4C">
              <w:rPr>
                <w:rFonts w:ascii="Roboto" w:hAnsi="Roboto"/>
                <w:b/>
                <w:bCs/>
                <w:color w:val="0A0A0A"/>
                <w:sz w:val="30"/>
                <w:szCs w:val="30"/>
              </w:rPr>
              <w:t>Part 1: Detecting Missing Data in Excel</w:t>
            </w:r>
          </w:p>
          <w:p w14:paraId="3EC04761"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Detecting missing values (often represented as blank cells in Excel) is the first critical step. We use quantitative and visual methods for this purpose.</w:t>
            </w:r>
          </w:p>
          <w:p w14:paraId="717F21C9" w14:textId="77777777" w:rsidR="008B7F4C" w:rsidRPr="008B7F4C" w:rsidRDefault="008B7F4C" w:rsidP="008B7F4C">
            <w:pPr>
              <w:shd w:val="clear" w:color="auto" w:fill="FFFFFF"/>
              <w:spacing w:line="420" w:lineRule="atLeast"/>
              <w:rPr>
                <w:rFonts w:ascii="Roboto" w:hAnsi="Roboto"/>
                <w:b/>
                <w:bCs/>
                <w:color w:val="0A0A0A"/>
                <w:sz w:val="30"/>
                <w:szCs w:val="30"/>
              </w:rPr>
            </w:pPr>
            <w:r w:rsidRPr="008B7F4C">
              <w:rPr>
                <w:rFonts w:ascii="Roboto" w:hAnsi="Roboto"/>
                <w:b/>
                <w:bCs/>
                <w:color w:val="0A0A0A"/>
                <w:sz w:val="30"/>
                <w:szCs w:val="30"/>
              </w:rPr>
              <w:t>1. Quantitative Summary using </w:t>
            </w:r>
            <w:r w:rsidRPr="008B7F4C">
              <w:rPr>
                <w:rFonts w:ascii="Courier New" w:hAnsi="Courier New" w:cs="Courier New"/>
                <w:b/>
                <w:bCs/>
                <w:color w:val="0A0A0A"/>
                <w:sz w:val="21"/>
                <w:szCs w:val="21"/>
                <w:bdr w:val="single" w:sz="6" w:space="2" w:color="F0F2F5" w:frame="1"/>
                <w:shd w:val="clear" w:color="auto" w:fill="F0F2F5"/>
              </w:rPr>
              <w:t>COUNTBLANK</w:t>
            </w:r>
          </w:p>
          <w:p w14:paraId="35401C26"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The </w:t>
            </w:r>
            <w:r w:rsidRPr="008B7F4C">
              <w:rPr>
                <w:rFonts w:ascii="Courier New" w:hAnsi="Courier New" w:cs="Courier New"/>
                <w:color w:val="0A0A0A"/>
                <w:sz w:val="21"/>
                <w:szCs w:val="21"/>
                <w:bdr w:val="single" w:sz="6" w:space="2" w:color="F0F2F5" w:frame="1"/>
                <w:shd w:val="clear" w:color="auto" w:fill="F0F2F5"/>
              </w:rPr>
              <w:t>COUNTBLANK</w:t>
            </w:r>
            <w:r w:rsidRPr="008B7F4C">
              <w:rPr>
                <w:rFonts w:ascii="Roboto" w:hAnsi="Roboto"/>
                <w:color w:val="0A0A0A"/>
              </w:rPr>
              <w:t> function provides a quick, high-level summary of the extent of missing data in a range. This helps assess data quality at a glance and decide if a column has too many missing values to be useful.</w:t>
            </w:r>
          </w:p>
          <w:p w14:paraId="7784A8A8" w14:textId="77777777" w:rsidR="008B7F4C" w:rsidRPr="008B7F4C" w:rsidRDefault="008B7F4C" w:rsidP="008B7F4C">
            <w:pPr>
              <w:numPr>
                <w:ilvl w:val="0"/>
                <w:numId w:val="6"/>
              </w:numPr>
              <w:shd w:val="clear" w:color="auto" w:fill="FFFFFF"/>
              <w:spacing w:after="180" w:line="360" w:lineRule="atLeast"/>
              <w:rPr>
                <w:rFonts w:ascii="Roboto" w:hAnsi="Roboto"/>
                <w:color w:val="0A0A0A"/>
              </w:rPr>
            </w:pPr>
            <w:r w:rsidRPr="008B7F4C">
              <w:rPr>
                <w:rFonts w:ascii="Roboto" w:hAnsi="Roboto"/>
                <w:b/>
                <w:bCs/>
                <w:color w:val="0A0A0A"/>
              </w:rPr>
              <w:t>Application:</w:t>
            </w:r>
            <w:r w:rsidRPr="008B7F4C">
              <w:rPr>
                <w:rFonts w:ascii="Roboto" w:hAnsi="Roboto"/>
                <w:color w:val="0A0A0A"/>
              </w:rPr>
              <w:t> To count the number of empty cells in a specific column (e.g., Column C), you would use the formula:</w:t>
            </w:r>
            <w:r w:rsidRPr="008B7F4C">
              <w:rPr>
                <w:rFonts w:ascii="Roboto" w:hAnsi="Roboto"/>
                <w:color w:val="0A0A0A"/>
              </w:rPr>
              <w:br/>
            </w:r>
            <w:r w:rsidRPr="008B7F4C">
              <w:rPr>
                <w:rFonts w:ascii="Courier New" w:hAnsi="Courier New" w:cs="Courier New"/>
                <w:color w:val="0A0A0A"/>
                <w:sz w:val="21"/>
                <w:szCs w:val="21"/>
                <w:bdr w:val="single" w:sz="6" w:space="2" w:color="F0F2F5" w:frame="1"/>
                <w:shd w:val="clear" w:color="auto" w:fill="F0F2F5"/>
              </w:rPr>
              <w:t>=COUNTBLANK(C:C)</w:t>
            </w:r>
          </w:p>
          <w:p w14:paraId="3747207B" w14:textId="77777777" w:rsidR="008B7F4C" w:rsidRPr="008B7F4C" w:rsidRDefault="008B7F4C" w:rsidP="008B7F4C">
            <w:pPr>
              <w:numPr>
                <w:ilvl w:val="0"/>
                <w:numId w:val="6"/>
              </w:numPr>
              <w:shd w:val="clear" w:color="auto" w:fill="FFFFFF"/>
              <w:spacing w:after="180" w:line="360" w:lineRule="atLeast"/>
              <w:rPr>
                <w:rFonts w:ascii="Roboto" w:hAnsi="Roboto"/>
                <w:color w:val="0A0A0A"/>
              </w:rPr>
            </w:pPr>
            <w:r w:rsidRPr="008B7F4C">
              <w:rPr>
                <w:rFonts w:ascii="Roboto" w:hAnsi="Roboto"/>
                <w:b/>
                <w:bCs/>
                <w:color w:val="0A0A0A"/>
              </w:rPr>
              <w:t>Data Scientist's Use Case:</w:t>
            </w:r>
            <w:r w:rsidRPr="008B7F4C">
              <w:rPr>
                <w:rFonts w:ascii="Roboto" w:hAnsi="Roboto"/>
                <w:color w:val="0A0A0A"/>
              </w:rPr>
              <w:t> Running this function across all columns helps quantify missingness and prioritize which variables need immediate cleaning.</w:t>
            </w:r>
          </w:p>
          <w:p w14:paraId="3EB5D471" w14:textId="77777777" w:rsidR="008B7F4C" w:rsidRPr="008B7F4C" w:rsidRDefault="008B7F4C" w:rsidP="008B7F4C">
            <w:pPr>
              <w:shd w:val="clear" w:color="auto" w:fill="FFFFFF"/>
              <w:spacing w:line="420" w:lineRule="atLeast"/>
              <w:rPr>
                <w:rFonts w:ascii="Roboto" w:hAnsi="Roboto"/>
                <w:b/>
                <w:bCs/>
                <w:color w:val="0A0A0A"/>
                <w:sz w:val="30"/>
                <w:szCs w:val="30"/>
              </w:rPr>
            </w:pPr>
            <w:r w:rsidRPr="008B7F4C">
              <w:rPr>
                <w:rFonts w:ascii="Roboto" w:hAnsi="Roboto"/>
                <w:b/>
                <w:bCs/>
                <w:color w:val="0A0A0A"/>
                <w:sz w:val="30"/>
                <w:szCs w:val="30"/>
              </w:rPr>
              <w:t>2. Cell-Level Flagging using </w:t>
            </w:r>
            <w:r w:rsidRPr="008B7F4C">
              <w:rPr>
                <w:rFonts w:ascii="Courier New" w:hAnsi="Courier New" w:cs="Courier New"/>
                <w:b/>
                <w:bCs/>
                <w:color w:val="0A0A0A"/>
                <w:sz w:val="21"/>
                <w:szCs w:val="21"/>
                <w:bdr w:val="single" w:sz="6" w:space="2" w:color="F0F2F5" w:frame="1"/>
                <w:shd w:val="clear" w:color="auto" w:fill="F0F2F5"/>
              </w:rPr>
              <w:t>ISBLANK</w:t>
            </w:r>
          </w:p>
          <w:p w14:paraId="60A3D102"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The </w:t>
            </w:r>
            <w:r w:rsidRPr="008B7F4C">
              <w:rPr>
                <w:rFonts w:ascii="Courier New" w:hAnsi="Courier New" w:cs="Courier New"/>
                <w:color w:val="0A0A0A"/>
                <w:sz w:val="21"/>
                <w:szCs w:val="21"/>
                <w:bdr w:val="single" w:sz="6" w:space="2" w:color="F0F2F5" w:frame="1"/>
                <w:shd w:val="clear" w:color="auto" w:fill="F0F2F5"/>
              </w:rPr>
              <w:t>ISBLANK</w:t>
            </w:r>
            <w:r w:rsidRPr="008B7F4C">
              <w:rPr>
                <w:rFonts w:ascii="Roboto" w:hAnsi="Roboto"/>
                <w:color w:val="0A0A0A"/>
              </w:rPr>
              <w:t> function is used in a "helper column" to evaluate whether an individual cell is empty. It returns </w:t>
            </w:r>
            <w:r w:rsidRPr="008B7F4C">
              <w:rPr>
                <w:rFonts w:ascii="Courier New" w:hAnsi="Courier New" w:cs="Courier New"/>
                <w:color w:val="0A0A0A"/>
                <w:sz w:val="21"/>
                <w:szCs w:val="21"/>
                <w:bdr w:val="single" w:sz="6" w:space="2" w:color="F0F2F5" w:frame="1"/>
                <w:shd w:val="clear" w:color="auto" w:fill="F0F2F5"/>
              </w:rPr>
              <w:t>TRUE</w:t>
            </w:r>
            <w:r w:rsidRPr="008B7F4C">
              <w:rPr>
                <w:rFonts w:ascii="Roboto" w:hAnsi="Roboto"/>
                <w:color w:val="0A0A0A"/>
              </w:rPr>
              <w:t> if the cell is blank and </w:t>
            </w:r>
            <w:r w:rsidRPr="008B7F4C">
              <w:rPr>
                <w:rFonts w:ascii="Courier New" w:hAnsi="Courier New" w:cs="Courier New"/>
                <w:color w:val="0A0A0A"/>
                <w:sz w:val="21"/>
                <w:szCs w:val="21"/>
                <w:bdr w:val="single" w:sz="6" w:space="2" w:color="F0F2F5" w:frame="1"/>
                <w:shd w:val="clear" w:color="auto" w:fill="F0F2F5"/>
              </w:rPr>
              <w:t>FALSE</w:t>
            </w:r>
            <w:r w:rsidRPr="008B7F4C">
              <w:rPr>
                <w:rFonts w:ascii="Roboto" w:hAnsi="Roboto"/>
                <w:color w:val="0A0A0A"/>
              </w:rPr>
              <w:t> otherwise.</w:t>
            </w:r>
          </w:p>
          <w:p w14:paraId="07963164" w14:textId="77777777" w:rsidR="008B7F4C" w:rsidRPr="008B7F4C" w:rsidRDefault="008B7F4C" w:rsidP="008B7F4C">
            <w:pPr>
              <w:numPr>
                <w:ilvl w:val="0"/>
                <w:numId w:val="7"/>
              </w:numPr>
              <w:shd w:val="clear" w:color="auto" w:fill="FFFFFF"/>
              <w:spacing w:after="180" w:line="360" w:lineRule="atLeast"/>
              <w:rPr>
                <w:rFonts w:ascii="Roboto" w:hAnsi="Roboto"/>
                <w:color w:val="0A0A0A"/>
              </w:rPr>
            </w:pPr>
            <w:r w:rsidRPr="008B7F4C">
              <w:rPr>
                <w:rFonts w:ascii="Roboto" w:hAnsi="Roboto"/>
                <w:b/>
                <w:bCs/>
                <w:color w:val="0A0A0A"/>
              </w:rPr>
              <w:t>Application:</w:t>
            </w:r>
            <w:r w:rsidRPr="008B7F4C">
              <w:rPr>
                <w:rFonts w:ascii="Roboto" w:hAnsi="Roboto"/>
                <w:color w:val="0A0A0A"/>
              </w:rPr>
              <w:t> If your data starts in Row 2, you might put this formula in a new column E:</w:t>
            </w:r>
            <w:r w:rsidRPr="008B7F4C">
              <w:rPr>
                <w:rFonts w:ascii="Roboto" w:hAnsi="Roboto"/>
                <w:color w:val="0A0A0A"/>
              </w:rPr>
              <w:br/>
            </w:r>
            <w:r w:rsidRPr="008B7F4C">
              <w:rPr>
                <w:rFonts w:ascii="Courier New" w:hAnsi="Courier New" w:cs="Courier New"/>
                <w:color w:val="0A0A0A"/>
                <w:sz w:val="21"/>
                <w:szCs w:val="21"/>
                <w:bdr w:val="single" w:sz="6" w:space="2" w:color="F0F2F5" w:frame="1"/>
                <w:shd w:val="clear" w:color="auto" w:fill="F0F2F5"/>
              </w:rPr>
              <w:t>=ISBLANK(A2)</w:t>
            </w:r>
          </w:p>
          <w:p w14:paraId="27F17FE1" w14:textId="34042109" w:rsidR="008B7F4C" w:rsidRDefault="008B7F4C" w:rsidP="008B7F4C">
            <w:pPr>
              <w:numPr>
                <w:ilvl w:val="0"/>
                <w:numId w:val="7"/>
              </w:numPr>
              <w:shd w:val="clear" w:color="auto" w:fill="FFFFFF"/>
              <w:spacing w:after="180" w:line="360" w:lineRule="atLeast"/>
              <w:rPr>
                <w:rFonts w:ascii="Roboto" w:hAnsi="Roboto"/>
                <w:color w:val="0A0A0A"/>
              </w:rPr>
            </w:pPr>
            <w:r w:rsidRPr="008B7F4C">
              <w:rPr>
                <w:rFonts w:ascii="Roboto" w:hAnsi="Roboto"/>
                <w:b/>
                <w:bCs/>
                <w:color w:val="0A0A0A"/>
              </w:rPr>
              <w:t>Data Scientist's Use Case:</w:t>
            </w:r>
            <w:r w:rsidRPr="008B7F4C">
              <w:rPr>
                <w:rFonts w:ascii="Roboto" w:hAnsi="Roboto"/>
                <w:color w:val="0A0A0A"/>
              </w:rPr>
              <w:t> By filtering for </w:t>
            </w:r>
            <w:r w:rsidRPr="008B7F4C">
              <w:rPr>
                <w:rFonts w:ascii="Courier New" w:hAnsi="Courier New" w:cs="Courier New"/>
                <w:color w:val="0A0A0A"/>
                <w:sz w:val="21"/>
                <w:szCs w:val="21"/>
                <w:bdr w:val="single" w:sz="6" w:space="2" w:color="F0F2F5" w:frame="1"/>
                <w:shd w:val="clear" w:color="auto" w:fill="F0F2F5"/>
              </w:rPr>
              <w:t>TRUE</w:t>
            </w:r>
            <w:r w:rsidRPr="008B7F4C">
              <w:rPr>
                <w:rFonts w:ascii="Roboto" w:hAnsi="Roboto"/>
                <w:color w:val="0A0A0A"/>
              </w:rPr>
              <w:t> in the helper column, you can isolate every single row that has a missing value in column A. This is powerful when combined with </w:t>
            </w:r>
            <w:r w:rsidRPr="008B7F4C">
              <w:rPr>
                <w:rFonts w:ascii="Courier New" w:hAnsi="Courier New" w:cs="Courier New"/>
                <w:color w:val="0A0A0A"/>
                <w:sz w:val="21"/>
                <w:szCs w:val="21"/>
                <w:bdr w:val="single" w:sz="6" w:space="2" w:color="F0F2F5" w:frame="1"/>
                <w:shd w:val="clear" w:color="auto" w:fill="F0F2F5"/>
              </w:rPr>
              <w:t>IF</w:t>
            </w:r>
            <w:r w:rsidRPr="008B7F4C">
              <w:rPr>
                <w:rFonts w:ascii="Roboto" w:hAnsi="Roboto"/>
                <w:color w:val="0A0A0A"/>
              </w:rPr>
              <w:t> statements to handle missing values logically (e.g., </w:t>
            </w:r>
            <w:r w:rsidRPr="008B7F4C">
              <w:rPr>
                <w:rFonts w:ascii="Courier New" w:hAnsi="Courier New" w:cs="Courier New"/>
                <w:color w:val="0A0A0A"/>
                <w:sz w:val="21"/>
                <w:szCs w:val="21"/>
                <w:bdr w:val="single" w:sz="6" w:space="2" w:color="F0F2F5" w:frame="1"/>
                <w:shd w:val="clear" w:color="auto" w:fill="F0F2F5"/>
              </w:rPr>
              <w:t>=IF(ISBLANK(A2), "Missing Data Point", A2)</w:t>
            </w:r>
            <w:r w:rsidRPr="008B7F4C">
              <w:rPr>
                <w:rFonts w:ascii="Roboto" w:hAnsi="Roboto"/>
                <w:color w:val="0A0A0A"/>
              </w:rPr>
              <w:t>).</w:t>
            </w:r>
          </w:p>
          <w:p w14:paraId="1D74283E" w14:textId="0C38A16D" w:rsidR="008B7F4C" w:rsidRDefault="008B7F4C" w:rsidP="008B7F4C">
            <w:pPr>
              <w:shd w:val="clear" w:color="auto" w:fill="FFFFFF"/>
              <w:spacing w:after="180" w:line="360" w:lineRule="atLeast"/>
              <w:rPr>
                <w:rFonts w:ascii="Roboto" w:hAnsi="Roboto"/>
                <w:color w:val="0A0A0A"/>
              </w:rPr>
            </w:pPr>
          </w:p>
          <w:p w14:paraId="73959056" w14:textId="77777777" w:rsidR="008B7F4C" w:rsidRPr="008B7F4C" w:rsidRDefault="008B7F4C" w:rsidP="008B7F4C">
            <w:pPr>
              <w:shd w:val="clear" w:color="auto" w:fill="FFFFFF"/>
              <w:spacing w:after="180" w:line="360" w:lineRule="atLeast"/>
              <w:rPr>
                <w:rFonts w:ascii="Roboto" w:hAnsi="Roboto"/>
                <w:color w:val="0A0A0A"/>
              </w:rPr>
            </w:pPr>
          </w:p>
          <w:p w14:paraId="488C9622" w14:textId="77777777" w:rsidR="008B7F4C" w:rsidRPr="008B7F4C" w:rsidRDefault="008B7F4C" w:rsidP="008B7F4C">
            <w:pPr>
              <w:shd w:val="clear" w:color="auto" w:fill="FFFFFF"/>
              <w:spacing w:line="420" w:lineRule="atLeast"/>
              <w:rPr>
                <w:rFonts w:ascii="Roboto" w:hAnsi="Roboto"/>
                <w:b/>
                <w:bCs/>
                <w:color w:val="0A0A0A"/>
                <w:sz w:val="30"/>
                <w:szCs w:val="30"/>
              </w:rPr>
            </w:pPr>
            <w:r w:rsidRPr="008B7F4C">
              <w:rPr>
                <w:rFonts w:ascii="Roboto" w:hAnsi="Roboto"/>
                <w:b/>
                <w:bCs/>
                <w:color w:val="0A0A0A"/>
                <w:sz w:val="30"/>
                <w:szCs w:val="30"/>
              </w:rPr>
              <w:t xml:space="preserve">3. Visual Identification &amp; Selection using 'Go </w:t>
            </w:r>
            <w:proofErr w:type="gramStart"/>
            <w:r w:rsidRPr="008B7F4C">
              <w:rPr>
                <w:rFonts w:ascii="Roboto" w:hAnsi="Roboto"/>
                <w:b/>
                <w:bCs/>
                <w:color w:val="0A0A0A"/>
                <w:sz w:val="30"/>
                <w:szCs w:val="30"/>
              </w:rPr>
              <w:t>To</w:t>
            </w:r>
            <w:proofErr w:type="gramEnd"/>
            <w:r w:rsidRPr="008B7F4C">
              <w:rPr>
                <w:rFonts w:ascii="Roboto" w:hAnsi="Roboto"/>
                <w:b/>
                <w:bCs/>
                <w:color w:val="0A0A0A"/>
                <w:sz w:val="30"/>
                <w:szCs w:val="30"/>
              </w:rPr>
              <w:t xml:space="preserve"> Special'</w:t>
            </w:r>
          </w:p>
          <w:p w14:paraId="54687416"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The </w:t>
            </w:r>
            <w:r w:rsidRPr="008B7F4C">
              <w:rPr>
                <w:rFonts w:ascii="Roboto" w:hAnsi="Roboto"/>
                <w:b/>
                <w:bCs/>
                <w:color w:val="0A0A0A"/>
              </w:rPr>
              <w:t xml:space="preserve">Go </w:t>
            </w:r>
            <w:proofErr w:type="gramStart"/>
            <w:r w:rsidRPr="008B7F4C">
              <w:rPr>
                <w:rFonts w:ascii="Roboto" w:hAnsi="Roboto"/>
                <w:b/>
                <w:bCs/>
                <w:color w:val="0A0A0A"/>
              </w:rPr>
              <w:t>To</w:t>
            </w:r>
            <w:proofErr w:type="gramEnd"/>
            <w:r w:rsidRPr="008B7F4C">
              <w:rPr>
                <w:rFonts w:ascii="Roboto" w:hAnsi="Roboto"/>
                <w:b/>
                <w:bCs/>
                <w:color w:val="0A0A0A"/>
              </w:rPr>
              <w:t xml:space="preserve"> Special</w:t>
            </w:r>
            <w:r w:rsidRPr="008B7F4C">
              <w:rPr>
                <w:rFonts w:ascii="Roboto" w:hAnsi="Roboto"/>
                <w:color w:val="0A0A0A"/>
              </w:rPr>
              <w:t> tool is an essential UI feature for visually identifying and selecting all blank cells across a large selection of data simultaneously, preparing them for a mass operation.</w:t>
            </w:r>
          </w:p>
          <w:p w14:paraId="463A52BF" w14:textId="77777777" w:rsidR="008B7F4C" w:rsidRPr="008B7F4C" w:rsidRDefault="008B7F4C" w:rsidP="008B7F4C">
            <w:pPr>
              <w:numPr>
                <w:ilvl w:val="0"/>
                <w:numId w:val="8"/>
              </w:numPr>
              <w:shd w:val="clear" w:color="auto" w:fill="FFFFFF"/>
              <w:spacing w:after="180" w:line="360" w:lineRule="atLeast"/>
              <w:rPr>
                <w:rFonts w:ascii="Roboto" w:hAnsi="Roboto"/>
                <w:color w:val="0A0A0A"/>
              </w:rPr>
            </w:pPr>
            <w:r w:rsidRPr="008B7F4C">
              <w:rPr>
                <w:rFonts w:ascii="Roboto" w:hAnsi="Roboto"/>
                <w:b/>
                <w:bCs/>
                <w:color w:val="0A0A0A"/>
              </w:rPr>
              <w:t>Application Steps:</w:t>
            </w:r>
          </w:p>
          <w:p w14:paraId="468552A9" w14:textId="77777777" w:rsidR="008B7F4C" w:rsidRPr="008B7F4C" w:rsidRDefault="008B7F4C" w:rsidP="008B7F4C">
            <w:pPr>
              <w:numPr>
                <w:ilvl w:val="1"/>
                <w:numId w:val="8"/>
              </w:numPr>
              <w:shd w:val="clear" w:color="auto" w:fill="FFFFFF"/>
              <w:spacing w:after="180" w:line="360" w:lineRule="atLeast"/>
              <w:rPr>
                <w:rFonts w:ascii="Roboto" w:hAnsi="Roboto"/>
                <w:color w:val="0A0A0A"/>
              </w:rPr>
            </w:pPr>
            <w:r w:rsidRPr="008B7F4C">
              <w:rPr>
                <w:rFonts w:ascii="Roboto" w:hAnsi="Roboto"/>
                <w:color w:val="0A0A0A"/>
              </w:rPr>
              <w:t>Select the entire data range you want to scan.</w:t>
            </w:r>
          </w:p>
          <w:p w14:paraId="03C0FF1B" w14:textId="77777777" w:rsidR="008B7F4C" w:rsidRPr="008B7F4C" w:rsidRDefault="008B7F4C" w:rsidP="008B7F4C">
            <w:pPr>
              <w:numPr>
                <w:ilvl w:val="1"/>
                <w:numId w:val="8"/>
              </w:numPr>
              <w:shd w:val="clear" w:color="auto" w:fill="FFFFFF"/>
              <w:spacing w:after="180" w:line="360" w:lineRule="atLeast"/>
              <w:rPr>
                <w:rFonts w:ascii="Roboto" w:hAnsi="Roboto"/>
                <w:color w:val="0A0A0A"/>
              </w:rPr>
            </w:pPr>
            <w:r w:rsidRPr="008B7F4C">
              <w:rPr>
                <w:rFonts w:ascii="Roboto" w:hAnsi="Roboto"/>
                <w:color w:val="0A0A0A"/>
              </w:rPr>
              <w:t>Press F5 or Ctrl + G to open the </w:t>
            </w:r>
            <w:r w:rsidRPr="008B7F4C">
              <w:rPr>
                <w:rFonts w:ascii="Roboto" w:hAnsi="Roboto"/>
                <w:b/>
                <w:bCs/>
                <w:color w:val="0A0A0A"/>
              </w:rPr>
              <w:t>Go To</w:t>
            </w:r>
            <w:r w:rsidRPr="008B7F4C">
              <w:rPr>
                <w:rFonts w:ascii="Roboto" w:hAnsi="Roboto"/>
                <w:color w:val="0A0A0A"/>
              </w:rPr>
              <w:t> dialog box, then click the </w:t>
            </w:r>
            <w:r w:rsidRPr="008B7F4C">
              <w:rPr>
                <w:rFonts w:ascii="Roboto" w:hAnsi="Roboto"/>
                <w:b/>
                <w:bCs/>
                <w:color w:val="0A0A0A"/>
              </w:rPr>
              <w:t>Special...</w:t>
            </w:r>
            <w:r w:rsidRPr="008B7F4C">
              <w:rPr>
                <w:rFonts w:ascii="Roboto" w:hAnsi="Roboto"/>
                <w:color w:val="0A0A0A"/>
              </w:rPr>
              <w:t> button.</w:t>
            </w:r>
          </w:p>
          <w:p w14:paraId="1E075CE4" w14:textId="77777777" w:rsidR="008B7F4C" w:rsidRPr="008B7F4C" w:rsidRDefault="008B7F4C" w:rsidP="008B7F4C">
            <w:pPr>
              <w:numPr>
                <w:ilvl w:val="1"/>
                <w:numId w:val="8"/>
              </w:numPr>
              <w:shd w:val="clear" w:color="auto" w:fill="FFFFFF"/>
              <w:spacing w:after="180" w:line="360" w:lineRule="atLeast"/>
              <w:rPr>
                <w:rFonts w:ascii="Roboto" w:hAnsi="Roboto"/>
                <w:color w:val="0A0A0A"/>
              </w:rPr>
            </w:pPr>
            <w:r w:rsidRPr="008B7F4C">
              <w:rPr>
                <w:rFonts w:ascii="Roboto" w:hAnsi="Roboto"/>
                <w:color w:val="0A0A0A"/>
              </w:rPr>
              <w:t>Select the </w:t>
            </w:r>
            <w:r w:rsidRPr="008B7F4C">
              <w:rPr>
                <w:rFonts w:ascii="Roboto" w:hAnsi="Roboto"/>
                <w:b/>
                <w:bCs/>
                <w:color w:val="0A0A0A"/>
              </w:rPr>
              <w:t>Blanks</w:t>
            </w:r>
            <w:r w:rsidRPr="008B7F4C">
              <w:rPr>
                <w:rFonts w:ascii="Roboto" w:hAnsi="Roboto"/>
                <w:color w:val="0A0A0A"/>
              </w:rPr>
              <w:t> radio button and click </w:t>
            </w:r>
            <w:r w:rsidRPr="008B7F4C">
              <w:rPr>
                <w:rFonts w:ascii="Roboto" w:hAnsi="Roboto"/>
                <w:b/>
                <w:bCs/>
                <w:color w:val="0A0A0A"/>
              </w:rPr>
              <w:t>OK</w:t>
            </w:r>
            <w:r w:rsidRPr="008B7F4C">
              <w:rPr>
                <w:rFonts w:ascii="Roboto" w:hAnsi="Roboto"/>
                <w:color w:val="0A0A0A"/>
              </w:rPr>
              <w:t>.</w:t>
            </w:r>
          </w:p>
          <w:p w14:paraId="1B836581" w14:textId="4BCF26DB" w:rsidR="008B7F4C" w:rsidRPr="008B7F4C" w:rsidRDefault="008B7F4C" w:rsidP="008B7F4C">
            <w:pPr>
              <w:numPr>
                <w:ilvl w:val="0"/>
                <w:numId w:val="8"/>
              </w:numPr>
              <w:shd w:val="clear" w:color="auto" w:fill="FFFFFF"/>
              <w:spacing w:after="180" w:line="360" w:lineRule="atLeast"/>
              <w:rPr>
                <w:rFonts w:ascii="Roboto" w:hAnsi="Roboto"/>
                <w:color w:val="0A0A0A"/>
              </w:rPr>
            </w:pPr>
            <w:r w:rsidRPr="008B7F4C">
              <w:rPr>
                <w:rFonts w:ascii="Roboto" w:hAnsi="Roboto"/>
                <w:b/>
                <w:bCs/>
                <w:color w:val="0A0A0A"/>
              </w:rPr>
              <w:t>Use Case:</w:t>
            </w:r>
            <w:r w:rsidRPr="008B7F4C">
              <w:rPr>
                <w:rFonts w:ascii="Roboto" w:hAnsi="Roboto"/>
                <w:color w:val="0A0A0A"/>
              </w:rPr>
              <w:t> This instantly highlights every blank cell. You can now visually inspect where the data gaps are clustered, or immediately apply a fill/color to make them stand out in the dataset.</w:t>
            </w:r>
          </w:p>
          <w:p w14:paraId="1AD9D511" w14:textId="77777777" w:rsidR="008B7F4C" w:rsidRPr="008B7F4C" w:rsidRDefault="008B7F4C" w:rsidP="008B7F4C">
            <w:pPr>
              <w:spacing w:before="480" w:after="480"/>
            </w:pPr>
            <w:r w:rsidRPr="008B7F4C">
              <w:pict w14:anchorId="43F419D1">
                <v:rect id="_x0000_i1025" style="width:0;height:.75pt" o:hralign="center" o:hrstd="t" o:hr="t" fillcolor="#a0a0a0" stroked="f"/>
              </w:pict>
            </w:r>
          </w:p>
          <w:p w14:paraId="31CFA06E" w14:textId="77777777" w:rsidR="008B7F4C" w:rsidRPr="008B7F4C" w:rsidRDefault="008B7F4C" w:rsidP="008B7F4C">
            <w:pPr>
              <w:shd w:val="clear" w:color="auto" w:fill="FFFFFF"/>
              <w:spacing w:before="480" w:after="480" w:line="420" w:lineRule="atLeast"/>
              <w:rPr>
                <w:rFonts w:ascii="Roboto" w:hAnsi="Roboto"/>
                <w:b/>
                <w:bCs/>
                <w:color w:val="0A0A0A"/>
                <w:sz w:val="30"/>
                <w:szCs w:val="30"/>
              </w:rPr>
            </w:pPr>
            <w:r w:rsidRPr="008B7F4C">
              <w:rPr>
                <w:rFonts w:ascii="Roboto" w:hAnsi="Roboto"/>
                <w:b/>
                <w:bCs/>
                <w:color w:val="0A0A0A"/>
                <w:sz w:val="30"/>
                <w:szCs w:val="30"/>
              </w:rPr>
              <w:t>Part 2: Handling Missing Data in Excel</w:t>
            </w:r>
          </w:p>
          <w:p w14:paraId="054A58BB" w14:textId="77777777" w:rsidR="008B7F4C" w:rsidRPr="008B7F4C" w:rsidRDefault="008B7F4C" w:rsidP="008B7F4C">
            <w:pPr>
              <w:shd w:val="clear" w:color="auto" w:fill="FFFFFF"/>
              <w:spacing w:before="480" w:after="480" w:line="360" w:lineRule="atLeast"/>
              <w:rPr>
                <w:rFonts w:ascii="Roboto" w:hAnsi="Roboto"/>
                <w:color w:val="0A0A0A"/>
              </w:rPr>
            </w:pPr>
            <w:r w:rsidRPr="008B7F4C">
              <w:rPr>
                <w:rFonts w:ascii="Roboto" w:hAnsi="Roboto"/>
                <w:color w:val="0A0A0A"/>
              </w:rPr>
              <w:t>Once detected, missing data must be addressed. Common strategies involve deletion (if data loss is minimal) or imputation (filling in missing values).</w:t>
            </w:r>
          </w:p>
          <w:p w14:paraId="103ABD54" w14:textId="77777777" w:rsidR="008B7F4C" w:rsidRPr="008B7F4C" w:rsidRDefault="008B7F4C" w:rsidP="008B7F4C">
            <w:pPr>
              <w:shd w:val="clear" w:color="auto" w:fill="FFFFFF"/>
              <w:spacing w:before="480" w:after="480" w:line="420" w:lineRule="atLeast"/>
              <w:rPr>
                <w:rFonts w:ascii="Roboto" w:hAnsi="Roboto"/>
                <w:b/>
                <w:bCs/>
                <w:color w:val="0A0A0A"/>
                <w:sz w:val="30"/>
                <w:szCs w:val="30"/>
              </w:rPr>
            </w:pPr>
            <w:r w:rsidRPr="008B7F4C">
              <w:rPr>
                <w:rFonts w:ascii="Roboto" w:hAnsi="Roboto"/>
                <w:b/>
                <w:bCs/>
                <w:color w:val="0A0A0A"/>
                <w:sz w:val="30"/>
                <w:szCs w:val="30"/>
              </w:rPr>
              <w:t>1. Deletion of Records (Listwise Deletion)</w:t>
            </w:r>
          </w:p>
          <w:p w14:paraId="387DE641" w14:textId="77777777" w:rsidR="008B7F4C" w:rsidRPr="008B7F4C" w:rsidRDefault="008B7F4C" w:rsidP="008B7F4C">
            <w:pPr>
              <w:shd w:val="clear" w:color="auto" w:fill="FFFFFF"/>
              <w:spacing w:before="480" w:after="480" w:line="360" w:lineRule="atLeast"/>
              <w:rPr>
                <w:rFonts w:ascii="Roboto" w:hAnsi="Roboto"/>
                <w:color w:val="0A0A0A"/>
              </w:rPr>
            </w:pPr>
            <w:r w:rsidRPr="008B7F4C">
              <w:rPr>
                <w:rFonts w:ascii="Roboto" w:hAnsi="Roboto"/>
                <w:color w:val="0A0A0A"/>
              </w:rPr>
              <w:t>If a small percentage of rows have many critical missing values, it may be statistically sound to remove those entire rows.</w:t>
            </w:r>
          </w:p>
          <w:p w14:paraId="749F7822" w14:textId="77777777" w:rsidR="008B7F4C" w:rsidRPr="008B7F4C" w:rsidRDefault="008B7F4C" w:rsidP="0091632E">
            <w:pPr>
              <w:numPr>
                <w:ilvl w:val="0"/>
                <w:numId w:val="9"/>
              </w:numPr>
              <w:shd w:val="clear" w:color="auto" w:fill="FFFFFF"/>
              <w:spacing w:after="180" w:line="420" w:lineRule="atLeast"/>
              <w:rPr>
                <w:rFonts w:ascii="Roboto" w:hAnsi="Roboto"/>
                <w:b/>
                <w:bCs/>
                <w:color w:val="0A0A0A"/>
                <w:sz w:val="30"/>
                <w:szCs w:val="30"/>
              </w:rPr>
            </w:pPr>
            <w:r w:rsidRPr="008B7F4C">
              <w:rPr>
                <w:rFonts w:ascii="Roboto" w:hAnsi="Roboto"/>
                <w:b/>
                <w:bCs/>
                <w:color w:val="0A0A0A"/>
              </w:rPr>
              <w:t>Excel Method:</w:t>
            </w:r>
            <w:r w:rsidRPr="008B7F4C">
              <w:rPr>
                <w:rFonts w:ascii="Roboto" w:hAnsi="Roboto"/>
                <w:color w:val="0A0A0A"/>
              </w:rPr>
              <w:t> After using </w:t>
            </w:r>
            <w:r w:rsidRPr="008B7F4C">
              <w:rPr>
                <w:rFonts w:ascii="Roboto" w:hAnsi="Roboto"/>
                <w:b/>
                <w:bCs/>
                <w:color w:val="0A0A0A"/>
              </w:rPr>
              <w:t xml:space="preserve">Go </w:t>
            </w:r>
            <w:r w:rsidRPr="008B7F4C">
              <w:rPr>
                <w:rFonts w:ascii="Roboto" w:hAnsi="Roboto"/>
                <w:b/>
                <w:bCs/>
                <w:color w:val="0A0A0A"/>
              </w:rPr>
              <w:t>to</w:t>
            </w:r>
            <w:r w:rsidRPr="008B7F4C">
              <w:rPr>
                <w:rFonts w:ascii="Roboto" w:hAnsi="Roboto"/>
                <w:b/>
                <w:bCs/>
                <w:color w:val="0A0A0A"/>
              </w:rPr>
              <w:t xml:space="preserve"> Special</w:t>
            </w:r>
            <w:r w:rsidRPr="008B7F4C">
              <w:rPr>
                <w:rFonts w:ascii="Roboto" w:hAnsi="Roboto"/>
                <w:color w:val="0A0A0A"/>
              </w:rPr>
              <w:t> &gt; </w:t>
            </w:r>
            <w:r w:rsidRPr="008B7F4C">
              <w:rPr>
                <w:rFonts w:ascii="Roboto" w:hAnsi="Roboto"/>
                <w:b/>
                <w:bCs/>
                <w:color w:val="0A0A0A"/>
              </w:rPr>
              <w:t>Blanks</w:t>
            </w:r>
            <w:r w:rsidRPr="008B7F4C">
              <w:rPr>
                <w:rFonts w:ascii="Roboto" w:hAnsi="Roboto"/>
                <w:color w:val="0A0A0A"/>
              </w:rPr>
              <w:t> (as described above), you can select any visible blank cell, right-click, select </w:t>
            </w:r>
            <w:proofErr w:type="gramStart"/>
            <w:r w:rsidRPr="008B7F4C">
              <w:rPr>
                <w:rFonts w:ascii="Roboto" w:hAnsi="Roboto"/>
                <w:b/>
                <w:bCs/>
                <w:color w:val="0A0A0A"/>
              </w:rPr>
              <w:t>Delete</w:t>
            </w:r>
            <w:r>
              <w:rPr>
                <w:rFonts w:ascii="Roboto" w:hAnsi="Roboto"/>
                <w:b/>
                <w:bCs/>
                <w:color w:val="0A0A0A"/>
              </w:rPr>
              <w:t xml:space="preserve"> </w:t>
            </w:r>
            <w:r w:rsidRPr="008B7F4C">
              <w:rPr>
                <w:rFonts w:ascii="Roboto" w:hAnsi="Roboto"/>
                <w:color w:val="0A0A0A"/>
              </w:rPr>
              <w:t xml:space="preserve"> and</w:t>
            </w:r>
            <w:proofErr w:type="gramEnd"/>
            <w:r w:rsidRPr="008B7F4C">
              <w:rPr>
                <w:rFonts w:ascii="Roboto" w:hAnsi="Roboto"/>
                <w:color w:val="0A0A0A"/>
              </w:rPr>
              <w:t xml:space="preserve"> choose </w:t>
            </w:r>
            <w:r w:rsidRPr="008B7F4C">
              <w:rPr>
                <w:rFonts w:ascii="Roboto" w:hAnsi="Roboto"/>
                <w:b/>
                <w:bCs/>
                <w:color w:val="0A0A0A"/>
              </w:rPr>
              <w:t>Entire row</w:t>
            </w:r>
            <w:r w:rsidRPr="008B7F4C">
              <w:rPr>
                <w:rFonts w:ascii="Roboto" w:hAnsi="Roboto"/>
                <w:color w:val="0A0A0A"/>
              </w:rPr>
              <w:t xml:space="preserve">. </w:t>
            </w:r>
          </w:p>
          <w:p w14:paraId="73FB35F3" w14:textId="77777777" w:rsidR="008B7F4C" w:rsidRDefault="008B7F4C" w:rsidP="008B7F4C">
            <w:pPr>
              <w:shd w:val="clear" w:color="auto" w:fill="FFFFFF"/>
              <w:spacing w:after="180" w:line="420" w:lineRule="atLeast"/>
              <w:ind w:left="360"/>
              <w:rPr>
                <w:rFonts w:ascii="Roboto" w:hAnsi="Roboto"/>
                <w:b/>
                <w:bCs/>
                <w:color w:val="0A0A0A"/>
                <w:sz w:val="30"/>
                <w:szCs w:val="30"/>
              </w:rPr>
            </w:pPr>
          </w:p>
          <w:p w14:paraId="33DD8AE4" w14:textId="5D05248F" w:rsidR="008B7F4C" w:rsidRPr="008B7F4C" w:rsidRDefault="008B7F4C" w:rsidP="0091632E">
            <w:pPr>
              <w:numPr>
                <w:ilvl w:val="0"/>
                <w:numId w:val="9"/>
              </w:numPr>
              <w:shd w:val="clear" w:color="auto" w:fill="FFFFFF"/>
              <w:spacing w:after="180" w:line="420" w:lineRule="atLeast"/>
              <w:rPr>
                <w:rFonts w:ascii="Roboto" w:hAnsi="Roboto"/>
                <w:b/>
                <w:bCs/>
                <w:color w:val="0A0A0A"/>
                <w:sz w:val="30"/>
                <w:szCs w:val="30"/>
              </w:rPr>
            </w:pPr>
            <w:r w:rsidRPr="008B7F4C">
              <w:rPr>
                <w:rFonts w:ascii="Roboto" w:hAnsi="Roboto"/>
                <w:b/>
                <w:bCs/>
                <w:color w:val="0A0A0A"/>
                <w:sz w:val="30"/>
                <w:szCs w:val="30"/>
              </w:rPr>
              <w:t xml:space="preserve">2. Imputation using 'Go </w:t>
            </w:r>
            <w:proofErr w:type="gramStart"/>
            <w:r>
              <w:rPr>
                <w:rFonts w:ascii="Roboto" w:hAnsi="Roboto"/>
                <w:b/>
                <w:bCs/>
                <w:color w:val="0A0A0A"/>
                <w:sz w:val="30"/>
                <w:szCs w:val="30"/>
              </w:rPr>
              <w:t>T</w:t>
            </w:r>
            <w:r w:rsidRPr="008B7F4C">
              <w:rPr>
                <w:rFonts w:ascii="Roboto" w:hAnsi="Roboto"/>
                <w:b/>
                <w:bCs/>
                <w:color w:val="0A0A0A"/>
                <w:sz w:val="30"/>
                <w:szCs w:val="30"/>
              </w:rPr>
              <w:t>o</w:t>
            </w:r>
            <w:proofErr w:type="gramEnd"/>
            <w:r w:rsidRPr="008B7F4C">
              <w:rPr>
                <w:rFonts w:ascii="Roboto" w:hAnsi="Roboto"/>
                <w:b/>
                <w:bCs/>
                <w:color w:val="0A0A0A"/>
                <w:sz w:val="30"/>
                <w:szCs w:val="30"/>
              </w:rPr>
              <w:t xml:space="preserve"> Special'</w:t>
            </w:r>
          </w:p>
          <w:p w14:paraId="55262817"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Imputation means replacing the missing value with a substitute value (e.g., the mean, median, mode, or a placeholder like "Unknown"). The </w:t>
            </w:r>
            <w:r w:rsidRPr="008B7F4C">
              <w:rPr>
                <w:rFonts w:ascii="Roboto" w:hAnsi="Roboto"/>
                <w:b/>
                <w:bCs/>
                <w:color w:val="0A0A0A"/>
              </w:rPr>
              <w:t>Go To Special</w:t>
            </w:r>
            <w:r w:rsidRPr="008B7F4C">
              <w:rPr>
                <w:rFonts w:ascii="Roboto" w:hAnsi="Roboto"/>
                <w:color w:val="0A0A0A"/>
              </w:rPr>
              <w:t> tool streamlines this process.</w:t>
            </w:r>
          </w:p>
          <w:p w14:paraId="33DCDD56" w14:textId="48B9B6B7" w:rsidR="008B7F4C" w:rsidRPr="008B7F4C" w:rsidRDefault="008B7F4C" w:rsidP="008B7F4C">
            <w:pPr>
              <w:numPr>
                <w:ilvl w:val="0"/>
                <w:numId w:val="10"/>
              </w:numPr>
              <w:shd w:val="clear" w:color="auto" w:fill="FFFFFF"/>
              <w:spacing w:after="180" w:line="360" w:lineRule="atLeast"/>
              <w:rPr>
                <w:rFonts w:ascii="Roboto" w:hAnsi="Roboto"/>
                <w:color w:val="0A0A0A"/>
              </w:rPr>
            </w:pPr>
            <w:r w:rsidRPr="008B7F4C">
              <w:rPr>
                <w:rFonts w:ascii="Roboto" w:hAnsi="Roboto"/>
                <w:b/>
                <w:bCs/>
                <w:color w:val="0A0A0A"/>
              </w:rPr>
              <w:t xml:space="preserve">Imputing a Constant Value </w:t>
            </w:r>
            <w:r w:rsidRPr="008B7F4C">
              <w:rPr>
                <w:rFonts w:ascii="Roboto" w:hAnsi="Roboto"/>
                <w:b/>
                <w:bCs/>
                <w:color w:val="0A0A0A"/>
              </w:rPr>
              <w:t>(</w:t>
            </w:r>
            <w:r>
              <w:rPr>
                <w:rFonts w:ascii="Roboto" w:hAnsi="Roboto"/>
                <w:b/>
                <w:bCs/>
                <w:color w:val="0A0A0A"/>
              </w:rPr>
              <w:t>)</w:t>
            </w:r>
            <w:r w:rsidRPr="008B7F4C">
              <w:rPr>
                <w:rFonts w:ascii="Roboto" w:hAnsi="Roboto"/>
                <w:b/>
                <w:bCs/>
                <w:color w:val="0A0A0A"/>
              </w:rPr>
              <w:t>:</w:t>
            </w:r>
          </w:p>
          <w:p w14:paraId="3B24040F" w14:textId="77777777" w:rsidR="008B7F4C" w:rsidRPr="008B7F4C" w:rsidRDefault="008B7F4C" w:rsidP="008B7F4C">
            <w:pPr>
              <w:numPr>
                <w:ilvl w:val="1"/>
                <w:numId w:val="10"/>
              </w:numPr>
              <w:shd w:val="clear" w:color="auto" w:fill="FFFFFF"/>
              <w:spacing w:after="180" w:line="360" w:lineRule="atLeast"/>
              <w:rPr>
                <w:rFonts w:ascii="Roboto" w:hAnsi="Roboto"/>
                <w:color w:val="0A0A0A"/>
              </w:rPr>
            </w:pPr>
            <w:r w:rsidRPr="008B7F4C">
              <w:rPr>
                <w:rFonts w:ascii="Roboto" w:hAnsi="Roboto"/>
                <w:color w:val="0A0A0A"/>
              </w:rPr>
              <w:t>Select the relevant data range.</w:t>
            </w:r>
          </w:p>
          <w:p w14:paraId="6FBC88CA" w14:textId="77777777" w:rsidR="008B7F4C" w:rsidRPr="008B7F4C" w:rsidRDefault="008B7F4C" w:rsidP="008B7F4C">
            <w:pPr>
              <w:numPr>
                <w:ilvl w:val="1"/>
                <w:numId w:val="10"/>
              </w:numPr>
              <w:shd w:val="clear" w:color="auto" w:fill="FFFFFF"/>
              <w:spacing w:after="180" w:line="360" w:lineRule="atLeast"/>
              <w:rPr>
                <w:rFonts w:ascii="Roboto" w:hAnsi="Roboto"/>
                <w:color w:val="0A0A0A"/>
              </w:rPr>
            </w:pPr>
            <w:r w:rsidRPr="008B7F4C">
              <w:rPr>
                <w:rFonts w:ascii="Roboto" w:hAnsi="Roboto"/>
                <w:color w:val="0A0A0A"/>
              </w:rPr>
              <w:t>Use </w:t>
            </w:r>
            <w:r w:rsidRPr="008B7F4C">
              <w:rPr>
                <w:rFonts w:ascii="Roboto" w:hAnsi="Roboto"/>
                <w:b/>
                <w:bCs/>
                <w:color w:val="0A0A0A"/>
              </w:rPr>
              <w:t>Go To Special</w:t>
            </w:r>
            <w:r w:rsidRPr="008B7F4C">
              <w:rPr>
                <w:rFonts w:ascii="Roboto" w:hAnsi="Roboto"/>
                <w:color w:val="0A0A0A"/>
              </w:rPr>
              <w:t> &gt; </w:t>
            </w:r>
            <w:r w:rsidRPr="008B7F4C">
              <w:rPr>
                <w:rFonts w:ascii="Roboto" w:hAnsi="Roboto"/>
                <w:b/>
                <w:bCs/>
                <w:color w:val="0A0A0A"/>
              </w:rPr>
              <w:t>Blanks</w:t>
            </w:r>
            <w:r w:rsidRPr="008B7F4C">
              <w:rPr>
                <w:rFonts w:ascii="Roboto" w:hAnsi="Roboto"/>
                <w:color w:val="0A0A0A"/>
              </w:rPr>
              <w:t> to select all empty cells.</w:t>
            </w:r>
          </w:p>
          <w:p w14:paraId="2ED8A951" w14:textId="77777777" w:rsidR="008B7F4C" w:rsidRPr="008B7F4C" w:rsidRDefault="008B7F4C" w:rsidP="008B7F4C">
            <w:pPr>
              <w:numPr>
                <w:ilvl w:val="1"/>
                <w:numId w:val="10"/>
              </w:numPr>
              <w:shd w:val="clear" w:color="auto" w:fill="FFFFFF"/>
              <w:spacing w:after="180" w:line="360" w:lineRule="atLeast"/>
              <w:rPr>
                <w:rFonts w:ascii="Roboto" w:hAnsi="Roboto"/>
                <w:color w:val="0A0A0A"/>
              </w:rPr>
            </w:pPr>
            <w:r w:rsidRPr="008B7F4C">
              <w:rPr>
                <w:rFonts w:ascii="Roboto" w:hAnsi="Roboto"/>
                <w:color w:val="0A0A0A"/>
              </w:rPr>
              <w:t>Type the replacement value (e.g., </w:t>
            </w:r>
            <w:r w:rsidRPr="008B7F4C">
              <w:rPr>
                <w:rFonts w:ascii="Courier New" w:hAnsi="Courier New" w:cs="Courier New"/>
                <w:color w:val="0A0A0A"/>
                <w:sz w:val="21"/>
                <w:szCs w:val="21"/>
                <w:bdr w:val="single" w:sz="6" w:space="2" w:color="F0F2F5" w:frame="1"/>
                <w:shd w:val="clear" w:color="auto" w:fill="F0F2F5"/>
              </w:rPr>
              <w:t>Unknown</w:t>
            </w:r>
            <w:r w:rsidRPr="008B7F4C">
              <w:rPr>
                <w:rFonts w:ascii="Roboto" w:hAnsi="Roboto"/>
                <w:color w:val="0A0A0A"/>
              </w:rPr>
              <w:t>) and press Ctrl + Enter. This fills all selected blank cells instantly.</w:t>
            </w:r>
          </w:p>
          <w:p w14:paraId="48E44CAF" w14:textId="77777777" w:rsidR="008B7F4C" w:rsidRPr="008B7F4C" w:rsidRDefault="008B7F4C" w:rsidP="008B7F4C">
            <w:pPr>
              <w:numPr>
                <w:ilvl w:val="0"/>
                <w:numId w:val="10"/>
              </w:numPr>
              <w:shd w:val="clear" w:color="auto" w:fill="FFFFFF"/>
              <w:spacing w:after="180" w:line="360" w:lineRule="atLeast"/>
              <w:rPr>
                <w:rFonts w:ascii="Roboto" w:hAnsi="Roboto"/>
                <w:color w:val="0A0A0A"/>
              </w:rPr>
            </w:pPr>
            <w:r w:rsidRPr="008B7F4C">
              <w:rPr>
                <w:rFonts w:ascii="Roboto" w:hAnsi="Roboto"/>
                <w:b/>
                <w:bCs/>
                <w:color w:val="0A0A0A"/>
              </w:rPr>
              <w:t>Imputing with a Formula (e.g., using the Average/Mean):</w:t>
            </w:r>
            <w:r w:rsidRPr="008B7F4C">
              <w:rPr>
                <w:rFonts w:ascii="Roboto" w:hAnsi="Roboto"/>
                <w:color w:val="0A0A0A"/>
              </w:rPr>
              <w:t> This requires a bit more care but is possible in Excel. You'd typically calculate the average of the </w:t>
            </w:r>
            <w:r w:rsidRPr="008B7F4C">
              <w:rPr>
                <w:rFonts w:ascii="Roboto" w:hAnsi="Roboto"/>
                <w:i/>
                <w:iCs/>
                <w:color w:val="0A0A0A"/>
              </w:rPr>
              <w:t>non-blank</w:t>
            </w:r>
            <w:r w:rsidRPr="008B7F4C">
              <w:rPr>
                <w:rFonts w:ascii="Roboto" w:hAnsi="Roboto"/>
                <w:color w:val="0A0A0A"/>
              </w:rPr>
              <w:t> values elsewhere (e.g., </w:t>
            </w:r>
            <w:r w:rsidRPr="008B7F4C">
              <w:rPr>
                <w:rFonts w:ascii="Courier New" w:hAnsi="Courier New" w:cs="Courier New"/>
                <w:color w:val="0A0A0A"/>
                <w:sz w:val="21"/>
                <w:szCs w:val="21"/>
                <w:bdr w:val="single" w:sz="6" w:space="2" w:color="F0F2F5" w:frame="1"/>
                <w:shd w:val="clear" w:color="auto" w:fill="F0F2F5"/>
              </w:rPr>
              <w:t>=AVERAGE(</w:t>
            </w:r>
            <w:proofErr w:type="gramStart"/>
            <w:r w:rsidRPr="008B7F4C">
              <w:rPr>
                <w:rFonts w:ascii="Courier New" w:hAnsi="Courier New" w:cs="Courier New"/>
                <w:color w:val="0A0A0A"/>
                <w:sz w:val="21"/>
                <w:szCs w:val="21"/>
                <w:bdr w:val="single" w:sz="6" w:space="2" w:color="F0F2F5" w:frame="1"/>
                <w:shd w:val="clear" w:color="auto" w:fill="F0F2F5"/>
              </w:rPr>
              <w:t>A:A</w:t>
            </w:r>
            <w:proofErr w:type="gramEnd"/>
            <w:r w:rsidRPr="008B7F4C">
              <w:rPr>
                <w:rFonts w:ascii="Courier New" w:hAnsi="Courier New" w:cs="Courier New"/>
                <w:color w:val="0A0A0A"/>
                <w:sz w:val="21"/>
                <w:szCs w:val="21"/>
                <w:bdr w:val="single" w:sz="6" w:space="2" w:color="F0F2F5" w:frame="1"/>
                <w:shd w:val="clear" w:color="auto" w:fill="F0F2F5"/>
              </w:rPr>
              <w:t>)</w:t>
            </w:r>
            <w:r w:rsidRPr="008B7F4C">
              <w:rPr>
                <w:rFonts w:ascii="Roboto" w:hAnsi="Roboto"/>
                <w:color w:val="0A0A0A"/>
              </w:rPr>
              <w:t>), and then use the </w:t>
            </w:r>
            <w:r w:rsidRPr="008B7F4C">
              <w:rPr>
                <w:rFonts w:ascii="Courier New" w:hAnsi="Courier New" w:cs="Courier New"/>
                <w:color w:val="0A0A0A"/>
                <w:sz w:val="21"/>
                <w:szCs w:val="21"/>
                <w:bdr w:val="single" w:sz="6" w:space="2" w:color="F0F2F5" w:frame="1"/>
                <w:shd w:val="clear" w:color="auto" w:fill="F0F2F5"/>
              </w:rPr>
              <w:t>Go To Special</w:t>
            </w:r>
            <w:r w:rsidRPr="008B7F4C">
              <w:rPr>
                <w:rFonts w:ascii="Roboto" w:hAnsi="Roboto"/>
                <w:color w:val="0A0A0A"/>
              </w:rPr>
              <w:t> method to fill the blanks with that calculated average value.</w:t>
            </w:r>
          </w:p>
          <w:p w14:paraId="795EC19E" w14:textId="77777777" w:rsidR="008B7F4C" w:rsidRPr="008B7F4C" w:rsidRDefault="008B7F4C" w:rsidP="008B7F4C">
            <w:pPr>
              <w:shd w:val="clear" w:color="auto" w:fill="FFFFFF"/>
              <w:spacing w:line="420" w:lineRule="atLeast"/>
              <w:rPr>
                <w:rFonts w:ascii="Roboto" w:hAnsi="Roboto"/>
                <w:b/>
                <w:bCs/>
                <w:color w:val="0A0A0A"/>
                <w:sz w:val="30"/>
                <w:szCs w:val="30"/>
              </w:rPr>
            </w:pPr>
            <w:r w:rsidRPr="008B7F4C">
              <w:rPr>
                <w:rFonts w:ascii="Roboto" w:hAnsi="Roboto"/>
                <w:b/>
                <w:bCs/>
                <w:color w:val="0A0A0A"/>
                <w:sz w:val="30"/>
                <w:szCs w:val="30"/>
              </w:rPr>
              <w:t>3. Imputation using </w:t>
            </w:r>
            <w:r w:rsidRPr="008B7F4C">
              <w:rPr>
                <w:rFonts w:ascii="Courier New" w:hAnsi="Courier New" w:cs="Courier New"/>
                <w:b/>
                <w:bCs/>
                <w:color w:val="0A0A0A"/>
                <w:sz w:val="21"/>
                <w:szCs w:val="21"/>
                <w:bdr w:val="single" w:sz="6" w:space="2" w:color="F0F2F5" w:frame="1"/>
                <w:shd w:val="clear" w:color="auto" w:fill="F0F2F5"/>
              </w:rPr>
              <w:t>ISBLANK</w:t>
            </w:r>
            <w:r w:rsidRPr="008B7F4C">
              <w:rPr>
                <w:rFonts w:ascii="Roboto" w:hAnsi="Roboto"/>
                <w:b/>
                <w:bCs/>
                <w:color w:val="0A0A0A"/>
                <w:sz w:val="30"/>
                <w:szCs w:val="30"/>
              </w:rPr>
              <w:t> within an </w:t>
            </w:r>
            <w:r w:rsidRPr="008B7F4C">
              <w:rPr>
                <w:rFonts w:ascii="Courier New" w:hAnsi="Courier New" w:cs="Courier New"/>
                <w:b/>
                <w:bCs/>
                <w:color w:val="0A0A0A"/>
                <w:sz w:val="21"/>
                <w:szCs w:val="21"/>
                <w:bdr w:val="single" w:sz="6" w:space="2" w:color="F0F2F5" w:frame="1"/>
                <w:shd w:val="clear" w:color="auto" w:fill="F0F2F5"/>
              </w:rPr>
              <w:t>IF</w:t>
            </w:r>
            <w:r w:rsidRPr="008B7F4C">
              <w:rPr>
                <w:rFonts w:ascii="Roboto" w:hAnsi="Roboto"/>
                <w:b/>
                <w:bCs/>
                <w:color w:val="0A0A0A"/>
                <w:sz w:val="30"/>
                <w:szCs w:val="30"/>
              </w:rPr>
              <w:t> statement</w:t>
            </w:r>
          </w:p>
          <w:p w14:paraId="4336C7C1"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For dynamic imputation where you want the substitute value to depend on other data points in the same row, you use </w:t>
            </w:r>
            <w:r w:rsidRPr="008B7F4C">
              <w:rPr>
                <w:rFonts w:ascii="Courier New" w:hAnsi="Courier New" w:cs="Courier New"/>
                <w:color w:val="0A0A0A"/>
                <w:sz w:val="21"/>
                <w:szCs w:val="21"/>
                <w:bdr w:val="single" w:sz="6" w:space="2" w:color="F0F2F5" w:frame="1"/>
                <w:shd w:val="clear" w:color="auto" w:fill="F0F2F5"/>
              </w:rPr>
              <w:t>ISBLANK</w:t>
            </w:r>
            <w:r w:rsidRPr="008B7F4C">
              <w:rPr>
                <w:rFonts w:ascii="Roboto" w:hAnsi="Roboto"/>
                <w:color w:val="0A0A0A"/>
              </w:rPr>
              <w:t> in a helper column to generate a cleaned version of your original column.</w:t>
            </w:r>
          </w:p>
          <w:p w14:paraId="279A0C9C" w14:textId="77777777" w:rsidR="008B7F4C" w:rsidRPr="008B7F4C" w:rsidRDefault="008B7F4C" w:rsidP="008B7F4C">
            <w:pPr>
              <w:numPr>
                <w:ilvl w:val="0"/>
                <w:numId w:val="11"/>
              </w:numPr>
              <w:shd w:val="clear" w:color="auto" w:fill="FFFFFF"/>
              <w:spacing w:after="180" w:line="360" w:lineRule="atLeast"/>
              <w:rPr>
                <w:rFonts w:ascii="Roboto" w:hAnsi="Roboto"/>
                <w:color w:val="0A0A0A"/>
              </w:rPr>
            </w:pPr>
            <w:r w:rsidRPr="008B7F4C">
              <w:rPr>
                <w:rFonts w:ascii="Roboto" w:hAnsi="Roboto"/>
                <w:b/>
                <w:bCs/>
                <w:color w:val="0A0A0A"/>
              </w:rPr>
              <w:t>Excel Formula Example:</w:t>
            </w:r>
            <w:r w:rsidRPr="008B7F4C">
              <w:rPr>
                <w:rFonts w:ascii="Roboto" w:hAnsi="Roboto"/>
                <w:color w:val="0A0A0A"/>
              </w:rPr>
              <w:t> If you want to replace any blank income value with the department's median income (which you've pre-calculated and placed in cell Z100), you could use:</w:t>
            </w:r>
            <w:r w:rsidRPr="008B7F4C">
              <w:rPr>
                <w:rFonts w:ascii="Roboto" w:hAnsi="Roboto"/>
                <w:color w:val="0A0A0A"/>
              </w:rPr>
              <w:br/>
            </w:r>
            <w:r w:rsidRPr="008B7F4C">
              <w:rPr>
                <w:rFonts w:ascii="Courier New" w:hAnsi="Courier New" w:cs="Courier New"/>
                <w:color w:val="0A0A0A"/>
                <w:sz w:val="21"/>
                <w:szCs w:val="21"/>
                <w:bdr w:val="single" w:sz="6" w:space="2" w:color="F0F2F5" w:frame="1"/>
                <w:shd w:val="clear" w:color="auto" w:fill="F0F2F5"/>
              </w:rPr>
              <w:t>=IF(ISBLANK(C2), $Z$100, C2)</w:t>
            </w:r>
          </w:p>
          <w:p w14:paraId="5BE279D0" w14:textId="77777777" w:rsidR="008B7F4C" w:rsidRPr="008B7F4C" w:rsidRDefault="008B7F4C" w:rsidP="008B7F4C">
            <w:pPr>
              <w:shd w:val="clear" w:color="auto" w:fill="FFFFFF"/>
              <w:spacing w:line="360" w:lineRule="atLeast"/>
              <w:rPr>
                <w:rFonts w:ascii="Roboto" w:hAnsi="Roboto"/>
                <w:color w:val="0A0A0A"/>
              </w:rPr>
            </w:pPr>
            <w:r w:rsidRPr="008B7F4C">
              <w:rPr>
                <w:rFonts w:ascii="Roboto" w:hAnsi="Roboto"/>
                <w:color w:val="0A0A0A"/>
              </w:rPr>
              <w:t>By combining these functions and tools, a data professional can effectively manage missing data directly within the Excel environment before moving to more advanced analysis platforms.</w:t>
            </w:r>
          </w:p>
          <w:p w14:paraId="03052A57" w14:textId="77777777" w:rsidR="008B7F4C" w:rsidRDefault="008B7F4C" w:rsidP="00AD2A45"/>
          <w:p w14:paraId="499BF348" w14:textId="77777777" w:rsidR="008B7F4C" w:rsidRDefault="008B7F4C" w:rsidP="00AD2A45"/>
          <w:p w14:paraId="2DF6DFC7" w14:textId="77777777" w:rsidR="008B7F4C" w:rsidRDefault="008B7F4C" w:rsidP="00AD2A45"/>
          <w:p w14:paraId="088A08ED" w14:textId="77777777" w:rsidR="008B7F4C" w:rsidRDefault="008B7F4C" w:rsidP="00AD2A45"/>
          <w:p w14:paraId="3761245A" w14:textId="77777777" w:rsidR="008B7F4C" w:rsidRDefault="008B7F4C" w:rsidP="00AD2A45"/>
          <w:p w14:paraId="6A86A47E" w14:textId="77777777" w:rsidR="008B7F4C" w:rsidRDefault="008B7F4C" w:rsidP="00AD2A45"/>
          <w:p w14:paraId="15236A16" w14:textId="77777777" w:rsidR="008B7F4C" w:rsidRDefault="008B7F4C" w:rsidP="00AD2A45"/>
          <w:p w14:paraId="242EE663" w14:textId="77777777" w:rsidR="008B7F4C" w:rsidRDefault="008B7F4C" w:rsidP="00AD2A45"/>
          <w:p w14:paraId="317BE907" w14:textId="77777777" w:rsidR="008B7F4C" w:rsidRDefault="008B7F4C" w:rsidP="00AD2A45"/>
          <w:p w14:paraId="2AE8C84B" w14:textId="77777777" w:rsidR="008B7F4C" w:rsidRDefault="008B7F4C" w:rsidP="00AD2A45"/>
          <w:p w14:paraId="48A217F1" w14:textId="77777777" w:rsidR="008B7F4C" w:rsidRDefault="008B7F4C" w:rsidP="00AD2A45"/>
          <w:p w14:paraId="1DABC289" w14:textId="77777777" w:rsidR="008B7F4C" w:rsidRDefault="008B7F4C" w:rsidP="00AD2A45"/>
          <w:p w14:paraId="3DE5F937" w14:textId="77777777" w:rsidR="008B7F4C" w:rsidRDefault="008B7F4C" w:rsidP="00AD2A45"/>
          <w:p w14:paraId="392A0E0D" w14:textId="77777777" w:rsidR="008B7F4C" w:rsidRDefault="008B7F4C" w:rsidP="00AD2A45"/>
          <w:p w14:paraId="00C742B8" w14:textId="3A967598" w:rsidR="008B7F4C" w:rsidRDefault="008B7F4C" w:rsidP="00AD2A45"/>
        </w:tc>
      </w:tr>
    </w:tbl>
    <w:p w14:paraId="66066B52" w14:textId="77777777" w:rsidR="008B7F4C" w:rsidRPr="00643C04" w:rsidRDefault="008B7F4C" w:rsidP="00AD2A45">
      <w:pPr>
        <w:ind w:left="-90"/>
      </w:pPr>
    </w:p>
    <w:sectPr w:rsidR="008B7F4C" w:rsidRPr="00643C04" w:rsidSect="0029460E">
      <w:pgSz w:w="12240" w:h="15840"/>
      <w:pgMar w:top="1440" w:right="144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Nova">
    <w:altName w:val="Rockwell Nova"/>
    <w:charset w:val="00"/>
    <w:family w:val="roman"/>
    <w:pitch w:val="variable"/>
    <w:sig w:usb0="80000287" w:usb1="00000002" w:usb2="00000000" w:usb3="00000000" w:csb0="0000009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MS Sans Serif">
    <w:altName w:val="Microsoft Sans Serif"/>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4318"/>
    <w:multiLevelType w:val="multilevel"/>
    <w:tmpl w:val="6CA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4F8D"/>
    <w:multiLevelType w:val="multilevel"/>
    <w:tmpl w:val="221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90DAD"/>
    <w:multiLevelType w:val="multilevel"/>
    <w:tmpl w:val="B3382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C43E7"/>
    <w:multiLevelType w:val="multilevel"/>
    <w:tmpl w:val="79E4B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22AF5"/>
    <w:multiLevelType w:val="multilevel"/>
    <w:tmpl w:val="6A84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C5CF7"/>
    <w:multiLevelType w:val="multilevel"/>
    <w:tmpl w:val="67E2B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67751"/>
    <w:multiLevelType w:val="multilevel"/>
    <w:tmpl w:val="595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47BF5"/>
    <w:multiLevelType w:val="multilevel"/>
    <w:tmpl w:val="5BE00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D35B4"/>
    <w:multiLevelType w:val="multilevel"/>
    <w:tmpl w:val="D22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6053C"/>
    <w:multiLevelType w:val="multilevel"/>
    <w:tmpl w:val="DFD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E145E"/>
    <w:multiLevelType w:val="multilevel"/>
    <w:tmpl w:val="1AF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0"/>
  </w:num>
  <w:num w:numId="4">
    <w:abstractNumId w:val="3"/>
    <w:lvlOverride w:ilvl="0">
      <w:lvl w:ilvl="0">
        <w:numFmt w:val="decimal"/>
        <w:lvlText w:val="%1."/>
        <w:lvlJc w:val="left"/>
      </w:lvl>
    </w:lvlOverride>
  </w:num>
  <w:num w:numId="5">
    <w:abstractNumId w:val="4"/>
    <w:lvlOverride w:ilvl="0">
      <w:lvl w:ilvl="0">
        <w:numFmt w:val="decimal"/>
        <w:lvlText w:val="%1."/>
        <w:lvlJc w:val="left"/>
      </w:lvl>
    </w:lvlOverride>
  </w:num>
  <w:num w:numId="6">
    <w:abstractNumId w:val="1"/>
  </w:num>
  <w:num w:numId="7">
    <w:abstractNumId w:val="5"/>
  </w:num>
  <w:num w:numId="8">
    <w:abstractNumId w:val="2"/>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41"/>
    <w:rsid w:val="000D37DF"/>
    <w:rsid w:val="00162D6E"/>
    <w:rsid w:val="00272847"/>
    <w:rsid w:val="0029460E"/>
    <w:rsid w:val="00325554"/>
    <w:rsid w:val="004739BD"/>
    <w:rsid w:val="004B71B1"/>
    <w:rsid w:val="005E0E7D"/>
    <w:rsid w:val="005E6424"/>
    <w:rsid w:val="00643C04"/>
    <w:rsid w:val="006A6D0F"/>
    <w:rsid w:val="00705F81"/>
    <w:rsid w:val="007B5F58"/>
    <w:rsid w:val="008425DA"/>
    <w:rsid w:val="00870942"/>
    <w:rsid w:val="0088179A"/>
    <w:rsid w:val="008B7F4C"/>
    <w:rsid w:val="008C2152"/>
    <w:rsid w:val="008D5A84"/>
    <w:rsid w:val="00976906"/>
    <w:rsid w:val="00A04681"/>
    <w:rsid w:val="00A40E90"/>
    <w:rsid w:val="00AD2A45"/>
    <w:rsid w:val="00AD75F0"/>
    <w:rsid w:val="00B563BF"/>
    <w:rsid w:val="00BA65D8"/>
    <w:rsid w:val="00BB4C7A"/>
    <w:rsid w:val="00BD17BD"/>
    <w:rsid w:val="00CD3C48"/>
    <w:rsid w:val="00E22C03"/>
    <w:rsid w:val="00E50641"/>
    <w:rsid w:val="00E75A9C"/>
    <w:rsid w:val="00E875B2"/>
    <w:rsid w:val="00F40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5364"/>
  <w15:chartTrackingRefBased/>
  <w15:docId w15:val="{347E24BD-703A-F146-84C1-E5AB5A44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42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50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41"/>
    <w:rPr>
      <w:rFonts w:eastAsiaTheme="majorEastAsia" w:cstheme="majorBidi"/>
      <w:color w:val="272727" w:themeColor="text1" w:themeTint="D8"/>
    </w:rPr>
  </w:style>
  <w:style w:type="paragraph" w:styleId="Title">
    <w:name w:val="Title"/>
    <w:basedOn w:val="Normal"/>
    <w:next w:val="Normal"/>
    <w:link w:val="TitleChar"/>
    <w:uiPriority w:val="10"/>
    <w:qFormat/>
    <w:rsid w:val="00E506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41"/>
    <w:pPr>
      <w:spacing w:before="160"/>
      <w:jc w:val="center"/>
    </w:pPr>
    <w:rPr>
      <w:i/>
      <w:iCs/>
      <w:color w:val="404040" w:themeColor="text1" w:themeTint="BF"/>
    </w:rPr>
  </w:style>
  <w:style w:type="character" w:customStyle="1" w:styleId="QuoteChar">
    <w:name w:val="Quote Char"/>
    <w:basedOn w:val="DefaultParagraphFont"/>
    <w:link w:val="Quote"/>
    <w:uiPriority w:val="29"/>
    <w:rsid w:val="00E50641"/>
    <w:rPr>
      <w:i/>
      <w:iCs/>
      <w:color w:val="404040" w:themeColor="text1" w:themeTint="BF"/>
    </w:rPr>
  </w:style>
  <w:style w:type="paragraph" w:styleId="ListParagraph">
    <w:name w:val="List Paragraph"/>
    <w:basedOn w:val="Normal"/>
    <w:uiPriority w:val="34"/>
    <w:qFormat/>
    <w:rsid w:val="00E50641"/>
    <w:pPr>
      <w:ind w:left="720"/>
      <w:contextualSpacing/>
    </w:pPr>
  </w:style>
  <w:style w:type="character" w:styleId="IntenseEmphasis">
    <w:name w:val="Intense Emphasis"/>
    <w:basedOn w:val="DefaultParagraphFont"/>
    <w:uiPriority w:val="21"/>
    <w:qFormat/>
    <w:rsid w:val="00E50641"/>
    <w:rPr>
      <w:i/>
      <w:iCs/>
      <w:color w:val="0F4761" w:themeColor="accent1" w:themeShade="BF"/>
    </w:rPr>
  </w:style>
  <w:style w:type="paragraph" w:styleId="IntenseQuote">
    <w:name w:val="Intense Quote"/>
    <w:basedOn w:val="Normal"/>
    <w:next w:val="Normal"/>
    <w:link w:val="IntenseQuoteChar"/>
    <w:uiPriority w:val="30"/>
    <w:qFormat/>
    <w:rsid w:val="00E5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41"/>
    <w:rPr>
      <w:i/>
      <w:iCs/>
      <w:color w:val="0F4761" w:themeColor="accent1" w:themeShade="BF"/>
    </w:rPr>
  </w:style>
  <w:style w:type="character" w:styleId="IntenseReference">
    <w:name w:val="Intense Reference"/>
    <w:basedOn w:val="DefaultParagraphFont"/>
    <w:uiPriority w:val="32"/>
    <w:qFormat/>
    <w:rsid w:val="00E50641"/>
    <w:rPr>
      <w:b/>
      <w:bCs/>
      <w:smallCaps/>
      <w:color w:val="0F4761" w:themeColor="accent1" w:themeShade="BF"/>
      <w:spacing w:val="5"/>
    </w:rPr>
  </w:style>
  <w:style w:type="paragraph" w:customStyle="1" w:styleId="p1">
    <w:name w:val="p1"/>
    <w:basedOn w:val="Normal"/>
    <w:rsid w:val="00E50641"/>
    <w:rPr>
      <w:rFonts w:ascii="Helvetica" w:hAnsi="Helvetica"/>
      <w:color w:val="000000"/>
      <w:sz w:val="17"/>
      <w:szCs w:val="17"/>
    </w:rPr>
  </w:style>
  <w:style w:type="paragraph" w:customStyle="1" w:styleId="p2">
    <w:name w:val="p2"/>
    <w:basedOn w:val="Normal"/>
    <w:rsid w:val="00E50641"/>
    <w:rPr>
      <w:rFonts w:ascii="Arial" w:hAnsi="Arial" w:cs="Arial"/>
      <w:color w:val="000000"/>
      <w:sz w:val="35"/>
      <w:szCs w:val="35"/>
    </w:rPr>
  </w:style>
  <w:style w:type="paragraph" w:customStyle="1" w:styleId="p3">
    <w:name w:val="p3"/>
    <w:basedOn w:val="Normal"/>
    <w:rsid w:val="00E50641"/>
    <w:rPr>
      <w:rFonts w:ascii="Arial" w:hAnsi="Arial" w:cs="Arial"/>
      <w:color w:val="000000"/>
      <w:sz w:val="17"/>
      <w:szCs w:val="17"/>
    </w:rPr>
  </w:style>
  <w:style w:type="paragraph" w:customStyle="1" w:styleId="p4">
    <w:name w:val="p4"/>
    <w:basedOn w:val="Normal"/>
    <w:rsid w:val="00E50641"/>
    <w:rPr>
      <w:rFonts w:ascii="Arial" w:hAnsi="Arial" w:cs="Arial"/>
      <w:color w:val="000000"/>
      <w:sz w:val="18"/>
      <w:szCs w:val="18"/>
    </w:rPr>
  </w:style>
  <w:style w:type="character" w:customStyle="1" w:styleId="s1">
    <w:name w:val="s1"/>
    <w:basedOn w:val="DefaultParagraphFont"/>
    <w:rsid w:val="00E50641"/>
    <w:rPr>
      <w:rFonts w:ascii="Arial" w:hAnsi="Arial" w:cs="Arial" w:hint="default"/>
      <w:sz w:val="39"/>
      <w:szCs w:val="39"/>
    </w:rPr>
  </w:style>
  <w:style w:type="table" w:styleId="TableGrid">
    <w:name w:val="Table Grid"/>
    <w:basedOn w:val="TableNormal"/>
    <w:uiPriority w:val="39"/>
    <w:rsid w:val="00E5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kekvd">
    <w:name w:val="vkekvd"/>
    <w:basedOn w:val="DefaultParagraphFont"/>
    <w:rsid w:val="005E6424"/>
  </w:style>
  <w:style w:type="character" w:customStyle="1" w:styleId="t286pc">
    <w:name w:val="t286pc"/>
    <w:basedOn w:val="DefaultParagraphFont"/>
    <w:rsid w:val="005E6424"/>
  </w:style>
  <w:style w:type="character" w:styleId="Strong">
    <w:name w:val="Strong"/>
    <w:basedOn w:val="DefaultParagraphFont"/>
    <w:uiPriority w:val="22"/>
    <w:qFormat/>
    <w:rsid w:val="005E6424"/>
    <w:rPr>
      <w:b/>
      <w:bCs/>
    </w:rPr>
  </w:style>
  <w:style w:type="character" w:styleId="Emphasis">
    <w:name w:val="Emphasis"/>
    <w:basedOn w:val="DefaultParagraphFont"/>
    <w:uiPriority w:val="20"/>
    <w:qFormat/>
    <w:rsid w:val="005E6424"/>
    <w:rPr>
      <w:i/>
      <w:iCs/>
    </w:rPr>
  </w:style>
  <w:style w:type="character" w:styleId="Hyperlink">
    <w:name w:val="Hyperlink"/>
    <w:basedOn w:val="DefaultParagraphFont"/>
    <w:uiPriority w:val="99"/>
    <w:semiHidden/>
    <w:unhideWhenUsed/>
    <w:rsid w:val="00705F81"/>
    <w:rPr>
      <w:color w:val="0000FF"/>
      <w:u w:val="single"/>
    </w:rPr>
  </w:style>
  <w:style w:type="character" w:styleId="HTMLCode">
    <w:name w:val="HTML Code"/>
    <w:basedOn w:val="DefaultParagraphFont"/>
    <w:uiPriority w:val="99"/>
    <w:semiHidden/>
    <w:unhideWhenUsed/>
    <w:rsid w:val="00B563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95091">
      <w:bodyDiv w:val="1"/>
      <w:marLeft w:val="0"/>
      <w:marRight w:val="0"/>
      <w:marTop w:val="0"/>
      <w:marBottom w:val="0"/>
      <w:divBdr>
        <w:top w:val="none" w:sz="0" w:space="0" w:color="auto"/>
        <w:left w:val="none" w:sz="0" w:space="0" w:color="auto"/>
        <w:bottom w:val="none" w:sz="0" w:space="0" w:color="auto"/>
        <w:right w:val="none" w:sz="0" w:space="0" w:color="auto"/>
      </w:divBdr>
    </w:div>
    <w:div w:id="921908583">
      <w:bodyDiv w:val="1"/>
      <w:marLeft w:val="0"/>
      <w:marRight w:val="0"/>
      <w:marTop w:val="0"/>
      <w:marBottom w:val="0"/>
      <w:divBdr>
        <w:top w:val="none" w:sz="0" w:space="0" w:color="auto"/>
        <w:left w:val="none" w:sz="0" w:space="0" w:color="auto"/>
        <w:bottom w:val="none" w:sz="0" w:space="0" w:color="auto"/>
        <w:right w:val="none" w:sz="0" w:space="0" w:color="auto"/>
      </w:divBdr>
    </w:div>
    <w:div w:id="924415825">
      <w:bodyDiv w:val="1"/>
      <w:marLeft w:val="0"/>
      <w:marRight w:val="0"/>
      <w:marTop w:val="0"/>
      <w:marBottom w:val="0"/>
      <w:divBdr>
        <w:top w:val="none" w:sz="0" w:space="0" w:color="auto"/>
        <w:left w:val="none" w:sz="0" w:space="0" w:color="auto"/>
        <w:bottom w:val="none" w:sz="0" w:space="0" w:color="auto"/>
        <w:right w:val="none" w:sz="0" w:space="0" w:color="auto"/>
      </w:divBdr>
      <w:divsChild>
        <w:div w:id="1488740478">
          <w:marLeft w:val="0"/>
          <w:marRight w:val="0"/>
          <w:marTop w:val="0"/>
          <w:marBottom w:val="0"/>
          <w:divBdr>
            <w:top w:val="none" w:sz="0" w:space="0" w:color="auto"/>
            <w:left w:val="none" w:sz="0" w:space="0" w:color="auto"/>
            <w:bottom w:val="none" w:sz="0" w:space="0" w:color="auto"/>
            <w:right w:val="none" w:sz="0" w:space="0" w:color="auto"/>
          </w:divBdr>
        </w:div>
        <w:div w:id="1601135581">
          <w:marLeft w:val="0"/>
          <w:marRight w:val="0"/>
          <w:marTop w:val="0"/>
          <w:marBottom w:val="0"/>
          <w:divBdr>
            <w:top w:val="none" w:sz="0" w:space="0" w:color="auto"/>
            <w:left w:val="none" w:sz="0" w:space="0" w:color="auto"/>
            <w:bottom w:val="none" w:sz="0" w:space="0" w:color="auto"/>
            <w:right w:val="none" w:sz="0" w:space="0" w:color="auto"/>
          </w:divBdr>
        </w:div>
      </w:divsChild>
    </w:div>
    <w:div w:id="1184131980">
      <w:bodyDiv w:val="1"/>
      <w:marLeft w:val="0"/>
      <w:marRight w:val="0"/>
      <w:marTop w:val="0"/>
      <w:marBottom w:val="0"/>
      <w:divBdr>
        <w:top w:val="none" w:sz="0" w:space="0" w:color="auto"/>
        <w:left w:val="none" w:sz="0" w:space="0" w:color="auto"/>
        <w:bottom w:val="none" w:sz="0" w:space="0" w:color="auto"/>
        <w:right w:val="none" w:sz="0" w:space="0" w:color="auto"/>
      </w:divBdr>
    </w:div>
    <w:div w:id="1255673997">
      <w:bodyDiv w:val="1"/>
      <w:marLeft w:val="0"/>
      <w:marRight w:val="0"/>
      <w:marTop w:val="0"/>
      <w:marBottom w:val="0"/>
      <w:divBdr>
        <w:top w:val="none" w:sz="0" w:space="0" w:color="auto"/>
        <w:left w:val="none" w:sz="0" w:space="0" w:color="auto"/>
        <w:bottom w:val="none" w:sz="0" w:space="0" w:color="auto"/>
        <w:right w:val="none" w:sz="0" w:space="0" w:color="auto"/>
      </w:divBdr>
    </w:div>
    <w:div w:id="1278413204">
      <w:bodyDiv w:val="1"/>
      <w:marLeft w:val="0"/>
      <w:marRight w:val="0"/>
      <w:marTop w:val="0"/>
      <w:marBottom w:val="0"/>
      <w:divBdr>
        <w:top w:val="none" w:sz="0" w:space="0" w:color="auto"/>
        <w:left w:val="none" w:sz="0" w:space="0" w:color="auto"/>
        <w:bottom w:val="none" w:sz="0" w:space="0" w:color="auto"/>
        <w:right w:val="none" w:sz="0" w:space="0" w:color="auto"/>
      </w:divBdr>
    </w:div>
    <w:div w:id="1624269997">
      <w:bodyDiv w:val="1"/>
      <w:marLeft w:val="0"/>
      <w:marRight w:val="0"/>
      <w:marTop w:val="0"/>
      <w:marBottom w:val="0"/>
      <w:divBdr>
        <w:top w:val="none" w:sz="0" w:space="0" w:color="auto"/>
        <w:left w:val="none" w:sz="0" w:space="0" w:color="auto"/>
        <w:bottom w:val="none" w:sz="0" w:space="0" w:color="auto"/>
        <w:right w:val="none" w:sz="0" w:space="0" w:color="auto"/>
      </w:divBdr>
      <w:divsChild>
        <w:div w:id="806170010">
          <w:marLeft w:val="0"/>
          <w:marRight w:val="0"/>
          <w:marTop w:val="450"/>
          <w:marBottom w:val="240"/>
          <w:divBdr>
            <w:top w:val="none" w:sz="0" w:space="0" w:color="auto"/>
            <w:left w:val="none" w:sz="0" w:space="0" w:color="auto"/>
            <w:bottom w:val="none" w:sz="0" w:space="0" w:color="auto"/>
            <w:right w:val="none" w:sz="0" w:space="0" w:color="auto"/>
          </w:divBdr>
        </w:div>
        <w:div w:id="244341913">
          <w:marLeft w:val="0"/>
          <w:marRight w:val="0"/>
          <w:marTop w:val="240"/>
          <w:marBottom w:val="240"/>
          <w:divBdr>
            <w:top w:val="none" w:sz="0" w:space="0" w:color="auto"/>
            <w:left w:val="none" w:sz="0" w:space="0" w:color="auto"/>
            <w:bottom w:val="none" w:sz="0" w:space="0" w:color="auto"/>
            <w:right w:val="none" w:sz="0" w:space="0" w:color="auto"/>
          </w:divBdr>
        </w:div>
        <w:div w:id="240063913">
          <w:marLeft w:val="0"/>
          <w:marRight w:val="0"/>
          <w:marTop w:val="450"/>
          <w:marBottom w:val="240"/>
          <w:divBdr>
            <w:top w:val="none" w:sz="0" w:space="0" w:color="auto"/>
            <w:left w:val="none" w:sz="0" w:space="0" w:color="auto"/>
            <w:bottom w:val="none" w:sz="0" w:space="0" w:color="auto"/>
            <w:right w:val="none" w:sz="0" w:space="0" w:color="auto"/>
          </w:divBdr>
        </w:div>
        <w:div w:id="1936669977">
          <w:marLeft w:val="0"/>
          <w:marRight w:val="0"/>
          <w:marTop w:val="240"/>
          <w:marBottom w:val="240"/>
          <w:divBdr>
            <w:top w:val="none" w:sz="0" w:space="0" w:color="auto"/>
            <w:left w:val="none" w:sz="0" w:space="0" w:color="auto"/>
            <w:bottom w:val="none" w:sz="0" w:space="0" w:color="auto"/>
            <w:right w:val="none" w:sz="0" w:space="0" w:color="auto"/>
          </w:divBdr>
        </w:div>
        <w:div w:id="307324110">
          <w:marLeft w:val="0"/>
          <w:marRight w:val="0"/>
          <w:marTop w:val="450"/>
          <w:marBottom w:val="240"/>
          <w:divBdr>
            <w:top w:val="none" w:sz="0" w:space="0" w:color="auto"/>
            <w:left w:val="none" w:sz="0" w:space="0" w:color="auto"/>
            <w:bottom w:val="none" w:sz="0" w:space="0" w:color="auto"/>
            <w:right w:val="none" w:sz="0" w:space="0" w:color="auto"/>
          </w:divBdr>
        </w:div>
        <w:div w:id="1310404380">
          <w:marLeft w:val="0"/>
          <w:marRight w:val="0"/>
          <w:marTop w:val="240"/>
          <w:marBottom w:val="240"/>
          <w:divBdr>
            <w:top w:val="none" w:sz="0" w:space="0" w:color="auto"/>
            <w:left w:val="none" w:sz="0" w:space="0" w:color="auto"/>
            <w:bottom w:val="none" w:sz="0" w:space="0" w:color="auto"/>
            <w:right w:val="none" w:sz="0" w:space="0" w:color="auto"/>
          </w:divBdr>
        </w:div>
        <w:div w:id="2135714825">
          <w:marLeft w:val="0"/>
          <w:marRight w:val="0"/>
          <w:marTop w:val="450"/>
          <w:marBottom w:val="240"/>
          <w:divBdr>
            <w:top w:val="none" w:sz="0" w:space="0" w:color="auto"/>
            <w:left w:val="none" w:sz="0" w:space="0" w:color="auto"/>
            <w:bottom w:val="none" w:sz="0" w:space="0" w:color="auto"/>
            <w:right w:val="none" w:sz="0" w:space="0" w:color="auto"/>
          </w:divBdr>
        </w:div>
        <w:div w:id="1291205309">
          <w:marLeft w:val="0"/>
          <w:marRight w:val="0"/>
          <w:marTop w:val="240"/>
          <w:marBottom w:val="240"/>
          <w:divBdr>
            <w:top w:val="none" w:sz="0" w:space="0" w:color="auto"/>
            <w:left w:val="none" w:sz="0" w:space="0" w:color="auto"/>
            <w:bottom w:val="none" w:sz="0" w:space="0" w:color="auto"/>
            <w:right w:val="none" w:sz="0" w:space="0" w:color="auto"/>
          </w:divBdr>
        </w:div>
        <w:div w:id="812675681">
          <w:marLeft w:val="0"/>
          <w:marRight w:val="0"/>
          <w:marTop w:val="450"/>
          <w:marBottom w:val="240"/>
          <w:divBdr>
            <w:top w:val="none" w:sz="0" w:space="0" w:color="auto"/>
            <w:left w:val="none" w:sz="0" w:space="0" w:color="auto"/>
            <w:bottom w:val="none" w:sz="0" w:space="0" w:color="auto"/>
            <w:right w:val="none" w:sz="0" w:space="0" w:color="auto"/>
          </w:divBdr>
        </w:div>
        <w:div w:id="517694041">
          <w:marLeft w:val="0"/>
          <w:marRight w:val="0"/>
          <w:marTop w:val="240"/>
          <w:marBottom w:val="240"/>
          <w:divBdr>
            <w:top w:val="none" w:sz="0" w:space="0" w:color="auto"/>
            <w:left w:val="none" w:sz="0" w:space="0" w:color="auto"/>
            <w:bottom w:val="none" w:sz="0" w:space="0" w:color="auto"/>
            <w:right w:val="none" w:sz="0" w:space="0" w:color="auto"/>
          </w:divBdr>
        </w:div>
        <w:div w:id="83889466">
          <w:marLeft w:val="0"/>
          <w:marRight w:val="0"/>
          <w:marTop w:val="450"/>
          <w:marBottom w:val="240"/>
          <w:divBdr>
            <w:top w:val="none" w:sz="0" w:space="0" w:color="auto"/>
            <w:left w:val="none" w:sz="0" w:space="0" w:color="auto"/>
            <w:bottom w:val="none" w:sz="0" w:space="0" w:color="auto"/>
            <w:right w:val="none" w:sz="0" w:space="0" w:color="auto"/>
          </w:divBdr>
        </w:div>
        <w:div w:id="99837821">
          <w:marLeft w:val="0"/>
          <w:marRight w:val="0"/>
          <w:marTop w:val="240"/>
          <w:marBottom w:val="240"/>
          <w:divBdr>
            <w:top w:val="none" w:sz="0" w:space="0" w:color="auto"/>
            <w:left w:val="none" w:sz="0" w:space="0" w:color="auto"/>
            <w:bottom w:val="none" w:sz="0" w:space="0" w:color="auto"/>
            <w:right w:val="none" w:sz="0" w:space="0" w:color="auto"/>
          </w:divBdr>
        </w:div>
        <w:div w:id="283199677">
          <w:marLeft w:val="0"/>
          <w:marRight w:val="0"/>
          <w:marTop w:val="450"/>
          <w:marBottom w:val="240"/>
          <w:divBdr>
            <w:top w:val="none" w:sz="0" w:space="0" w:color="auto"/>
            <w:left w:val="none" w:sz="0" w:space="0" w:color="auto"/>
            <w:bottom w:val="none" w:sz="0" w:space="0" w:color="auto"/>
            <w:right w:val="none" w:sz="0" w:space="0" w:color="auto"/>
          </w:divBdr>
        </w:div>
        <w:div w:id="141972735">
          <w:marLeft w:val="0"/>
          <w:marRight w:val="0"/>
          <w:marTop w:val="240"/>
          <w:marBottom w:val="240"/>
          <w:divBdr>
            <w:top w:val="none" w:sz="0" w:space="0" w:color="auto"/>
            <w:left w:val="none" w:sz="0" w:space="0" w:color="auto"/>
            <w:bottom w:val="none" w:sz="0" w:space="0" w:color="auto"/>
            <w:right w:val="none" w:sz="0" w:space="0" w:color="auto"/>
          </w:divBdr>
        </w:div>
        <w:div w:id="250239936">
          <w:marLeft w:val="0"/>
          <w:marRight w:val="0"/>
          <w:marTop w:val="450"/>
          <w:marBottom w:val="240"/>
          <w:divBdr>
            <w:top w:val="none" w:sz="0" w:space="0" w:color="auto"/>
            <w:left w:val="none" w:sz="0" w:space="0" w:color="auto"/>
            <w:bottom w:val="none" w:sz="0" w:space="0" w:color="auto"/>
            <w:right w:val="none" w:sz="0" w:space="0" w:color="auto"/>
          </w:divBdr>
        </w:div>
        <w:div w:id="136650163">
          <w:marLeft w:val="0"/>
          <w:marRight w:val="0"/>
          <w:marTop w:val="240"/>
          <w:marBottom w:val="240"/>
          <w:divBdr>
            <w:top w:val="none" w:sz="0" w:space="0" w:color="auto"/>
            <w:left w:val="none" w:sz="0" w:space="0" w:color="auto"/>
            <w:bottom w:val="none" w:sz="0" w:space="0" w:color="auto"/>
            <w:right w:val="none" w:sz="0" w:space="0" w:color="auto"/>
          </w:divBdr>
        </w:div>
        <w:div w:id="335233671">
          <w:marLeft w:val="0"/>
          <w:marRight w:val="0"/>
          <w:marTop w:val="240"/>
          <w:marBottom w:val="240"/>
          <w:divBdr>
            <w:top w:val="none" w:sz="0" w:space="0" w:color="auto"/>
            <w:left w:val="none" w:sz="0" w:space="0" w:color="auto"/>
            <w:bottom w:val="none" w:sz="0" w:space="0" w:color="auto"/>
            <w:right w:val="none" w:sz="0" w:space="0" w:color="auto"/>
          </w:divBdr>
        </w:div>
      </w:divsChild>
    </w:div>
    <w:div w:id="1837303319">
      <w:bodyDiv w:val="1"/>
      <w:marLeft w:val="0"/>
      <w:marRight w:val="0"/>
      <w:marTop w:val="0"/>
      <w:marBottom w:val="0"/>
      <w:divBdr>
        <w:top w:val="none" w:sz="0" w:space="0" w:color="auto"/>
        <w:left w:val="none" w:sz="0" w:space="0" w:color="auto"/>
        <w:bottom w:val="none" w:sz="0" w:space="0" w:color="auto"/>
        <w:right w:val="none" w:sz="0" w:space="0" w:color="auto"/>
      </w:divBdr>
    </w:div>
    <w:div w:id="204212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olumns&amp;rlz=1C5CHFA_enIN1002IN1003&amp;oq=Explain+the+difference+between+inserting+a+new+row+and+inserting+a+new+column+in+Excel.+Can+you+insert+multiple+rows+or+columns+at+once%3F&amp;gs_lcrp=EgZjaHJvbWUyBggAEEUYOTIHCAEQIRiPAjIHCAIQIRiPAjIHCAMQIRiPAtIBCTY2MDNqMGoxNagCCLACAfEFW4izAbomjg0&amp;sourceid=chrome&amp;ie=UTF-8&amp;mstk=AUtExfCJYzuSZGaLCt6k3EKdyQ6-nGgibGVykM3pNUnt2MU33G9oLDka9jh-6-H8izYzSS7O8Vdt4SXbblb7A9MGf8s_xtJxu5up8JrJlL5SElzAQWLjDHIhGhOC97Ft4G84JzvFyrRfCGqYw8noosF7va8a67Jlxy-BFZkIPcE_Mfm_oy8&amp;csui=3&amp;ved=2ahUKEwjf5fuso6iRAxXz7jgGHXvcHOwQgK4QegQIAxAD"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hyperlink" Target="https://www.google.com/search?q=Rows&amp;rlz=1C5CHFA_enIN1002IN1003&amp;oq=Explain+the+difference+between+inserting+a+new+row+and+inserting+a+new+column+in+Excel.+Can+you+insert+multiple+rows+or+columns+at+once%3F&amp;gs_lcrp=EgZjaHJvbWUyBggAEEUYOTIHCAEQIRiPAjIHCAIQIRiPAjIHCAMQIRiPAtIBCTY2MDNqMGoxNagCCLACAfEFW4izAbomjg0&amp;sourceid=chrome&amp;ie=UTF-8&amp;mstk=AUtExfCJYzuSZGaLCt6k3EKdyQ6-nGgibGVykM3pNUnt2MU33G9oLDka9jh-6-H8izYzSS7O8Vdt4SXbblb7A9MGf8s_xtJxu5up8JrJlL5SElzAQWLjDHIhGhOC97Ft4G84JzvFyrRfCGqYw8noosF7va8a67Jlxy-BFZkIPcE_Mfm_oy8&amp;csui=3&amp;ved=2ahUKEwjf5fuso6iRAxXz7jgGHXvcHOwQgK4QegQIAxAB"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16</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Gautam</dc:creator>
  <cp:keywords/>
  <dc:description/>
  <cp:lastModifiedBy>ABHIJEET GAUTAM</cp:lastModifiedBy>
  <cp:revision>5</cp:revision>
  <dcterms:created xsi:type="dcterms:W3CDTF">2025-12-06T03:47:00Z</dcterms:created>
  <dcterms:modified xsi:type="dcterms:W3CDTF">2025-12-11T13:08:00Z</dcterms:modified>
</cp:coreProperties>
</file>