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center"/>
      </w:pPr>
      <w:r>
        <w:rPr>
          <w:rFonts w:ascii="Arial" w:cs="Arial" w:eastAsia="Arial" w:hAnsi="Arial"/>
          <w:b/>
          <w:bCs/>
          <w:color w:val="0078D4"/>
          <w:sz w:val="64"/>
          <w:szCs w:val="64"/>
        </w:rPr>
        <w:t xml:space="preserve">Microsoft Azure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Data Scientist Interview Preparation Guide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00B4D8"/>
          <w:sz w:val="24"/>
          <w:szCs w:val="24"/>
        </w:rPr>
        <w:t xml:space="preserve">Build &amp; Deploy Models  •  Fine-Tuning LLMs  •  SQL &amp; Data Pipelines  •  MLOps</w:t>
      </w:r>
    </w:p>
    <w:p>
      <w:pPr>
        <w:spacing w:after="720" w:before="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Real interview questions from Glassdoor, LinkedIn, LeetCode Discuss &amp; practitioner experience</w:t>
      </w:r>
    </w:p>
    <w:p>
      <w:pPr>
        <w:spacing w:after="0" w:before="120"/>
      </w:pPr>
      <w:r>
        <w:t xml:space="preserve"/>
      </w:r>
    </w:p>
    <w:p>
      <w:pPr>
        <w:pStyle w:val="Heading3"/>
        <w:pBdr>
          <w:bottom w:val="single" w:color="2E75B6" w:sz="4" w:space="1"/>
        </w:pBdr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How to Use This Guide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guide covers seven key domains tested in Azure data scientist interviews. Each question includes a model answer, an interview tip (what to say to impress), and a 'Don't Say' warning (common mistakes that reveal lack of real experience). Questions are drawn from real interview reports on Glassdoor, LinkedIn, Prepfully, InterviewQuery, and practitioner community forums.</w:t>
      </w:r>
    </w:p>
    <w:p>
      <w:pPr>
        <w:shd w:fill="DFF6DD" w:val="clear"/>
        <w:spacing w:after="60" w:before="40"/>
        <w:ind w:left="360" w:right="360"/>
      </w:pPr>
      <w:r>
        <w:rPr>
          <w:rFonts w:ascii="Arial" w:cs="Arial" w:eastAsia="Arial" w:hAnsi="Arial"/>
          <w:i/>
          <w:iCs/>
          <w:color w:val="107C10"/>
          <w:sz w:val="20"/>
          <w:szCs w:val="20"/>
        </w:rPr>
        <w:t xml:space="preserve">💡 Read the 'Interview Tip' for every question — these phrases signal hands-on Azure experience to interviewers even if you haven't used every service.</w:t>
      </w:r>
    </w:p>
    <w:p>
      <w:pPr>
        <w:spacing w:after="0" w:before="6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00B4D8" w:sz="8"/>
        </w:pBdr>
        <w:shd w:fill="0078D4" w:val="clear"/>
        <w:spacing w:after="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AZURE DATA SCIENTIST QUICK CHEAT SHEET</w:t>
      </w:r>
    </w:p>
    <w:p>
      <w:pPr>
        <w:spacing w:after="0" w:before="60"/>
      </w:pPr>
      <w:r>
        <w:t xml:space="preserve"/>
      </w:r>
    </w:p>
    <w:p>
      <w:pPr>
        <w:pStyle w:val="Heading3"/>
        <w:pBdr>
          <w:bottom w:val="single" w:color="2E75B6" w:sz="4" w:space="1"/>
        </w:pBdr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Core Services You Must Know Cold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Azure Machine Learning (AML): ML platform — notebooks, training, pipelines, registry, deployment, monitoring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Azure Databricks: Spark-based analytics and ML — Delta Lake, MLflow, large-scale data processing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Azure Data Factory (ADF): ETL/ELT orchestration — move and transform data at scale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Azure Data Lake Storage Gen2 (ADLS Gen2): Primary data lake storage — hierarchical namespace, analytics-optimized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Azure SQL Database: Managed relational DB (PaaS) — structured data, T-SQL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Azure OpenAI Service: Enterprise-grade GPT-4o, embeddings, DALL-E — private, compliant, VNet-isolated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Azure AI Foundry (formerly AI Studio): Build, test, deploy LLM/AI apps — Prompt Flow, model catalog, evaluation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Azure AI Search: Vector + semantic + keyword hybrid search — core for RAG architectures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Azure Synapse Analytics: Unified DWH + Spark + pipelines — SQL Pool + Spark Pool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Azure Key Vault: Secrets, keys, certificates management — use with Managed Identity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Azure Monitor / Application Insights: Logging, metrics, alerting for deployed endpoints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Azure DevOps / GitHub Actions: CI/CD pipelines for MLOps automation</w:t>
      </w:r>
    </w:p>
    <w:p>
      <w:pPr>
        <w:spacing w:after="0" w:before="60"/>
      </w:pPr>
      <w:r>
        <w:t xml:space="preserve"/>
      </w:r>
    </w:p>
    <w:p>
      <w:pPr>
        <w:pStyle w:val="Heading3"/>
        <w:pBdr>
          <w:bottom w:val="single" w:color="2E75B6" w:sz="4" w:space="1"/>
        </w:pBdr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Critical Terms That Signal Real Experience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Managed Online Endpoint (not just 'endpoint')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Managed Identity + DefaultAzureCredential (not hardcoded credentials)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Champion/Challenger model evaluation in CI/CD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Blue/Green or Canary deployment for model rollout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drift detection with automatic retraining trigger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LoRA / QLoRA for parameter-efficient LLM fine-tuning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Medallion Architecture (Bronze/Silver/Gold) on ADLS Gen2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Point-in-time correct features via Delta Lake time travel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AML SDK v2 (current) not v1 (deprecated)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PR-AUC over ROC-AUC for imbalanced classification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Azure AI Foundry (new name as of late 2024, not AI Studio)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Serverless API endpoints from Model Catalog (pay-per-token LLM serving)</w:t>
      </w:r>
    </w:p>
    <w:p>
      <w:pPr>
        <w:spacing w:after="0" w:before="6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00B4D8" w:sz="8"/>
        </w:pBdr>
        <w:shd w:fill="0078D4" w:val="clear"/>
        <w:spacing w:after="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SECTION 1: Azure ML Platform &amp; End-to-End Workflow</w:t>
      </w:r>
    </w:p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These are the foundational questions every Azure data scientist interview includes. They test whether you know the AML platform end-to-end — not just individual services.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EBF3FB" w:val="clear"/>
            <w:tcMar>
              <w:top w:type="dxa" w:w="12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78D4"/>
                <w:sz w:val="22"/>
                <w:szCs w:val="22"/>
              </w:rPr>
              <w:t xml:space="preserve">Q1.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Walk me through your end-to-end workflow when building and deploying an ML model on Azure.</w:t>
            </w:r>
          </w:p>
        </w:tc>
      </w:tr>
      <w:tr>
        <w:tc>
          <w:tcPr>
            <w:tcW w:type="dxa" w:w="9360"/>
            <w:gridSpan w:val="2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8FB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strong answer covers the full lifecycle: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Data Ingestion: Pull data from Azure SQL Database or Azure Data Lake Storage Gen2 using Azure Data Factory pipelines or direct SDK connections.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Exploration &amp; Feature Engineering: Work in Azure Machine Learning (AML) Notebooks or Databricks notebooks, using pandas/PySpark.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Training: Submit training jobs to AML Compute Clusters (CPU/GPU). Use MLflow or AML's run tracking for experiment logging.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Model Registration: Register the best model to the AML Model Registry with versioning and metadata tags.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Deployment: Deploy as a real-time endpoint (Managed Online Endpoint) or batch endpoint. Use Azure Container Instances (ACI) for dev/test, Azure Kubernetes Service (AKS) for production.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Monitoring: Set up data drift detection and model performance monitoring via AML's monitoring dashboards.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CI/CD: Automate retraining pipelines using Azure DevOps or GitHub Actions with AML SDK v2.</w:t>
            </w:r>
          </w:p>
          <w:p>
            <w:pPr>
              <w:shd w:fill="DFF6DD" w:val="clear"/>
              <w:spacing w:after="20" w:before="60"/>
              <w:ind w:left="160" w:right="160"/>
            </w:pPr>
            <w:r>
              <w:rPr>
                <w:rFonts w:ascii="Arial" w:cs="Arial" w:eastAsia="Arial" w:hAnsi="Arial"/>
                <w:i/>
                <w:iCs/>
                <w:color w:val="107C10"/>
                <w:sz w:val="19"/>
                <w:szCs w:val="19"/>
              </w:rPr>
              <w:t xml:space="preserve">💡 Interview Tip: Use STAR format. Mention specific AML SDK versions (v2 is current). Say 'Managed Online Endpoints' not just 'endpoints' to show you know the latest terminology.</w:t>
            </w:r>
          </w:p>
          <w:p>
            <w:pPr>
              <w:shd w:fill="FFF4CE" w:val="clear"/>
              <w:spacing w:after="20" w:before="40"/>
              <w:ind w:left="160" w:right="160"/>
            </w:pPr>
            <w:r>
              <w:rPr>
                <w:rFonts w:ascii="Arial" w:cs="Arial" w:eastAsia="Arial" w:hAnsi="Arial"/>
                <w:i/>
                <w:iCs/>
                <w:color w:val="D83B01"/>
                <w:sz w:val="19"/>
                <w:szCs w:val="19"/>
              </w:rPr>
              <w:t xml:space="preserve">⚠️  Don't Say: Saying 'I just ran a notebook and exported the model' — that signals no production experience.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 w:before="20"/>
            </w:pPr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EBF3FB" w:val="clear"/>
            <w:tcMar>
              <w:top w:type="dxa" w:w="12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78D4"/>
                <w:sz w:val="22"/>
                <w:szCs w:val="22"/>
              </w:rPr>
              <w:t xml:space="preserve">Q2.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What is Azure Machine Learning, and how does it differ from Azure Databricks for ML workloads?</w:t>
            </w:r>
          </w:p>
        </w:tc>
      </w:tr>
      <w:tr>
        <w:tc>
          <w:tcPr>
            <w:tcW w:type="dxa" w:w="9360"/>
            <w:gridSpan w:val="2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8FB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Azure Machine Learning (AML) is a managed MLOps platform purpose-built for the full ML lifecycle: experiment tracking, training, model registry, deployment, and monitoring. It has a studio UI, Designer (no-code), and SDK.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Azure Databricks is a unified analytics platform built on Apache Spark, better suited for large-scale data engineering, distributed training, and real-time streaming.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Key differences: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AML excels at: model registry, deployment, AutoML, Responsible AI tooling, online/batch endpoints.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Databricks excels at: ETL at petabyte scale, Delta Lake, collaborative notebooks, MLflow integration, large distributed training.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 practice they are complementary: use Databricks for data prep and feature engineering, AML for training orchestration, registry, and deployment.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Both support MLflow natively for experiment tracking.</w:t>
            </w:r>
          </w:p>
          <w:p>
            <w:pPr>
              <w:shd w:fill="DFF6DD" w:val="clear"/>
              <w:spacing w:after="20" w:before="60"/>
              <w:ind w:left="160" w:right="160"/>
            </w:pPr>
            <w:r>
              <w:rPr>
                <w:rFonts w:ascii="Arial" w:cs="Arial" w:eastAsia="Arial" w:hAnsi="Arial"/>
                <w:i/>
                <w:iCs/>
                <w:color w:val="107C10"/>
                <w:sz w:val="19"/>
                <w:szCs w:val="19"/>
              </w:rPr>
              <w:t xml:space="preserve">💡 Interview Tip: Mention that you've used both together. Say 'I use Databricks for heavy data transformations and AML for model lifecycle management' — this shows architectural maturity.</w:t>
            </w:r>
          </w:p>
          <w:p>
            <w:pPr>
              <w:shd w:fill="FFF4CE" w:val="clear"/>
              <w:spacing w:after="20" w:before="40"/>
              <w:ind w:left="160" w:right="160"/>
            </w:pPr>
            <w:r>
              <w:rPr>
                <w:rFonts w:ascii="Arial" w:cs="Arial" w:eastAsia="Arial" w:hAnsi="Arial"/>
                <w:i/>
                <w:iCs/>
                <w:color w:val="D83B01"/>
                <w:sz w:val="19"/>
                <w:szCs w:val="19"/>
              </w:rPr>
              <w:t xml:space="preserve">⚠️  Don't Say: Saying they are the same thing or that one replaces the other.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 w:before="20"/>
            </w:pPr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EBF3FB" w:val="clear"/>
            <w:tcMar>
              <w:top w:type="dxa" w:w="12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78D4"/>
                <w:sz w:val="22"/>
                <w:szCs w:val="22"/>
              </w:rPr>
              <w:t xml:space="preserve">Q3.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What are Azure ML Compute Targets? Which would you choose for training a large deep learning model?</w:t>
            </w:r>
          </w:p>
        </w:tc>
      </w:tr>
      <w:tr>
        <w:tc>
          <w:tcPr>
            <w:tcW w:type="dxa" w:w="9360"/>
            <w:gridSpan w:val="2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8FB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Compute Targets are the environments where training or inference jobs run: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Compute Instance: Single-node dev/test VM. Used for notebooks and interactive work. Not for large training.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Compute Cluster: Scalable multi-node cluster. Scales to 0 when idle (cost-saving). Best for training jobs.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Attached Compute: Link external resources like Databricks or HDInsight clusters.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Serverless Compute: Auto-managed, pay-per-second. No cluster management needed (GA in AML SDK v2).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Inference Clusters (AKS): For production real-time deployment.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For a large deep learning model: Use a GPU Compute Cluster (e.g., NC-series or ND-series VMs for A100/V100 GPUs). Enable distributed training with PyTorch DistributedDataParallel or DeepSpeed. Set min_nodes=0 for auto-scale-down. Use low-priority VMs for non-critical training to save ~60-80% compute cost.</w:t>
            </w:r>
          </w:p>
          <w:p>
            <w:pPr>
              <w:shd w:fill="DFF6DD" w:val="clear"/>
              <w:spacing w:after="20" w:before="60"/>
              <w:ind w:left="160" w:right="160"/>
            </w:pPr>
            <w:r>
              <w:rPr>
                <w:rFonts w:ascii="Arial" w:cs="Arial" w:eastAsia="Arial" w:hAnsi="Arial"/>
                <w:i/>
                <w:iCs/>
                <w:color w:val="107C10"/>
                <w:sz w:val="19"/>
                <w:szCs w:val="19"/>
              </w:rPr>
              <w:t xml:space="preserve">💡 Interview Tip: Mention NC-series (older, V100) vs ND-series (newer, A100) VMs. Mentioning low-priority/spot VMs for cost saving scores extra points.</w:t>
            </w:r>
          </w:p>
          <w:p>
            <w:pPr>
              <w:shd w:fill="FFF4CE" w:val="clear"/>
              <w:spacing w:after="20" w:before="40"/>
              <w:ind w:left="160" w:right="160"/>
            </w:pPr>
            <w:r>
              <w:rPr>
                <w:rFonts w:ascii="Arial" w:cs="Arial" w:eastAsia="Arial" w:hAnsi="Arial"/>
                <w:i/>
                <w:iCs/>
                <w:color w:val="D83B01"/>
                <w:sz w:val="19"/>
                <w:szCs w:val="19"/>
              </w:rPr>
              <w:t xml:space="preserve">⚠️  Don't Say: Saying 'I always use a Compute Instance for everything' — that shows lack of cost awareness.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 w:before="20"/>
            </w:pPr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EBF3FB" w:val="clear"/>
            <w:tcMar>
              <w:top w:type="dxa" w:w="12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78D4"/>
                <w:sz w:val="22"/>
                <w:szCs w:val="22"/>
              </w:rPr>
              <w:t xml:space="preserve">Q4.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How do you manage experiments and track model metrics in Azure ML?</w:t>
            </w:r>
          </w:p>
        </w:tc>
      </w:tr>
      <w:tr>
        <w:tc>
          <w:tcPr>
            <w:tcW w:type="dxa" w:w="9360"/>
            <w:gridSpan w:val="2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8FB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Azure ML natively integrates with MLflow for experiment tracking: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mlflow.start_run() to log metrics, parameters, and artifacts.</w:t>
            </w:r>
          </w:p>
          <w:p>
            <w:pPr>
              <w:shd w:fill="F0F4F8" w:val="clear"/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F2D3D"/>
                <w:sz w:val="18"/>
                <w:szCs w:val="18"/>
              </w:rPr>
              <w:t xml:space="preserve">mlflow.log_metric("accuracy", 0.95)</w:t>
            </w:r>
          </w:p>
          <w:p>
            <w:pPr>
              <w:shd w:fill="F0F4F8" w:val="clear"/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F2D3D"/>
                <w:sz w:val="18"/>
                <w:szCs w:val="18"/>
              </w:rPr>
              <w:t xml:space="preserve">mlflow.log_param("learning_rate", 0.001)</w:t>
            </w:r>
          </w:p>
          <w:p>
            <w:pPr>
              <w:shd w:fill="F0F4F8" w:val="clear"/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F2D3D"/>
                <w:sz w:val="18"/>
                <w:szCs w:val="18"/>
              </w:rPr>
              <w:t xml:space="preserve">mlflow.sklearn.log_model(model, "model")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View runs in AML Studio under the Experiments tab — compare across runs visually.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Each run captures: metrics, parameters, tags, artifacts (model files, plots), environment, compute target used, duration, and status.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Can log custom charts (confusion matrices, ROC curves) as artifacts.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run.register_model() or mlflow.register_model() to promote a run's model to the Model Registry.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Tags like 'experiment_name', 'data_version', 'git_commit' help with traceability and audit.</w:t>
            </w:r>
          </w:p>
          <w:p>
            <w:pPr>
              <w:shd w:fill="DFF6DD" w:val="clear"/>
              <w:spacing w:after="20" w:before="60"/>
              <w:ind w:left="160" w:right="160"/>
            </w:pPr>
            <w:r>
              <w:rPr>
                <w:rFonts w:ascii="Arial" w:cs="Arial" w:eastAsia="Arial" w:hAnsi="Arial"/>
                <w:i/>
                <w:iCs/>
                <w:color w:val="107C10"/>
                <w:sz w:val="19"/>
                <w:szCs w:val="19"/>
              </w:rPr>
              <w:t xml:space="preserve">💡 Interview Tip: Mention that AML Studio gives a visual comparison UI for runs. Also say you tag runs with git commit hash for reproducibility — this signals production maturity.</w:t>
            </w:r>
          </w:p>
          <w:p>
            <w:pPr>
              <w:shd w:fill="FFF4CE" w:val="clear"/>
              <w:spacing w:after="20" w:before="40"/>
              <w:ind w:left="160" w:right="160"/>
            </w:pPr>
            <w:r>
              <w:rPr>
                <w:rFonts w:ascii="Arial" w:cs="Arial" w:eastAsia="Arial" w:hAnsi="Arial"/>
                <w:i/>
                <w:iCs/>
                <w:color w:val="D83B01"/>
                <w:sz w:val="19"/>
                <w:szCs w:val="19"/>
              </w:rPr>
              <w:t xml:space="preserve">⚠️  Don't Say: Only mentioning print statements or local logging — shows no MLOps discipline.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00B4D8" w:sz="8"/>
        </w:pBdr>
        <w:shd w:fill="0078D4" w:val="clear"/>
        <w:spacing w:after="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SECTION 2: Data Ingestion — SQL, ADF &amp; ADLS Gen2</w:t>
      </w:r>
    </w:p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Data scientists on Azure spend significant time getting data from SQL databases and data lakes into training pipelines. These questions are asked in virtually every real-world Azure DS role interview.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EBF3FB" w:val="clear"/>
            <w:tcMar>
              <w:top w:type="dxa" w:w="12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78D4"/>
                <w:sz w:val="22"/>
                <w:szCs w:val="22"/>
              </w:rPr>
              <w:t xml:space="preserve">Q1.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How do you connect to Azure SQL Database from within an AML training job or Databricks notebook?</w:t>
            </w:r>
          </w:p>
        </w:tc>
      </w:tr>
      <w:tr>
        <w:tc>
          <w:tcPr>
            <w:tcW w:type="dxa" w:w="9360"/>
            <w:gridSpan w:val="2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8FB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There are two main approaches: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Option 1 — Azure ML Dataset / Datastore: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Register an Azure SQL Database as an AML Datastore using the ODBC/pyodbc connection.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Create a Tabular Dataset pointing to a table or SQL query.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 training script, mount or download via dataset.to_pandas_dataframe().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Credentials stored in Azure Key Vault, referenced via the Datastore — no hardcoded passwords.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Option 2 — Direct connection with managed identity (recommended for production):</w:t>
            </w:r>
          </w:p>
          <w:p>
            <w:pPr>
              <w:shd w:fill="F0F4F8" w:val="clear"/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F2D3D"/>
                <w:sz w:val="18"/>
                <w:szCs w:val="18"/>
              </w:rPr>
              <w:t xml:space="preserve">import pyodbc</w:t>
            </w:r>
          </w:p>
          <w:p>
            <w:pPr>
              <w:shd w:fill="F0F4F8" w:val="clear"/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F2D3D"/>
                <w:sz w:val="18"/>
                <w:szCs w:val="18"/>
              </w:rPr>
              <w:t xml:space="preserve">conn = pyodbc.connect("Driver={ODBC Driver 18 for SQL Server};Server=server.database.windows.net;Database=mydb;Authentication=ActiveDirectoryMsi")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Managed Identity (system-assigned or user-assigned) so the compute resource authenticates to SQL without a password.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 Databricks: use JDBC connector with AAD token or Managed Identity.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Best practice: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Never hardcode connection strings. Store in Azure Key Vault and access via DefaultAzureCredential.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sqlalchemy + pandas read_sql() for structured data ingestion.</w:t>
            </w:r>
          </w:p>
          <w:p>
            <w:pPr>
              <w:shd w:fill="DFF6DD" w:val="clear"/>
              <w:spacing w:after="20" w:before="60"/>
              <w:ind w:left="160" w:right="160"/>
            </w:pPr>
            <w:r>
              <w:rPr>
                <w:rFonts w:ascii="Arial" w:cs="Arial" w:eastAsia="Arial" w:hAnsi="Arial"/>
                <w:i/>
                <w:iCs/>
                <w:color w:val="107C10"/>
                <w:sz w:val="19"/>
                <w:szCs w:val="19"/>
              </w:rPr>
              <w:t xml:space="preserve">💡 Interview Tip: Explicitly say 'Managed Identity' and 'Key Vault' — this is what separates someone with real Azure experience from someone who just hardcodes credentials.</w:t>
            </w:r>
          </w:p>
          <w:p>
            <w:pPr>
              <w:shd w:fill="FFF4CE" w:val="clear"/>
              <w:spacing w:after="20" w:before="40"/>
              <w:ind w:left="160" w:right="160"/>
            </w:pPr>
            <w:r>
              <w:rPr>
                <w:rFonts w:ascii="Arial" w:cs="Arial" w:eastAsia="Arial" w:hAnsi="Arial"/>
                <w:i/>
                <w:iCs/>
                <w:color w:val="D83B01"/>
                <w:sz w:val="19"/>
                <w:szCs w:val="19"/>
              </w:rPr>
              <w:t xml:space="preserve">⚠️  Don't Say: Saying you paste the connection string directly in the notebook. This is a security red flag.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 w:before="20"/>
            </w:pPr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EBF3FB" w:val="clear"/>
            <w:tcMar>
              <w:top w:type="dxa" w:w="12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78D4"/>
                <w:sz w:val="22"/>
                <w:szCs w:val="22"/>
              </w:rPr>
              <w:t xml:space="preserve">Q2.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What is Azure Data Factory (ADF) and how have you used it in a data science workflow?</w:t>
            </w:r>
          </w:p>
        </w:tc>
      </w:tr>
      <w:tr>
        <w:tc>
          <w:tcPr>
            <w:tcW w:type="dxa" w:w="9360"/>
            <w:gridSpan w:val="2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8FB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Azure Data Factory is a cloud-based ETL/ELT orchestration service for moving and transforming data across sources.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 a data science workflow, ADF is commonly used for: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Ingesting raw data from on-premises SQL Server, REST APIs, or flat files into ADLS Gen2 or Azure SQL.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Scheduling data refresh pipelines that feed training datasets.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Triggering AML training pipelines after new data lands (event-based triggers).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Running data transformation activities before model training.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Key ADF concepts to know: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Linked Services: Connection definitions to data sources/sinks.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Datasets: Named references to data structures in linked services.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Pipelines: Workflows containing activities (Copy, Data Flow, Notebook, etc.).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Triggers: Schedule, tumbling window, event-based, or manual.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Integration Runtime: The compute used — Azure IR (cloud), Self-hosted IR (on-premises), or SSIS IR.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Data Flows: Visual ETL transformations run on Spark under the hood.</w:t>
            </w:r>
          </w:p>
          <w:p>
            <w:pPr>
              <w:shd w:fill="DFF6DD" w:val="clear"/>
              <w:spacing w:after="20" w:before="60"/>
              <w:ind w:left="160" w:right="160"/>
            </w:pPr>
            <w:r>
              <w:rPr>
                <w:rFonts w:ascii="Arial" w:cs="Arial" w:eastAsia="Arial" w:hAnsi="Arial"/>
                <w:i/>
                <w:iCs/>
                <w:color w:val="107C10"/>
                <w:sz w:val="19"/>
                <w:szCs w:val="19"/>
              </w:rPr>
              <w:t xml:space="preserve">💡 Interview Tip: Mention that ADF can trigger AML pipelines — this is a powerful integration pattern interviewers love. Say you've used event-based triggers on blob storage arrival.</w:t>
            </w:r>
          </w:p>
          <w:p>
            <w:pPr>
              <w:shd w:fill="FFF4CE" w:val="clear"/>
              <w:spacing w:after="20" w:before="40"/>
              <w:ind w:left="160" w:right="160"/>
            </w:pPr>
            <w:r>
              <w:rPr>
                <w:rFonts w:ascii="Arial" w:cs="Arial" w:eastAsia="Arial" w:hAnsi="Arial"/>
                <w:i/>
                <w:iCs/>
                <w:color w:val="D83B01"/>
                <w:sz w:val="19"/>
                <w:szCs w:val="19"/>
              </w:rPr>
              <w:t xml:space="preserve">⚠️  Don't Say: Confusing ADF with AML (they are very different). ADF moves data; AML trains models.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 w:before="20"/>
            </w:pPr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EBF3FB" w:val="clear"/>
            <w:tcMar>
              <w:top w:type="dxa" w:w="12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78D4"/>
                <w:sz w:val="22"/>
                <w:szCs w:val="22"/>
              </w:rPr>
              <w:t xml:space="preserve">Q3.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What is Azure Data Lake Storage Gen2 (ADLS Gen2) and why is it preferred over Blob Storage for analytics?</w:t>
            </w:r>
          </w:p>
        </w:tc>
      </w:tr>
      <w:tr>
        <w:tc>
          <w:tcPr>
            <w:tcW w:type="dxa" w:w="9360"/>
            <w:gridSpan w:val="2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8FB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ADLS Gen2 is built on top of Azure Blob Storage but adds a hierarchical namespace (HNS) and is optimized for big data analytics workloads.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Why preferred over standard Blob Storage for analytics: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Hierarchical Namespace: True directories (not just key prefixes). Enables atomic directory operations — rename and delete a folder in O(1), not O(n).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Performance: Significantly faster for Hadoop-compatible workloads (Spark, Hive, Databricks).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Fine-grained ACLs: POSIX-style access control lists at file and folder level (not just container-level RBAC like Blob).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Cost efficiency: Tiering (hot/cool/archive) same as Blob, but better analytics throughput.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Native integration: Seamlessly works with Azure Databricks, Synapse Analytics, HDInsight, AML.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Supports both Azure Blob Storage API and ADLS Gen2 API on same account.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Common structure in practice: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Bronze layer: raw ingested data (immutable)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Silver layer: cleaned/validated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Gold layer: aggregated, ML-ready features</w:t>
            </w:r>
          </w:p>
          <w:p>
            <w:pPr>
              <w:shd w:fill="DFF6DD" w:val="clear"/>
              <w:spacing w:after="20" w:before="60"/>
              <w:ind w:left="160" w:right="160"/>
            </w:pPr>
            <w:r>
              <w:rPr>
                <w:rFonts w:ascii="Arial" w:cs="Arial" w:eastAsia="Arial" w:hAnsi="Arial"/>
                <w:i/>
                <w:iCs/>
                <w:color w:val="107C10"/>
                <w:sz w:val="19"/>
                <w:szCs w:val="19"/>
              </w:rPr>
              <w:t xml:space="preserve">💡 Interview Tip: Mentioning the Medallion Architecture (Bronze/Silver/Gold) with ADLS Gen2 immediately signals you understand real-world lakehouse design.</w:t>
            </w:r>
          </w:p>
          <w:p>
            <w:pPr>
              <w:shd w:fill="FFF4CE" w:val="clear"/>
              <w:spacing w:after="20" w:before="40"/>
              <w:ind w:left="160" w:right="160"/>
            </w:pPr>
            <w:r>
              <w:rPr>
                <w:rFonts w:ascii="Arial" w:cs="Arial" w:eastAsia="Arial" w:hAnsi="Arial"/>
                <w:i/>
                <w:iCs/>
                <w:color w:val="D83B01"/>
                <w:sz w:val="19"/>
                <w:szCs w:val="19"/>
              </w:rPr>
              <w:t xml:space="preserve">⚠️  Don't Say: Saying ADLS Gen2 and Blob Storage are exactly the same or interchangeable for all use cases.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 w:before="20"/>
            </w:pPr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EBF3FB" w:val="clear"/>
            <w:tcMar>
              <w:top w:type="dxa" w:w="12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78D4"/>
                <w:sz w:val="22"/>
                <w:szCs w:val="22"/>
              </w:rPr>
              <w:t xml:space="preserve">Q4.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How do you handle sensitive data (PII) when pulling from Azure SQL into ML training pipelines?</w:t>
            </w:r>
          </w:p>
        </w:tc>
      </w:tr>
      <w:tr>
        <w:tc>
          <w:tcPr>
            <w:tcW w:type="dxa" w:w="9360"/>
            <w:gridSpan w:val="2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8FB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Handling PII in ML pipelines requires a layered approach: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Access Control: Use Azure RBAC and column-level security in Azure SQL (column encryption, dynamic data masking) to restrict PII columns to authorized identities only.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Managed Identity: Compute resources authenticate via Managed Identity — no stored credentials.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Data Masking: Use Azure SQL Dynamic Data Masking for non-production environments so analysts see masked values.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Anonymization / Pseudonymization: Before training, apply transformations — hashing, tokenization, or dropping PII fields in the ADF or Databricks transformation layer.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Key Vault: All secrets, connection strings, and encryption keys stored in Azure Key Vault. Access via SDK, never in code.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Network Security: Use Private Endpoints so data traffic never traverses the public internet.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Audit Logging: Enable Azure SQL Auditing and Microsoft Defender for SQL to track data access.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Compliance: Ensure data handling aligns with GDPR/HIPAA as applicable. Use Azure Purview for data lineage and classification.</w:t>
            </w:r>
          </w:p>
          <w:p>
            <w:pPr>
              <w:shd w:fill="DFF6DD" w:val="clear"/>
              <w:spacing w:after="20" w:before="60"/>
              <w:ind w:left="160" w:right="160"/>
            </w:pPr>
            <w:r>
              <w:rPr>
                <w:rFonts w:ascii="Arial" w:cs="Arial" w:eastAsia="Arial" w:hAnsi="Arial"/>
                <w:i/>
                <w:iCs/>
                <w:color w:val="107C10"/>
                <w:sz w:val="19"/>
                <w:szCs w:val="19"/>
              </w:rPr>
              <w:t xml:space="preserve">💡 Interview Tip: Mention 'dynamic data masking', 'column-level security', and 'Private Endpoints' — these three terms show production-grade security awareness.</w:t>
            </w:r>
          </w:p>
          <w:p>
            <w:pPr>
              <w:shd w:fill="FFF4CE" w:val="clear"/>
              <w:spacing w:after="20" w:before="40"/>
              <w:ind w:left="160" w:right="160"/>
            </w:pPr>
            <w:r>
              <w:rPr>
                <w:rFonts w:ascii="Arial" w:cs="Arial" w:eastAsia="Arial" w:hAnsi="Arial"/>
                <w:i/>
                <w:iCs/>
                <w:color w:val="D83B01"/>
                <w:sz w:val="19"/>
                <w:szCs w:val="19"/>
              </w:rPr>
              <w:t xml:space="preserve">⚠️  Don't Say: Saying 'I just drop the ID column' — this does not constitute proper PII handling.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00B4D8" w:sz="8"/>
        </w:pBdr>
        <w:shd w:fill="0078D4" w:val="clear"/>
        <w:spacing w:after="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SECTION 3: LLM Fine-Tuning, RAG &amp; Azure OpenAI</w:t>
      </w:r>
    </w:p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As of 2024-2026, nearly every data scientist role involving Azure includes LLM-related questions. These are increasingly asked even for traditional DS roles due to Azure's heavy investment in AI Foundry and OpenAI integration.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EBF3FB" w:val="clear"/>
            <w:tcMar>
              <w:top w:type="dxa" w:w="12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78D4"/>
                <w:sz w:val="22"/>
                <w:szCs w:val="22"/>
              </w:rPr>
              <w:t xml:space="preserve">Q1.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What is fine-tuning an LLM? How would you fine-tune a model on Azure?</w:t>
            </w:r>
          </w:p>
        </w:tc>
      </w:tr>
      <w:tr>
        <w:tc>
          <w:tcPr>
            <w:tcW w:type="dxa" w:w="9360"/>
            <w:gridSpan w:val="2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8FB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Fine-tuning is the process of further training a pre-trained LLM on domain-specific data to improve performance on a targeted task, while retaining general knowledge.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On Azure, there are two main approaches: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Option 1 — Azure Machine Learning + Custom Training: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Choose a base model (e.g., Llama 3, Mistral, Phi-3) from AML Model Catalog or Hugging Face.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Prepare fine-tuning dataset in JSONL format (instruction-response pairs).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Parameter Efficient Fine-Tuning (PEFT) methods — LoRA or QLoRA — to reduce GPU memory requirements.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Submit training job to GPU Compute Cluster (ND-series A100).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Track with MLflow. Register fine-tuned adapter in AML Model Registry.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Option 2 — Azure AI Studio (now Azure AI Foundry) Fine-Tuning: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Supports no-code/low-code fine-tuning for supported models (GPT-4o, Phi-3, Llama).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Upload training JSONL, configure epochs, learning rate, batch size.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Deployed automatically to a managed endpoint upon completion.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Key concepts to know: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LoRA: Low-Rank Adaptation — injects small trainable matrices into transformer layers. Reduces trainable parameters by 10,000x.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QLoRA: Quantized LoRA — uses 4-bit quantization on base model, enabling fine-tuning on a single GPU.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Instruction tuning: Train on (prompt, response) pairs to align model behavior.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RLHF: Reinforcement Learning from Human Feedback — used for alignment, more complex to implement.</w:t>
            </w:r>
          </w:p>
          <w:p>
            <w:pPr>
              <w:shd w:fill="DFF6DD" w:val="clear"/>
              <w:spacing w:after="20" w:before="60"/>
              <w:ind w:left="160" w:right="160"/>
            </w:pPr>
            <w:r>
              <w:rPr>
                <w:rFonts w:ascii="Arial" w:cs="Arial" w:eastAsia="Arial" w:hAnsi="Arial"/>
                <w:i/>
                <w:iCs/>
                <w:color w:val="107C10"/>
                <w:sz w:val="19"/>
                <w:szCs w:val="19"/>
              </w:rPr>
              <w:t xml:space="preserve">💡 Interview Tip: If you've used Hugging Face PEFT library with LoRA on AML compute, say so explicitly. Mention 'Azure AI Foundry' (the new name for Azure AI Studio) to signal you track current naming.</w:t>
            </w:r>
          </w:p>
          <w:p>
            <w:pPr>
              <w:shd w:fill="FFF4CE" w:val="clear"/>
              <w:spacing w:after="20" w:before="40"/>
              <w:ind w:left="160" w:right="160"/>
            </w:pPr>
            <w:r>
              <w:rPr>
                <w:rFonts w:ascii="Arial" w:cs="Arial" w:eastAsia="Arial" w:hAnsi="Arial"/>
                <w:i/>
                <w:iCs/>
                <w:color w:val="D83B01"/>
                <w:sz w:val="19"/>
                <w:szCs w:val="19"/>
              </w:rPr>
              <w:t xml:space="preserve">⚠️  Don't Say: Confusing fine-tuning with prompt engineering. They are fundamentally different — fine-tuning updates model weights; prompt engineering does not.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 w:before="20"/>
            </w:pPr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EBF3FB" w:val="clear"/>
            <w:tcMar>
              <w:top w:type="dxa" w:w="12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78D4"/>
                <w:sz w:val="22"/>
                <w:szCs w:val="22"/>
              </w:rPr>
              <w:t xml:space="preserve">Q2.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What is RAG (Retrieval-Augmented Generation) and how would you implement it on Azure?</w:t>
            </w:r>
          </w:p>
        </w:tc>
      </w:tr>
      <w:tr>
        <w:tc>
          <w:tcPr>
            <w:tcW w:type="dxa" w:w="9360"/>
            <w:gridSpan w:val="2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8FB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RAG is an architecture where an LLM's responses are grounded in retrieved context from an external knowledge base, reducing hallucinations and enabling up-to-date, domain-specific answers.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Azure RAG stack: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Document Ingestion: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Store documents in ADLS Gen2 or Azure Blob Storage.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Use Azure AI Document Intelligence (formerly Form Recognizer) to extract text from PDFs/scanned docs.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Chunking &amp; Embedding: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Split documents into chunks (typically 512-1024 tokens with overlap).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Generate vector embeddings using Azure OpenAI text-embedding-3-large or text-embedding-ada-002.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 Vector Store: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Store embeddings in Azure AI Search (with vector search enabled) or Azure Cosmos DB (vector search).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Azure AI Search supports hybrid search: semantic + keyword + vector.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4. Retrieval &amp; Generation: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At query time, embed the user query, retrieve top-k relevant chunks from vector store.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Inject retrieved context into the prompt sent to Azure OpenAI GPT-4o.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Return grounded response to user.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5. Orchestration: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Use Azure AI Foundry Prompt Flow or LangChain/LlamaIndex running in AML or Azure Functions.</w:t>
            </w:r>
          </w:p>
          <w:p>
            <w:pPr>
              <w:shd w:fill="DFF6DD" w:val="clear"/>
              <w:spacing w:after="20" w:before="60"/>
              <w:ind w:left="160" w:right="160"/>
            </w:pPr>
            <w:r>
              <w:rPr>
                <w:rFonts w:ascii="Arial" w:cs="Arial" w:eastAsia="Arial" w:hAnsi="Arial"/>
                <w:i/>
                <w:iCs/>
                <w:color w:val="107C10"/>
                <w:sz w:val="19"/>
                <w:szCs w:val="19"/>
              </w:rPr>
              <w:t xml:space="preserve">💡 Interview Tip: Name the specific Azure services: 'Azure AI Search for vector store', 'Azure OpenAI for embeddings and generation', 'Prompt Flow for orchestration'. This specificity signals hands-on experience.</w:t>
            </w:r>
          </w:p>
          <w:p>
            <w:pPr>
              <w:shd w:fill="FFF4CE" w:val="clear"/>
              <w:spacing w:after="20" w:before="40"/>
              <w:ind w:left="160" w:right="160"/>
            </w:pPr>
            <w:r>
              <w:rPr>
                <w:rFonts w:ascii="Arial" w:cs="Arial" w:eastAsia="Arial" w:hAnsi="Arial"/>
                <w:i/>
                <w:iCs/>
                <w:color w:val="D83B01"/>
                <w:sz w:val="19"/>
                <w:szCs w:val="19"/>
              </w:rPr>
              <w:t xml:space="preserve">⚠️  Don't Say: Describing RAG only in abstract terms without naming any Azure-specific service.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 w:before="20"/>
            </w:pPr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EBF3FB" w:val="clear"/>
            <w:tcMar>
              <w:top w:type="dxa" w:w="12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78D4"/>
                <w:sz w:val="22"/>
                <w:szCs w:val="22"/>
              </w:rPr>
              <w:t xml:space="preserve">Q3.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How do you deploy an LLM or fine-tuned model for production inference on Azure?</w:t>
            </w:r>
          </w:p>
        </w:tc>
      </w:tr>
      <w:tr>
        <w:tc>
          <w:tcPr>
            <w:tcW w:type="dxa" w:w="9360"/>
            <w:gridSpan w:val="2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8FB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Production LLM deployment on Azure has several patterns: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Pattern 1 — Azure OpenAI Service: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For OpenAI models (GPT-4o, GPT-4, embeddings): provision via Azure OpenAI resource.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Create a Deployment within the resource with quota and rate limit configuration.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Access via REST API or Azure OpenAI SDK. Supports streaming responses.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Pattern 2 — AML Managed Online Endpoint: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For custom/fine-tuned models or open-source LLMs.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Package model with scoring script and conda environment in AML.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Deploy to Managed Online Endpoint — auto-scales, has built-in auth, blue/green deployment support.</w:t>
            </w:r>
          </w:p>
          <w:p>
            <w:pPr>
              <w:shd w:fill="F0F4F8" w:val="clear"/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F2D3D"/>
                <w:sz w:val="18"/>
                <w:szCs w:val="18"/>
              </w:rPr>
              <w:t xml:space="preserve">endpoint = ManagedOnlineEndpoint(name="llm-endpoint", auth_mode="key")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Set instance_type to GPU VM (e.g., Standard_NC6s_v3 or Standard_ND96asr_v4).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Pattern 3 — Azure AI Foundry Model Catalog: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Deploy models (Llama, Phi, Mistral) as serverless API endpoints (pay-per-token) with one click.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 infrastructure management required.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Production considerations: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Token rate limiting, content filtering via Azure OpenAI content filters.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Latency vs throughput trade-off: batch for throughput, streaming for UX.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Monitor via Application Insights: latency, token usage, error rates.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Cost management: track token consumption per model deployment.</w:t>
            </w:r>
          </w:p>
          <w:p>
            <w:pPr>
              <w:shd w:fill="DFF6DD" w:val="clear"/>
              <w:spacing w:after="20" w:before="60"/>
              <w:ind w:left="160" w:right="160"/>
            </w:pPr>
            <w:r>
              <w:rPr>
                <w:rFonts w:ascii="Arial" w:cs="Arial" w:eastAsia="Arial" w:hAnsi="Arial"/>
                <w:i/>
                <w:iCs/>
                <w:color w:val="107C10"/>
                <w:sz w:val="19"/>
                <w:szCs w:val="19"/>
              </w:rPr>
              <w:t xml:space="preserve">💡 Interview Tip: Mentioning 'Managed Online Endpoint' with blue/green deployment and 'serverless API endpoint from Model Catalog' shows you know both infrastructure and serverless deployment options.</w:t>
            </w:r>
          </w:p>
          <w:p>
            <w:pPr>
              <w:shd w:fill="FFF4CE" w:val="clear"/>
              <w:spacing w:after="20" w:before="40"/>
              <w:ind w:left="160" w:right="160"/>
            </w:pPr>
            <w:r>
              <w:rPr>
                <w:rFonts w:ascii="Arial" w:cs="Arial" w:eastAsia="Arial" w:hAnsi="Arial"/>
                <w:i/>
                <w:iCs/>
                <w:color w:val="D83B01"/>
                <w:sz w:val="19"/>
                <w:szCs w:val="19"/>
              </w:rPr>
              <w:t xml:space="preserve">⚠️  Don't Say: Only knowing how to call OpenAI API locally — not understanding Azure-specific deployment, auth, and scaling.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 w:before="20"/>
            </w:pPr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EBF3FB" w:val="clear"/>
            <w:tcMar>
              <w:top w:type="dxa" w:w="12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78D4"/>
                <w:sz w:val="22"/>
                <w:szCs w:val="22"/>
              </w:rPr>
              <w:t xml:space="preserve">Q4.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What is Azure OpenAI Service? How is it different from using OpenAI's API directly?</w:t>
            </w:r>
          </w:p>
        </w:tc>
      </w:tr>
      <w:tr>
        <w:tc>
          <w:tcPr>
            <w:tcW w:type="dxa" w:w="9360"/>
            <w:gridSpan w:val="2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8FB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Azure OpenAI Service is a Microsoft-hosted version of OpenAI's models (GPT-4o, GPT-4, DALL-E, Whisper, Embeddings) deployed within Azure's infrastructure.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Key differences from OpenAI direct API: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Enterprise Security: Data stays within your Azure tenant. No training on your data. Complies with Azure's data privacy policies.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Private Networking: Deploy within VNets using Private Endpoints — traffic never leaves the Microsoft network.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Compliance: Meets SOC 2, ISO 27001, HIPAA, GDPR compliance requirements needed for enterprise.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RBAC Integration: Access controlled via Azure Active Directory / Entra ID, not just API keys.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Content Filtering: Built-in, customizable content filters for harmful content, PII, etc.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Regional Availability: Deployed in specific Azure regions for data residency requirements.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SLA: 99.9% uptime SLA backed by Microsoft.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Quota Management: Per-deployment TPM (tokens per minute) quotas, manageable at subscription level.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Cost: Same model pricing but billed through Azure subscription/cost center.</w:t>
            </w:r>
          </w:p>
          <w:p>
            <w:pPr>
              <w:shd w:fill="DFF6DD" w:val="clear"/>
              <w:spacing w:after="20" w:before="60"/>
              <w:ind w:left="160" w:right="160"/>
            </w:pPr>
            <w:r>
              <w:rPr>
                <w:rFonts w:ascii="Arial" w:cs="Arial" w:eastAsia="Arial" w:hAnsi="Arial"/>
                <w:i/>
                <w:iCs/>
                <w:color w:val="107C10"/>
                <w:sz w:val="19"/>
                <w:szCs w:val="19"/>
              </w:rPr>
              <w:t xml:space="preserve">💡 Interview Tip: For enterprise interviews, emphasize data privacy and compliance: 'customer data is not used to train models' and 'supports Private Endpoints for network isolation'.</w:t>
            </w:r>
          </w:p>
          <w:p>
            <w:pPr>
              <w:shd w:fill="FFF4CE" w:val="clear"/>
              <w:spacing w:after="20" w:before="40"/>
              <w:ind w:left="160" w:right="160"/>
            </w:pPr>
            <w:r>
              <w:rPr>
                <w:rFonts w:ascii="Arial" w:cs="Arial" w:eastAsia="Arial" w:hAnsi="Arial"/>
                <w:i/>
                <w:iCs/>
                <w:color w:val="D83B01"/>
                <w:sz w:val="19"/>
                <w:szCs w:val="19"/>
              </w:rPr>
              <w:t xml:space="preserve">⚠️  Don't Say: Saying Azure OpenAI is just a reseller of OpenAI — it has significant enterprise-grade differences.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 w:before="20"/>
            </w:pPr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EBF3FB" w:val="clear"/>
            <w:tcMar>
              <w:top w:type="dxa" w:w="12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78D4"/>
                <w:sz w:val="22"/>
                <w:szCs w:val="22"/>
              </w:rPr>
              <w:t xml:space="preserve">Q5.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What evaluation techniques do you use after fine-tuning an LLM?</w:t>
            </w:r>
          </w:p>
        </w:tc>
      </w:tr>
      <w:tr>
        <w:tc>
          <w:tcPr>
            <w:tcW w:type="dxa" w:w="9360"/>
            <w:gridSpan w:val="2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8FB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LLM evaluation requires both automated metrics and human/LLM-as-judge approaches: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Automated Metrics: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Perplexity: Measures how well the model predicts the test set. Lower is better.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BLEU / ROUGE: For summarization and translation tasks — measure n-gram overlap with reference.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BERTScore: Semantic similarity using embeddings — better than BLEU for meaning.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Exact Match / F1: For QA tasks.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LLM-as-Judge (modern standard):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a stronger model (GPT-4o) to score responses for: correctness, coherence, helpfulness, factuality.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Build eval dataset of 100-500 gold examples with expected answers.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Compare fine-tuned model vs base model vs GPT-4 on same prompts.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Azure AI Foundry Evaluation: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Azure AI Foundry has built-in evaluation flows for: groundedness, relevance, coherence, fluency, similarity.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Supports bulk evaluation runs with automated scoring.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Track evaluation results across model versions in the registry.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Hallucination detection: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groundedness score — check if model responses are supported by retrieved context (critical for RAG).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FactScore for knowledge-intensive tasks.</w:t>
            </w:r>
          </w:p>
          <w:p>
            <w:pPr>
              <w:shd w:fill="DFF6DD" w:val="clear"/>
              <w:spacing w:after="20" w:before="60"/>
              <w:ind w:left="160" w:right="160"/>
            </w:pPr>
            <w:r>
              <w:rPr>
                <w:rFonts w:ascii="Arial" w:cs="Arial" w:eastAsia="Arial" w:hAnsi="Arial"/>
                <w:i/>
                <w:iCs/>
                <w:color w:val="107C10"/>
                <w:sz w:val="19"/>
                <w:szCs w:val="19"/>
              </w:rPr>
              <w:t xml:space="preserve">💡 Interview Tip: Mentioning Azure AI Foundry's built-in evaluation framework is a strong signal. Combine with 'LLM-as-judge using GPT-4o' — this is the current industry standard.</w:t>
            </w:r>
          </w:p>
          <w:p>
            <w:pPr>
              <w:shd w:fill="FFF4CE" w:val="clear"/>
              <w:spacing w:after="20" w:before="40"/>
              <w:ind w:left="160" w:right="160"/>
            </w:pPr>
            <w:r>
              <w:rPr>
                <w:rFonts w:ascii="Arial" w:cs="Arial" w:eastAsia="Arial" w:hAnsi="Arial"/>
                <w:i/>
                <w:iCs/>
                <w:color w:val="D83B01"/>
                <w:sz w:val="19"/>
                <w:szCs w:val="19"/>
              </w:rPr>
              <w:t xml:space="preserve">⚠️  Don't Say: Only mentioning accuracy as the single metric for an LLM — shows lack of understanding of generative AI evaluation.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00B4D8" w:sz="8"/>
        </w:pBdr>
        <w:shd w:fill="0078D4" w:val="clear"/>
        <w:spacing w:after="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SECTION 4: MLOps, CI/CD &amp; Production Monitoring</w:t>
      </w:r>
    </w:p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MLOps questions separate candidates with genuine production experience from those who have only worked in notebooks. These are heavily weighted in senior-level interviews.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EBF3FB" w:val="clear"/>
            <w:tcMar>
              <w:top w:type="dxa" w:w="12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78D4"/>
                <w:sz w:val="22"/>
                <w:szCs w:val="22"/>
              </w:rPr>
              <w:t xml:space="preserve">Q1.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What is MLOps? Describe the CI/CD pipeline you've built for ML models on Azure.</w:t>
            </w:r>
          </w:p>
        </w:tc>
      </w:tr>
      <w:tr>
        <w:tc>
          <w:tcPr>
            <w:tcW w:type="dxa" w:w="9360"/>
            <w:gridSpan w:val="2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8FB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MLOps is the practice of applying DevOps principles to machine learning: automating the ML lifecycle from data preparation through training, validation, deployment, and monitoring.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Azure MLOps CI/CD pipeline components: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Source Control: Code in GitHub or Azure DevOps Repos. ML code, pipeline YAML, environment definitions, test scripts all version-controlled.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CI (Continuous Integration) — triggered on pull request: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Lint and unit test training code.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Validate AML pipeline YAML.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Run smoke test with a small data sample.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Build and register Docker environment.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CD (Continuous Delivery) — triggered on merge to main: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Run full training job on AML Compute Cluster.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Evaluate new model vs champion model (challenger/champion pattern).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If new model wins: register to AML Model Registry with 'staging' tag.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Deploy to staging endpoint, run integration tests.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Promote to production endpoint (blue/green or canary deployment).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Retraining Trigger: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Scheduled retraining (weekly/monthly) via AML Pipeline schedules.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Event-based retraining when data drift is detected above threshold.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Tools: GitHub Actions or Azure DevOps Pipelines + AML SDK v2 + MLflow.</w:t>
            </w:r>
          </w:p>
          <w:p>
            <w:pPr>
              <w:shd w:fill="DFF6DD" w:val="clear"/>
              <w:spacing w:after="20" w:before="60"/>
              <w:ind w:left="160" w:right="160"/>
            </w:pPr>
            <w:r>
              <w:rPr>
                <w:rFonts w:ascii="Arial" w:cs="Arial" w:eastAsia="Arial" w:hAnsi="Arial"/>
                <w:i/>
                <w:iCs/>
                <w:color w:val="107C10"/>
                <w:sz w:val="19"/>
                <w:szCs w:val="19"/>
              </w:rPr>
              <w:t xml:space="preserve">💡 Interview Tip: Use the term 'champion/challenger model evaluation' — interviewers love this pattern. Also mention 'canary deployment' for gradual rollout.</w:t>
            </w:r>
          </w:p>
          <w:p>
            <w:pPr>
              <w:shd w:fill="FFF4CE" w:val="clear"/>
              <w:spacing w:after="20" w:before="40"/>
              <w:ind w:left="160" w:right="160"/>
            </w:pPr>
            <w:r>
              <w:rPr>
                <w:rFonts w:ascii="Arial" w:cs="Arial" w:eastAsia="Arial" w:hAnsi="Arial"/>
                <w:i/>
                <w:iCs/>
                <w:color w:val="D83B01"/>
                <w:sz w:val="19"/>
                <w:szCs w:val="19"/>
              </w:rPr>
              <w:t xml:space="preserve">⚠️  Don't Say: Describing MLOps as just 'saving the model and uploading it somewhere' — this shows no production experience.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 w:before="20"/>
            </w:pPr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EBF3FB" w:val="clear"/>
            <w:tcMar>
              <w:top w:type="dxa" w:w="12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78D4"/>
                <w:sz w:val="22"/>
                <w:szCs w:val="22"/>
              </w:rPr>
              <w:t xml:space="preserve">Q2.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How do you monitor a deployed ML model in production on Azure for data drift and performance degradation?</w:t>
            </w:r>
          </w:p>
        </w:tc>
      </w:tr>
      <w:tr>
        <w:tc>
          <w:tcPr>
            <w:tcW w:type="dxa" w:w="9360"/>
            <w:gridSpan w:val="2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8FB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Production monitoring is critical to detect when model performance degrades due to distribution shift.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Azure ML Monitoring (native):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Create a Monitor on a Managed Online Endpoint in AML Studio.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Collects inference data (inputs and predictions) to a designated ADLS Gen2 storage account.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Computes data drift metrics between training data baseline and recent production traffic.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Statistical tests: Population Stability Index (PSI), Jensen-Shannon divergence, Wasserstein distance.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Configure drift threshold alerts — sends email/Teams notification or triggers retraining pipeline.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Performance monitoring: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Log ground truth labels when available (delayed labeling) and compute accuracy, F1, AUC in production.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Application Insights for endpoint latency, throughput, error rates.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Track model KPIs in Azure Monitor dashboards.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Data quality monitoring: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Detect null rates, out-of-range values, schema changes in incoming feature distributions.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Great Expectations or custom validation scripts in AML pipelines.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Response to drift: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Minor drift: alert and schedule review.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Significant drift: auto-trigger retraining pipeline with latest data.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Emergency: roll back to previous model version via AML endpoint traffic routing.</w:t>
            </w:r>
          </w:p>
          <w:p>
            <w:pPr>
              <w:shd w:fill="DFF6DD" w:val="clear"/>
              <w:spacing w:after="20" w:before="60"/>
              <w:ind w:left="160" w:right="160"/>
            </w:pPr>
            <w:r>
              <w:rPr>
                <w:rFonts w:ascii="Arial" w:cs="Arial" w:eastAsia="Arial" w:hAnsi="Arial"/>
                <w:i/>
                <w:iCs/>
                <w:color w:val="107C10"/>
                <w:sz w:val="19"/>
                <w:szCs w:val="19"/>
              </w:rPr>
              <w:t xml:space="preserve">💡 Interview Tip: Saying 'I set drift alerts with automatic retraining triggers' is the gold standard answer — it shows you close the loop in production.</w:t>
            </w:r>
          </w:p>
          <w:p>
            <w:pPr>
              <w:shd w:fill="FFF4CE" w:val="clear"/>
              <w:spacing w:after="20" w:before="40"/>
              <w:ind w:left="160" w:right="160"/>
            </w:pPr>
            <w:r>
              <w:rPr>
                <w:rFonts w:ascii="Arial" w:cs="Arial" w:eastAsia="Arial" w:hAnsi="Arial"/>
                <w:i/>
                <w:iCs/>
                <w:color w:val="D83B01"/>
                <w:sz w:val="19"/>
                <w:szCs w:val="19"/>
              </w:rPr>
              <w:t xml:space="preserve">⚠️  Don't Say: Only mentioning offline evaluation metrics and ignoring production monitoring — 87% of ML models fail in production due to this gap.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 w:before="20"/>
            </w:pPr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EBF3FB" w:val="clear"/>
            <w:tcMar>
              <w:top w:type="dxa" w:w="12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78D4"/>
                <w:sz w:val="22"/>
                <w:szCs w:val="22"/>
              </w:rPr>
              <w:t xml:space="preserve">Q3.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What is the AML Model Registry and how do you use it to manage model versioning?</w:t>
            </w:r>
          </w:p>
        </w:tc>
      </w:tr>
      <w:tr>
        <w:tc>
          <w:tcPr>
            <w:tcW w:type="dxa" w:w="9360"/>
            <w:gridSpan w:val="2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8FB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AML Model Registry is a centralized store for managing trained ML model artifacts, their versions, metadata, and lifecycle stages.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Key features and usage: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Registration:</w:t>
            </w:r>
          </w:p>
          <w:p>
            <w:pPr>
              <w:shd w:fill="F0F4F8" w:val="clear"/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F2D3D"/>
                <w:sz w:val="18"/>
                <w:szCs w:val="18"/>
              </w:rPr>
              <w:t xml:space="preserve">model = mlflow.register_model(f"runs:/{run_id}/model", "my-model-name")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Each registration creates a new version (v1, v2, v3...).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Store metadata: training dataset version, accuracy metrics, git commit, training date, framework.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Versioning &amp; Lifecycle Stages: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Assign lifecycle tags: 'development', 'staging', 'production', 'archived'.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Compare versions side-by-side in AML Studio.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Rollback by routing traffic to a previous version in deployment.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Model Assets: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Stores model files, conda environment YAML, custom scoring scripts.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Supports any framework: sklearn, PyTorch, TensorFlow, ONNX, custom.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Integration: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Deployment directly from registry: specify model name + version in endpoint config.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CI/CD pipelines read from registry to promote models through environments.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AML Model Registry integrates with Responsible AI dashboard for audit.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Governance: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RBAC controls who can register, download, or deploy models.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Audit log of all model lifecycle actions.</w:t>
            </w:r>
          </w:p>
          <w:p>
            <w:pPr>
              <w:shd w:fill="DFF6DD" w:val="clear"/>
              <w:spacing w:after="20" w:before="60"/>
              <w:ind w:left="160" w:right="160"/>
            </w:pPr>
            <w:r>
              <w:rPr>
                <w:rFonts w:ascii="Arial" w:cs="Arial" w:eastAsia="Arial" w:hAnsi="Arial"/>
                <w:i/>
                <w:iCs/>
                <w:color w:val="107C10"/>
                <w:sz w:val="19"/>
                <w:szCs w:val="19"/>
              </w:rPr>
              <w:t xml:space="preserve">💡 Interview Tip: Mention that you tag models with the training dataset version and git commit hash for full reproducibility. Interviewers who care about MLOps will appreciate this.</w:t>
            </w:r>
          </w:p>
          <w:p>
            <w:pPr>
              <w:shd w:fill="FFF4CE" w:val="clear"/>
              <w:spacing w:after="20" w:before="40"/>
              <w:ind w:left="160" w:right="160"/>
            </w:pPr>
            <w:r>
              <w:rPr>
                <w:rFonts w:ascii="Arial" w:cs="Arial" w:eastAsia="Arial" w:hAnsi="Arial"/>
                <w:i/>
                <w:iCs/>
                <w:color w:val="D83B01"/>
                <w:sz w:val="19"/>
                <w:szCs w:val="19"/>
              </w:rPr>
              <w:t xml:space="preserve">⚠️  Don't Say: Saying you just save model.pkl to a folder. This shows no versioning or governance discipline.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 w:before="20"/>
            </w:pPr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EBF3FB" w:val="clear"/>
            <w:tcMar>
              <w:top w:type="dxa" w:w="12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78D4"/>
                <w:sz w:val="22"/>
                <w:szCs w:val="22"/>
              </w:rPr>
              <w:t xml:space="preserve">Q4.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What are Azure ML Pipelines? How do they differ from notebook-based workflows?</w:t>
            </w:r>
          </w:p>
        </w:tc>
      </w:tr>
      <w:tr>
        <w:tc>
          <w:tcPr>
            <w:tcW w:type="dxa" w:w="9360"/>
            <w:gridSpan w:val="2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8FB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Azure ML Pipelines are reusable, automated workflows where each step is an independent, containerized component that can be run on different compute targets.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Why pipelines over notebooks in production: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Reproducibility: Each step runs in a defined Docker environment — guaranteed consistency.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Parallelism: Steps run in parallel where there are no dependencies, reducing wall-clock time.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Reuse: Cached step outputs — if data prep hasn't changed, skip rerunning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Modularity: Individual components (data prep, training, evaluation, registration) can be reused across multiple pipelines.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Scheduling: Run on time-based or event-based triggers without manual intervention.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Auditability: Full execution history, logs, and metrics for every pipeline run.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Scale: Each step can run on a different compute — small CPU cluster for data prep, large GPU cluster for training.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Pipeline YAML (AML SDK v2):</w:t>
            </w:r>
          </w:p>
          <w:p>
            <w:pPr>
              <w:shd w:fill="F0F4F8" w:val="clear"/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F2D3D"/>
                <w:sz w:val="18"/>
                <w:szCs w:val="18"/>
              </w:rPr>
              <w:t xml:space="preserve">pipeline_job = pipeline(compute="cpu-cluster", jobs={"prep": prep_step, "train": train_step})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Notebooks are great for exploration and experimentation, but should NOT be used for production training due to: no versioning of execution state, difficult to test, cannot be scheduled reliably, hidden state issues.</w:t>
            </w:r>
          </w:p>
          <w:p>
            <w:pPr>
              <w:shd w:fill="DFF6DD" w:val="clear"/>
              <w:spacing w:after="20" w:before="60"/>
              <w:ind w:left="160" w:right="160"/>
            </w:pPr>
            <w:r>
              <w:rPr>
                <w:rFonts w:ascii="Arial" w:cs="Arial" w:eastAsia="Arial" w:hAnsi="Arial"/>
                <w:i/>
                <w:iCs/>
                <w:color w:val="107C10"/>
                <w:sz w:val="19"/>
                <w:szCs w:val="19"/>
              </w:rPr>
              <w:t xml:space="preserve">💡 Interview Tip: Say 'I moved from notebooks to parameterized AML Pipelines for production to enable scheduling, caching, and auditability' — this is exactly the maturity interviewers want to see.</w:t>
            </w:r>
          </w:p>
          <w:p>
            <w:pPr>
              <w:shd w:fill="FFF4CE" w:val="clear"/>
              <w:spacing w:after="20" w:before="40"/>
              <w:ind w:left="160" w:right="160"/>
            </w:pPr>
            <w:r>
              <w:rPr>
                <w:rFonts w:ascii="Arial" w:cs="Arial" w:eastAsia="Arial" w:hAnsi="Arial"/>
                <w:i/>
                <w:iCs/>
                <w:color w:val="D83B01"/>
                <w:sz w:val="19"/>
                <w:szCs w:val="19"/>
              </w:rPr>
              <w:t xml:space="preserve">⚠️  Don't Say: Saying you run notebooks as scheduled production jobs using Databricks or AML scheduled notebooks — this is an anti-pattern for ML.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00B4D8" w:sz="8"/>
        </w:pBdr>
        <w:shd w:fill="0078D4" w:val="clear"/>
        <w:spacing w:after="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SECTION 5: Scenario-Based &amp; Troubleshooting Questions</w:t>
      </w:r>
    </w:p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Scenario questions are increasingly common — reported widely on Glassdoor and LinkedIn interview discussions. They test practical problem-solving under realistic constraints.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EBF3FB" w:val="clear"/>
            <w:tcMar>
              <w:top w:type="dxa" w:w="12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78D4"/>
                <w:sz w:val="22"/>
                <w:szCs w:val="22"/>
              </w:rPr>
              <w:t xml:space="preserve">Q1.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You pull training data from Azure SQL, but the query returns 50M rows. How do you handle this efficiently?</w:t>
            </w:r>
          </w:p>
        </w:tc>
      </w:tr>
      <w:tr>
        <w:tc>
          <w:tcPr>
            <w:tcW w:type="dxa" w:w="9360"/>
            <w:gridSpan w:val="2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8FB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Loading 50M rows from SQL to a training job requires careful strategy: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Option 1 — Databricks (recommended for scale):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JDBC connection from Databricks with partitioned reads:</w:t>
            </w:r>
          </w:p>
          <w:p>
            <w:pPr>
              <w:shd w:fill="F0F4F8" w:val="clear"/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F2D3D"/>
                <w:sz w:val="18"/>
                <w:szCs w:val="18"/>
              </w:rPr>
              <w:t xml:space="preserve">df = spark.read.jdbc(url=jdbc_url, table="(SELECT * FROM table) t", numPartitions=20, partitionColumn="id", lowerBound=1, upperBound=50000000)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Process in-memory with Spark. Write transformed data to ADLS Gen2 as Parquet (columnar, compressed).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the Parquet files as training input — reads 10-100x faster than SQL re-query.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Option 2 — ADF Copy Activity: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ADF to export SQL data to ADLS Gen2 as Parquet in parallel.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ADF handles partitioning and parallel copy across SQL table partitions.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AML training job reads from ADLS — decouples data refresh from training.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Option 3 — Pre-materialized Feature Store: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If features are reused across experiments, materialize them in ADLS Gen2 or Databricks Feature Store.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Training reads from feature store — SQL queried only during feature refresh, not every training run.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Never query 50M rows in a pandas read_sql() — this will OOM the training node.</w:t>
            </w:r>
          </w:p>
          <w:p>
            <w:pPr>
              <w:shd w:fill="DFF6DD" w:val="clear"/>
              <w:spacing w:after="20" w:before="60"/>
              <w:ind w:left="160" w:right="160"/>
            </w:pPr>
            <w:r>
              <w:rPr>
                <w:rFonts w:ascii="Arial" w:cs="Arial" w:eastAsia="Arial" w:hAnsi="Arial"/>
                <w:i/>
                <w:iCs/>
                <w:color w:val="107C10"/>
                <w:sz w:val="19"/>
                <w:szCs w:val="19"/>
              </w:rPr>
              <w:t xml:space="preserve">💡 Interview Tip: Mentioning 'partitioned JDBC reads' and 'pre-materializing features to Parquet in ADLS' immediately signals you have dealt with real scale.</w:t>
            </w:r>
          </w:p>
          <w:p>
            <w:pPr>
              <w:shd w:fill="FFF4CE" w:val="clear"/>
              <w:spacing w:after="20" w:before="40"/>
              <w:ind w:left="160" w:right="160"/>
            </w:pPr>
            <w:r>
              <w:rPr>
                <w:rFonts w:ascii="Arial" w:cs="Arial" w:eastAsia="Arial" w:hAnsi="Arial"/>
                <w:i/>
                <w:iCs/>
                <w:color w:val="D83B01"/>
                <w:sz w:val="19"/>
                <w:szCs w:val="19"/>
              </w:rPr>
              <w:t xml:space="preserve">⚠️  Don't Say: Saying pd.read_sql() on 50M rows directly in the training script — this will crash the job.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 w:before="20"/>
            </w:pPr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EBF3FB" w:val="clear"/>
            <w:tcMar>
              <w:top w:type="dxa" w:w="12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78D4"/>
                <w:sz w:val="22"/>
                <w:szCs w:val="22"/>
              </w:rPr>
              <w:t xml:space="preserve">Q2.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 model you deployed on AML online endpoint is responding with high latency. How do you debug and fix it?</w:t>
            </w:r>
          </w:p>
        </w:tc>
      </w:tr>
      <w:tr>
        <w:tc>
          <w:tcPr>
            <w:tcW w:type="dxa" w:w="9360"/>
            <w:gridSpan w:val="2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8FB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Systematic latency debugging approach: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Step 1 — Identify the bottleneck layer: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Check Application Insights for breakdown: is latency in the endpoint infrastructure, the model scoring code, or downstream calls?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Review scoring script logs for per-step timing.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Step 2 — Common causes and fixes: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Model loading on every request: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Problem: Model not cached — loaded from disk on each call.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Fix: Load model at init time in init() function, not in run() function.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Preprocessing bottleneck: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Problem: Heavy feature computation per request.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Fix: Precompute features at training time. Cache tokenizer/encoder.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Instance size too small: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Problem: CPU-bound scoring on small VM.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Fix: Scale up instance type (more vCPUs/RAM) or switch to GPU endpoint.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Cold start: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Problem: Endpoint scaled to 0, first request is slow.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Fix: Set minimum instance count to 1 (min_replicas &gt; 0) for latency-sensitive endpoints.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Synchronous bottleneck with LLMs: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Problem: Generating full response before returning.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Fix: Enable streaming responses with SSE (Server-Sent Events).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Step 3 — Load testing: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Azure Load Testing (based on JMeter) to simulate concurrent users.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Monitor auto-scaling behavior and set appropriate max_replicas.</w:t>
            </w:r>
          </w:p>
          <w:p>
            <w:pPr>
              <w:shd w:fill="DFF6DD" w:val="clear"/>
              <w:spacing w:after="20" w:before="60"/>
              <w:ind w:left="160" w:right="160"/>
            </w:pPr>
            <w:r>
              <w:rPr>
                <w:rFonts w:ascii="Arial" w:cs="Arial" w:eastAsia="Arial" w:hAnsi="Arial"/>
                <w:i/>
                <w:iCs/>
                <w:color w:val="107C10"/>
                <w:sz w:val="19"/>
                <w:szCs w:val="19"/>
              </w:rPr>
              <w:t xml:space="preserve">💡 Interview Tip: Mentioning 'model loaded in init() vs run()' is a classic AML gotcha that experienced practitioners know. Bringing it up unprompted is impressive.</w:t>
            </w:r>
          </w:p>
          <w:p>
            <w:pPr>
              <w:shd w:fill="FFF4CE" w:val="clear"/>
              <w:spacing w:after="20" w:before="40"/>
              <w:ind w:left="160" w:right="160"/>
            </w:pPr>
            <w:r>
              <w:rPr>
                <w:rFonts w:ascii="Arial" w:cs="Arial" w:eastAsia="Arial" w:hAnsi="Arial"/>
                <w:i/>
                <w:iCs/>
                <w:color w:val="D83B01"/>
                <w:sz w:val="19"/>
                <w:szCs w:val="19"/>
              </w:rPr>
              <w:t xml:space="preserve">⚠️  Don't Say: Just saying 'scale up the VM' without diagnosing the root cause first.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 w:before="20"/>
            </w:pPr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EBF3FB" w:val="clear"/>
            <w:tcMar>
              <w:top w:type="dxa" w:w="12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78D4"/>
                <w:sz w:val="22"/>
                <w:szCs w:val="22"/>
              </w:rPr>
              <w:t xml:space="preserve">Q3.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How do you manage costs when running GPU training jobs and LLM deployments on Azure?</w:t>
            </w:r>
          </w:p>
        </w:tc>
      </w:tr>
      <w:tr>
        <w:tc>
          <w:tcPr>
            <w:tcW w:type="dxa" w:w="9360"/>
            <w:gridSpan w:val="2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8FB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Cost management is a first-class concern in production Azure ML: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Compute Cluster training jobs: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Low-Priority / Spot VMs for non-production training — 60-80% cheaper. Configure retry logic for preemption.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Set max_nodes and idle_time_before_scale_down. Scale to 0 when not in use.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Enable early termination policies (Bandit, Median Stopping) in hyperparameter sweeps to kill poor runs early.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smaller model variants for experimentation, only scale to full model for final training.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Compute Instance (dev):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Set auto-shutdown schedule (e.g., shut down at 7pm daily) — avoid idle VMs running overnight.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LLM Deployment: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For variable traffic: use serverless API endpoints from Azure AI Foundry Model Catalog — pay-per-token, no idle compute cost.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For predictable high traffic: dedicated Managed Online Endpoint is more cost-effective.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token caching (Azure OpenAI prompt caching) for repeated prompts — reduces cost.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Set TPM (tokens per minute) quotas per deployment to prevent cost spikes.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Data Storage: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lifecycle management policies on ADLS Gen2 — auto-tier old data to cool/archive.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Delete intermediate pipeline artifacts after pipeline completion.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Monitoring: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Set Azure Cost Management budgets and alerts per resource group.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Tag all resources with project/team/environment for chargeback analysis.</w:t>
            </w:r>
          </w:p>
          <w:p>
            <w:pPr>
              <w:shd w:fill="DFF6DD" w:val="clear"/>
              <w:spacing w:after="20" w:before="60"/>
              <w:ind w:left="160" w:right="160"/>
            </w:pPr>
            <w:r>
              <w:rPr>
                <w:rFonts w:ascii="Arial" w:cs="Arial" w:eastAsia="Arial" w:hAnsi="Arial"/>
                <w:i/>
                <w:iCs/>
                <w:color w:val="107C10"/>
                <w:sz w:val="19"/>
                <w:szCs w:val="19"/>
              </w:rPr>
              <w:t xml:space="preserve">💡 Interview Tip: Mentioning 'spot VMs with retry on preemption', 'auto-shutdown on compute instances', and 'serverless API for variable LLM traffic' covers the three biggest cost levers interviewers ask about.</w:t>
            </w:r>
          </w:p>
          <w:p>
            <w:pPr>
              <w:shd w:fill="FFF4CE" w:val="clear"/>
              <w:spacing w:after="20" w:before="40"/>
              <w:ind w:left="160" w:right="160"/>
            </w:pPr>
            <w:r>
              <w:rPr>
                <w:rFonts w:ascii="Arial" w:cs="Arial" w:eastAsia="Arial" w:hAnsi="Arial"/>
                <w:i/>
                <w:iCs/>
                <w:color w:val="D83B01"/>
                <w:sz w:val="19"/>
                <w:szCs w:val="19"/>
              </w:rPr>
              <w:t xml:space="preserve">⚠️  Don't Say: Not having an answer on cost management. In enterprise Azure, cost governance is as important as technical performance.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 w:before="20"/>
            </w:pPr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EBF3FB" w:val="clear"/>
            <w:tcMar>
              <w:top w:type="dxa" w:w="12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78D4"/>
                <w:sz w:val="22"/>
                <w:szCs w:val="22"/>
              </w:rPr>
              <w:t xml:space="preserve">Q4.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What is Responsible AI in the context of Azure, and how have you applied it?</w:t>
            </w:r>
          </w:p>
        </w:tc>
      </w:tr>
      <w:tr>
        <w:tc>
          <w:tcPr>
            <w:tcW w:type="dxa" w:w="9360"/>
            <w:gridSpan w:val="2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8FB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Responsible AI is Microsoft's framework for ensuring AI systems are fair, reliable, safe, private, inclusive, transparent, and accountable.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Azure Responsible AI Toolbox (available in AML):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Fairness Assessment: Use Fairlearn to detect disparate impact across demographic groups (e.g., loan denial rates by gender/race).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Interpretability / Explainability: Use InterpretML (SHAP, LIME) to explain global and local feature importance. AML's Responsible AI dashboard visualizes SHAP values for any model.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Error Analysis: Azure's Error Analysis tool identifies data cohorts where the model performs worst (not just average accuracy).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Counterfactual Analysis: What minimal changes to input features would change the model's prediction? (DiCE library).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Causal Analysis: Estimate the causal effect of features on outcomes (EconML).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Practical application: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Before deploying a classification model: generate fairness report across sensitive attributes.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Include SHAP explanation endpoint alongside prediction endpoint for regulated industries (finance, healthcare).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Azure OpenAI content filters: configure harm categories (hate, violence, sexual content, self-harm) for LLM applications.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Document model cards with intended use, limitations, and evaluation metrics for all registered models.</w:t>
            </w:r>
          </w:p>
          <w:p>
            <w:pPr>
              <w:shd w:fill="DFF6DD" w:val="clear"/>
              <w:spacing w:after="20" w:before="60"/>
              <w:ind w:left="160" w:right="160"/>
            </w:pPr>
            <w:r>
              <w:rPr>
                <w:rFonts w:ascii="Arial" w:cs="Arial" w:eastAsia="Arial" w:hAnsi="Arial"/>
                <w:i/>
                <w:iCs/>
                <w:color w:val="107C10"/>
                <w:sz w:val="19"/>
                <w:szCs w:val="19"/>
              </w:rPr>
              <w:t xml:space="preserve">💡 Interview Tip: Say 'I generate a Responsible AI dashboard for every production model registration' — this shows you operationalize RAI, not just know it theoretically.</w:t>
            </w:r>
          </w:p>
          <w:p>
            <w:pPr>
              <w:shd w:fill="FFF4CE" w:val="clear"/>
              <w:spacing w:after="20" w:before="40"/>
              <w:ind w:left="160" w:right="160"/>
            </w:pPr>
            <w:r>
              <w:rPr>
                <w:rFonts w:ascii="Arial" w:cs="Arial" w:eastAsia="Arial" w:hAnsi="Arial"/>
                <w:i/>
                <w:iCs/>
                <w:color w:val="D83B01"/>
                <w:sz w:val="19"/>
                <w:szCs w:val="19"/>
              </w:rPr>
              <w:t xml:space="preserve">⚠️  Don't Say: Treating Responsible AI as just a checkbox compliance exercise. Microsoft interviewers in particular probe deeply on this topic.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00B4D8" w:sz="8"/>
        </w:pBdr>
        <w:shd w:fill="0078D4" w:val="clear"/>
        <w:spacing w:after="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SECTION 6: Advanced Azure Services Deep Dive</w:t>
      </w:r>
    </w:p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These questions differentiate mid-level from senior candidates. Knowing the nuances between services and when to use each is a key signal of genuine Azure experience.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EBF3FB" w:val="clear"/>
            <w:tcMar>
              <w:top w:type="dxa" w:w="12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78D4"/>
                <w:sz w:val="22"/>
                <w:szCs w:val="22"/>
              </w:rPr>
              <w:t xml:space="preserve">Q1.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What's the difference between AML Managed Online Endpoints and AKS deployments for model serving?</w:t>
            </w:r>
          </w:p>
        </w:tc>
      </w:tr>
      <w:tr>
        <w:tc>
          <w:tcPr>
            <w:tcW w:type="dxa" w:w="9360"/>
            <w:gridSpan w:val="2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8FB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Both serve real-time inference, but with different management models: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Managed Online Endpoints (current recommendation):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Fully managed by Azure — no cluster management.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Auto-scaling built in (min/max replicas, scale-in/out rules).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Blue/green deployment natively supported via traffic split (e.g., 90% v1, 10% v2).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Authentication via key or Azure Active Directory token.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Pay-per-compute-time (VM hours for the instances running).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Deployment from model registry in 1-2 commands.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Best for: most production deployments, teams without dedicated K8s expertise.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AKS (Kubernetes) Inference: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 manage the AKS cluster (or use Azure-managed AKS).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More control over networking, advanced ingress configurations, custom pods.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Useful when: you need to co-locate ML with other microservices in the same cluster, have existing K8s infrastructure, need specialized networking.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AML can attach to an existing AKS cluster as an inference compute target.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Requires more operational expertise.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Batch Endpoints (different use case):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For offline/batch scoring of large datasets, not real-time.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Parallelizes inference across compute cluster.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Triggered by pipeline or schedule, not HTTP request.</w:t>
            </w:r>
          </w:p>
          <w:p>
            <w:pPr>
              <w:shd w:fill="DFF6DD" w:val="clear"/>
              <w:spacing w:after="20" w:before="60"/>
              <w:ind w:left="160" w:right="160"/>
            </w:pPr>
            <w:r>
              <w:rPr>
                <w:rFonts w:ascii="Arial" w:cs="Arial" w:eastAsia="Arial" w:hAnsi="Arial"/>
                <w:i/>
                <w:iCs/>
                <w:color w:val="107C10"/>
                <w:sz w:val="19"/>
                <w:szCs w:val="19"/>
              </w:rPr>
              <w:t xml:space="preserve">💡 Interview Tip: Recommend Managed Online Endpoints as the default for new projects and explain when AKS makes sense as an exception. This shows pragmatic judgment.</w:t>
            </w:r>
          </w:p>
          <w:p>
            <w:pPr>
              <w:shd w:fill="FFF4CE" w:val="clear"/>
              <w:spacing w:after="20" w:before="40"/>
              <w:ind w:left="160" w:right="160"/>
            </w:pPr>
            <w:r>
              <w:rPr>
                <w:rFonts w:ascii="Arial" w:cs="Arial" w:eastAsia="Arial" w:hAnsi="Arial"/>
                <w:i/>
                <w:iCs/>
                <w:color w:val="D83B01"/>
                <w:sz w:val="19"/>
                <w:szCs w:val="19"/>
              </w:rPr>
              <w:t xml:space="preserve">⚠️  Don't Say: Recommending AKS for everything or being unaware that Managed Online Endpoints exist (they replaced the older ACI/AKS pattern).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 w:before="20"/>
            </w:pPr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EBF3FB" w:val="clear"/>
            <w:tcMar>
              <w:top w:type="dxa" w:w="12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78D4"/>
                <w:sz w:val="22"/>
                <w:szCs w:val="22"/>
              </w:rPr>
              <w:t xml:space="preserve">Q2.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What is Azure Synapse Analytics and when would you use it vs Databricks for a data science workload?</w:t>
            </w:r>
          </w:p>
        </w:tc>
      </w:tr>
      <w:tr>
        <w:tc>
          <w:tcPr>
            <w:tcW w:type="dxa" w:w="9360"/>
            <w:gridSpan w:val="2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8FB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Azure Synapse Analytics is an integrated analytics service combining data warehousing (dedicated SQL Pool), big data processing (Spark pools), data integration (Synapse Pipelines), and exploration (Synapse Studio) in a unified workspace.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Synapse vs Databricks comparison: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Azure Synapse — best for: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Organizations with heavy SQL/DWH requirements alongside Spark.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Teams that want one workspace for BI + data engineering + ML.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Strong SQL Server/T-SQL background — Synapse SQL is T-SQL compatible.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Power BI integration with DirectQuery on dedicated SQL pool.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When the data warehouse IS the source of truth and you process in-place.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Azure Databricks — best for: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Data engineering and ML teams needing best-in-class Spark performance.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Delta Lake for ACID-compliant lakehouse architecture.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MLflow for ML experiment tracking built-in.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Collaborative multi-language notebooks (Python, SQL, Scala, R).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Unity Catalog for fine-grained data governance across workspaces.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Streaming workloads (Structured Streaming is more mature).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When ML/AI is the primary use case.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 practice: Many enterprises run both — Synapse for the SQL warehouse and BI layer, Databricks for the feature engineering and ML layer, with data shared via ADLS Gen2.</w:t>
            </w:r>
          </w:p>
          <w:p>
            <w:pPr>
              <w:shd w:fill="DFF6DD" w:val="clear"/>
              <w:spacing w:after="20" w:before="60"/>
              <w:ind w:left="160" w:right="160"/>
            </w:pPr>
            <w:r>
              <w:rPr>
                <w:rFonts w:ascii="Arial" w:cs="Arial" w:eastAsia="Arial" w:hAnsi="Arial"/>
                <w:i/>
                <w:iCs/>
                <w:color w:val="107C10"/>
                <w:sz w:val="19"/>
                <w:szCs w:val="19"/>
              </w:rPr>
              <w:t xml:space="preserve">💡 Interview Tip: Saying 'they are complementary in a modern data platform' and explaining the integration via ADLS Gen2 as the shared storage layer shows architectural maturity.</w:t>
            </w:r>
          </w:p>
          <w:p>
            <w:pPr>
              <w:shd w:fill="FFF4CE" w:val="clear"/>
              <w:spacing w:after="20" w:before="40"/>
              <w:ind w:left="160" w:right="160"/>
            </w:pPr>
            <w:r>
              <w:rPr>
                <w:rFonts w:ascii="Arial" w:cs="Arial" w:eastAsia="Arial" w:hAnsi="Arial"/>
                <w:i/>
                <w:iCs/>
                <w:color w:val="D83B01"/>
                <w:sz w:val="19"/>
                <w:szCs w:val="19"/>
              </w:rPr>
              <w:t xml:space="preserve">⚠️  Don't Say: Saying 'Synapse replaces Databricks' or vice versa — they serve different primary use cases.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 w:before="20"/>
            </w:pPr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EBF3FB" w:val="clear"/>
            <w:tcMar>
              <w:top w:type="dxa" w:w="12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78D4"/>
                <w:sz w:val="22"/>
                <w:szCs w:val="22"/>
              </w:rPr>
              <w:t xml:space="preserve">Q3.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What is Azure Key Vault and how do you use it in ML workflows?</w:t>
            </w:r>
          </w:p>
        </w:tc>
      </w:tr>
      <w:tr>
        <w:tc>
          <w:tcPr>
            <w:tcW w:type="dxa" w:w="9360"/>
            <w:gridSpan w:val="2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8FB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Azure Key Vault is a managed secrets management service for storing and accessing: secrets (API keys, passwords, connection strings), encryption keys, and SSL/TLS certificates.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 ML workflows: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Never hardcode credentials in notebooks or scripts. Use Key Vault instead: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Accessing from AML training job:</w:t>
            </w:r>
          </w:p>
          <w:p>
            <w:pPr>
              <w:shd w:fill="F0F4F8" w:val="clear"/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F2D3D"/>
                <w:sz w:val="18"/>
                <w:szCs w:val="18"/>
              </w:rPr>
              <w:t xml:space="preserve">from azure.keyvault.secrets import SecretClient</w:t>
            </w:r>
          </w:p>
          <w:p>
            <w:pPr>
              <w:shd w:fill="F0F4F8" w:val="clear"/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F2D3D"/>
                <w:sz w:val="18"/>
                <w:szCs w:val="18"/>
              </w:rPr>
              <w:t xml:space="preserve">from azure.identity import DefaultAzureCredential</w:t>
            </w:r>
          </w:p>
          <w:p>
            <w:pPr>
              <w:shd w:fill="F0F4F8" w:val="clear"/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F2D3D"/>
                <w:sz w:val="18"/>
                <w:szCs w:val="18"/>
              </w:rPr>
              <w:t xml:space="preserve">client = SecretClient(vault_url="https://myvault.vault.azure.net", credential=DefaultAzureCredential())</w:t>
            </w:r>
          </w:p>
          <w:p>
            <w:pPr>
              <w:shd w:fill="F0F4F8" w:val="clear"/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F2D3D"/>
                <w:sz w:val="18"/>
                <w:szCs w:val="18"/>
              </w:rPr>
              <w:t xml:space="preserve">secret = client.get_secret("sql-connection-string").value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DefaultAzureCredential automatically uses the Managed Identity of the compute resource — no stored keys anywhere.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 AML: Key Vault is linked to every AML Workspace automatically. Datastores store credentials as Key Vault references.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Secrets stored in Key Vault: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Database connection strings (Azure SQL, Cosmos DB)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API keys (Azure OpenAI, third-party services)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Storage account keys (though Managed Identity is preferred)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Service principal credentials for CI/CD pipelines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Best practices: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Rotate secrets regularly using Key Vault rotation policies.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access policies or RBAC to grant least-privilege access.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Enable soft-delete and purge protection to prevent accidental deletion.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Audit all secret access via Key Vault diagnostic logs.</w:t>
            </w:r>
          </w:p>
          <w:p>
            <w:pPr>
              <w:shd w:fill="DFF6DD" w:val="clear"/>
              <w:spacing w:after="20" w:before="60"/>
              <w:ind w:left="160" w:right="160"/>
            </w:pPr>
            <w:r>
              <w:rPr>
                <w:rFonts w:ascii="Arial" w:cs="Arial" w:eastAsia="Arial" w:hAnsi="Arial"/>
                <w:i/>
                <w:iCs/>
                <w:color w:val="107C10"/>
                <w:sz w:val="19"/>
                <w:szCs w:val="19"/>
              </w:rPr>
              <w:t xml:space="preserve">💡 Interview Tip: Using DefaultAzureCredential as the auth pattern (rather than manually fetching secrets) is the modern best practice — mention it explicitly.</w:t>
            </w:r>
          </w:p>
          <w:p>
            <w:pPr>
              <w:shd w:fill="FFF4CE" w:val="clear"/>
              <w:spacing w:after="20" w:before="40"/>
              <w:ind w:left="160" w:right="160"/>
            </w:pPr>
            <w:r>
              <w:rPr>
                <w:rFonts w:ascii="Arial" w:cs="Arial" w:eastAsia="Arial" w:hAnsi="Arial"/>
                <w:i/>
                <w:iCs/>
                <w:color w:val="D83B01"/>
                <w:sz w:val="19"/>
                <w:szCs w:val="19"/>
              </w:rPr>
              <w:t xml:space="preserve">⚠️  Don't Say: Printing secrets to logs or storing them in environment variables in plain text in the script.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 w:before="20"/>
            </w:pPr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EBF3FB" w:val="clear"/>
            <w:tcMar>
              <w:top w:type="dxa" w:w="12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78D4"/>
                <w:sz w:val="22"/>
                <w:szCs w:val="22"/>
              </w:rPr>
              <w:t xml:space="preserve">Q4.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What is Azure Databricks Delta Lake and why is it important for ML feature pipelines?</w:t>
            </w:r>
          </w:p>
        </w:tc>
      </w:tr>
      <w:tr>
        <w:tc>
          <w:tcPr>
            <w:tcW w:type="dxa" w:w="9360"/>
            <w:gridSpan w:val="2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8FB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Delta Lake is an open-source storage layer that brings ACID transactions, schema enforcement, and time travel to data lakes (ADLS Gen2 + Parquet files).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Why it matters for ML feature pipelines: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ACID Transactions: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Concurrent reads and writes without data corruption — critical when multiple pipelines update the same feature table simultaneously.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Atomic writes: either the full batch commits or nothing does. No partial updates contaminating training data.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Schema Enforcement &amp; Evolution: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Rejects writes that don't match the defined schema, preventing silent data quality issues.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Supports adding new columns without breaking existing readers (schema evolution).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Time Travel (Data Versioning):</w:t>
            </w:r>
          </w:p>
          <w:p>
            <w:pPr>
              <w:shd w:fill="F0F4F8" w:val="clear"/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F2D3D"/>
                <w:sz w:val="18"/>
                <w:szCs w:val="18"/>
              </w:rPr>
              <w:t xml:space="preserve">df = spark.read.format("delta").option("versionAsOf", 42).load("/features/user_features")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Read feature table as of any past version or timestamp.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Enables point-in-time correct feature retrieval for training — avoid data leakage from future data.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Audit: see who changed what and when.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Upserts (MERGE):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Efficiently update existing feature records without rewriting entire table.</w:t>
            </w:r>
          </w:p>
          <w:p>
            <w:pPr>
              <w:shd w:fill="F0F4F8" w:val="clear"/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F2D3D"/>
                <w:sz w:val="18"/>
                <w:szCs w:val="18"/>
              </w:rPr>
              <w:t xml:space="preserve">delta_table.alias("t").merge(updates.alias("u"), "t.user_id = u.user_id").whenMatchedUpdateAll().whenNotMatchedInsertAll().execute()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Change Data Feed: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Track incremental changes to feed downstream models or streaming pipelines.</w:t>
            </w:r>
          </w:p>
          <w:p>
            <w:pPr>
              <w:shd w:fill="DFF6DD" w:val="clear"/>
              <w:spacing w:after="20" w:before="60"/>
              <w:ind w:left="160" w:right="160"/>
            </w:pPr>
            <w:r>
              <w:rPr>
                <w:rFonts w:ascii="Arial" w:cs="Arial" w:eastAsia="Arial" w:hAnsi="Arial"/>
                <w:i/>
                <w:iCs/>
                <w:color w:val="107C10"/>
                <w:sz w:val="19"/>
                <w:szCs w:val="19"/>
              </w:rPr>
              <w:t xml:space="preserve">💡 Interview Tip: Mentioning 'point-in-time correct feature retrieval using time travel' to prevent data leakage is a highly sophisticated answer that impresses senior interviewers.</w:t>
            </w:r>
          </w:p>
          <w:p>
            <w:pPr>
              <w:shd w:fill="FFF4CE" w:val="clear"/>
              <w:spacing w:after="20" w:before="40"/>
              <w:ind w:left="160" w:right="160"/>
            </w:pPr>
            <w:r>
              <w:rPr>
                <w:rFonts w:ascii="Arial" w:cs="Arial" w:eastAsia="Arial" w:hAnsi="Arial"/>
                <w:i/>
                <w:iCs/>
                <w:color w:val="D83B01"/>
                <w:sz w:val="19"/>
                <w:szCs w:val="19"/>
              </w:rPr>
              <w:t xml:space="preserve">⚠️  Don't Say: Describing Delta Lake as 'just Parquet with ACID' — undersells its importance and signals surface-level knowledge.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00B4D8" w:sz="8"/>
        </w:pBdr>
        <w:shd w:fill="0078D4" w:val="clear"/>
        <w:spacing w:after="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SECTION 7: Behavioral, Career &amp; ML Fundamentals</w:t>
      </w:r>
    </w:p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Behavioral questions are asked in every round. Combined with core ML questions grounded in Azure context, these are often where candidates lose points despite strong technical knowledge.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EBF3FB" w:val="clear"/>
            <w:tcMar>
              <w:top w:type="dxa" w:w="12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78D4"/>
                <w:sz w:val="22"/>
                <w:szCs w:val="22"/>
              </w:rPr>
              <w:t xml:space="preserve">Q1.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What Azure certifications are relevant, and which would you pursue/have you pursued as a data scientist?</w:t>
            </w:r>
          </w:p>
        </w:tc>
      </w:tr>
      <w:tr>
        <w:tc>
          <w:tcPr>
            <w:tcW w:type="dxa" w:w="9360"/>
            <w:gridSpan w:val="2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8FB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Relevant Azure certifications for a data scientist role: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Core/Foundation: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AZ-900: Azure Fundamentals — basic cloud concepts. Good baseline, not sufficient alone for DS roles.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Data Science specific: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DP-100: Designing and Implementing a Data Science Solution on Azure — THE primary cert for Azure data scientists. Covers AML workspace, compute, pipelines, deployment, MLOps, responsible AI.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Data Engineering (valuable for DS):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DP-203: Azure Data Engineer Associate — covers Data Factory, Databricks, Synapse, Data Lake. Highly recommended for data scientists who build their own data pipelines.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AI Engineering: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AI-102: Designing and Implementing Azure AI Solutions — covers Cognitive Services, Azure OpenAI, Bot Framework. Increasingly relevant with LLM work.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Advanced: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DP-420: Cosmos DB developer — for DS roles with heavy NoSQL/globally distributed data.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Recommended path for an Azure data scientist: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Start: AZ-900 (1-2 weeks study)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Primary target: DP-100 (6-8 weeks study with hands-on AML practice)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Secondary: DP-203 if doing pipeline work; AI-102 if doing LLM/AI app work.</w:t>
            </w:r>
          </w:p>
          <w:p>
            <w:pPr>
              <w:shd w:fill="DFF6DD" w:val="clear"/>
              <w:spacing w:after="20" w:before="60"/>
              <w:ind w:left="160" w:right="160"/>
            </w:pPr>
            <w:r>
              <w:rPr>
                <w:rFonts w:ascii="Arial" w:cs="Arial" w:eastAsia="Arial" w:hAnsi="Arial"/>
                <w:i/>
                <w:iCs/>
                <w:color w:val="107C10"/>
                <w:sz w:val="19"/>
                <w:szCs w:val="19"/>
              </w:rPr>
              <w:t xml:space="preserve">💡 Interview Tip: If you have DP-100, lead with it. If not, say 'I'm preparing for DP-100 and have been working through the hands-on labs' — showing intent matters.</w:t>
            </w:r>
          </w:p>
          <w:p>
            <w:pPr>
              <w:shd w:fill="FFF4CE" w:val="clear"/>
              <w:spacing w:after="20" w:before="40"/>
              <w:ind w:left="160" w:right="160"/>
            </w:pPr>
            <w:r>
              <w:rPr>
                <w:rFonts w:ascii="Arial" w:cs="Arial" w:eastAsia="Arial" w:hAnsi="Arial"/>
                <w:i/>
                <w:iCs/>
                <w:color w:val="D83B01"/>
                <w:sz w:val="19"/>
                <w:szCs w:val="19"/>
              </w:rPr>
              <w:t xml:space="preserve">⚠️  Don't Say: Saying certifications don't matter. In many enterprise environments, they are required for certain client-facing or compliance roles.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 w:before="20"/>
            </w:pPr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EBF3FB" w:val="clear"/>
            <w:tcMar>
              <w:top w:type="dxa" w:w="12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78D4"/>
                <w:sz w:val="22"/>
                <w:szCs w:val="22"/>
              </w:rPr>
              <w:t xml:space="preserve">Q2.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Tell me about a time you had a model in production and something went wrong. How did you handle it?</w:t>
            </w:r>
          </w:p>
        </w:tc>
      </w:tr>
      <w:tr>
        <w:tc>
          <w:tcPr>
            <w:tcW w:type="dxa" w:w="9360"/>
            <w:gridSpan w:val="2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8FB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This is a behavioral STAR question specifically testing production maturity.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Strong answer structure (STAR):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Situation: Briefly describe the production system — model type, business use, scale.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Task: What was your responsibility? Were you on-call? Did you own the deployment?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Action (most important part):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How you detected the issue: monitoring alert, user report, business metric drop?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How you triaged: checked Application Insights logs, endpoint metrics, data distribution shifts?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Immediate mitigation: rolled back to previous model version via AML endpoint traffic routing (set to 0% for new model, 100% for previous version). This limits blast radius.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Root cause analysis: was it data drift? A preprocessing bug? A schema change in upstream SQL table? Silent dependency update in the environment?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Fix: retrain with corrected data/code, test in staging, redeploy.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Post-mortem: documented in Confluence/Teams, added regression test and monitoring for the specific failure mode.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Result: Quantify — 'Restored normal performance within 45 minutes', 'Prevented $X in incorrect predictions', 'Added monitoring reduced MTTD from days to hours for subsequent issues'.</w:t>
            </w:r>
          </w:p>
          <w:p>
            <w:pPr>
              <w:shd w:fill="DFF6DD" w:val="clear"/>
              <w:spacing w:after="20" w:before="60"/>
              <w:ind w:left="160" w:right="160"/>
            </w:pPr>
            <w:r>
              <w:rPr>
                <w:rFonts w:ascii="Arial" w:cs="Arial" w:eastAsia="Arial" w:hAnsi="Arial"/>
                <w:i/>
                <w:iCs/>
                <w:color w:val="107C10"/>
                <w:sz w:val="19"/>
                <w:szCs w:val="19"/>
              </w:rPr>
              <w:t xml:space="preserve">💡 Interview Tip: The interviewer is testing whether you own production issues and learn from them. Show accountability and a systematic process — not blame or minimization.</w:t>
            </w:r>
          </w:p>
          <w:p>
            <w:pPr>
              <w:shd w:fill="FFF4CE" w:val="clear"/>
              <w:spacing w:after="20" w:before="40"/>
              <w:ind w:left="160" w:right="160"/>
            </w:pPr>
            <w:r>
              <w:rPr>
                <w:rFonts w:ascii="Arial" w:cs="Arial" w:eastAsia="Arial" w:hAnsi="Arial"/>
                <w:i/>
                <w:iCs/>
                <w:color w:val="D83B01"/>
                <w:sz w:val="19"/>
                <w:szCs w:val="19"/>
              </w:rPr>
              <w:t xml:space="preserve">⚠️  Don't Say: Saying 'we haven't had any production issues' — this signals either no real production experience or unwillingness to be transparent.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 w:before="20"/>
            </w:pPr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EBF3FB" w:val="clear"/>
            <w:tcMar>
              <w:top w:type="dxa" w:w="12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78D4"/>
                <w:sz w:val="22"/>
                <w:szCs w:val="22"/>
              </w:rPr>
              <w:t xml:space="preserve">Q3.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How do you handle class imbalance in your training data when building models on Azure?</w:t>
            </w:r>
          </w:p>
        </w:tc>
      </w:tr>
      <w:tr>
        <w:tc>
          <w:tcPr>
            <w:tcW w:type="dxa" w:w="9360"/>
            <w:gridSpan w:val="2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8FB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Class imbalance (e.g., 1% positive fraud cases, 99% negative) is common and must be addressed explicitly: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Data-level techniques: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Oversampling minority class: SMOTE (Synthetic Minority Oversampling Technique) using imbalanced-learn library.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Undersampling majority class: RandomUnderSampler or TomekLinks.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Combined: SMOTEENN (SMOTE + Edited Nearest Neighbors).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Algorithm-level techniques: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class_weight parameter: Set class_weight='balanced' in sklearn models — adjusts loss function weights proportionally.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Custom weights: manually set {0: 1, 1: 10} to weight minority class 10x.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tree-based ensembles (XGBoost, LightGBM) with scale_pos_weight parameter.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Evaluation (critical):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Never use accuracy as the metric for imbalanced data.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Use: Precision-Recall AUC, F1-score, Cohen's Kappa, Matthews Correlation Coefficient.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PR curve instead of ROC curve — ROC can be misleadingly optimistic with imbalanced classes.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Adjust classification threshold (not always 0.5) using PR curve to optimize for business need.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 Azure: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AML AutoML has built-in imbalance handling — it applies SMOTE automatically when class ratio exceeds threshold.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Log class distribution and final threshold as MLflow metrics in every training run.</w:t>
            </w:r>
          </w:p>
          <w:p>
            <w:pPr>
              <w:shd w:fill="DFF6DD" w:val="clear"/>
              <w:spacing w:after="20" w:before="60"/>
              <w:ind w:left="160" w:right="160"/>
            </w:pPr>
            <w:r>
              <w:rPr>
                <w:rFonts w:ascii="Arial" w:cs="Arial" w:eastAsia="Arial" w:hAnsi="Arial"/>
                <w:i/>
                <w:iCs/>
                <w:color w:val="107C10"/>
                <w:sz w:val="19"/>
                <w:szCs w:val="19"/>
              </w:rPr>
              <w:t xml:space="preserve">💡 Interview Tip: Mentioning PR-AUC over ROC-AUC for imbalanced data, and the threshold calibration step, signals deep practical knowledge beyond textbook answers.</w:t>
            </w:r>
          </w:p>
          <w:p>
            <w:pPr>
              <w:shd w:fill="FFF4CE" w:val="clear"/>
              <w:spacing w:after="20" w:before="40"/>
              <w:ind w:left="160" w:right="160"/>
            </w:pPr>
            <w:r>
              <w:rPr>
                <w:rFonts w:ascii="Arial" w:cs="Arial" w:eastAsia="Arial" w:hAnsi="Arial"/>
                <w:i/>
                <w:iCs/>
                <w:color w:val="D83B01"/>
                <w:sz w:val="19"/>
                <w:szCs w:val="19"/>
              </w:rPr>
              <w:t xml:space="preserve">⚠️  Don't Say: Only mentioning SMOTE — this is one technique of many. Showing breadth and knowing when each is appropriate is the right answer.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00B4D8" w:sz="8"/>
        </w:pBdr>
        <w:shd w:fill="0078D4" w:val="clear"/>
        <w:spacing w:after="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THINGS THAT REVEAL YOU HAVEN'T WORKED ON AZURE</w:t>
      </w:r>
    </w:p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D83B01"/>
          <w:sz w:val="22"/>
          <w:szCs w:val="22"/>
        </w:rPr>
        <w:t xml:space="preserve">Experienced interviewers specifically listen for these red flags. Avoiding them is as important as giving correct answers.</w:t>
      </w:r>
    </w:p>
    <w:p>
      <w:pPr>
        <w:spacing w:after="0" w:before="40"/>
      </w:pPr>
      <w:r>
        <w:t xml:space="preserve"/>
      </w:r>
    </w:p>
    <w:p>
      <w:pPr>
        <w:shd w:fill="FFF4CE" w:val="clear"/>
        <w:spacing w:after="60" w:before="40"/>
        <w:ind w:left="360" w:right="360"/>
      </w:pPr>
      <w:r>
        <w:rPr>
          <w:rFonts w:ascii="Arial" w:cs="Arial" w:eastAsia="Arial" w:hAnsi="Arial"/>
          <w:i/>
          <w:iCs/>
          <w:color w:val="D83B01"/>
          <w:sz w:val="20"/>
          <w:szCs w:val="20"/>
        </w:rPr>
        <w:t xml:space="preserve">⚠️  Using AML SDK v1 syntax in code examples. Current is SDK v2. 'from azureml.core import ...' (v1) vs 'from azure.ai.ml import ...' (v2).</w:t>
      </w:r>
    </w:p>
    <w:p>
      <w:pPr>
        <w:shd w:fill="FFF4CE" w:val="clear"/>
        <w:spacing w:after="60" w:before="40"/>
        <w:ind w:left="360" w:right="360"/>
      </w:pPr>
      <w:r>
        <w:rPr>
          <w:rFonts w:ascii="Arial" w:cs="Arial" w:eastAsia="Arial" w:hAnsi="Arial"/>
          <w:i/>
          <w:iCs/>
          <w:color w:val="D83B01"/>
          <w:sz w:val="20"/>
          <w:szCs w:val="20"/>
        </w:rPr>
        <w:t xml:space="preserve">⚠️  Saying 'Azure ML Studio' when you mean AML — Azure ML Studio was a separate legacy product (now called Azure Machine Learning Studio classic). The current product is just 'Azure Machine Learning'.</w:t>
      </w:r>
    </w:p>
    <w:p>
      <w:pPr>
        <w:shd w:fill="FFF4CE" w:val="clear"/>
        <w:spacing w:after="60" w:before="40"/>
        <w:ind w:left="360" w:right="360"/>
      </w:pPr>
      <w:r>
        <w:rPr>
          <w:rFonts w:ascii="Arial" w:cs="Arial" w:eastAsia="Arial" w:hAnsi="Arial"/>
          <w:i/>
          <w:iCs/>
          <w:color w:val="D83B01"/>
          <w:sz w:val="20"/>
          <w:szCs w:val="20"/>
        </w:rPr>
        <w:t xml:space="preserve">⚠️  Calling the service 'Azure AI Studio' — it was rebranded to 'Azure AI Foundry' in late 2024.</w:t>
      </w:r>
    </w:p>
    <w:p>
      <w:pPr>
        <w:shd w:fill="FFF4CE" w:val="clear"/>
        <w:spacing w:after="60" w:before="40"/>
        <w:ind w:left="360" w:right="360"/>
      </w:pPr>
      <w:r>
        <w:rPr>
          <w:rFonts w:ascii="Arial" w:cs="Arial" w:eastAsia="Arial" w:hAnsi="Arial"/>
          <w:i/>
          <w:iCs/>
          <w:color w:val="D83B01"/>
          <w:sz w:val="20"/>
          <w:szCs w:val="20"/>
        </w:rPr>
        <w:t xml:space="preserve">⚠️  Not knowing the difference between a Compute Instance (single dev VM) and a Compute Cluster (auto-scaling training cluster).</w:t>
      </w:r>
    </w:p>
    <w:p>
      <w:pPr>
        <w:shd w:fill="FFF4CE" w:val="clear"/>
        <w:spacing w:after="60" w:before="40"/>
        <w:ind w:left="360" w:right="360"/>
      </w:pPr>
      <w:r>
        <w:rPr>
          <w:rFonts w:ascii="Arial" w:cs="Arial" w:eastAsia="Arial" w:hAnsi="Arial"/>
          <w:i/>
          <w:iCs/>
          <w:color w:val="D83B01"/>
          <w:sz w:val="20"/>
          <w:szCs w:val="20"/>
        </w:rPr>
        <w:t xml:space="preserve">⚠️  Saying you deploy to ACI (Azure Container Instances) for production — ACI was an older pattern. Current answer is Managed Online Endpoints.</w:t>
      </w:r>
    </w:p>
    <w:p>
      <w:pPr>
        <w:shd w:fill="FFF4CE" w:val="clear"/>
        <w:spacing w:after="60" w:before="40"/>
        <w:ind w:left="360" w:right="360"/>
      </w:pPr>
      <w:r>
        <w:rPr>
          <w:rFonts w:ascii="Arial" w:cs="Arial" w:eastAsia="Arial" w:hAnsi="Arial"/>
          <w:i/>
          <w:iCs/>
          <w:color w:val="D83B01"/>
          <w:sz w:val="20"/>
          <w:szCs w:val="20"/>
        </w:rPr>
        <w:t xml:space="preserve">⚠️  Hardcoding database credentials in code — should always be Managed Identity + Key Vault.</w:t>
      </w:r>
    </w:p>
    <w:p>
      <w:pPr>
        <w:shd w:fill="FFF4CE" w:val="clear"/>
        <w:spacing w:after="60" w:before="40"/>
        <w:ind w:left="360" w:right="360"/>
      </w:pPr>
      <w:r>
        <w:rPr>
          <w:rFonts w:ascii="Arial" w:cs="Arial" w:eastAsia="Arial" w:hAnsi="Arial"/>
          <w:i/>
          <w:iCs/>
          <w:color w:val="D83B01"/>
          <w:sz w:val="20"/>
          <w:szCs w:val="20"/>
        </w:rPr>
        <w:t xml:space="preserve">⚠️  Saying ADLS Gen2 is the same as regular Blob Storage — the hierarchical namespace is the critical difference.</w:t>
      </w:r>
    </w:p>
    <w:p>
      <w:pPr>
        <w:shd w:fill="FFF4CE" w:val="clear"/>
        <w:spacing w:after="60" w:before="40"/>
        <w:ind w:left="360" w:right="360"/>
      </w:pPr>
      <w:r>
        <w:rPr>
          <w:rFonts w:ascii="Arial" w:cs="Arial" w:eastAsia="Arial" w:hAnsi="Arial"/>
          <w:i/>
          <w:iCs/>
          <w:color w:val="D83B01"/>
          <w:sz w:val="20"/>
          <w:szCs w:val="20"/>
        </w:rPr>
        <w:t xml:space="preserve">⚠️  Not knowing what MLflow is or treating it as optional — MLflow is the default experiment tracking in AML and Databricks. Not knowing it is a significant gap.</w:t>
      </w:r>
    </w:p>
    <w:p>
      <w:pPr>
        <w:shd w:fill="FFF4CE" w:val="clear"/>
        <w:spacing w:after="60" w:before="40"/>
        <w:ind w:left="360" w:right="360"/>
      </w:pPr>
      <w:r>
        <w:rPr>
          <w:rFonts w:ascii="Arial" w:cs="Arial" w:eastAsia="Arial" w:hAnsi="Arial"/>
          <w:i/>
          <w:iCs/>
          <w:color w:val="D83B01"/>
          <w:sz w:val="20"/>
          <w:szCs w:val="20"/>
        </w:rPr>
        <w:t xml:space="preserve">⚠️  Calling it 'Azure Machine Learning Studio' when you mean the current AML — Studio classic was a different, now-deprecated drag-and-drop tool.</w:t>
      </w:r>
    </w:p>
    <w:p>
      <w:pPr>
        <w:shd w:fill="FFF4CE" w:val="clear"/>
        <w:spacing w:after="60" w:before="40"/>
        <w:ind w:left="360" w:right="360"/>
      </w:pPr>
      <w:r>
        <w:rPr>
          <w:rFonts w:ascii="Arial" w:cs="Arial" w:eastAsia="Arial" w:hAnsi="Arial"/>
          <w:i/>
          <w:iCs/>
          <w:color w:val="D83B01"/>
          <w:sz w:val="20"/>
          <w:szCs w:val="20"/>
        </w:rPr>
        <w:t xml:space="preserve">⚠️  Saying 'I just use the Portal UI for everything' — for production work, you should be using the AML SDK, CLI v2, or ARM templates.</w:t>
      </w:r>
    </w:p>
    <w:p>
      <w:pPr>
        <w:shd w:fill="FFF4CE" w:val="clear"/>
        <w:spacing w:after="60" w:before="40"/>
        <w:ind w:left="360" w:right="360"/>
      </w:pPr>
      <w:r>
        <w:rPr>
          <w:rFonts w:ascii="Arial" w:cs="Arial" w:eastAsia="Arial" w:hAnsi="Arial"/>
          <w:i/>
          <w:iCs/>
          <w:color w:val="D83B01"/>
          <w:sz w:val="20"/>
          <w:szCs w:val="20"/>
        </w:rPr>
        <w:t xml:space="preserve">⚠️  Not knowing what a Managed Identity is — this comes up in nearly every security/data access question.</w:t>
      </w:r>
    </w:p>
    <w:p>
      <w:pPr>
        <w:shd w:fill="FFF4CE" w:val="clear"/>
        <w:spacing w:after="60" w:before="40"/>
        <w:ind w:left="360" w:right="360"/>
      </w:pPr>
      <w:r>
        <w:rPr>
          <w:rFonts w:ascii="Arial" w:cs="Arial" w:eastAsia="Arial" w:hAnsi="Arial"/>
          <w:i/>
          <w:iCs/>
          <w:color w:val="D83B01"/>
          <w:sz w:val="20"/>
          <w:szCs w:val="20"/>
        </w:rPr>
        <w:t xml:space="preserve">⚠️  Confusing Azure Synapse Analytics with Azure Databricks — they overlap but serve different primary use cases.</w:t>
      </w:r>
    </w:p>
    <w:p>
      <w:pPr>
        <w:shd w:fill="FFF4CE" w:val="clear"/>
        <w:spacing w:after="60" w:before="40"/>
        <w:ind w:left="360" w:right="360"/>
      </w:pPr>
      <w:r>
        <w:rPr>
          <w:rFonts w:ascii="Arial" w:cs="Arial" w:eastAsia="Arial" w:hAnsi="Arial"/>
          <w:i/>
          <w:iCs/>
          <w:color w:val="D83B01"/>
          <w:sz w:val="20"/>
          <w:szCs w:val="20"/>
        </w:rPr>
        <w:t xml:space="preserve">⚠️  Saying accuracy is the metric you use to evaluate LLM output quality — LLMs are evaluated with ROUGE, BERTScore, and LLM-as-judge, not accuracy.</w:t>
      </w:r>
    </w:p>
    <w:p>
      <w:pPr>
        <w:spacing w:after="0" w:before="6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00B4D8" w:sz="8"/>
        </w:pBdr>
        <w:shd w:fill="0078D4" w:val="clear"/>
        <w:spacing w:after="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RAPID-FIRE QUESTIONS REPORTED FROM REAL INTERVIEWS</w:t>
      </w:r>
    </w:p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These short questions have been reported on Glassdoor, Prepfully, and LinkedIn by Azure DS/ML Engineer candidates. Quick, precise answers expected.</w:t>
      </w:r>
    </w:p>
    <w:p>
      <w:pPr>
        <w:spacing w:after="0" w:before="40"/>
      </w:pPr>
      <w:r>
        <w:t xml:space="preserve"/>
      </w:r>
    </w:p>
    <w:p>
      <w:pPr>
        <w:pStyle w:val="Heading3"/>
        <w:pBdr>
          <w:bottom w:val="single" w:color="2E75B6" w:sz="4" w:space="1"/>
        </w:pBdr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Azure ML Platform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is the difference between an AML Workspace and an AML Compute Cluster?  →  Workspace is the top-level resource encompassing all AML assets. Compute Cluster is the scalable compute within a workspace for running jobs.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file format does AML use for pipeline definitions?  →  YAML (with AML CLI v2) or Python SDK v2 objects.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is an AML Environment?  →  A versioned Docker container definition specifying Python packages and system dependencies for reproducible job execution.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does mlflow.autolog() do?  →  Automatically logs parameters, metrics, and model artifacts for supported frameworks without explicit log calls.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is AutoML in Azure?  →  Automated Machine Learning — AML automatically tries multiple algorithms, preprocessing steps, and hyperparameters to find the best model for a given dataset and task.</w:t>
      </w:r>
    </w:p>
    <w:p>
      <w:pPr>
        <w:spacing w:after="0" w:before="40"/>
      </w:pPr>
      <w:r>
        <w:t xml:space="preserve"/>
      </w:r>
    </w:p>
    <w:p>
      <w:pPr>
        <w:pStyle w:val="Heading3"/>
        <w:pBdr>
          <w:bottom w:val="single" w:color="2E75B6" w:sz="4" w:space="1"/>
        </w:pBdr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Data &amp; SQL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is a Linked Service in ADF?  →  A connection configuration to an external data source or compute (e.g., Azure SQL, Blob Storage). Like a connection string with authentication.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is an Integration Runtime in ADF?  →  The compute infrastructure that ADF uses to execute activities. Azure IR for cloud, Self-Hosted IR for on-premises.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is the difference between ADLS Gen1 and Gen2?  →  Gen2 is built on Blob Storage with a hierarchical namespace, better performance, POSIX ACLs, and is the current recommended option. Gen1 is being retired.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 a Databricks notebook write to Azure SQL?  →  Yes, using JDBC connector: spark.write.jdbc(url, table, mode, properties).</w:t>
      </w:r>
    </w:p>
    <w:p>
      <w:pPr>
        <w:spacing w:after="0" w:before="40"/>
      </w:pPr>
      <w:r>
        <w:t xml:space="preserve"/>
      </w:r>
    </w:p>
    <w:p>
      <w:pPr>
        <w:pStyle w:val="Heading3"/>
        <w:pBdr>
          <w:bottom w:val="single" w:color="2E75B6" w:sz="4" w:space="1"/>
        </w:pBdr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LLMs &amp; GenAI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is prompt engineering vs fine-tuning?  →  Prompt engineering crafts inputs to guide model behavior without changing weights. Fine-tuning updates model weights on new data. Prompt engineering is faster/cheaper; fine-tuning gives better task-specific performance.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is a token in the context of LLMs?  →  A subword unit. Roughly 1 token = 0.75 words in English. GPT-4o context window is 128K tokens.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is temperature in LLM inference?  →  Controls randomness. Temperature=0 is deterministic (always picks highest probability token). Temperature=1 is default sampling. Higher = more creative/random.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is grounding in the context of LLMs?  →  Connecting LLM responses to verified, retrieved external knowledge to reduce hallucinations. RAG is the primary grounding technique.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is Azure AI Search's role in RAG?  →  Stores document embeddings and serves as the retrieval layer — given a query embedding, returns top-k semantically similar document chunks.</w:t>
      </w:r>
    </w:p>
    <w:p>
      <w:pPr>
        <w:spacing w:after="0" w:before="40"/>
      </w:pPr>
      <w:r>
        <w:t xml:space="preserve"/>
      </w:r>
    </w:p>
    <w:p>
      <w:pPr>
        <w:pStyle w:val="Heading3"/>
        <w:pBdr>
          <w:bottom w:val="single" w:color="2E75B6" w:sz="4" w:space="1"/>
        </w:pBdr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MLOps &amp; Deployment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is a blue/green deployment?  →  Two identical production environments (blue=current, green=new). Traffic is switched from blue to green after validation. Easy rollback by switching back.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is model drift vs data drift?  →  Data drift: input feature distribution shifts from training. Model drift (concept drift): the relationship between features and labels changes in the real world.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is an ONNX model?  →  Open Neural Network Exchange — a standard format for ML models enabling interoperability between frameworks (PyTorch → ONNX → deploy anywhere including Azure edge).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does low-priority VM mean in AML?  →  Spot/preemptible VM — uses Azure's excess capacity at 60-80% discount. Can be preempted with 30-second notice. Use for fault-tolerant training with checkpointing.</w:t>
      </w:r>
    </w:p>
    <w:p>
      <w:pPr>
        <w:spacing w:after="0" w:before="60"/>
      </w:pPr>
      <w:r>
        <w:t xml:space="preserve"/>
      </w:r>
    </w:p>
    <w:p>
      <w:pPr>
        <w:spacing w:after="80" w:before="480"/>
        <w:jc w:val="center"/>
      </w:pPr>
      <w:r>
        <w:rPr>
          <w:rFonts w:ascii="Arial" w:cs="Arial" w:eastAsia="Arial" w:hAnsi="Arial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Azure Data Scientist Interview Guide  •  Questions sourced from Glassdoor, LinkedIn, Prepfully, InterviewQuery &amp; practitioner communities  •  2025-2026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0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6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4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2026-05-29T11:22:31.227Z</dcterms:created>
  <dcterms:modified xsi:type="dcterms:W3CDTF">2026-05-29T11:22:31.242Z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