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60"/>
      </w:pPr>
      <w:r>
        <w:rPr>
          <w:rFonts w:ascii="Arial" w:cs="Arial" w:eastAsia="Arial" w:hAnsi="Arial"/>
          <w:b w:val="false"/>
          <w:bCs w:val="false"/>
          <w:i w:val="false"/>
          <w:iCs w:val="false"/>
          <w:color w:val="1a1a1a"/>
          <w:sz w:val="22"/>
          <w:szCs w:val="22"/>
        </w:rPr>
        <w:t xml:space="preserve"/>
      </w:r>
    </w:p>
    <w:p>
      <w:pPr>
        <w:spacing w:after="40" w:before="0"/>
        <w:jc w:val="center"/>
      </w:pPr>
      <w:r>
        <w:rPr>
          <w:rFonts w:ascii="Arial" w:cs="Arial" w:eastAsia="Arial" w:hAnsi="Arial"/>
          <w:b/>
          <w:bCs/>
          <w:i w:val="false"/>
          <w:iCs w:val="false"/>
          <w:color w:val="5D6D7E"/>
          <w:sz w:val="28"/>
          <w:szCs w:val="28"/>
        </w:rPr>
        <w:t xml:space="preserve">COMPLETE STATISTICS MASTER GUIDE</w:t>
      </w:r>
    </w:p>
    <w:p>
      <w:pPr>
        <w:spacing w:after="60" w:before="0"/>
        <w:jc w:val="center"/>
      </w:pPr>
      <w:r>
        <w:rPr>
          <w:rFonts w:ascii="Arial" w:cs="Arial" w:eastAsia="Arial" w:hAnsi="Arial"/>
          <w:b/>
          <w:bCs/>
          <w:i w:val="false"/>
          <w:iCs w:val="false"/>
          <w:color w:val="1B3A5C"/>
          <w:sz w:val="62"/>
          <w:szCs w:val="62"/>
        </w:rPr>
        <w:t xml:space="preserve">z-Tests  ·  t-Tests  ·  Chi-Square Tests</w:t>
      </w:r>
    </w:p>
    <w:p>
      <w:pPr>
        <w:pBdr>
          <w:bottom w:val="single" w:color="1B3A5C" w:sz="12" w:space="1"/>
        </w:pBdr>
        <w:spacing w:after="200" w:before="200"/>
      </w:pPr>
      <w:r>
        <w:rPr>
          <w:rFonts w:ascii="Arial" w:cs="Arial" w:eastAsia="Arial" w:hAnsi="Arial"/>
          <w:b w:val="false"/>
          <w:bCs w:val="false"/>
          <w:i w:val="false"/>
          <w:iCs w:val="false"/>
          <w:color w:val="1a1a1a"/>
          <w:sz w:val="22"/>
          <w:szCs w:val="22"/>
        </w:rPr>
        <w:t xml:space="preserve"/>
      </w:r>
    </w:p>
    <w:p>
      <w:pPr>
        <w:spacing w:after="50" w:before="60"/>
        <w:jc w:val="center"/>
      </w:pPr>
      <w:r>
        <w:rPr>
          <w:rFonts w:ascii="Arial" w:cs="Arial" w:eastAsia="Arial" w:hAnsi="Arial"/>
          <w:b w:val="false"/>
          <w:bCs w:val="false"/>
          <w:i/>
          <w:iCs/>
          <w:color w:val="2471A3"/>
          <w:sz w:val="24"/>
          <w:szCs w:val="24"/>
        </w:rPr>
        <w:t xml:space="preserve">Simple Language  |  Multiple Real Examples  |  Step-by-Step Walkthroughs  |  How p-Values Work</w:t>
      </w:r>
    </w:p>
    <w:p>
      <w:pPr>
        <w:spacing w:after="80" w:before="0"/>
        <w:jc w:val="center"/>
      </w:pPr>
      <w:r>
        <w:rPr>
          <w:rFonts w:ascii="Arial" w:cs="Arial" w:eastAsia="Arial" w:hAnsi="Arial"/>
          <w:b w:val="false"/>
          <w:bCs w:val="false"/>
          <w:i/>
          <w:iCs/>
          <w:color w:val="5D6D7E"/>
          <w:sz w:val="21"/>
          <w:szCs w:val="21"/>
        </w:rPr>
        <w:t xml:space="preserve">Every concept explained plainly — with real scenarios from business, healthcare, education and everyday life</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3"/>
              <w:left w:val="single" w:color="1B3A5C" w:sz="3"/>
              <w:bottom w:val="single" w:color="1B3A5C" w:sz="3"/>
              <w:right w:val="single" w:color="1B3A5C" w:sz="3"/>
            </w:tcBorders>
            <w:shd w:fill="F4F6F7" w:val="clear"/>
            <w:tcMar>
              <w:top w:type="dxa" w:w="150"/>
              <w:left w:type="dxa" w:w="220"/>
              <w:bottom w:type="dxa" w:w="150"/>
              <w:right w:type="dxa" w:w="220"/>
            </w:tcMar>
          </w:tcPr>
          <w:p>
            <w:pPr>
              <w:spacing w:after="60" w:before="0"/>
            </w:pPr>
            <w:r>
              <w:rPr>
                <w:rFonts w:ascii="Arial" w:cs="Arial" w:eastAsia="Arial" w:hAnsi="Arial"/>
                <w:b/>
                <w:bCs/>
                <w:i w:val="false"/>
                <w:iCs w:val="false"/>
                <w:color w:val="1B3A5C"/>
                <w:sz w:val="22"/>
                <w:szCs w:val="22"/>
              </w:rPr>
              <w:t xml:space="preserve">What this guide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2471A3" w:sz="2"/>
                    <w:left w:val="single" w:color="2471A3" w:sz="2"/>
                    <w:bottom w:val="single" w:color="2471A3" w:sz="2"/>
                    <w:right w:val="single" w:color="2471A3" w:sz="2"/>
                  </w:tcBorders>
                  <w:shd w:fill="D6EAF8" w:val="clear"/>
                  <w:tcMar>
                    <w:top w:type="dxa" w:w="130"/>
                    <w:left w:type="dxa" w:w="170"/>
                    <w:bottom w:type="dxa" w:w="130"/>
                    <w:right w:type="dxa" w:w="170"/>
                  </w:tcMar>
                </w:tcPr>
                <w:p>
                  <w:pPr>
                    <w:spacing w:after="40" w:before="0"/>
                  </w:pPr>
                  <w:r>
                    <w:rPr>
                      <w:rFonts w:ascii="Arial" w:cs="Arial" w:eastAsia="Arial" w:hAnsi="Arial"/>
                      <w:b/>
                      <w:bCs/>
                      <w:i w:val="false"/>
                      <w:iCs w:val="false"/>
                      <w:color w:val="2471A3"/>
                      <w:sz w:val="22"/>
                      <w:szCs w:val="22"/>
                    </w:rPr>
                    <w:t xml:space="preserve">PART 1 — z-Tests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What a z-test is and how it works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One-sample z-test (4 scenarios)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Two-sample z-test (3 scenarios)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One-proportion z-test (3 scenarios)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Two-proportion z-test (2 scenarios)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How z-scores connect to p-values</w:t>
                  </w:r>
                </w:p>
              </w:tc>
              <w:tc>
                <w:tcPr>
                  <w:tcBorders>
                    <w:top w:val="single" w:color="1E8449" w:sz="2"/>
                    <w:left w:val="single" w:color="1E8449" w:sz="2"/>
                    <w:bottom w:val="single" w:color="1E8449" w:sz="2"/>
                    <w:right w:val="single" w:color="1E8449" w:sz="2"/>
                  </w:tcBorders>
                  <w:shd w:fill="D5F5E3" w:val="clear"/>
                  <w:tcMar>
                    <w:top w:type="dxa" w:w="130"/>
                    <w:left w:type="dxa" w:w="170"/>
                    <w:bottom w:type="dxa" w:w="130"/>
                    <w:right w:type="dxa" w:w="170"/>
                  </w:tcMar>
                </w:tcPr>
                <w:p>
                  <w:pPr>
                    <w:spacing w:after="40" w:before="0"/>
                  </w:pPr>
                  <w:r>
                    <w:rPr>
                      <w:rFonts w:ascii="Arial" w:cs="Arial" w:eastAsia="Arial" w:hAnsi="Arial"/>
                      <w:b/>
                      <w:bCs/>
                      <w:i w:val="false"/>
                      <w:iCs w:val="false"/>
                      <w:color w:val="1E8449"/>
                      <w:sz w:val="22"/>
                      <w:szCs w:val="22"/>
                    </w:rPr>
                    <w:t xml:space="preserve">PART 2 — t-Tests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What a t-test is and why it differs from z</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One-sample t-test (3 scenarios)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Two-sample t-test (3 scenarios)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Paired t-test (3 scenarios)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How the t-distribution generates p-values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z vs t complete comparison</w:t>
                  </w:r>
                </w:p>
              </w:tc>
            </w:tr>
          </w:tbl>
          <w:p>
            <w:pPr>
              <w:spacing w:after="80" w:before="40"/>
            </w:pPr>
            <w:r>
              <w:rPr>
                <w:rFonts w:ascii="Arial" w:cs="Arial" w:eastAsia="Arial" w:hAnsi="Arial"/>
                <w:b w:val="false"/>
                <w:bCs w:val="false"/>
                <w:i w:val="false"/>
                <w:iCs w:val="false"/>
                <w:color w:val="1a1a1a"/>
                <w:sz w:val="22"/>
                <w:szCs w:val="22"/>
              </w:rPr>
              <w:t xml:space="preserve"/>
            </w:r>
          </w:p>
          <w:p>
            <w:pPr>
              <w:spacing w:after="40" w:before="0"/>
            </w:pPr>
            <w:r>
              <w:rPr>
                <w:rFonts w:ascii="Arial" w:cs="Arial" w:eastAsia="Arial" w:hAnsi="Arial"/>
                <w:b/>
                <w:bCs/>
                <w:i w:val="false"/>
                <w:iCs w:val="false"/>
                <w:color w:val="6C3483"/>
                <w:sz w:val="22"/>
                <w:szCs w:val="22"/>
              </w:rPr>
              <w:t xml:space="preserve">PART 3 — Chi-Square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Borders>
                    <w:top w:val="single" w:color="6C3483" w:sz="2"/>
                    <w:left w:val="single" w:color="6C3483" w:sz="2"/>
                    <w:bottom w:val="single" w:color="6C3483" w:sz="2"/>
                    <w:right w:val="single" w:color="6C3483" w:sz="2"/>
                  </w:tcBorders>
                  <w:shd w:fill="E8DAEF" w:val="clear"/>
                  <w:tcMar>
                    <w:top w:type="dxa" w:w="130"/>
                    <w:left w:type="dxa" w:w="170"/>
                    <w:bottom w:type="dxa" w:w="130"/>
                    <w:right w:type="dxa" w:w="170"/>
                  </w:tcMar>
                </w:tcPr>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What chi-square is and when to use it</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Goodness-of-Fit test (4 scenarios)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Test of Independence (4 scenarios)</w:t>
                  </w:r>
                </w:p>
              </w:tc>
              <w:tc>
                <w:tcPr>
                  <w:tcBorders>
                    <w:top w:val="single" w:color="2471A3" w:sz="2"/>
                    <w:left w:val="single" w:color="2471A3" w:sz="2"/>
                    <w:bottom w:val="single" w:color="2471A3" w:sz="2"/>
                    <w:right w:val="single" w:color="2471A3" w:sz="2"/>
                  </w:tcBorders>
                  <w:shd w:fill="D6EAF8" w:val="clear"/>
                  <w:tcMar>
                    <w:top w:type="dxa" w:w="130"/>
                    <w:left w:type="dxa" w:w="170"/>
                    <w:bottom w:type="dxa" w:w="130"/>
                    <w:right w:type="dxa" w:w="170"/>
                  </w:tcMar>
                </w:tcPr>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Test of Homogeneity (3 scenarios)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Fisher's Exact Test (2 scenarios)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Misconceptions, assumptions and effect size</w:t>
                  </w:r>
                </w:p>
              </w:tc>
            </w:tr>
          </w:tbl>
          <w:p/>
        </w:tc>
      </w:tr>
    </w:tbl>
    <w:p>
      <w:pPr>
        <w:spacing w:after="80" w:before="80"/>
      </w:pPr>
      <w:r>
        <w:rPr>
          <w:rFonts w:ascii="Arial" w:cs="Arial" w:eastAsia="Arial" w:hAnsi="Arial"/>
          <w:b w:val="false"/>
          <w:bCs w:val="false"/>
          <w:i w:val="false"/>
          <w:iCs w:val="false"/>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471A3" w:sz="4"/>
              <w:left w:val="single" w:color="2471A3" w:sz="4"/>
              <w:bottom w:val="single" w:color="2471A3" w:sz="4"/>
              <w:right w:val="single" w:color="2471A3" w:sz="4"/>
            </w:tcBorders>
            <w:shd w:fill="2471A3" w:val="clear"/>
            <w:tcMar>
              <w:top w:type="dxa" w:w="200"/>
              <w:left w:type="dxa" w:w="300"/>
              <w:bottom w:type="dxa" w:w="200"/>
              <w:right w:type="dxa" w:w="300"/>
            </w:tcMar>
          </w:tcPr>
          <w:p>
            <w:pPr>
              <w:spacing w:after="40" w:before="0"/>
              <w:jc w:val="center"/>
            </w:pPr>
            <w:r>
              <w:rPr>
                <w:rFonts w:ascii="Arial" w:cs="Arial" w:eastAsia="Arial" w:hAnsi="Arial"/>
                <w:b/>
                <w:bCs/>
                <w:i w:val="false"/>
                <w:iCs w:val="false"/>
                <w:color w:val="FFFFFF"/>
                <w:sz w:val="24"/>
                <w:szCs w:val="24"/>
              </w:rPr>
              <w:t xml:space="preserve">PART 1</w:t>
            </w:r>
          </w:p>
          <w:p>
            <w:pPr>
              <w:spacing w:after="0" w:before="0"/>
              <w:jc w:val="center"/>
            </w:pPr>
            <w:r>
              <w:rPr>
                <w:rFonts w:ascii="Arial" w:cs="Arial" w:eastAsia="Arial" w:hAnsi="Arial"/>
                <w:b/>
                <w:bCs/>
                <w:i w:val="false"/>
                <w:iCs w:val="false"/>
                <w:color w:val="FFFFFF"/>
                <w:sz w:val="36"/>
                <w:szCs w:val="36"/>
              </w:rPr>
              <w:t xml:space="preserve">z-Tests</w:t>
            </w:r>
          </w:p>
        </w:tc>
      </w:tr>
    </w:tbl>
    <w:p>
      <w:pPr>
        <w:spacing w:after="80" w:before="40"/>
      </w:pPr>
      <w:r>
        <w:rPr>
          <w:rFonts w:ascii="Arial" w:cs="Arial" w:eastAsia="Arial" w:hAnsi="Arial"/>
          <w:b w:val="false"/>
          <w:bCs w:val="false"/>
          <w:i w:val="false"/>
          <w:iCs w:val="false"/>
          <w:color w:val="1a1a1a"/>
          <w:sz w:val="22"/>
          <w:szCs w:val="22"/>
        </w:rPr>
        <w:t xml:space="preserve"/>
      </w:r>
    </w:p>
    <w:p>
      <w:pPr>
        <w:pStyle w:val="Heading1"/>
        <w:spacing w:after="160" w:before="360"/>
      </w:pPr>
      <w:r>
        <w:rPr>
          <w:rFonts w:ascii="Arial" w:cs="Arial" w:eastAsia="Arial" w:hAnsi="Arial"/>
          <w:b/>
          <w:bCs/>
          <w:i w:val="false"/>
          <w:iCs w:val="false"/>
          <w:color w:val="1B3A5C"/>
          <w:sz w:val="38"/>
          <w:szCs w:val="38"/>
        </w:rPr>
        <w:t xml:space="preserve">Chapter 1: What Is a z-Test?</w:t>
      </w:r>
    </w:p>
    <w:p>
      <w:pPr>
        <w:pBdr>
          <w:bottom w:val="single" w:color="2471A3" w:sz="5" w:space="1"/>
        </w:pBdr>
        <w:spacing w:after="200" w:before="20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1.1  The Simple Idea</w:t>
      </w:r>
    </w:p>
    <w:p>
      <w:pPr>
        <w:spacing w:after="80" w:before="80"/>
      </w:pPr>
      <w:r>
        <w:rPr>
          <w:rFonts w:ascii="Arial" w:cs="Arial" w:eastAsia="Arial" w:hAnsi="Arial"/>
          <w:b w:val="false"/>
          <w:bCs w:val="false"/>
          <w:i w:val="false"/>
          <w:iCs w:val="false"/>
          <w:color w:val="1a1a1a"/>
          <w:sz w:val="22"/>
          <w:szCs w:val="22"/>
        </w:rPr>
        <w:t xml:space="preserve">A z-test is a statistical test that answers one question: </w:t>
      </w:r>
      <w:r>
        <w:rPr>
          <w:rFonts w:ascii="Arial" w:cs="Arial" w:eastAsia="Arial" w:hAnsi="Arial"/>
          <w:b/>
          <w:bCs/>
          <w:i w:val="false"/>
          <w:iCs w:val="false"/>
          <w:color w:val="1B3A5C"/>
          <w:sz w:val="22"/>
          <w:szCs w:val="22"/>
        </w:rPr>
        <w:t xml:space="preserve">"Is the difference I see in my data real, or could it just be random chance?"</w:t>
      </w:r>
      <w:r>
        <w:rPr>
          <w:rFonts w:ascii="Arial" w:cs="Arial" w:eastAsia="Arial" w:hAnsi="Arial"/>
          <w:b w:val="false"/>
          <w:bCs w:val="false"/>
          <w:i w:val="false"/>
          <w:iCs w:val="false"/>
          <w:color w:val="1a1a1a"/>
          <w:sz w:val="22"/>
          <w:szCs w:val="22"/>
        </w:rPr>
        <w:t xml:space="preserve"> It does this by converting your result into a </w:t>
      </w:r>
      <w:r>
        <w:rPr>
          <w:rFonts w:ascii="Arial" w:cs="Arial" w:eastAsia="Arial" w:hAnsi="Arial"/>
          <w:b/>
          <w:bCs/>
          <w:i w:val="false"/>
          <w:iCs w:val="false"/>
          <w:color w:val="C0392B"/>
          <w:sz w:val="22"/>
          <w:szCs w:val="22"/>
        </w:rPr>
        <w:t xml:space="preserve">z-score</w:t>
      </w:r>
      <w:r>
        <w:rPr>
          <w:rFonts w:ascii="Arial" w:cs="Arial" w:eastAsia="Arial" w:hAnsi="Arial"/>
          <w:b w:val="false"/>
          <w:bCs w:val="false"/>
          <w:i w:val="false"/>
          <w:iCs w:val="false"/>
          <w:color w:val="1a1a1a"/>
          <w:sz w:val="22"/>
          <w:szCs w:val="22"/>
        </w:rPr>
        <w:t xml:space="preserve"> — a number that tells you how many standard deviations your result sits away from what you would expect if nothing special were happening.</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471A3" w:sz="3"/>
              <w:left w:val="single" w:color="2471A3" w:sz="3"/>
              <w:bottom w:val="single" w:color="2471A3" w:sz="3"/>
              <w:right w:val="single" w:color="2471A3" w:sz="3"/>
            </w:tcBorders>
            <w:shd w:fill="D6EAF8" w:val="clear"/>
            <w:tcMar>
              <w:top w:type="dxa" w:w="150"/>
              <w:left w:type="dxa" w:w="220"/>
              <w:bottom w:type="dxa" w:w="150"/>
              <w:right w:type="dxa" w:w="220"/>
            </w:tcMar>
          </w:tcPr>
          <w:p>
            <w:pPr>
              <w:spacing w:after="80" w:before="80"/>
            </w:pPr>
            <w:r>
              <w:rPr>
                <w:rFonts w:ascii="Arial" w:cs="Arial" w:eastAsia="Arial" w:hAnsi="Arial"/>
                <w:b/>
                <w:bCs/>
                <w:i w:val="false"/>
                <w:iCs w:val="false"/>
                <w:color w:val="1B3A5C"/>
                <w:sz w:val="23"/>
                <w:szCs w:val="23"/>
              </w:rPr>
              <w:t xml:space="preserve">Simple analogy: </w:t>
            </w:r>
            <w:r>
              <w:rPr>
                <w:rFonts w:ascii="Arial" w:cs="Arial" w:eastAsia="Arial" w:hAnsi="Arial"/>
                <w:b w:val="false"/>
                <w:bCs w:val="false"/>
                <w:i w:val="false"/>
                <w:iCs w:val="false"/>
                <w:color w:val="1a1a1a"/>
                <w:sz w:val="22"/>
                <w:szCs w:val="22"/>
              </w:rPr>
              <w:t xml:space="preserve">Think of every experiment result as a test score. The z-test converts that score into a percentile rank. If your result is in the top 2.5%, it is so unusual that you conclude something real is happening — not just luck.</w:t>
            </w:r>
          </w:p>
          <w:p>
            <w:pPr>
              <w:spacing w:after="80" w:before="4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2471A3"/>
                <w:sz w:val="22"/>
                <w:szCs w:val="22"/>
              </w:rPr>
              <w:t xml:space="preserve">z-score  =  (Your observed value  −  What you expected)  /  Standard Error</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E8449"/>
                <w:sz w:val="22"/>
                <w:szCs w:val="22"/>
              </w:rPr>
              <w:t xml:space="preserve">Small z (near 0): </w:t>
            </w:r>
            <w:r>
              <w:rPr>
                <w:rFonts w:ascii="Arial" w:cs="Arial" w:eastAsia="Arial" w:hAnsi="Arial"/>
                <w:b w:val="false"/>
                <w:bCs w:val="false"/>
                <w:i w:val="false"/>
                <w:iCs w:val="false"/>
                <w:color w:val="1a1a1a"/>
                <w:sz w:val="22"/>
                <w:szCs w:val="22"/>
              </w:rPr>
              <w:t xml:space="preserve">Result is normal — could easily happen by chance.</w:t>
            </w:r>
          </w:p>
          <w:p>
            <w:pPr>
              <w:spacing w:after="80" w:before="80"/>
            </w:pPr>
            <w:r>
              <w:rPr>
                <w:rFonts w:ascii="Arial" w:cs="Arial" w:eastAsia="Arial" w:hAnsi="Arial"/>
                <w:b/>
                <w:bCs/>
                <w:i w:val="false"/>
                <w:iCs w:val="false"/>
                <w:color w:val="C0392B"/>
                <w:sz w:val="22"/>
                <w:szCs w:val="22"/>
              </w:rPr>
              <w:t xml:space="preserve">Large |z| (far from 0): </w:t>
            </w:r>
            <w:r>
              <w:rPr>
                <w:rFonts w:ascii="Arial" w:cs="Arial" w:eastAsia="Arial" w:hAnsi="Arial"/>
                <w:b w:val="false"/>
                <w:bCs w:val="false"/>
                <w:i w:val="false"/>
                <w:iCs w:val="false"/>
                <w:color w:val="1a1a1a"/>
                <w:sz w:val="22"/>
                <w:szCs w:val="22"/>
              </w:rPr>
              <w:t xml:space="preserve">Result is unusual — strong evidence something real is happening.</w:t>
            </w:r>
          </w:p>
        </w:tc>
      </w:tr>
    </w:tbl>
    <w:p>
      <w:pPr>
        <w:spacing w:after="80" w:before="70"/>
      </w:pPr>
      <w:r>
        <w:rPr>
          <w:rFonts w:ascii="Arial" w:cs="Arial" w:eastAsia="Arial" w:hAnsi="Arial"/>
          <w:b w:val="false"/>
          <w:bCs w:val="false"/>
          <w:i w:val="false"/>
          <w:iCs w:val="false"/>
          <w:color w:val="1a1a1a"/>
          <w:sz w:val="22"/>
          <w:szCs w:val="22"/>
        </w:rPr>
        <w:t xml:space="preserve"/>
      </w:r>
    </w:p>
    <w:p>
      <w:pPr>
        <w:spacing w:after="130" w:before="130"/>
        <w:jc w:val="center"/>
      </w:pPr>
      <w:r>
        <w:drawing>
          <wp:inline distT="0" distB="0" distL="0" distR="0">
            <wp:extent cx="6191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809875"/>
                    </a:xfrm>
                    <a:prstGeom prst="rect">
                      <a:avLst/>
                    </a:prstGeom>
                  </pic:spPr>
                </pic:pic>
              </a:graphicData>
            </a:graphic>
          </wp:inline>
        </w:drawing>
      </w:r>
    </w:p>
    <w:p>
      <w:pPr>
        <w:spacing w:after="80" w:before="6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From the chart: </w:t>
      </w:r>
      <w:r>
        <w:rPr>
          <w:rFonts w:ascii="Arial" w:cs="Arial" w:eastAsia="Arial" w:hAnsi="Arial"/>
          <w:b w:val="false"/>
          <w:bCs w:val="false"/>
          <w:i w:val="false"/>
          <w:iCs w:val="false"/>
          <w:color w:val="1a1a1a"/>
          <w:sz w:val="22"/>
          <w:szCs w:val="22"/>
        </w:rPr>
        <w:t xml:space="preserve">A student scored 85 where the average is 70 and SD is 10. Their z-score = (85−70)/10 = +1.5. On the right chart, the red shaded area is the p-value — the probability of scoring this high or higher purely by chance.</w:t>
      </w:r>
    </w:p>
    <w:p>
      <w:pPr>
        <w:spacing w:after="80" w:before="7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1.2  Three Requirements for a z-Test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460"/>
      </w:tblGrid>
      <w:tr>
        <w:trPr>
          <w:tblHeader/>
        </w:trPr>
        <w:tc>
          <w:tcPr>
            <w:tcW w:type="dxa" w:w="210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Requirement</w:t>
            </w:r>
          </w:p>
        </w:tc>
        <w:tc>
          <w:tcPr>
            <w:tcW w:type="dxa" w:w="380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What it means</w:t>
            </w:r>
          </w:p>
        </w:tc>
        <w:tc>
          <w:tcPr>
            <w:tcW w:type="dxa" w:w="346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Example</w:t>
            </w:r>
          </w:p>
        </w:tc>
      </w:tr>
      <w:tr>
        <w:tc>
          <w:tcPr>
            <w:tcW w:type="dxa" w:w="21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bCs/>
                <w:i w:val="false"/>
                <w:iCs w:val="false"/>
                <w:color w:val="2471A3"/>
                <w:sz w:val="19"/>
                <w:szCs w:val="19"/>
              </w:rPr>
              <w:t xml:space="preserve">Large sample (n ≥ 30)</w:t>
            </w:r>
          </w:p>
        </w:tc>
        <w:tc>
          <w:tcPr>
            <w:tcW w:type="dxa" w:w="38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The Central Limit Theorem ensures the sampling distribution is normal</w:t>
            </w:r>
          </w:p>
        </w:tc>
        <w:tc>
          <w:tcPr>
            <w:tcW w:type="dxa" w:w="34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Surveying 200 customers about satisfaction</w:t>
            </w:r>
          </w:p>
        </w:tc>
      </w:tr>
      <w:tr>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bCs/>
                <w:i w:val="false"/>
                <w:iCs w:val="false"/>
                <w:color w:val="1E8449"/>
                <w:sz w:val="19"/>
                <w:szCs w:val="19"/>
              </w:rPr>
              <w:t xml:space="preserve">Known population SD (σ)</w:t>
            </w:r>
          </w:p>
        </w:tc>
        <w:tc>
          <w:tcPr>
            <w:tcW w:type="dxa" w:w="3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You know — or can reliably use — the true population standard deviation</w:t>
            </w:r>
          </w:p>
        </w:tc>
        <w:tc>
          <w:tcPr>
            <w:tcW w:type="dxa" w:w="34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Government data gives national SD of exam scores = 15</w:t>
            </w:r>
          </w:p>
        </w:tc>
      </w:tr>
      <w:tr>
        <w:tc>
          <w:tcPr>
            <w:tcW w:type="dxa" w:w="21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bCs/>
                <w:i w:val="false"/>
                <w:iCs w:val="false"/>
                <w:color w:val="6C3483"/>
                <w:sz w:val="19"/>
                <w:szCs w:val="19"/>
              </w:rPr>
              <w:t xml:space="preserve">Quantitative or proportion data</w:t>
            </w:r>
          </w:p>
        </w:tc>
        <w:tc>
          <w:tcPr>
            <w:tcW w:type="dxa" w:w="38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Testing a mean (average) or a proportion (percentage)</w:t>
            </w:r>
          </w:p>
        </w:tc>
        <w:tc>
          <w:tcPr>
            <w:tcW w:type="dxa" w:w="34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Average delivery time; percentage of customers who bought</w:t>
            </w:r>
          </w:p>
        </w:tc>
      </w:tr>
    </w:tbl>
    <w:p>
      <w:pPr>
        <w:spacing w:after="80" w:before="7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1.3  How the p-Value Is Generated From a z-Score</w:t>
      </w:r>
    </w:p>
    <w:p>
      <w:pPr>
        <w:spacing w:after="80" w:before="80"/>
      </w:pPr>
      <w:r>
        <w:rPr>
          <w:rFonts w:ascii="Arial" w:cs="Arial" w:eastAsia="Arial" w:hAnsi="Arial"/>
          <w:b w:val="false"/>
          <w:bCs w:val="false"/>
          <w:i w:val="false"/>
          <w:iCs w:val="false"/>
          <w:color w:val="1a1a1a"/>
          <w:sz w:val="22"/>
          <w:szCs w:val="22"/>
        </w:rPr>
        <w:t xml:space="preserve">Once you have the z-score, the p-value is simply </w:t>
      </w:r>
      <w:r>
        <w:rPr>
          <w:rFonts w:ascii="Arial" w:cs="Arial" w:eastAsia="Arial" w:hAnsi="Arial"/>
          <w:b/>
          <w:bCs/>
          <w:i w:val="false"/>
          <w:iCs w:val="false"/>
          <w:color w:val="1B3A5C"/>
          <w:sz w:val="22"/>
          <w:szCs w:val="22"/>
        </w:rPr>
        <w:t xml:space="preserve">the area under the standard normal curve beyond your z-score.</w:t>
      </w:r>
      <w:r>
        <w:rPr>
          <w:rFonts w:ascii="Arial" w:cs="Arial" w:eastAsia="Arial" w:hAnsi="Arial"/>
          <w:b w:val="false"/>
          <w:bCs w:val="false"/>
          <w:i w:val="false"/>
          <w:iCs w:val="false"/>
          <w:color w:val="1a1a1a"/>
          <w:sz w:val="22"/>
          <w:szCs w:val="22"/>
        </w:rPr>
        <w:t xml:space="preserve"> Bigger z-score → further into the tail → smaller area → smaller p-value.</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p-value</w:t>
            </w:r>
          </w:p>
        </w:tc>
        <w:tc>
          <w:tcPr>
            <w:tcW w:type="dxa" w:w="420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What it means</w:t>
            </w:r>
          </w:p>
        </w:tc>
        <w:tc>
          <w:tcPr>
            <w:tcW w:type="dxa" w:w="336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Conclusion</w:t>
            </w:r>
          </w:p>
        </w:tc>
      </w:tr>
      <w:tr>
        <w:tc>
          <w:tcPr>
            <w:tcW w:type="dxa" w:w="18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p = 0.30</w:t>
            </w:r>
          </w:p>
        </w:tc>
        <w:tc>
          <w:tcPr>
            <w:tcW w:type="dxa" w:w="42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30% chance of seeing this if H0 is true</w:t>
            </w:r>
          </w:p>
        </w:tc>
        <w:tc>
          <w:tcPr>
            <w:tcW w:type="dxa" w:w="33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Very normal — no evidence against H0</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p = 0.10</w:t>
            </w:r>
          </w:p>
        </w:tc>
        <w:tc>
          <w:tcPr>
            <w:tcW w:type="dxa" w:w="4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10% chance</w:t>
            </w:r>
          </w:p>
        </w:tc>
        <w:tc>
          <w:tcPr>
            <w:tcW w:type="dxa" w:w="3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Borderline — not convincing</w:t>
            </w:r>
          </w:p>
        </w:tc>
      </w:tr>
      <w:tr>
        <w:tc>
          <w:tcPr>
            <w:tcW w:type="dxa" w:w="18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bCs/>
                <w:i w:val="false"/>
                <w:iCs w:val="false"/>
                <w:color w:val="B7950B"/>
                <w:sz w:val="19"/>
                <w:szCs w:val="19"/>
              </w:rPr>
              <w:t xml:space="preserve">p = 0.05</w:t>
            </w:r>
          </w:p>
        </w:tc>
        <w:tc>
          <w:tcPr>
            <w:tcW w:type="dxa" w:w="42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5% chance</w:t>
            </w:r>
          </w:p>
        </w:tc>
        <w:tc>
          <w:tcPr>
            <w:tcW w:type="dxa" w:w="33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Standard threshold — barely significant</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bCs/>
                <w:i w:val="false"/>
                <w:iCs w:val="false"/>
                <w:color w:val="E67E22"/>
                <w:sz w:val="19"/>
                <w:szCs w:val="19"/>
              </w:rPr>
              <w:t xml:space="preserve">p = 0.01</w:t>
            </w:r>
          </w:p>
        </w:tc>
        <w:tc>
          <w:tcPr>
            <w:tcW w:type="dxa" w:w="4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1% chance</w:t>
            </w:r>
          </w:p>
        </w:tc>
        <w:tc>
          <w:tcPr>
            <w:tcW w:type="dxa" w:w="3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Strong evidence — reject H0</w:t>
            </w:r>
          </w:p>
        </w:tc>
      </w:tr>
      <w:tr>
        <w:tc>
          <w:tcPr>
            <w:tcW w:type="dxa" w:w="18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bCs/>
                <w:i w:val="false"/>
                <w:iCs w:val="false"/>
                <w:color w:val="C0392B"/>
                <w:sz w:val="19"/>
                <w:szCs w:val="19"/>
              </w:rPr>
              <w:t xml:space="preserve">p = 0.001</w:t>
            </w:r>
          </w:p>
        </w:tc>
        <w:tc>
          <w:tcPr>
            <w:tcW w:type="dxa" w:w="42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0.1% chance — very rare</w:t>
            </w:r>
          </w:p>
        </w:tc>
        <w:tc>
          <w:tcPr>
            <w:tcW w:type="dxa" w:w="33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Very strong evidence — definitely reject H0</w:t>
            </w:r>
          </w:p>
        </w:tc>
      </w:tr>
    </w:tbl>
    <w:p>
      <w:pPr>
        <w:spacing w:after="80" w:before="7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1.4  Common Misconceptions</w:t>
      </w:r>
    </w:p>
    <w:p>
      <w:pPr>
        <w:spacing w:after="80" w:before="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00"/>
              <w:left w:type="dxa" w:w="160"/>
              <w:bottom w:type="dxa" w:w="20"/>
              <w:right w:type="dxa" w:w="160"/>
            </w:tcMar>
          </w:tcPr>
          <w:p>
            <w:pPr>
              <w:spacing w:after="0" w:before="0"/>
            </w:pPr>
            <w:r>
              <w:rPr>
                <w:rFonts w:ascii="Arial" w:cs="Arial" w:eastAsia="Arial" w:hAnsi="Arial"/>
                <w:b/>
                <w:bCs/>
                <w:i w:val="false"/>
                <w:iCs w:val="false"/>
                <w:color w:val="C0392B"/>
                <w:sz w:val="20"/>
                <w:szCs w:val="20"/>
              </w:rPr>
              <w:t xml:space="preserve">MYTH</w:t>
            </w:r>
          </w:p>
        </w:tc>
        <w:tc>
          <w:tcPr>
            <w:tcBorders>
              <w:top w:val="single" w:color="1E8449" w:sz="2"/>
              <w:left w:val="single" w:color="1E8449" w:sz="2"/>
              <w:bottom w:val="single" w:color="1E8449" w:sz="2"/>
              <w:right w:val="single" w:color="1E8449" w:sz="2"/>
            </w:tcBorders>
            <w:shd w:fill="D5F5E3" w:val="clear"/>
            <w:tcMar>
              <w:top w:type="dxa" w:w="100"/>
              <w:left w:type="dxa" w:w="160"/>
              <w:bottom w:type="dxa" w:w="20"/>
              <w:right w:type="dxa" w:w="160"/>
            </w:tcMar>
          </w:tcPr>
          <w:p>
            <w:pPr>
              <w:spacing w:after="0" w:before="0"/>
            </w:pPr>
            <w:r>
              <w:rPr>
                <w:rFonts w:ascii="Arial" w:cs="Arial" w:eastAsia="Arial" w:hAnsi="Arial"/>
                <w:b/>
                <w:bCs/>
                <w:i w:val="false"/>
                <w:iCs w:val="false"/>
                <w:color w:val="1E8449"/>
                <w:sz w:val="20"/>
                <w:szCs w:val="20"/>
              </w:rPr>
              <w:t xml:space="preserve">TRUTH</w:t>
            </w:r>
          </w:p>
        </w:tc>
      </w:tr>
      <w:tr>
        <w:tc>
          <w:tcPr>
            <w:tcBorders>
              <w:top w:val="single" w:color="C0392B" w:sz="2"/>
              <w:left w:val="single" w:color="C0392B" w:sz="2"/>
              <w:bottom w:val="single" w:color="C0392B" w:sz="2"/>
              <w:right w:val="single" w:color="C0392B" w:sz="2"/>
            </w:tcBorders>
            <w:shd w:fill="FDEDEC" w:val="clear"/>
            <w:tcMar>
              <w:top w:type="dxa" w:w="70"/>
              <w:left w:type="dxa" w:w="160"/>
              <w:bottom w:type="dxa" w:w="100"/>
              <w:right w:type="dxa" w:w="160"/>
            </w:tcMar>
          </w:tcPr>
          <w:p>
            <w:pPr>
              <w:spacing w:after="0" w:before="0"/>
            </w:pPr>
            <w:r>
              <w:rPr>
                <w:rFonts w:ascii="Arial" w:cs="Arial" w:eastAsia="Arial" w:hAnsi="Arial"/>
                <w:b w:val="false"/>
                <w:bCs w:val="false"/>
                <w:i w:val="false"/>
                <w:iCs w:val="false"/>
                <w:color w:val="1a1a1a"/>
                <w:sz w:val="22"/>
                <w:szCs w:val="22"/>
              </w:rPr>
              <w:t xml:space="preserve">z-test can be used for any sample size.</w:t>
            </w:r>
          </w:p>
        </w:tc>
        <w:tc>
          <w:tcPr>
            <w:tcBorders>
              <w:top w:val="single" w:color="1E8449" w:sz="2"/>
              <w:left w:val="single" w:color="1E8449" w:sz="2"/>
              <w:bottom w:val="single" w:color="1E8449" w:sz="2"/>
              <w:right w:val="single" w:color="1E8449" w:sz="2"/>
            </w:tcBorders>
            <w:shd w:fill="D5F5E3" w:val="clear"/>
            <w:tcMar>
              <w:top w:type="dxa" w:w="70"/>
              <w:left w:type="dxa" w:w="160"/>
              <w:bottom w:type="dxa" w:w="100"/>
              <w:right w:type="dxa" w:w="160"/>
            </w:tcMar>
          </w:tcPr>
          <w:p>
            <w:pPr>
              <w:spacing w:after="0" w:before="0"/>
            </w:pPr>
            <w:r>
              <w:rPr>
                <w:rFonts w:ascii="Arial" w:cs="Arial" w:eastAsia="Arial" w:hAnsi="Arial"/>
                <w:b w:val="false"/>
                <w:bCs w:val="false"/>
                <w:i w:val="false"/>
                <w:iCs w:val="false"/>
                <w:color w:val="1a1a1a"/>
                <w:sz w:val="22"/>
                <w:szCs w:val="22"/>
              </w:rPr>
              <w:t xml:space="preserve">z-test is designed for large samples (n ≥ 30) where the population SD is known. For small samples, the t-test is more appropriate. Using z with small samples gives falsely narrow confidence intervals — you will reject H0 too often.</w:t>
            </w:r>
          </w:p>
        </w:tc>
      </w:tr>
    </w:tbl>
    <w:p>
      <w:pPr>
        <w:spacing w:after="80" w:before="55"/>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00"/>
              <w:left w:type="dxa" w:w="160"/>
              <w:bottom w:type="dxa" w:w="20"/>
              <w:right w:type="dxa" w:w="160"/>
            </w:tcMar>
          </w:tcPr>
          <w:p>
            <w:pPr>
              <w:spacing w:after="0" w:before="0"/>
            </w:pPr>
            <w:r>
              <w:rPr>
                <w:rFonts w:ascii="Arial" w:cs="Arial" w:eastAsia="Arial" w:hAnsi="Arial"/>
                <w:b/>
                <w:bCs/>
                <w:i w:val="false"/>
                <w:iCs w:val="false"/>
                <w:color w:val="C0392B"/>
                <w:sz w:val="20"/>
                <w:szCs w:val="20"/>
              </w:rPr>
              <w:t xml:space="preserve">MYTH</w:t>
            </w:r>
          </w:p>
        </w:tc>
        <w:tc>
          <w:tcPr>
            <w:tcBorders>
              <w:top w:val="single" w:color="1E8449" w:sz="2"/>
              <w:left w:val="single" w:color="1E8449" w:sz="2"/>
              <w:bottom w:val="single" w:color="1E8449" w:sz="2"/>
              <w:right w:val="single" w:color="1E8449" w:sz="2"/>
            </w:tcBorders>
            <w:shd w:fill="D5F5E3" w:val="clear"/>
            <w:tcMar>
              <w:top w:type="dxa" w:w="100"/>
              <w:left w:type="dxa" w:w="160"/>
              <w:bottom w:type="dxa" w:w="20"/>
              <w:right w:type="dxa" w:w="160"/>
            </w:tcMar>
          </w:tcPr>
          <w:p>
            <w:pPr>
              <w:spacing w:after="0" w:before="0"/>
            </w:pPr>
            <w:r>
              <w:rPr>
                <w:rFonts w:ascii="Arial" w:cs="Arial" w:eastAsia="Arial" w:hAnsi="Arial"/>
                <w:b/>
                <w:bCs/>
                <w:i w:val="false"/>
                <w:iCs w:val="false"/>
                <w:color w:val="1E8449"/>
                <w:sz w:val="20"/>
                <w:szCs w:val="20"/>
              </w:rPr>
              <w:t xml:space="preserve">TRUTH</w:t>
            </w:r>
          </w:p>
        </w:tc>
      </w:tr>
      <w:tr>
        <w:tc>
          <w:tcPr>
            <w:tcBorders>
              <w:top w:val="single" w:color="C0392B" w:sz="2"/>
              <w:left w:val="single" w:color="C0392B" w:sz="2"/>
              <w:bottom w:val="single" w:color="C0392B" w:sz="2"/>
              <w:right w:val="single" w:color="C0392B" w:sz="2"/>
            </w:tcBorders>
            <w:shd w:fill="FDEDEC" w:val="clear"/>
            <w:tcMar>
              <w:top w:type="dxa" w:w="70"/>
              <w:left w:type="dxa" w:w="160"/>
              <w:bottom w:type="dxa" w:w="100"/>
              <w:right w:type="dxa" w:w="160"/>
            </w:tcMar>
          </w:tcPr>
          <w:p>
            <w:pPr>
              <w:spacing w:after="0" w:before="0"/>
            </w:pPr>
            <w:r>
              <w:rPr>
                <w:rFonts w:ascii="Arial" w:cs="Arial" w:eastAsia="Arial" w:hAnsi="Arial"/>
                <w:b w:val="false"/>
                <w:bCs w:val="false"/>
                <w:i w:val="false"/>
                <w:iCs w:val="false"/>
                <w:color w:val="1a1a1a"/>
                <w:sz w:val="22"/>
                <w:szCs w:val="22"/>
              </w:rPr>
              <w:t xml:space="preserve">A large z-score means the effect is large and important in real life.</w:t>
            </w:r>
          </w:p>
        </w:tc>
        <w:tc>
          <w:tcPr>
            <w:tcBorders>
              <w:top w:val="single" w:color="1E8449" w:sz="2"/>
              <w:left w:val="single" w:color="1E8449" w:sz="2"/>
              <w:bottom w:val="single" w:color="1E8449" w:sz="2"/>
              <w:right w:val="single" w:color="1E8449" w:sz="2"/>
            </w:tcBorders>
            <w:shd w:fill="D5F5E3" w:val="clear"/>
            <w:tcMar>
              <w:top w:type="dxa" w:w="70"/>
              <w:left w:type="dxa" w:w="160"/>
              <w:bottom w:type="dxa" w:w="100"/>
              <w:right w:type="dxa" w:w="160"/>
            </w:tcMar>
          </w:tcPr>
          <w:p>
            <w:pPr>
              <w:spacing w:after="0" w:before="0"/>
            </w:pPr>
            <w:r>
              <w:rPr>
                <w:rFonts w:ascii="Arial" w:cs="Arial" w:eastAsia="Arial" w:hAnsi="Arial"/>
                <w:b w:val="false"/>
                <w:bCs w:val="false"/>
                <w:i w:val="false"/>
                <w:iCs w:val="false"/>
                <w:color w:val="1a1a1a"/>
                <w:sz w:val="22"/>
                <w:szCs w:val="22"/>
              </w:rPr>
              <w:t xml:space="preserve">A large z-score only means statistical significance — not practical importance. With 10,000 people, a salary difference of $50 (completely trivial!) can produce z = 5.0. Always ask whether the actual difference is meaningful alongside the z-score.</w:t>
            </w:r>
          </w:p>
        </w:tc>
      </w:tr>
    </w:tbl>
    <w:p>
      <w:pPr>
        <w:spacing w:after="80" w:before="80"/>
      </w:pPr>
      <w:r>
        <w:rPr>
          <w:rFonts w:ascii="Arial" w:cs="Arial" w:eastAsia="Arial" w:hAnsi="Arial"/>
          <w:b w:val="false"/>
          <w:bCs w:val="false"/>
          <w:i w:val="false"/>
          <w:iCs w:val="false"/>
          <w:color w:val="1a1a1a"/>
          <w:sz w:val="22"/>
          <w:szCs w:val="22"/>
        </w:rPr>
        <w:t xml:space="preserve"/>
      </w:r>
    </w:p>
    <w:p>
      <w:r>
        <w:br w:type="page"/>
      </w:r>
    </w:p>
    <w:p>
      <w:pPr>
        <w:pStyle w:val="Heading1"/>
        <w:spacing w:after="160" w:before="360"/>
      </w:pPr>
      <w:r>
        <w:rPr>
          <w:rFonts w:ascii="Arial" w:cs="Arial" w:eastAsia="Arial" w:hAnsi="Arial"/>
          <w:b/>
          <w:bCs/>
          <w:i w:val="false"/>
          <w:iCs w:val="false"/>
          <w:color w:val="1B3A5C"/>
          <w:sz w:val="38"/>
          <w:szCs w:val="38"/>
        </w:rPr>
        <w:t xml:space="preserve">Chapter 2: Types of z-Tests</w:t>
      </w:r>
    </w:p>
    <w:p>
      <w:pPr>
        <w:pBdr>
          <w:bottom w:val="single" w:color="2471A3" w:sz="5" w:space="1"/>
        </w:pBdr>
        <w:spacing w:after="200" w:before="20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2.1  Type 1 — One-Sample z-Test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471A3" w:sz="3"/>
              <w:left w:val="single" w:color="2471A3" w:sz="3"/>
              <w:bottom w:val="single" w:color="2471A3" w:sz="3"/>
              <w:right w:val="single" w:color="2471A3" w:sz="3"/>
            </w:tcBorders>
            <w:shd w:fill="D6EAF8" w:val="clear"/>
            <w:tcMar>
              <w:top w:type="dxa" w:w="150"/>
              <w:left w:type="dxa" w:w="220"/>
              <w:bottom w:type="dxa" w:w="150"/>
              <w:right w:type="dxa" w:w="220"/>
            </w:tcMar>
          </w:tcPr>
          <w:p>
            <w:pPr>
              <w:spacing w:after="80" w:before="80"/>
            </w:pPr>
            <w:r>
              <w:rPr>
                <w:rFonts w:ascii="Arial" w:cs="Arial" w:eastAsia="Arial" w:hAnsi="Arial"/>
                <w:b/>
                <w:bCs/>
                <w:i w:val="false"/>
                <w:iCs w:val="false"/>
                <w:color w:val="2471A3"/>
                <w:sz w:val="22"/>
                <w:szCs w:val="22"/>
              </w:rPr>
              <w:t xml:space="preserve">Purpose: </w:t>
            </w:r>
            <w:r>
              <w:rPr>
                <w:rFonts w:ascii="Arial" w:cs="Arial" w:eastAsia="Arial" w:hAnsi="Arial"/>
                <w:b w:val="false"/>
                <w:bCs w:val="false"/>
                <w:i w:val="false"/>
                <w:iCs w:val="false"/>
                <w:color w:val="1a1a1a"/>
                <w:sz w:val="22"/>
                <w:szCs w:val="22"/>
              </w:rPr>
              <w:t xml:space="preserve">Compare ONE group's mean against a known or claimed population value.</w:t>
            </w:r>
          </w:p>
          <w:p>
            <w:pPr>
              <w:spacing w:after="80" w:before="25"/>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Formula: </w:t>
            </w:r>
            <w:r>
              <w:rPr>
                <w:rFonts w:ascii="Arial" w:cs="Arial" w:eastAsia="Arial" w:hAnsi="Arial"/>
                <w:b w:val="false"/>
                <w:bCs w:val="false"/>
                <w:i w:val="false"/>
                <w:iCs w:val="false"/>
                <w:color w:val="1a1a1a"/>
                <w:sz w:val="22"/>
                <w:szCs w:val="22"/>
              </w:rPr>
              <w:t xml:space="preserve">z  =  (x̄ − μ₀)  /  (σ / √n)</w:t>
            </w:r>
          </w:p>
          <w:p>
            <w:pPr>
              <w:spacing w:after="80" w:before="80"/>
            </w:pPr>
            <w:r>
              <w:rPr>
                <w:rFonts w:ascii="Arial" w:cs="Arial" w:eastAsia="Arial" w:hAnsi="Arial"/>
                <w:b/>
                <w:bCs/>
                <w:i w:val="false"/>
                <w:iCs w:val="false"/>
                <w:color w:val="1a1a1a"/>
                <w:sz w:val="22"/>
                <w:szCs w:val="22"/>
              </w:rPr>
              <w:t xml:space="preserve">Where: </w:t>
            </w:r>
            <w:r>
              <w:rPr>
                <w:rFonts w:ascii="Arial" w:cs="Arial" w:eastAsia="Arial" w:hAnsi="Arial"/>
                <w:b w:val="false"/>
                <w:bCs w:val="false"/>
                <w:i w:val="false"/>
                <w:iCs w:val="false"/>
                <w:color w:val="1a1a1a"/>
                <w:sz w:val="22"/>
                <w:szCs w:val="22"/>
              </w:rPr>
              <w:t xml:space="preserve">x̄ = sample mean  |  μ₀ = claimed population mean  |  σ = population SD  |  n = sample size</w:t>
            </w:r>
          </w:p>
        </w:tc>
      </w:tr>
    </w:tbl>
    <w:p>
      <w:pPr>
        <w:spacing w:after="80" w:before="60"/>
      </w:pPr>
      <w:r>
        <w:rPr>
          <w:rFonts w:ascii="Arial" w:cs="Arial" w:eastAsia="Arial" w:hAnsi="Arial"/>
          <w:b w:val="false"/>
          <w:bCs w:val="false"/>
          <w:i w:val="false"/>
          <w:iCs w:val="false"/>
          <w:color w:val="1a1a1a"/>
          <w:sz w:val="22"/>
          <w:szCs w:val="22"/>
        </w:rPr>
        <w:t xml:space="preserve"/>
      </w:r>
    </w:p>
    <w:p>
      <w:pPr>
        <w:spacing w:after="90" w:before="200"/>
      </w:pPr>
      <w:r>
        <w:rPr>
          <w:rFonts w:ascii="Arial" w:cs="Arial" w:eastAsia="Arial" w:hAnsi="Arial"/>
          <w:b/>
          <w:bCs/>
          <w:i w:val="false"/>
          <w:iCs w:val="false"/>
          <w:color w:val="1A5276"/>
          <w:sz w:val="25"/>
          <w:szCs w:val="25"/>
        </w:rPr>
        <w:t xml:space="preserve">Scenario 1A — Employee Salary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HR Department Salary Investigation</w:t>
            </w:r>
          </w:p>
          <w:p>
            <w:pPr>
              <w:spacing w:after="30" w:before="30"/>
            </w:pPr>
            <w:r>
              <w:rPr>
                <w:rFonts w:ascii="Arial" w:cs="Arial" w:eastAsia="Arial" w:hAnsi="Arial"/>
                <w:b w:val="false"/>
                <w:bCs w:val="false"/>
                <w:i w:val="false"/>
                <w:iCs w:val="false"/>
                <w:color w:val="1a1a1a"/>
                <w:sz w:val="22"/>
                <w:szCs w:val="22"/>
              </w:rPr>
              <w:t xml:space="preserve">A company claims average employee salary is $52,000. An auditor surveys 64 employees and finds a sample mean of $53,500. The national SD for this job category is $4,900.</w:t>
            </w:r>
          </w:p>
          <w:p>
            <w:pPr>
              <w:spacing w:after="30" w:before="30"/>
            </w:pPr>
            <w:r>
              <w:rPr>
                <w:rFonts w:ascii="Arial" w:cs="Arial" w:eastAsia="Arial" w:hAnsi="Arial"/>
                <w:b/>
                <w:bCs/>
                <w:i w:val="false"/>
                <w:iCs w:val="false"/>
                <w:color w:val="1a1a1a"/>
                <w:sz w:val="22"/>
                <w:szCs w:val="22"/>
              </w:rPr>
              <w:t xml:space="preserve">H0: Mean salary = $52,000  |  H1: Mean salary &gt; $52,000  |  alpha = 0.05</w:t>
            </w:r>
          </w:p>
          <w:p>
            <w:pPr>
              <w:spacing w:after="30" w:before="30"/>
            </w:pPr>
            <w:r>
              <w:rPr>
                <w:rFonts w:ascii="Arial" w:cs="Arial" w:eastAsia="Arial" w:hAnsi="Arial"/>
                <w:b w:val="false"/>
                <w:bCs w:val="false"/>
                <w:i w:val="false"/>
                <w:iCs w:val="false"/>
                <w:color w:val="1a1a1a"/>
                <w:sz w:val="22"/>
                <w:szCs w:val="22"/>
              </w:rPr>
              <w:t xml:space="preserve">z = (53,500 − 52,000) / (4,900 / √64)  =  1,500 / 612.5  =  2.45</w:t>
            </w:r>
          </w:p>
          <w:p>
            <w:pPr>
              <w:spacing w:after="30" w:before="30"/>
            </w:pPr>
            <w:r>
              <w:rPr>
                <w:rFonts w:ascii="Arial" w:cs="Arial" w:eastAsia="Arial" w:hAnsi="Arial"/>
                <w:b/>
                <w:bCs/>
                <w:i w:val="false"/>
                <w:iCs w:val="false"/>
                <w:color w:val="C0392B"/>
                <w:sz w:val="22"/>
                <w:szCs w:val="22"/>
              </w:rPr>
              <w:t xml:space="preserve">p = 0.0071 &lt; 0.05  →  REJECT H0. Strong evidence salaries exceed $52,000.</w:t>
            </w:r>
          </w:p>
        </w:tc>
      </w:tr>
    </w:tbl>
    <w:p>
      <w:pPr>
        <w:spacing w:after="80" w:before="55"/>
      </w:pPr>
      <w:r>
        <w:rPr>
          <w:rFonts w:ascii="Arial" w:cs="Arial" w:eastAsia="Arial" w:hAnsi="Arial"/>
          <w:b w:val="false"/>
          <w:bCs w:val="false"/>
          <w:i w:val="false"/>
          <w:iCs w:val="false"/>
          <w:color w:val="1a1a1a"/>
          <w:sz w:val="22"/>
          <w:szCs w:val="22"/>
        </w:rPr>
        <w:t xml:space="preserve"/>
      </w:r>
    </w:p>
    <w:p>
      <w:pPr>
        <w:spacing w:after="130" w:before="130"/>
        <w:jc w:val="center"/>
      </w:pPr>
      <w:r>
        <w:drawing>
          <wp:inline distT="0" distB="0" distL="0" distR="0">
            <wp:extent cx="6191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2809875"/>
                    </a:xfrm>
                    <a:prstGeom prst="rect">
                      <a:avLst/>
                    </a:prstGeom>
                  </pic:spPr>
                </pic:pic>
              </a:graphicData>
            </a:graphic>
          </wp:inline>
        </w:drawing>
      </w:r>
    </w:p>
    <w:p>
      <w:pPr>
        <w:spacing w:after="80" w:before="55"/>
      </w:pPr>
      <w:r>
        <w:rPr>
          <w:rFonts w:ascii="Arial" w:cs="Arial" w:eastAsia="Arial" w:hAnsi="Arial"/>
          <w:b w:val="false"/>
          <w:bCs w:val="false"/>
          <w:i w:val="false"/>
          <w:iCs w:val="false"/>
          <w:color w:val="1a1a1a"/>
          <w:sz w:val="22"/>
          <w:szCs w:val="22"/>
        </w:rPr>
        <w:t xml:space="preserve"/>
      </w:r>
    </w:p>
    <w:p>
      <w:pPr>
        <w:spacing w:after="90" w:before="200"/>
      </w:pPr>
      <w:r>
        <w:rPr>
          <w:rFonts w:ascii="Arial" w:cs="Arial" w:eastAsia="Arial" w:hAnsi="Arial"/>
          <w:b/>
          <w:bCs/>
          <w:i w:val="false"/>
          <w:iCs w:val="false"/>
          <w:color w:val="1A5276"/>
          <w:sz w:val="25"/>
          <w:szCs w:val="25"/>
        </w:rPr>
        <w:t xml:space="preserve">Scenario 1B — Hospital Wait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Emergency Room Efficiency Study</w:t>
            </w:r>
          </w:p>
          <w:p>
            <w:pPr>
              <w:spacing w:after="30" w:before="30"/>
            </w:pPr>
            <w:r>
              <w:rPr>
                <w:rFonts w:ascii="Arial" w:cs="Arial" w:eastAsia="Arial" w:hAnsi="Arial"/>
                <w:b w:val="false"/>
                <w:bCs w:val="false"/>
                <w:i w:val="false"/>
                <w:iCs w:val="false"/>
                <w:color w:val="1a1a1a"/>
                <w:sz w:val="22"/>
                <w:szCs w:val="22"/>
              </w:rPr>
              <w:t xml:space="preserve">A hospital claims average ER wait time is 45 minutes. A patient group samples 100 visits and finds a mean of 51 minutes. Historical population SD = 18 minutes.</w:t>
            </w:r>
          </w:p>
          <w:p>
            <w:pPr>
              <w:spacing w:after="30" w:before="30"/>
            </w:pPr>
            <w:r>
              <w:rPr>
                <w:rFonts w:ascii="Arial" w:cs="Arial" w:eastAsia="Arial" w:hAnsi="Arial"/>
                <w:b/>
                <w:bCs/>
                <w:i w:val="false"/>
                <w:iCs w:val="false"/>
                <w:color w:val="1a1a1a"/>
                <w:sz w:val="22"/>
                <w:szCs w:val="22"/>
              </w:rPr>
              <w:t xml:space="preserve">H0: Mean wait = 45 min  |  H1: Mean wait &gt; 45 min  |  alpha = 0.05</w:t>
            </w:r>
          </w:p>
          <w:p>
            <w:pPr>
              <w:spacing w:after="30" w:before="30"/>
            </w:pPr>
            <w:r>
              <w:rPr>
                <w:rFonts w:ascii="Arial" w:cs="Arial" w:eastAsia="Arial" w:hAnsi="Arial"/>
                <w:b w:val="false"/>
                <w:bCs w:val="false"/>
                <w:i w:val="false"/>
                <w:iCs w:val="false"/>
                <w:color w:val="1a1a1a"/>
                <w:sz w:val="22"/>
                <w:szCs w:val="22"/>
              </w:rPr>
              <w:t xml:space="preserve">z = (51 − 45) / (18 / √100)  =  6 / 1.8  =  3.33</w:t>
            </w:r>
          </w:p>
          <w:p>
            <w:pPr>
              <w:spacing w:after="30" w:before="30"/>
            </w:pPr>
            <w:r>
              <w:rPr>
                <w:rFonts w:ascii="Arial" w:cs="Arial" w:eastAsia="Arial" w:hAnsi="Arial"/>
                <w:b/>
                <w:bCs/>
                <w:i w:val="false"/>
                <w:iCs w:val="false"/>
                <w:color w:val="C0392B"/>
                <w:sz w:val="22"/>
                <w:szCs w:val="22"/>
              </w:rPr>
              <w:t xml:space="preserve">p = 0.0004  →  REJECT H0. ER wait times are significantly longer than claimed.</w:t>
            </w:r>
          </w:p>
        </w:tc>
      </w:tr>
    </w:tbl>
    <w:p>
      <w:pPr>
        <w:spacing w:after="80" w:before="55"/>
      </w:pPr>
      <w:r>
        <w:rPr>
          <w:rFonts w:ascii="Arial" w:cs="Arial" w:eastAsia="Arial" w:hAnsi="Arial"/>
          <w:b w:val="false"/>
          <w:bCs w:val="false"/>
          <w:i w:val="false"/>
          <w:iCs w:val="false"/>
          <w:color w:val="1a1a1a"/>
          <w:sz w:val="22"/>
          <w:szCs w:val="22"/>
        </w:rPr>
        <w:t xml:space="preserve"/>
      </w:r>
    </w:p>
    <w:p>
      <w:pPr>
        <w:spacing w:after="90" w:before="200"/>
      </w:pPr>
      <w:r>
        <w:rPr>
          <w:rFonts w:ascii="Arial" w:cs="Arial" w:eastAsia="Arial" w:hAnsi="Arial"/>
          <w:b/>
          <w:bCs/>
          <w:i w:val="false"/>
          <w:iCs w:val="false"/>
          <w:color w:val="1A5276"/>
          <w:sz w:val="25"/>
          <w:szCs w:val="25"/>
        </w:rPr>
        <w:t xml:space="preserve">Scenario 1C — Cereal Box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Food Manufacturing Quality Control</w:t>
            </w:r>
          </w:p>
          <w:p>
            <w:pPr>
              <w:spacing w:after="30" w:before="30"/>
            </w:pPr>
            <w:r>
              <w:rPr>
                <w:rFonts w:ascii="Arial" w:cs="Arial" w:eastAsia="Arial" w:hAnsi="Arial"/>
                <w:b w:val="false"/>
                <w:bCs w:val="false"/>
                <w:i w:val="false"/>
                <w:iCs w:val="false"/>
                <w:color w:val="1a1a1a"/>
                <w:sz w:val="22"/>
                <w:szCs w:val="22"/>
              </w:rPr>
              <w:t xml:space="preserve">Boxes are labelled 500g. An inspector tests 50 boxes. Sample mean = 496g. Known production SD = 8g.</w:t>
            </w:r>
          </w:p>
          <w:p>
            <w:pPr>
              <w:spacing w:after="30" w:before="30"/>
            </w:pPr>
            <w:r>
              <w:rPr>
                <w:rFonts w:ascii="Arial" w:cs="Arial" w:eastAsia="Arial" w:hAnsi="Arial"/>
                <w:b/>
                <w:bCs/>
                <w:i w:val="false"/>
                <w:iCs w:val="false"/>
                <w:color w:val="1a1a1a"/>
                <w:sz w:val="22"/>
                <w:szCs w:val="22"/>
              </w:rPr>
              <w:t xml:space="preserve">H0: Mean weight = 500g  |  H1: Mean weight ≠ 500g  |  Two-tailed</w:t>
            </w:r>
          </w:p>
          <w:p>
            <w:pPr>
              <w:spacing w:after="30" w:before="30"/>
            </w:pPr>
            <w:r>
              <w:rPr>
                <w:rFonts w:ascii="Arial" w:cs="Arial" w:eastAsia="Arial" w:hAnsi="Arial"/>
                <w:b w:val="false"/>
                <w:bCs w:val="false"/>
                <w:i w:val="false"/>
                <w:iCs w:val="false"/>
                <w:color w:val="1a1a1a"/>
                <w:sz w:val="22"/>
                <w:szCs w:val="22"/>
              </w:rPr>
              <w:t xml:space="preserve">z = (496 − 500) / (8 / √50)  =  −4 / 1.13  =  −3.54</w:t>
            </w:r>
          </w:p>
          <w:p>
            <w:pPr>
              <w:spacing w:after="30" w:before="30"/>
            </w:pPr>
            <w:r>
              <w:rPr>
                <w:rFonts w:ascii="Arial" w:cs="Arial" w:eastAsia="Arial" w:hAnsi="Arial"/>
                <w:b/>
                <w:bCs/>
                <w:i w:val="false"/>
                <w:iCs w:val="false"/>
                <w:color w:val="C0392B"/>
                <w:sz w:val="22"/>
                <w:szCs w:val="22"/>
              </w:rPr>
              <w:t xml:space="preserve">p = 0.0004  →  REJECT H0. Boxes are being underfilled. Production line must stop.</w:t>
            </w:r>
          </w:p>
        </w:tc>
      </w:tr>
    </w:tbl>
    <w:p>
      <w:pPr>
        <w:spacing w:after="80" w:before="7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2.2  Type 2 — Two-Sample z-Test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3"/>
              <w:left w:val="single" w:color="1E8449" w:sz="3"/>
              <w:bottom w:val="single" w:color="1E8449" w:sz="3"/>
              <w:right w:val="single" w:color="1E8449" w:sz="3"/>
            </w:tcBorders>
            <w:shd w:fill="D5F5E3" w:val="clear"/>
            <w:tcMar>
              <w:top w:type="dxa" w:w="150"/>
              <w:left w:type="dxa" w:w="220"/>
              <w:bottom w:type="dxa" w:w="150"/>
              <w:right w:type="dxa" w:w="220"/>
            </w:tcMar>
          </w:tcPr>
          <w:p>
            <w:pPr>
              <w:spacing w:after="80" w:before="80"/>
            </w:pPr>
            <w:r>
              <w:rPr>
                <w:rFonts w:ascii="Arial" w:cs="Arial" w:eastAsia="Arial" w:hAnsi="Arial"/>
                <w:b/>
                <w:bCs/>
                <w:i w:val="false"/>
                <w:iCs w:val="false"/>
                <w:color w:val="1E8449"/>
                <w:sz w:val="22"/>
                <w:szCs w:val="22"/>
              </w:rPr>
              <w:t xml:space="preserve">Purpose: </w:t>
            </w:r>
            <w:r>
              <w:rPr>
                <w:rFonts w:ascii="Arial" w:cs="Arial" w:eastAsia="Arial" w:hAnsi="Arial"/>
                <w:b w:val="false"/>
                <w:bCs w:val="false"/>
                <w:i w:val="false"/>
                <w:iCs w:val="false"/>
                <w:color w:val="1a1a1a"/>
                <w:sz w:val="22"/>
                <w:szCs w:val="22"/>
              </w:rPr>
              <w:t xml:space="preserve">Compare the means of TWO separate groups.</w:t>
            </w:r>
          </w:p>
          <w:p>
            <w:pPr>
              <w:spacing w:after="80" w:before="25"/>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Formula: </w:t>
            </w:r>
            <w:r>
              <w:rPr>
                <w:rFonts w:ascii="Arial" w:cs="Arial" w:eastAsia="Arial" w:hAnsi="Arial"/>
                <w:b w:val="false"/>
                <w:bCs w:val="false"/>
                <w:i w:val="false"/>
                <w:iCs w:val="false"/>
                <w:color w:val="1a1a1a"/>
                <w:sz w:val="22"/>
                <w:szCs w:val="22"/>
              </w:rPr>
              <w:t xml:space="preserve">z  =  (x̄₁ − x̄₂)  /  √(σ₁²/n₁  +  σ₂²/n₂)</w:t>
            </w:r>
          </w:p>
        </w:tc>
      </w:tr>
    </w:tbl>
    <w:p>
      <w:pPr>
        <w:spacing w:after="80" w:before="60"/>
      </w:pPr>
      <w:r>
        <w:rPr>
          <w:rFonts w:ascii="Arial" w:cs="Arial" w:eastAsia="Arial" w:hAnsi="Arial"/>
          <w:b w:val="false"/>
          <w:bCs w:val="false"/>
          <w:i w:val="false"/>
          <w:iCs w:val="false"/>
          <w:color w:val="1a1a1a"/>
          <w:sz w:val="22"/>
          <w:szCs w:val="22"/>
        </w:rPr>
        <w:t xml:space="preserve"/>
      </w:r>
    </w:p>
    <w:p>
      <w:pPr>
        <w:spacing w:after="90" w:before="200"/>
      </w:pPr>
      <w:r>
        <w:rPr>
          <w:rFonts w:ascii="Arial" w:cs="Arial" w:eastAsia="Arial" w:hAnsi="Arial"/>
          <w:b/>
          <w:bCs/>
          <w:i w:val="false"/>
          <w:iCs w:val="false"/>
          <w:color w:val="1A5276"/>
          <w:sz w:val="25"/>
          <w:szCs w:val="25"/>
        </w:rPr>
        <w:t xml:space="preserve">Scenario 2A — Commute Times: Two Cities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Urban Transport Study</w:t>
            </w:r>
          </w:p>
          <w:p>
            <w:pPr>
              <w:spacing w:after="30" w:before="30"/>
            </w:pPr>
            <w:r>
              <w:rPr>
                <w:rFonts w:ascii="Arial" w:cs="Arial" w:eastAsia="Arial" w:hAnsi="Arial"/>
                <w:b w:val="false"/>
                <w:bCs w:val="false"/>
                <w:i w:val="false"/>
                <w:iCs w:val="false"/>
                <w:color w:val="1a1a1a"/>
                <w:sz w:val="22"/>
                <w:szCs w:val="22"/>
              </w:rPr>
              <w:t xml:space="preserve">City A: n=80, sample mean=68 min, σ=14 min. City B: n=80, sample mean=72 min, σ=16 min.</w:t>
            </w:r>
          </w:p>
          <w:p>
            <w:pPr>
              <w:spacing w:after="30" w:before="30"/>
            </w:pPr>
            <w:r>
              <w:rPr>
                <w:rFonts w:ascii="Arial" w:cs="Arial" w:eastAsia="Arial" w:hAnsi="Arial"/>
                <w:b/>
                <w:bCs/>
                <w:i w:val="false"/>
                <w:iCs w:val="false"/>
                <w:color w:val="1a1a1a"/>
                <w:sz w:val="22"/>
                <w:szCs w:val="22"/>
              </w:rPr>
              <w:t xml:space="preserve">H0: Means are equal  |  H1: They differ  |  Two-tailed</w:t>
            </w:r>
          </w:p>
          <w:p>
            <w:pPr>
              <w:spacing w:after="30" w:before="30"/>
            </w:pPr>
            <w:r>
              <w:rPr>
                <w:rFonts w:ascii="Arial" w:cs="Arial" w:eastAsia="Arial" w:hAnsi="Arial"/>
                <w:b w:val="false"/>
                <w:bCs w:val="false"/>
                <w:i w:val="false"/>
                <w:iCs w:val="false"/>
                <w:color w:val="1a1a1a"/>
                <w:sz w:val="22"/>
                <w:szCs w:val="22"/>
              </w:rPr>
              <w:t xml:space="preserve">z = (68 − 72) / √(14²/80 + 16²/80)  =  −4 / 2.38  =  −1.68</w:t>
            </w:r>
          </w:p>
          <w:p>
            <w:pPr>
              <w:spacing w:after="30" w:before="30"/>
            </w:pPr>
            <w:r>
              <w:rPr>
                <w:rFonts w:ascii="Arial" w:cs="Arial" w:eastAsia="Arial" w:hAnsi="Arial"/>
                <w:b/>
                <w:bCs/>
                <w:i w:val="false"/>
                <w:iCs w:val="false"/>
                <w:color w:val="1E8449"/>
                <w:sz w:val="22"/>
                <w:szCs w:val="22"/>
              </w:rPr>
              <w:t xml:space="preserve">p = 0.093 &gt; 0.05  →  Fail to reject H0. No significant difference in commute times.</w:t>
            </w:r>
          </w:p>
        </w:tc>
      </w:tr>
    </w:tbl>
    <w:p>
      <w:pPr>
        <w:spacing w:after="80" w:before="55"/>
      </w:pPr>
      <w:r>
        <w:rPr>
          <w:rFonts w:ascii="Arial" w:cs="Arial" w:eastAsia="Arial" w:hAnsi="Arial"/>
          <w:b w:val="false"/>
          <w:bCs w:val="false"/>
          <w:i w:val="false"/>
          <w:iCs w:val="false"/>
          <w:color w:val="1a1a1a"/>
          <w:sz w:val="22"/>
          <w:szCs w:val="22"/>
        </w:rPr>
        <w:t xml:space="preserve"/>
      </w:r>
    </w:p>
    <w:p>
      <w:pPr>
        <w:spacing w:after="130" w:before="130"/>
        <w:jc w:val="center"/>
      </w:pPr>
      <w:r>
        <w:drawing>
          <wp:inline distT="0" distB="0" distL="0" distR="0">
            <wp:extent cx="6191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2809875"/>
                    </a:xfrm>
                    <a:prstGeom prst="rect">
                      <a:avLst/>
                    </a:prstGeom>
                  </pic:spPr>
                </pic:pic>
              </a:graphicData>
            </a:graphic>
          </wp:inline>
        </w:drawing>
      </w:r>
    </w:p>
    <w:p>
      <w:pPr>
        <w:spacing w:after="80" w:before="55"/>
      </w:pPr>
      <w:r>
        <w:rPr>
          <w:rFonts w:ascii="Arial" w:cs="Arial" w:eastAsia="Arial" w:hAnsi="Arial"/>
          <w:b w:val="false"/>
          <w:bCs w:val="false"/>
          <w:i w:val="false"/>
          <w:iCs w:val="false"/>
          <w:color w:val="1a1a1a"/>
          <w:sz w:val="22"/>
          <w:szCs w:val="22"/>
        </w:rPr>
        <w:t xml:space="preserve"/>
      </w:r>
    </w:p>
    <w:p>
      <w:pPr>
        <w:spacing w:after="90" w:before="200"/>
      </w:pPr>
      <w:r>
        <w:rPr>
          <w:rFonts w:ascii="Arial" w:cs="Arial" w:eastAsia="Arial" w:hAnsi="Arial"/>
          <w:b/>
          <w:bCs/>
          <w:i w:val="false"/>
          <w:iCs w:val="false"/>
          <w:color w:val="1A5276"/>
          <w:sz w:val="25"/>
          <w:szCs w:val="25"/>
        </w:rPr>
        <w:t xml:space="preserve">Scenario 2B — Sales Training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Corporate Training Effectiveness</w:t>
            </w:r>
          </w:p>
          <w:p>
            <w:pPr>
              <w:spacing w:after="30" w:before="30"/>
            </w:pPr>
            <w:r>
              <w:rPr>
                <w:rFonts w:ascii="Arial" w:cs="Arial" w:eastAsia="Arial" w:hAnsi="Arial"/>
                <w:b w:val="false"/>
                <w:bCs w:val="false"/>
                <w:i w:val="false"/>
                <w:iCs w:val="false"/>
                <w:color w:val="1a1a1a"/>
                <w:sz w:val="22"/>
                <w:szCs w:val="22"/>
              </w:rPr>
              <w:t xml:space="preserve">Trained reps (n=60): mean monthly revenue = $18,500, σ=$3,200. Untrained (n=60): mean = $16,200, σ=$3,500.</w:t>
            </w:r>
          </w:p>
          <w:p>
            <w:pPr>
              <w:spacing w:after="30" w:before="30"/>
            </w:pPr>
            <w:r>
              <w:rPr>
                <w:rFonts w:ascii="Arial" w:cs="Arial" w:eastAsia="Arial" w:hAnsi="Arial"/>
                <w:b/>
                <w:bCs/>
                <w:i w:val="false"/>
                <w:iCs w:val="false"/>
                <w:color w:val="1a1a1a"/>
                <w:sz w:val="22"/>
                <w:szCs w:val="22"/>
              </w:rPr>
              <w:t xml:space="preserve">H0: Both groups generate the same revenue  |  H1: Trained group generates more</w:t>
            </w:r>
          </w:p>
          <w:p>
            <w:pPr>
              <w:spacing w:after="30" w:before="30"/>
            </w:pPr>
            <w:r>
              <w:rPr>
                <w:rFonts w:ascii="Arial" w:cs="Arial" w:eastAsia="Arial" w:hAnsi="Arial"/>
                <w:b w:val="false"/>
                <w:bCs w:val="false"/>
                <w:i w:val="false"/>
                <w:iCs w:val="false"/>
                <w:color w:val="1a1a1a"/>
                <w:sz w:val="22"/>
                <w:szCs w:val="22"/>
              </w:rPr>
              <w:t xml:space="preserve">z = (18,500 − 16,200) / √(3200²/60 + 3500²/60)  =  2,300 / 612.3  =  3.76</w:t>
            </w:r>
          </w:p>
          <w:p>
            <w:pPr>
              <w:spacing w:after="30" w:before="30"/>
            </w:pPr>
            <w:r>
              <w:rPr>
                <w:rFonts w:ascii="Arial" w:cs="Arial" w:eastAsia="Arial" w:hAnsi="Arial"/>
                <w:b/>
                <w:bCs/>
                <w:i w:val="false"/>
                <w:iCs w:val="false"/>
                <w:color w:val="C0392B"/>
                <w:sz w:val="22"/>
                <w:szCs w:val="22"/>
              </w:rPr>
              <w:t xml:space="preserve">p = 0.00008  →  REJECT H0. Training significantly increases revenue by ~$2,300/month.</w:t>
            </w:r>
          </w:p>
        </w:tc>
      </w:tr>
    </w:tbl>
    <w:p>
      <w:pPr>
        <w:spacing w:after="80" w:before="55"/>
      </w:pPr>
      <w:r>
        <w:rPr>
          <w:rFonts w:ascii="Arial" w:cs="Arial" w:eastAsia="Arial" w:hAnsi="Arial"/>
          <w:b w:val="false"/>
          <w:bCs w:val="false"/>
          <w:i w:val="false"/>
          <w:iCs w:val="false"/>
          <w:color w:val="1a1a1a"/>
          <w:sz w:val="22"/>
          <w:szCs w:val="22"/>
        </w:rPr>
        <w:t xml:space="preserve"/>
      </w:r>
    </w:p>
    <w:p>
      <w:pPr>
        <w:spacing w:after="90" w:before="200"/>
      </w:pPr>
      <w:r>
        <w:rPr>
          <w:rFonts w:ascii="Arial" w:cs="Arial" w:eastAsia="Arial" w:hAnsi="Arial"/>
          <w:b/>
          <w:bCs/>
          <w:i w:val="false"/>
          <w:iCs w:val="false"/>
          <w:color w:val="1A5276"/>
          <w:sz w:val="25"/>
          <w:szCs w:val="25"/>
        </w:rPr>
        <w:t xml:space="preserve">Scenario 2C — Online vs In-Person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Education Research</w:t>
            </w:r>
          </w:p>
          <w:p>
            <w:pPr>
              <w:spacing w:after="30" w:before="30"/>
            </w:pPr>
            <w:r>
              <w:rPr>
                <w:rFonts w:ascii="Arial" w:cs="Arial" w:eastAsia="Arial" w:hAnsi="Arial"/>
                <w:b w:val="false"/>
                <w:bCs w:val="false"/>
                <w:i w:val="false"/>
                <w:iCs w:val="false"/>
                <w:color w:val="1a1a1a"/>
                <w:sz w:val="22"/>
                <w:szCs w:val="22"/>
              </w:rPr>
              <w:t xml:space="preserve">Online class (n=120): mean score=74.3, σ=11.2. In-person (n=120): mean score=77.1, σ=10.8.</w:t>
            </w:r>
          </w:p>
          <w:p>
            <w:pPr>
              <w:spacing w:after="30" w:before="30"/>
            </w:pPr>
            <w:r>
              <w:rPr>
                <w:rFonts w:ascii="Arial" w:cs="Arial" w:eastAsia="Arial" w:hAnsi="Arial"/>
                <w:b/>
                <w:bCs/>
                <w:i w:val="false"/>
                <w:iCs w:val="false"/>
                <w:color w:val="1a1a1a"/>
                <w:sz w:val="22"/>
                <w:szCs w:val="22"/>
              </w:rPr>
              <w:t xml:space="preserve">H0: Scores are equal  |  H1: They differ  |  Two-tailed</w:t>
            </w:r>
          </w:p>
          <w:p>
            <w:pPr>
              <w:spacing w:after="30" w:before="30"/>
            </w:pPr>
            <w:r>
              <w:rPr>
                <w:rFonts w:ascii="Arial" w:cs="Arial" w:eastAsia="Arial" w:hAnsi="Arial"/>
                <w:b w:val="false"/>
                <w:bCs w:val="false"/>
                <w:i w:val="false"/>
                <w:iCs w:val="false"/>
                <w:color w:val="1a1a1a"/>
                <w:sz w:val="22"/>
                <w:szCs w:val="22"/>
              </w:rPr>
              <w:t xml:space="preserve">z = (74.3 − 77.1) / √(11.2²/120 + 10.8²/120)  =  −2.8 / 1.42  =  −1.97</w:t>
            </w:r>
          </w:p>
          <w:p>
            <w:pPr>
              <w:spacing w:after="30" w:before="30"/>
            </w:pPr>
            <w:r>
              <w:rPr>
                <w:rFonts w:ascii="Arial" w:cs="Arial" w:eastAsia="Arial" w:hAnsi="Arial"/>
                <w:b/>
                <w:bCs/>
                <w:i w:val="false"/>
                <w:iCs w:val="false"/>
                <w:color w:val="E67E22"/>
                <w:sz w:val="22"/>
                <w:szCs w:val="22"/>
              </w:rPr>
              <w:t xml:space="preserve">p = 0.049  →  Barely reject H0. In-person slightly better — but very borderline!</w:t>
            </w:r>
          </w:p>
        </w:tc>
      </w:tr>
    </w:tbl>
    <w:p>
      <w:pPr>
        <w:spacing w:after="80" w:before="7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2.3  Type 3 — One-Proportion z-Test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3"/>
              <w:left w:val="single" w:color="6C3483" w:sz="3"/>
              <w:bottom w:val="single" w:color="6C3483" w:sz="3"/>
              <w:right w:val="single" w:color="6C3483" w:sz="3"/>
            </w:tcBorders>
            <w:shd w:fill="E8DAEF" w:val="clear"/>
            <w:tcMar>
              <w:top w:type="dxa" w:w="150"/>
              <w:left w:type="dxa" w:w="220"/>
              <w:bottom w:type="dxa" w:w="150"/>
              <w:right w:type="dxa" w:w="220"/>
            </w:tcMar>
          </w:tcPr>
          <w:p>
            <w:pPr>
              <w:spacing w:after="80" w:before="80"/>
            </w:pPr>
            <w:r>
              <w:rPr>
                <w:rFonts w:ascii="Arial" w:cs="Arial" w:eastAsia="Arial" w:hAnsi="Arial"/>
                <w:b/>
                <w:bCs/>
                <w:i w:val="false"/>
                <w:iCs w:val="false"/>
                <w:color w:val="6C3483"/>
                <w:sz w:val="22"/>
                <w:szCs w:val="22"/>
              </w:rPr>
              <w:t xml:space="preserve">Purpose: </w:t>
            </w:r>
            <w:r>
              <w:rPr>
                <w:rFonts w:ascii="Arial" w:cs="Arial" w:eastAsia="Arial" w:hAnsi="Arial"/>
                <w:b w:val="false"/>
                <w:bCs w:val="false"/>
                <w:i w:val="false"/>
                <w:iCs w:val="false"/>
                <w:color w:val="1a1a1a"/>
                <w:sz w:val="22"/>
                <w:szCs w:val="22"/>
              </w:rPr>
              <w:t xml:space="preserve">Test whether a proportion is significantly different from a claimed value.</w:t>
            </w:r>
          </w:p>
          <w:p>
            <w:pPr>
              <w:spacing w:after="80" w:before="25"/>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Formula: </w:t>
            </w:r>
            <w:r>
              <w:rPr>
                <w:rFonts w:ascii="Arial" w:cs="Arial" w:eastAsia="Arial" w:hAnsi="Arial"/>
                <w:b w:val="false"/>
                <w:bCs w:val="false"/>
                <w:i w:val="false"/>
                <w:iCs w:val="false"/>
                <w:color w:val="1a1a1a"/>
                <w:sz w:val="22"/>
                <w:szCs w:val="22"/>
              </w:rPr>
              <w:t xml:space="preserve">z  =  (p̂ − p₀)  /  √(p₀(1−p₀) / n)</w:t>
            </w:r>
          </w:p>
          <w:p>
            <w:pPr>
              <w:spacing w:after="80" w:before="80"/>
            </w:pPr>
            <w:r>
              <w:rPr>
                <w:rFonts w:ascii="Arial" w:cs="Arial" w:eastAsia="Arial" w:hAnsi="Arial"/>
                <w:b/>
                <w:bCs/>
                <w:i w:val="false"/>
                <w:iCs w:val="false"/>
                <w:color w:val="1a1a1a"/>
                <w:sz w:val="22"/>
                <w:szCs w:val="22"/>
              </w:rPr>
              <w:t xml:space="preserve">Where: </w:t>
            </w:r>
            <w:r>
              <w:rPr>
                <w:rFonts w:ascii="Arial" w:cs="Arial" w:eastAsia="Arial" w:hAnsi="Arial"/>
                <w:b w:val="false"/>
                <w:bCs w:val="false"/>
                <w:i w:val="false"/>
                <w:iCs w:val="false"/>
                <w:color w:val="1a1a1a"/>
                <w:sz w:val="22"/>
                <w:szCs w:val="22"/>
              </w:rPr>
              <w:t xml:space="preserve">p̂ = observed proportion  |  p₀ = claimed proportion  |  n = sample size</w:t>
            </w:r>
          </w:p>
        </w:tc>
      </w:tr>
    </w:tbl>
    <w:p>
      <w:pPr>
        <w:spacing w:after="80" w:before="60"/>
      </w:pPr>
      <w:r>
        <w:rPr>
          <w:rFonts w:ascii="Arial" w:cs="Arial" w:eastAsia="Arial" w:hAnsi="Arial"/>
          <w:b w:val="false"/>
          <w:bCs w:val="false"/>
          <w:i w:val="false"/>
          <w:iCs w:val="false"/>
          <w:color w:val="1a1a1a"/>
          <w:sz w:val="22"/>
          <w:szCs w:val="22"/>
        </w:rPr>
        <w:t xml:space="preserve"/>
      </w:r>
    </w:p>
    <w:p>
      <w:pPr>
        <w:spacing w:after="90" w:before="200"/>
      </w:pPr>
      <w:r>
        <w:rPr>
          <w:rFonts w:ascii="Arial" w:cs="Arial" w:eastAsia="Arial" w:hAnsi="Arial"/>
          <w:b/>
          <w:bCs/>
          <w:i w:val="false"/>
          <w:iCs w:val="false"/>
          <w:color w:val="1A5276"/>
          <w:sz w:val="25"/>
          <w:szCs w:val="25"/>
        </w:rPr>
        <w:t xml:space="preserve">Scenario 3A — Website Conversion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E-Commerce Product Redesign</w:t>
            </w:r>
          </w:p>
          <w:p>
            <w:pPr>
              <w:spacing w:after="30" w:before="30"/>
            </w:pPr>
            <w:r>
              <w:rPr>
                <w:rFonts w:ascii="Arial" w:cs="Arial" w:eastAsia="Arial" w:hAnsi="Arial"/>
                <w:b w:val="false"/>
                <w:bCs w:val="false"/>
                <w:i w:val="false"/>
                <w:iCs w:val="false"/>
                <w:color w:val="1a1a1a"/>
                <w:sz w:val="22"/>
                <w:szCs w:val="22"/>
              </w:rPr>
              <w:t xml:space="preserve">Website normally converts 5% of visitors. After a redesign, 80 out of 1,000 visitors buy (8%).</w:t>
            </w:r>
          </w:p>
          <w:p>
            <w:pPr>
              <w:spacing w:after="30" w:before="30"/>
            </w:pPr>
            <w:r>
              <w:rPr>
                <w:rFonts w:ascii="Arial" w:cs="Arial" w:eastAsia="Arial" w:hAnsi="Arial"/>
                <w:b/>
                <w:bCs/>
                <w:i w:val="false"/>
                <w:iCs w:val="false"/>
                <w:color w:val="1a1a1a"/>
                <w:sz w:val="22"/>
                <w:szCs w:val="22"/>
              </w:rPr>
              <w:t xml:space="preserve">H0: Click rate = 5%  |  H1: Click rate &gt; 5%  |  Right-tailed</w:t>
            </w:r>
          </w:p>
          <w:p>
            <w:pPr>
              <w:spacing w:after="30" w:before="30"/>
            </w:pPr>
            <w:r>
              <w:rPr>
                <w:rFonts w:ascii="Arial" w:cs="Arial" w:eastAsia="Arial" w:hAnsi="Arial"/>
                <w:b w:val="false"/>
                <w:bCs w:val="false"/>
                <w:i w:val="false"/>
                <w:iCs w:val="false"/>
                <w:color w:val="1a1a1a"/>
                <w:sz w:val="22"/>
                <w:szCs w:val="22"/>
              </w:rPr>
              <w:t xml:space="preserve">z = (0.08 − 0.05) / √(0.05 × 0.95 / 1000)  =  0.03 / 0.00689  =  4.35</w:t>
            </w:r>
          </w:p>
          <w:p>
            <w:pPr>
              <w:spacing w:after="30" w:before="30"/>
            </w:pPr>
            <w:r>
              <w:rPr>
                <w:rFonts w:ascii="Arial" w:cs="Arial" w:eastAsia="Arial" w:hAnsi="Arial"/>
                <w:b/>
                <w:bCs/>
                <w:i w:val="false"/>
                <w:iCs w:val="false"/>
                <w:color w:val="C0392B"/>
                <w:sz w:val="22"/>
                <w:szCs w:val="22"/>
              </w:rPr>
              <w:t xml:space="preserve">p = 0.000007  →  REJECT H0. Redesign genuinely increased conversion rate.</w:t>
            </w:r>
          </w:p>
        </w:tc>
      </w:tr>
    </w:tbl>
    <w:p>
      <w:pPr>
        <w:spacing w:after="80" w:before="55"/>
      </w:pPr>
      <w:r>
        <w:rPr>
          <w:rFonts w:ascii="Arial" w:cs="Arial" w:eastAsia="Arial" w:hAnsi="Arial"/>
          <w:b w:val="false"/>
          <w:bCs w:val="false"/>
          <w:i w:val="false"/>
          <w:iCs w:val="false"/>
          <w:color w:val="1a1a1a"/>
          <w:sz w:val="22"/>
          <w:szCs w:val="22"/>
        </w:rPr>
        <w:t xml:space="preserve"/>
      </w:r>
    </w:p>
    <w:p>
      <w:pPr>
        <w:spacing w:after="130" w:before="130"/>
        <w:jc w:val="center"/>
      </w:pPr>
      <w:r>
        <w:drawing>
          <wp:inline distT="0" distB="0" distL="0" distR="0">
            <wp:extent cx="6191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2809875"/>
                    </a:xfrm>
                    <a:prstGeom prst="rect">
                      <a:avLst/>
                    </a:prstGeom>
                  </pic:spPr>
                </pic:pic>
              </a:graphicData>
            </a:graphic>
          </wp:inline>
        </w:drawing>
      </w:r>
    </w:p>
    <w:p>
      <w:pPr>
        <w:spacing w:after="80" w:before="55"/>
      </w:pPr>
      <w:r>
        <w:rPr>
          <w:rFonts w:ascii="Arial" w:cs="Arial" w:eastAsia="Arial" w:hAnsi="Arial"/>
          <w:b w:val="false"/>
          <w:bCs w:val="false"/>
          <w:i w:val="false"/>
          <w:iCs w:val="false"/>
          <w:color w:val="1a1a1a"/>
          <w:sz w:val="22"/>
          <w:szCs w:val="22"/>
        </w:rPr>
        <w:t xml:space="preserve"/>
      </w:r>
    </w:p>
    <w:p>
      <w:pPr>
        <w:spacing w:after="90" w:before="200"/>
      </w:pPr>
      <w:r>
        <w:rPr>
          <w:rFonts w:ascii="Arial" w:cs="Arial" w:eastAsia="Arial" w:hAnsi="Arial"/>
          <w:b/>
          <w:bCs/>
          <w:i w:val="false"/>
          <w:iCs w:val="false"/>
          <w:color w:val="1A5276"/>
          <w:sz w:val="25"/>
          <w:szCs w:val="25"/>
        </w:rPr>
        <w:t xml:space="preserve">Scenario 3B — Customer Satisfaction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Retail Monthly Performance Review</w:t>
            </w:r>
          </w:p>
          <w:p>
            <w:pPr>
              <w:spacing w:after="30" w:before="30"/>
            </w:pPr>
            <w:r>
              <w:rPr>
                <w:rFonts w:ascii="Arial" w:cs="Arial" w:eastAsia="Arial" w:hAnsi="Arial"/>
                <w:b w:val="false"/>
                <w:bCs w:val="false"/>
                <w:i w:val="false"/>
                <w:iCs w:val="false"/>
                <w:color w:val="1a1a1a"/>
                <w:sz w:val="22"/>
                <w:szCs w:val="22"/>
              </w:rPr>
              <w:t xml:space="preserve">Benchmark: 78% of customers should rate service "satisfactory or better." This month: 380/500 = 76%.</w:t>
            </w:r>
          </w:p>
          <w:p>
            <w:pPr>
              <w:spacing w:after="30" w:before="30"/>
            </w:pPr>
            <w:r>
              <w:rPr>
                <w:rFonts w:ascii="Arial" w:cs="Arial" w:eastAsia="Arial" w:hAnsi="Arial"/>
                <w:b/>
                <w:bCs/>
                <w:i w:val="false"/>
                <w:iCs w:val="false"/>
                <w:color w:val="1a1a1a"/>
                <w:sz w:val="22"/>
                <w:szCs w:val="22"/>
              </w:rPr>
              <w:t xml:space="preserve">H0: p = 0.78  |  H1: p &lt; 0.78  |  Left-tailed</w:t>
            </w:r>
          </w:p>
          <w:p>
            <w:pPr>
              <w:spacing w:after="30" w:before="30"/>
            </w:pPr>
            <w:r>
              <w:rPr>
                <w:rFonts w:ascii="Arial" w:cs="Arial" w:eastAsia="Arial" w:hAnsi="Arial"/>
                <w:b w:val="false"/>
                <w:bCs w:val="false"/>
                <w:i w:val="false"/>
                <w:iCs w:val="false"/>
                <w:color w:val="1a1a1a"/>
                <w:sz w:val="22"/>
                <w:szCs w:val="22"/>
              </w:rPr>
              <w:t xml:space="preserve">z = (0.76 − 0.78) / √(0.78 × 0.22 / 500)  =  −0.02 / 0.01852  =  −1.08</w:t>
            </w:r>
          </w:p>
          <w:p>
            <w:pPr>
              <w:spacing w:after="30" w:before="30"/>
            </w:pPr>
            <w:r>
              <w:rPr>
                <w:rFonts w:ascii="Arial" w:cs="Arial" w:eastAsia="Arial" w:hAnsi="Arial"/>
                <w:b/>
                <w:bCs/>
                <w:i w:val="false"/>
                <w:iCs w:val="false"/>
                <w:color w:val="1E8449"/>
                <w:sz w:val="22"/>
                <w:szCs w:val="22"/>
              </w:rPr>
              <w:t xml:space="preserve">p = 0.14  →  Fail to reject H0. Drop is within normal variation. No emergency action needed.</w:t>
            </w:r>
          </w:p>
        </w:tc>
      </w:tr>
    </w:tbl>
    <w:p>
      <w:pPr>
        <w:spacing w:after="80" w:before="55"/>
      </w:pPr>
      <w:r>
        <w:rPr>
          <w:rFonts w:ascii="Arial" w:cs="Arial" w:eastAsia="Arial" w:hAnsi="Arial"/>
          <w:b w:val="false"/>
          <w:bCs w:val="false"/>
          <w:i w:val="false"/>
          <w:iCs w:val="false"/>
          <w:color w:val="1a1a1a"/>
          <w:sz w:val="22"/>
          <w:szCs w:val="22"/>
        </w:rPr>
        <w:t xml:space="preserve"/>
      </w:r>
    </w:p>
    <w:p>
      <w:pPr>
        <w:spacing w:after="90" w:before="200"/>
      </w:pPr>
      <w:r>
        <w:rPr>
          <w:rFonts w:ascii="Arial" w:cs="Arial" w:eastAsia="Arial" w:hAnsi="Arial"/>
          <w:b/>
          <w:bCs/>
          <w:i w:val="false"/>
          <w:iCs w:val="false"/>
          <w:color w:val="1A5276"/>
          <w:sz w:val="25"/>
          <w:szCs w:val="25"/>
        </w:rPr>
        <w:t xml:space="preserve">Scenario 3C — Pharmaceutical Defect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Regulatory Inspection</w:t>
            </w:r>
          </w:p>
          <w:p>
            <w:pPr>
              <w:spacing w:after="30" w:before="30"/>
            </w:pPr>
            <w:r>
              <w:rPr>
                <w:rFonts w:ascii="Arial" w:cs="Arial" w:eastAsia="Arial" w:hAnsi="Arial"/>
                <w:b w:val="false"/>
                <w:bCs w:val="false"/>
                <w:i w:val="false"/>
                <w:iCs w:val="false"/>
                <w:color w:val="1a1a1a"/>
                <w:sz w:val="22"/>
                <w:szCs w:val="22"/>
              </w:rPr>
              <w:t xml:space="preserve">Manufacturer claims defect rate is under 2%. Inspector tests 800 pills and finds 22 defective (2.75%).</w:t>
            </w:r>
          </w:p>
          <w:p>
            <w:pPr>
              <w:spacing w:after="30" w:before="30"/>
            </w:pPr>
            <w:r>
              <w:rPr>
                <w:rFonts w:ascii="Arial" w:cs="Arial" w:eastAsia="Arial" w:hAnsi="Arial"/>
                <w:b/>
                <w:bCs/>
                <w:i w:val="false"/>
                <w:iCs w:val="false"/>
                <w:color w:val="1a1a1a"/>
                <w:sz w:val="22"/>
                <w:szCs w:val="22"/>
              </w:rPr>
              <w:t xml:space="preserve">H0: Defect rate = 2%  |  H1: Defect rate &gt; 2%  |  Right-tailed</w:t>
            </w:r>
          </w:p>
          <w:p>
            <w:pPr>
              <w:spacing w:after="30" w:before="30"/>
            </w:pPr>
            <w:r>
              <w:rPr>
                <w:rFonts w:ascii="Arial" w:cs="Arial" w:eastAsia="Arial" w:hAnsi="Arial"/>
                <w:b w:val="false"/>
                <w:bCs w:val="false"/>
                <w:i w:val="false"/>
                <w:iCs w:val="false"/>
                <w:color w:val="1a1a1a"/>
                <w:sz w:val="22"/>
                <w:szCs w:val="22"/>
              </w:rPr>
              <w:t xml:space="preserve">z = (0.0275 − 0.02) / √(0.02 × 0.98 / 800)  =  0.0075 / 0.004975  =  1.508</w:t>
            </w:r>
          </w:p>
          <w:p>
            <w:pPr>
              <w:spacing w:after="30" w:before="30"/>
            </w:pPr>
            <w:r>
              <w:rPr>
                <w:rFonts w:ascii="Arial" w:cs="Arial" w:eastAsia="Arial" w:hAnsi="Arial"/>
                <w:b/>
                <w:bCs/>
                <w:i w:val="false"/>
                <w:iCs w:val="false"/>
                <w:color w:val="E67E22"/>
                <w:sz w:val="22"/>
                <w:szCs w:val="22"/>
              </w:rPr>
              <w:t xml:space="preserve">p = 0.066  →  Borderline. Not significant at 0.05 but regulators request a larger sample.</w:t>
            </w:r>
          </w:p>
        </w:tc>
      </w:tr>
    </w:tbl>
    <w:p>
      <w:pPr>
        <w:spacing w:after="80" w:before="7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2.4  Type 4 — Two-Proportion z-Test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3"/>
              <w:left w:val="single" w:color="E67E22" w:sz="3"/>
              <w:bottom w:val="single" w:color="E67E22" w:sz="3"/>
              <w:right w:val="single" w:color="E67E22" w:sz="3"/>
            </w:tcBorders>
            <w:shd w:fill="FEF9E7" w:val="clear"/>
            <w:tcMar>
              <w:top w:type="dxa" w:w="150"/>
              <w:left w:type="dxa" w:w="220"/>
              <w:bottom w:type="dxa" w:w="150"/>
              <w:right w:type="dxa" w:w="220"/>
            </w:tcMar>
          </w:tcPr>
          <w:p>
            <w:pPr>
              <w:spacing w:after="80" w:before="80"/>
            </w:pPr>
            <w:r>
              <w:rPr>
                <w:rFonts w:ascii="Arial" w:cs="Arial" w:eastAsia="Arial" w:hAnsi="Arial"/>
                <w:b/>
                <w:bCs/>
                <w:i w:val="false"/>
                <w:iCs w:val="false"/>
                <w:color w:val="E67E22"/>
                <w:sz w:val="22"/>
                <w:szCs w:val="22"/>
              </w:rPr>
              <w:t xml:space="preserve">Purpose: </w:t>
            </w:r>
            <w:r>
              <w:rPr>
                <w:rFonts w:ascii="Arial" w:cs="Arial" w:eastAsia="Arial" w:hAnsi="Arial"/>
                <w:b w:val="false"/>
                <w:bCs w:val="false"/>
                <w:i w:val="false"/>
                <w:iCs w:val="false"/>
                <w:color w:val="1a1a1a"/>
                <w:sz w:val="22"/>
                <w:szCs w:val="22"/>
              </w:rPr>
              <w:t xml:space="preserve">Compare TWO proportions from two different groups.</w:t>
            </w:r>
          </w:p>
          <w:p>
            <w:pPr>
              <w:spacing w:after="80" w:before="25"/>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Formula: </w:t>
            </w:r>
            <w:r>
              <w:rPr>
                <w:rFonts w:ascii="Arial" w:cs="Arial" w:eastAsia="Arial" w:hAnsi="Arial"/>
                <w:b w:val="false"/>
                <w:bCs w:val="false"/>
                <w:i w:val="false"/>
                <w:iCs w:val="false"/>
                <w:color w:val="1a1a1a"/>
                <w:sz w:val="22"/>
                <w:szCs w:val="22"/>
              </w:rPr>
              <w:t xml:space="preserve">z  =  (p̂₁ − p̂₂)  /  √(p̂(1−p̂)(1/n₁ + 1/n₂))   where p̂ = pooled proportion</w:t>
            </w:r>
          </w:p>
        </w:tc>
      </w:tr>
    </w:tbl>
    <w:p>
      <w:pPr>
        <w:spacing w:after="80" w:before="60"/>
      </w:pPr>
      <w:r>
        <w:rPr>
          <w:rFonts w:ascii="Arial" w:cs="Arial" w:eastAsia="Arial" w:hAnsi="Arial"/>
          <w:b w:val="false"/>
          <w:bCs w:val="false"/>
          <w:i w:val="false"/>
          <w:iCs w:val="false"/>
          <w:color w:val="1a1a1a"/>
          <w:sz w:val="22"/>
          <w:szCs w:val="22"/>
        </w:rPr>
        <w:t xml:space="preserve"/>
      </w:r>
    </w:p>
    <w:p>
      <w:pPr>
        <w:spacing w:after="90" w:before="200"/>
      </w:pPr>
      <w:r>
        <w:rPr>
          <w:rFonts w:ascii="Arial" w:cs="Arial" w:eastAsia="Arial" w:hAnsi="Arial"/>
          <w:b/>
          <w:bCs/>
          <w:i w:val="false"/>
          <w:iCs w:val="false"/>
          <w:color w:val="1A5276"/>
          <w:sz w:val="25"/>
          <w:szCs w:val="25"/>
        </w:rPr>
        <w:t xml:space="preserve">Scenario 4A — Drug vs Placebo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Clinical Drug Trial</w:t>
            </w:r>
          </w:p>
          <w:p>
            <w:pPr>
              <w:spacing w:after="30" w:before="30"/>
            </w:pPr>
            <w:r>
              <w:rPr>
                <w:rFonts w:ascii="Arial" w:cs="Arial" w:eastAsia="Arial" w:hAnsi="Arial"/>
                <w:b w:val="false"/>
                <w:bCs w:val="false"/>
                <w:i w:val="false"/>
                <w:iCs w:val="false"/>
                <w:color w:val="1a1a1a"/>
                <w:sz w:val="22"/>
                <w:szCs w:val="22"/>
              </w:rPr>
              <w:t xml:space="preserve">Drug group: 87/100 recovered (87%). Placebo group: 61/100 recovered (61%).</w:t>
            </w:r>
          </w:p>
          <w:p>
            <w:pPr>
              <w:spacing w:after="30" w:before="30"/>
            </w:pPr>
            <w:r>
              <w:rPr>
                <w:rFonts w:ascii="Arial" w:cs="Arial" w:eastAsia="Arial" w:hAnsi="Arial"/>
                <w:b/>
                <w:bCs/>
                <w:i w:val="false"/>
                <w:iCs w:val="false"/>
                <w:color w:val="1a1a1a"/>
                <w:sz w:val="22"/>
                <w:szCs w:val="22"/>
              </w:rPr>
              <w:t xml:space="preserve">H0: Recovery rates are equal  |  H1: Drug group recovers more  |  Right-tailed</w:t>
            </w:r>
          </w:p>
          <w:p>
            <w:pPr>
              <w:spacing w:after="30" w:before="30"/>
            </w:pPr>
            <w:r>
              <w:rPr>
                <w:rFonts w:ascii="Arial" w:cs="Arial" w:eastAsia="Arial" w:hAnsi="Arial"/>
                <w:b w:val="false"/>
                <w:bCs w:val="false"/>
                <w:i w:val="false"/>
                <w:iCs w:val="false"/>
                <w:color w:val="1a1a1a"/>
                <w:sz w:val="22"/>
                <w:szCs w:val="22"/>
              </w:rPr>
              <w:t xml:space="preserve">Pooled p̂ = (87+61)/200 = 0.74. z = (0.87−0.61) / √(0.74×0.26×2/100)  =  0.26 / 0.062  =  4.19</w:t>
            </w:r>
          </w:p>
          <w:p>
            <w:pPr>
              <w:spacing w:after="30" w:before="30"/>
            </w:pPr>
            <w:r>
              <w:rPr>
                <w:rFonts w:ascii="Arial" w:cs="Arial" w:eastAsia="Arial" w:hAnsi="Arial"/>
                <w:b/>
                <w:bCs/>
                <w:i w:val="false"/>
                <w:iCs w:val="false"/>
                <w:color w:val="C0392B"/>
                <w:sz w:val="22"/>
                <w:szCs w:val="22"/>
              </w:rPr>
              <w:t xml:space="preserve">p = 0.000014  →  REJECT H0. Drug significantly improves recovery rate.</w:t>
            </w:r>
          </w:p>
        </w:tc>
      </w:tr>
    </w:tbl>
    <w:p>
      <w:pPr>
        <w:spacing w:after="80" w:before="55"/>
      </w:pPr>
      <w:r>
        <w:rPr>
          <w:rFonts w:ascii="Arial" w:cs="Arial" w:eastAsia="Arial" w:hAnsi="Arial"/>
          <w:b w:val="false"/>
          <w:bCs w:val="false"/>
          <w:i w:val="false"/>
          <w:iCs w:val="false"/>
          <w:color w:val="1a1a1a"/>
          <w:sz w:val="22"/>
          <w:szCs w:val="22"/>
        </w:rPr>
        <w:t xml:space="preserve"/>
      </w:r>
    </w:p>
    <w:p>
      <w:pPr>
        <w:spacing w:after="90" w:before="200"/>
      </w:pPr>
      <w:r>
        <w:rPr>
          <w:rFonts w:ascii="Arial" w:cs="Arial" w:eastAsia="Arial" w:hAnsi="Arial"/>
          <w:b/>
          <w:bCs/>
          <w:i w:val="false"/>
          <w:iCs w:val="false"/>
          <w:color w:val="1A5276"/>
          <w:sz w:val="25"/>
          <w:szCs w:val="25"/>
        </w:rPr>
        <w:t xml:space="preserve">Scenario 4B — Email Subject Line A/B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Digital Marketing Campaign</w:t>
            </w:r>
          </w:p>
          <w:p>
            <w:pPr>
              <w:spacing w:after="30" w:before="30"/>
            </w:pPr>
            <w:r>
              <w:rPr>
                <w:rFonts w:ascii="Arial" w:cs="Arial" w:eastAsia="Arial" w:hAnsi="Arial"/>
                <w:b w:val="false"/>
                <w:bCs w:val="false"/>
                <w:i w:val="false"/>
                <w:iCs w:val="false"/>
                <w:color w:val="1a1a1a"/>
                <w:sz w:val="22"/>
                <w:szCs w:val="22"/>
              </w:rPr>
              <w:t xml:space="preserve">Email A: 340/2,000 opened (17%). Email B: 410/2,000 opened (20.5%).</w:t>
            </w:r>
          </w:p>
          <w:p>
            <w:pPr>
              <w:spacing w:after="30" w:before="30"/>
            </w:pPr>
            <w:r>
              <w:rPr>
                <w:rFonts w:ascii="Arial" w:cs="Arial" w:eastAsia="Arial" w:hAnsi="Arial"/>
                <w:b/>
                <w:bCs/>
                <w:i w:val="false"/>
                <w:iCs w:val="false"/>
                <w:color w:val="1a1a1a"/>
                <w:sz w:val="22"/>
                <w:szCs w:val="22"/>
              </w:rPr>
              <w:t xml:space="preserve">H0: Both open rates are equal  |  H1: They differ  |  Two-tailed</w:t>
            </w:r>
          </w:p>
          <w:p>
            <w:pPr>
              <w:spacing w:after="30" w:before="30"/>
            </w:pPr>
            <w:r>
              <w:rPr>
                <w:rFonts w:ascii="Arial" w:cs="Arial" w:eastAsia="Arial" w:hAnsi="Arial"/>
                <w:b w:val="false"/>
                <w:bCs w:val="false"/>
                <w:i w:val="false"/>
                <w:iCs w:val="false"/>
                <w:color w:val="1a1a1a"/>
                <w:sz w:val="22"/>
                <w:szCs w:val="22"/>
              </w:rPr>
              <w:t xml:space="preserve">Pooled p̂ = 750/4000 = 0.1875. z = (0.205−0.17) / √(0.1875×0.8125×2/2000)  =  2.84</w:t>
            </w:r>
          </w:p>
          <w:p>
            <w:pPr>
              <w:spacing w:after="30" w:before="30"/>
            </w:pPr>
            <w:r>
              <w:rPr>
                <w:rFonts w:ascii="Arial" w:cs="Arial" w:eastAsia="Arial" w:hAnsi="Arial"/>
                <w:b/>
                <w:bCs/>
                <w:i w:val="false"/>
                <w:iCs w:val="false"/>
                <w:color w:val="C0392B"/>
                <w:sz w:val="22"/>
                <w:szCs w:val="22"/>
              </w:rPr>
              <w:t xml:space="preserve">p = 0.0045  →  REJECT H0. Email B significantly outperforms Email A.</w:t>
            </w:r>
          </w:p>
        </w:tc>
      </w:tr>
    </w:tbl>
    <w:p>
      <w:pPr>
        <w:spacing w:after="80" w:before="7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2.5  When to Use Each z-Test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3160"/>
      </w:tblGrid>
      <w:tr>
        <w:trPr>
          <w:tblHeader/>
        </w:trPr>
        <w:tc>
          <w:tcPr>
            <w:tcW w:type="dxa" w:w="210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z-Test Type</w:t>
            </w:r>
          </w:p>
        </w:tc>
        <w:tc>
          <w:tcPr>
            <w:tcW w:type="dxa" w:w="410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Question Asked</w:t>
            </w:r>
          </w:p>
        </w:tc>
        <w:tc>
          <w:tcPr>
            <w:tcW w:type="dxa" w:w="316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Key Condition</w:t>
            </w:r>
          </w:p>
        </w:tc>
      </w:tr>
      <w:tr>
        <w:tc>
          <w:tcPr>
            <w:tcW w:type="dxa" w:w="21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bCs/>
                <w:i w:val="false"/>
                <w:iCs w:val="false"/>
                <w:color w:val="2471A3"/>
                <w:sz w:val="19"/>
                <w:szCs w:val="19"/>
              </w:rPr>
              <w:t xml:space="preserve">One-Sample (Mean)</w:t>
            </w:r>
          </w:p>
        </w:tc>
        <w:tc>
          <w:tcPr>
            <w:tcW w:type="dxa" w:w="41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Is our group's mean different from a known value?</w:t>
            </w:r>
          </w:p>
        </w:tc>
        <w:tc>
          <w:tcPr>
            <w:tcW w:type="dxa" w:w="31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n ≥ 30, σ known</w:t>
            </w:r>
          </w:p>
        </w:tc>
      </w:tr>
      <w:tr>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bCs/>
                <w:i w:val="false"/>
                <w:iCs w:val="false"/>
                <w:color w:val="1E8449"/>
                <w:sz w:val="19"/>
                <w:szCs w:val="19"/>
              </w:rPr>
              <w:t xml:space="preserve">Two-Sample (Means)</w:t>
            </w:r>
          </w:p>
        </w:tc>
        <w:tc>
          <w:tcPr>
            <w:tcW w:type="dxa" w:w="4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Are two groups' means different?</w:t>
            </w:r>
          </w:p>
        </w:tc>
        <w:tc>
          <w:tcPr>
            <w:tcW w:type="dxa" w:w="3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Both n ≥ 30, both σ known</w:t>
            </w:r>
          </w:p>
        </w:tc>
      </w:tr>
      <w:tr>
        <w:tc>
          <w:tcPr>
            <w:tcW w:type="dxa" w:w="21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bCs/>
                <w:i w:val="false"/>
                <w:iCs w:val="false"/>
                <w:color w:val="6C3483"/>
                <w:sz w:val="19"/>
                <w:szCs w:val="19"/>
              </w:rPr>
              <w:t xml:space="preserve">One-Proportion</w:t>
            </w:r>
          </w:p>
        </w:tc>
        <w:tc>
          <w:tcPr>
            <w:tcW w:type="dxa" w:w="41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Is our proportion different from a claimed rate?</w:t>
            </w:r>
          </w:p>
        </w:tc>
        <w:tc>
          <w:tcPr>
            <w:tcW w:type="dxa" w:w="31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n×p ≥ 10 and n×(1−p) ≥ 10</w:t>
            </w:r>
          </w:p>
        </w:tc>
      </w:tr>
      <w:tr>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bCs/>
                <w:i w:val="false"/>
                <w:iCs w:val="false"/>
                <w:color w:val="E67E22"/>
                <w:sz w:val="19"/>
                <w:szCs w:val="19"/>
              </w:rPr>
              <w:t xml:space="preserve">Two-Proportion</w:t>
            </w:r>
          </w:p>
        </w:tc>
        <w:tc>
          <w:tcPr>
            <w:tcW w:type="dxa" w:w="4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Are two groups' proportions different?</w:t>
            </w:r>
          </w:p>
        </w:tc>
        <w:tc>
          <w:tcPr>
            <w:tcW w:type="dxa" w:w="3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Both groups satisfy proportion conditions</w:t>
            </w:r>
          </w:p>
        </w:tc>
      </w:tr>
    </w:tbl>
    <w:p>
      <w:pPr>
        <w:spacing w:after="80" w:before="80"/>
      </w:pPr>
      <w:r>
        <w:rPr>
          <w:rFonts w:ascii="Arial" w:cs="Arial" w:eastAsia="Arial" w:hAnsi="Arial"/>
          <w:b w:val="false"/>
          <w:bCs w:val="false"/>
          <w:i w:val="false"/>
          <w:iCs w:val="false"/>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4"/>
              <w:left w:val="single" w:color="1E8449" w:sz="4"/>
              <w:bottom w:val="single" w:color="1E8449" w:sz="4"/>
              <w:right w:val="single" w:color="1E8449" w:sz="4"/>
            </w:tcBorders>
            <w:shd w:fill="1E8449" w:val="clear"/>
            <w:tcMar>
              <w:top w:type="dxa" w:w="200"/>
              <w:left w:type="dxa" w:w="300"/>
              <w:bottom w:type="dxa" w:w="200"/>
              <w:right w:type="dxa" w:w="300"/>
            </w:tcMar>
          </w:tcPr>
          <w:p>
            <w:pPr>
              <w:spacing w:after="40" w:before="0"/>
              <w:jc w:val="center"/>
            </w:pPr>
            <w:r>
              <w:rPr>
                <w:rFonts w:ascii="Arial" w:cs="Arial" w:eastAsia="Arial" w:hAnsi="Arial"/>
                <w:b/>
                <w:bCs/>
                <w:i w:val="false"/>
                <w:iCs w:val="false"/>
                <w:color w:val="FFFFFF"/>
                <w:sz w:val="24"/>
                <w:szCs w:val="24"/>
              </w:rPr>
              <w:t xml:space="preserve">PART 2</w:t>
            </w:r>
          </w:p>
          <w:p>
            <w:pPr>
              <w:spacing w:after="0" w:before="0"/>
              <w:jc w:val="center"/>
            </w:pPr>
            <w:r>
              <w:rPr>
                <w:rFonts w:ascii="Arial" w:cs="Arial" w:eastAsia="Arial" w:hAnsi="Arial"/>
                <w:b/>
                <w:bCs/>
                <w:i w:val="false"/>
                <w:iCs w:val="false"/>
                <w:color w:val="FFFFFF"/>
                <w:sz w:val="36"/>
                <w:szCs w:val="36"/>
              </w:rPr>
              <w:t xml:space="preserve">t-Tests</w:t>
            </w:r>
          </w:p>
        </w:tc>
      </w:tr>
    </w:tbl>
    <w:p>
      <w:pPr>
        <w:spacing w:after="80" w:before="40"/>
      </w:pPr>
      <w:r>
        <w:rPr>
          <w:rFonts w:ascii="Arial" w:cs="Arial" w:eastAsia="Arial" w:hAnsi="Arial"/>
          <w:b w:val="false"/>
          <w:bCs w:val="false"/>
          <w:i w:val="false"/>
          <w:iCs w:val="false"/>
          <w:color w:val="1a1a1a"/>
          <w:sz w:val="22"/>
          <w:szCs w:val="22"/>
        </w:rPr>
        <w:t xml:space="preserve"/>
      </w:r>
    </w:p>
    <w:p>
      <w:pPr>
        <w:pStyle w:val="Heading1"/>
        <w:spacing w:after="160" w:before="360"/>
      </w:pPr>
      <w:r>
        <w:rPr>
          <w:rFonts w:ascii="Arial" w:cs="Arial" w:eastAsia="Arial" w:hAnsi="Arial"/>
          <w:b/>
          <w:bCs/>
          <w:i w:val="false"/>
          <w:iCs w:val="false"/>
          <w:color w:val="1B3A5C"/>
          <w:sz w:val="38"/>
          <w:szCs w:val="38"/>
        </w:rPr>
        <w:t xml:space="preserve">Chapter 3: What Is a t-Test?</w:t>
      </w:r>
    </w:p>
    <w:p>
      <w:pPr>
        <w:pBdr>
          <w:bottom w:val="single" w:color="1E8449" w:sz="5" w:space="1"/>
        </w:pBdr>
        <w:spacing w:after="200" w:before="20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3.1  The Simple Idea</w:t>
      </w:r>
    </w:p>
    <w:p>
      <w:pPr>
        <w:spacing w:after="80" w:before="80"/>
      </w:pPr>
      <w:r>
        <w:rPr>
          <w:rFonts w:ascii="Arial" w:cs="Arial" w:eastAsia="Arial" w:hAnsi="Arial"/>
          <w:b w:val="false"/>
          <w:bCs w:val="false"/>
          <w:i w:val="false"/>
          <w:iCs w:val="false"/>
          <w:color w:val="1a1a1a"/>
          <w:sz w:val="22"/>
          <w:szCs w:val="22"/>
        </w:rPr>
        <w:t xml:space="preserve">A t-test does the same job as a z-test — it asks "is this difference real or just chance?" — but for situations when:</w:t>
      </w:r>
    </w:p>
    <w:p>
      <w:pPr>
        <w:spacing w:after="80" w:before="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471A3" w:sz="3"/>
              <w:left w:val="single" w:color="2471A3" w:sz="3"/>
              <w:bottom w:val="single" w:color="2471A3" w:sz="3"/>
              <w:right w:val="single" w:color="2471A3" w:sz="3"/>
            </w:tcBorders>
            <w:shd w:fill="D6EAF8" w:val="clear"/>
            <w:tcMar>
              <w:top w:type="dxa" w:w="150"/>
              <w:left w:type="dxa" w:w="220"/>
              <w:bottom w:type="dxa" w:w="150"/>
              <w:right w:type="dxa" w:w="220"/>
            </w:tcMar>
          </w:tcPr>
          <w:p>
            <w:pPr>
              <w:pStyle w:val="ListParagraph"/>
              <w:numPr>
                <w:ilvl w:val="0"/>
                <w:numId w:val="2"/>
              </w:numPr>
              <w:spacing w:after="55" w:before="55"/>
            </w:pPr>
            <w:r>
              <w:rPr>
                <w:rFonts w:ascii="Arial" w:cs="Arial" w:eastAsia="Arial" w:hAnsi="Arial"/>
                <w:b/>
                <w:bCs/>
                <w:i w:val="false"/>
                <w:iCs w:val="false"/>
                <w:color w:val="C0392B"/>
                <w:sz w:val="22"/>
                <w:szCs w:val="22"/>
              </w:rPr>
              <w:t xml:space="preserve">Your sample is SMALL</w:t>
            </w:r>
            <w:r>
              <w:rPr>
                <w:rFonts w:ascii="Arial" w:cs="Arial" w:eastAsia="Arial" w:hAnsi="Arial"/>
                <w:b w:val="false"/>
                <w:bCs w:val="false"/>
                <w:i w:val="false"/>
                <w:iCs w:val="false"/>
                <w:color w:val="1a1a1a"/>
                <w:sz w:val="22"/>
                <w:szCs w:val="22"/>
              </w:rPr>
              <w:t xml:space="preserve"> (n &lt; 30) — z-test becomes unreliable</w:t>
            </w:r>
          </w:p>
          <w:p>
            <w:pPr>
              <w:pStyle w:val="ListParagraph"/>
              <w:numPr>
                <w:ilvl w:val="0"/>
                <w:numId w:val="2"/>
              </w:numPr>
              <w:spacing w:after="55" w:before="55"/>
            </w:pPr>
            <w:r>
              <w:rPr>
                <w:rFonts w:ascii="Arial" w:cs="Arial" w:eastAsia="Arial" w:hAnsi="Arial"/>
                <w:b/>
                <w:bCs/>
                <w:i w:val="false"/>
                <w:iCs w:val="false"/>
                <w:color w:val="C0392B"/>
                <w:sz w:val="22"/>
                <w:szCs w:val="22"/>
              </w:rPr>
              <w:t xml:space="preserve">You do NOT know the population standard deviation</w:t>
            </w:r>
            <w:r>
              <w:rPr>
                <w:rFonts w:ascii="Arial" w:cs="Arial" w:eastAsia="Arial" w:hAnsi="Arial"/>
                <w:b w:val="false"/>
                <w:bCs w:val="false"/>
                <w:i w:val="false"/>
                <w:iCs w:val="false"/>
                <w:color w:val="1a1a1a"/>
                <w:sz w:val="22"/>
                <w:szCs w:val="22"/>
              </w:rPr>
              <w:t xml:space="preserve"> — you estimate it from your sample instead</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Because of this extra uncertainty, the t-test uses a wider curve — the t-distribution — which has heavier tails. This means you need more extreme results to claim significance, which is the honest approach with less data.</w:t>
            </w:r>
          </w:p>
        </w:tc>
      </w:tr>
    </w:tbl>
    <w:p>
      <w:pPr>
        <w:spacing w:after="80" w:before="60"/>
      </w:pPr>
      <w:r>
        <w:rPr>
          <w:rFonts w:ascii="Arial" w:cs="Arial" w:eastAsia="Arial" w:hAnsi="Arial"/>
          <w:b w:val="false"/>
          <w:bCs w:val="false"/>
          <w:i w:val="false"/>
          <w:iCs w:val="false"/>
          <w:color w:val="1a1a1a"/>
          <w:sz w:val="22"/>
          <w:szCs w:val="22"/>
        </w:rPr>
        <w:t xml:space="preserve"/>
      </w:r>
    </w:p>
    <w:p>
      <w:pPr>
        <w:spacing w:after="130" w:before="130"/>
        <w:jc w:val="center"/>
      </w:pPr>
      <w:r>
        <w:drawing>
          <wp:inline distT="0" distB="0" distL="0" distR="0">
            <wp:extent cx="6191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2809875"/>
                    </a:xfrm>
                    <a:prstGeom prst="rect">
                      <a:avLst/>
                    </a:prstGeom>
                  </pic:spPr>
                </pic:pic>
              </a:graphicData>
            </a:graphic>
          </wp:inline>
        </w:drawing>
      </w:r>
    </w:p>
    <w:p>
      <w:pPr>
        <w:spacing w:after="80" w:before="55"/>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3.2  z-Test vs t-Test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Characteristic</w:t>
            </w:r>
          </w:p>
        </w:tc>
        <w:tc>
          <w:tcPr>
            <w:tcW w:type="dxa" w:w="320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z-Test</w:t>
            </w:r>
          </w:p>
        </w:tc>
        <w:tc>
          <w:tcPr>
            <w:tcW w:type="dxa" w:w="376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t-Test</w:t>
            </w:r>
          </w:p>
        </w:tc>
      </w:tr>
      <w:tr>
        <w:tc>
          <w:tcPr>
            <w:tcW w:type="dxa" w:w="24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Sample size needed</w:t>
            </w:r>
          </w:p>
        </w:tc>
        <w:tc>
          <w:tcPr>
            <w:tcW w:type="dxa" w:w="32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Large (n ≥ 30)</w:t>
            </w:r>
          </w:p>
        </w:tc>
        <w:tc>
          <w:tcPr>
            <w:tcW w:type="dxa" w:w="37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Any size — especially for n &lt; 30</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Population SD</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Must be KNOWN (σ)</w:t>
            </w:r>
          </w:p>
        </w:tc>
        <w:tc>
          <w:tcPr>
            <w:tcW w:type="dxa" w:w="37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Estimated from your sample (s)</w:t>
            </w:r>
          </w:p>
        </w:tc>
      </w:tr>
      <w:tr>
        <w:tc>
          <w:tcPr>
            <w:tcW w:type="dxa" w:w="24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Distribution used</w:t>
            </w:r>
          </w:p>
        </w:tc>
        <w:tc>
          <w:tcPr>
            <w:tcW w:type="dxa" w:w="32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Standard Normal</w:t>
            </w:r>
          </w:p>
        </w:tc>
        <w:tc>
          <w:tcPr>
            <w:tcW w:type="dxa" w:w="37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t-distribution (wider tails, depends on df)</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Critical value (95%, two-tail)</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Always 1.96</w:t>
            </w:r>
          </w:p>
        </w:tc>
        <w:tc>
          <w:tcPr>
            <w:tcW w:type="dxa" w:w="37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Larger than 1.96 for small df; approaches 1.96 as n grows</w:t>
            </w:r>
          </w:p>
        </w:tc>
      </w:tr>
      <w:tr>
        <w:tc>
          <w:tcPr>
            <w:tcW w:type="dxa" w:w="24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When they converge</w:t>
            </w:r>
          </w:p>
        </w:tc>
        <w:tc>
          <w:tcPr>
            <w:tcW w:type="dxa" w:w="32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For large n, t → z</w:t>
            </w:r>
          </w:p>
        </w:tc>
        <w:tc>
          <w:tcPr>
            <w:tcW w:type="dxa" w:w="37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They give practically identical results for n &gt; 100</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Most common use</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Population surveys, proportions</w:t>
            </w:r>
          </w:p>
        </w:tc>
        <w:tc>
          <w:tcPr>
            <w:tcW w:type="dxa" w:w="37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Lab experiments, clinical trials, small studies</w:t>
            </w:r>
          </w:p>
        </w:tc>
      </w:tr>
    </w:tbl>
    <w:p>
      <w:pPr>
        <w:spacing w:after="80" w:before="6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3.3  How the t-Test Produces a p-Value</w:t>
      </w:r>
    </w:p>
    <w:p>
      <w:pPr>
        <w:spacing w:after="130" w:before="130"/>
        <w:jc w:val="center"/>
      </w:pPr>
      <w:r>
        <w:drawing>
          <wp:inline distT="0" distB="0" distL="0" distR="0">
            <wp:extent cx="6191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2809875"/>
                    </a:xfrm>
                    <a:prstGeom prst="rect">
                      <a:avLst/>
                    </a:prstGeom>
                  </pic:spPr>
                </pic:pic>
              </a:graphicData>
            </a:graphic>
          </wp:inline>
        </w:drawing>
      </w:r>
    </w:p>
    <w:p>
      <w:pPr>
        <w:spacing w:after="80" w:before="55"/>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471A3" w:sz="3"/>
              <w:left w:val="single" w:color="2471A3" w:sz="3"/>
              <w:bottom w:val="single" w:color="2471A3" w:sz="3"/>
              <w:right w:val="single" w:color="2471A3" w:sz="3"/>
            </w:tcBorders>
            <w:shd w:fill="D6EAF8" w:val="clear"/>
            <w:tcMar>
              <w:top w:type="dxa" w:w="150"/>
              <w:left w:type="dxa" w:w="220"/>
              <w:bottom w:type="dxa" w:w="150"/>
              <w:right w:type="dxa" w:w="220"/>
            </w:tcMar>
          </w:tcPr>
          <w:p>
            <w:pPr>
              <w:spacing w:after="80" w:before="80"/>
            </w:pPr>
            <w:r>
              <w:rPr>
                <w:rFonts w:ascii="Arial" w:cs="Arial" w:eastAsia="Arial" w:hAnsi="Arial"/>
                <w:b/>
                <w:bCs/>
                <w:i w:val="false"/>
                <w:iCs w:val="false"/>
                <w:color w:val="2471A3"/>
                <w:sz w:val="23"/>
                <w:szCs w:val="23"/>
              </w:rPr>
              <w:t xml:space="preserve">t  =  (Sample Mean  −  Hypothesised Mean)  /  (Sample SD  /  √n)</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After calculating t, the p-value = the area in the tail(s) of the t-distribution beyond your t-value. Larger |t| → further into the tail → smaller area → smaller p-value → stronger evidence against H0.</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Degrees of freedom: </w:t>
            </w:r>
            <w:r>
              <w:rPr>
                <w:rFonts w:ascii="Arial" w:cs="Arial" w:eastAsia="Arial" w:hAnsi="Arial"/>
                <w:b w:val="false"/>
                <w:bCs w:val="false"/>
                <w:i w:val="false"/>
                <w:iCs w:val="false"/>
                <w:color w:val="1a1a1a"/>
                <w:sz w:val="22"/>
                <w:szCs w:val="22"/>
              </w:rPr>
              <w:t xml:space="preserve">df = n−1 (one-sample)  |  df = n₁+n₂−2 (two-sample)  |  df = n−1 (paired, where n = number of pairs)</w:t>
            </w:r>
          </w:p>
        </w:tc>
      </w:tr>
    </w:tbl>
    <w:p>
      <w:pPr>
        <w:spacing w:after="80" w:before="60"/>
      </w:pPr>
      <w:r>
        <w:rPr>
          <w:rFonts w:ascii="Arial" w:cs="Arial" w:eastAsia="Arial" w:hAnsi="Arial"/>
          <w:b w:val="false"/>
          <w:bCs w:val="false"/>
          <w:i w:val="false"/>
          <w:iCs w:val="false"/>
          <w:color w:val="1a1a1a"/>
          <w:sz w:val="22"/>
          <w:szCs w:val="22"/>
        </w:rPr>
        <w:t xml:space="preserve"/>
      </w:r>
    </w:p>
    <w:p>
      <w:pPr>
        <w:spacing w:after="130" w:before="130"/>
        <w:jc w:val="center"/>
      </w:pPr>
      <w:r>
        <w:drawing>
          <wp:inline distT="0" distB="0" distL="0" distR="0">
            <wp:extent cx="6191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2809875"/>
                    </a:xfrm>
                    <a:prstGeom prst="rect">
                      <a:avLst/>
                    </a:prstGeom>
                  </pic:spPr>
                </pic:pic>
              </a:graphicData>
            </a:graphic>
          </wp:inline>
        </w:drawing>
      </w:r>
    </w:p>
    <w:p>
      <w:pPr>
        <w:spacing w:after="80" w:before="6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3.4  Common Misconceptions</w:t>
      </w:r>
    </w:p>
    <w:p>
      <w:pPr>
        <w:spacing w:after="80" w:before="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00"/>
              <w:left w:type="dxa" w:w="160"/>
              <w:bottom w:type="dxa" w:w="20"/>
              <w:right w:type="dxa" w:w="160"/>
            </w:tcMar>
          </w:tcPr>
          <w:p>
            <w:pPr>
              <w:spacing w:after="0" w:before="0"/>
            </w:pPr>
            <w:r>
              <w:rPr>
                <w:rFonts w:ascii="Arial" w:cs="Arial" w:eastAsia="Arial" w:hAnsi="Arial"/>
                <w:b/>
                <w:bCs/>
                <w:i w:val="false"/>
                <w:iCs w:val="false"/>
                <w:color w:val="C0392B"/>
                <w:sz w:val="20"/>
                <w:szCs w:val="20"/>
              </w:rPr>
              <w:t xml:space="preserve">MYTH</w:t>
            </w:r>
          </w:p>
        </w:tc>
        <w:tc>
          <w:tcPr>
            <w:tcBorders>
              <w:top w:val="single" w:color="1E8449" w:sz="2"/>
              <w:left w:val="single" w:color="1E8449" w:sz="2"/>
              <w:bottom w:val="single" w:color="1E8449" w:sz="2"/>
              <w:right w:val="single" w:color="1E8449" w:sz="2"/>
            </w:tcBorders>
            <w:shd w:fill="D5F5E3" w:val="clear"/>
            <w:tcMar>
              <w:top w:type="dxa" w:w="100"/>
              <w:left w:type="dxa" w:w="160"/>
              <w:bottom w:type="dxa" w:w="20"/>
              <w:right w:type="dxa" w:w="160"/>
            </w:tcMar>
          </w:tcPr>
          <w:p>
            <w:pPr>
              <w:spacing w:after="0" w:before="0"/>
            </w:pPr>
            <w:r>
              <w:rPr>
                <w:rFonts w:ascii="Arial" w:cs="Arial" w:eastAsia="Arial" w:hAnsi="Arial"/>
                <w:b/>
                <w:bCs/>
                <w:i w:val="false"/>
                <w:iCs w:val="false"/>
                <w:color w:val="1E8449"/>
                <w:sz w:val="20"/>
                <w:szCs w:val="20"/>
              </w:rPr>
              <w:t xml:space="preserve">TRUTH</w:t>
            </w:r>
          </w:p>
        </w:tc>
      </w:tr>
      <w:tr>
        <w:tc>
          <w:tcPr>
            <w:tcBorders>
              <w:top w:val="single" w:color="C0392B" w:sz="2"/>
              <w:left w:val="single" w:color="C0392B" w:sz="2"/>
              <w:bottom w:val="single" w:color="C0392B" w:sz="2"/>
              <w:right w:val="single" w:color="C0392B" w:sz="2"/>
            </w:tcBorders>
            <w:shd w:fill="FDEDEC" w:val="clear"/>
            <w:tcMar>
              <w:top w:type="dxa" w:w="70"/>
              <w:left w:type="dxa" w:w="160"/>
              <w:bottom w:type="dxa" w:w="100"/>
              <w:right w:type="dxa" w:w="160"/>
            </w:tcMar>
          </w:tcPr>
          <w:p>
            <w:pPr>
              <w:spacing w:after="0" w:before="0"/>
            </w:pPr>
            <w:r>
              <w:rPr>
                <w:rFonts w:ascii="Arial" w:cs="Arial" w:eastAsia="Arial" w:hAnsi="Arial"/>
                <w:b w:val="false"/>
                <w:bCs w:val="false"/>
                <w:i w:val="false"/>
                <w:iCs w:val="false"/>
                <w:color w:val="1a1a1a"/>
                <w:sz w:val="22"/>
                <w:szCs w:val="22"/>
              </w:rPr>
              <w:t xml:space="preserve">The t-test can only be used with normally distributed data.</w:t>
            </w:r>
          </w:p>
        </w:tc>
        <w:tc>
          <w:tcPr>
            <w:tcBorders>
              <w:top w:val="single" w:color="1E8449" w:sz="2"/>
              <w:left w:val="single" w:color="1E8449" w:sz="2"/>
              <w:bottom w:val="single" w:color="1E8449" w:sz="2"/>
              <w:right w:val="single" w:color="1E8449" w:sz="2"/>
            </w:tcBorders>
            <w:shd w:fill="D5F5E3" w:val="clear"/>
            <w:tcMar>
              <w:top w:type="dxa" w:w="70"/>
              <w:left w:type="dxa" w:w="160"/>
              <w:bottom w:type="dxa" w:w="100"/>
              <w:right w:type="dxa" w:w="160"/>
            </w:tcMar>
          </w:tcPr>
          <w:p>
            <w:pPr>
              <w:spacing w:after="0" w:before="0"/>
            </w:pPr>
            <w:r>
              <w:rPr>
                <w:rFonts w:ascii="Arial" w:cs="Arial" w:eastAsia="Arial" w:hAnsi="Arial"/>
                <w:b w:val="false"/>
                <w:bCs w:val="false"/>
                <w:i w:val="false"/>
                <w:iCs w:val="false"/>
                <w:color w:val="1a1a1a"/>
                <w:sz w:val="22"/>
                <w:szCs w:val="22"/>
              </w:rPr>
              <w:t xml:space="preserve">Not entirely true. The t-test is robust to departures from normality — especially for n ≥ 15 or 20. The Central Limit Theorem ensures the sampling distribution of the mean becomes approximately normal even when raw data is skewed. Only for very small samples (n &lt; 10) with clearly non-normal data should you consider non-parametric alternatives.</w:t>
            </w:r>
          </w:p>
        </w:tc>
      </w:tr>
    </w:tbl>
    <w:p>
      <w:pPr>
        <w:spacing w:after="80" w:before="55"/>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00"/>
              <w:left w:type="dxa" w:w="160"/>
              <w:bottom w:type="dxa" w:w="20"/>
              <w:right w:type="dxa" w:w="160"/>
            </w:tcMar>
          </w:tcPr>
          <w:p>
            <w:pPr>
              <w:spacing w:after="0" w:before="0"/>
            </w:pPr>
            <w:r>
              <w:rPr>
                <w:rFonts w:ascii="Arial" w:cs="Arial" w:eastAsia="Arial" w:hAnsi="Arial"/>
                <w:b/>
                <w:bCs/>
                <w:i w:val="false"/>
                <w:iCs w:val="false"/>
                <w:color w:val="C0392B"/>
                <w:sz w:val="20"/>
                <w:szCs w:val="20"/>
              </w:rPr>
              <w:t xml:space="preserve">MYTH</w:t>
            </w:r>
          </w:p>
        </w:tc>
        <w:tc>
          <w:tcPr>
            <w:tcBorders>
              <w:top w:val="single" w:color="1E8449" w:sz="2"/>
              <w:left w:val="single" w:color="1E8449" w:sz="2"/>
              <w:bottom w:val="single" w:color="1E8449" w:sz="2"/>
              <w:right w:val="single" w:color="1E8449" w:sz="2"/>
            </w:tcBorders>
            <w:shd w:fill="D5F5E3" w:val="clear"/>
            <w:tcMar>
              <w:top w:type="dxa" w:w="100"/>
              <w:left w:type="dxa" w:w="160"/>
              <w:bottom w:type="dxa" w:w="20"/>
              <w:right w:type="dxa" w:w="160"/>
            </w:tcMar>
          </w:tcPr>
          <w:p>
            <w:pPr>
              <w:spacing w:after="0" w:before="0"/>
            </w:pPr>
            <w:r>
              <w:rPr>
                <w:rFonts w:ascii="Arial" w:cs="Arial" w:eastAsia="Arial" w:hAnsi="Arial"/>
                <w:b/>
                <w:bCs/>
                <w:i w:val="false"/>
                <w:iCs w:val="false"/>
                <w:color w:val="1E8449"/>
                <w:sz w:val="20"/>
                <w:szCs w:val="20"/>
              </w:rPr>
              <w:t xml:space="preserve">TRUTH</w:t>
            </w:r>
          </w:p>
        </w:tc>
      </w:tr>
      <w:tr>
        <w:tc>
          <w:tcPr>
            <w:tcBorders>
              <w:top w:val="single" w:color="C0392B" w:sz="2"/>
              <w:left w:val="single" w:color="C0392B" w:sz="2"/>
              <w:bottom w:val="single" w:color="C0392B" w:sz="2"/>
              <w:right w:val="single" w:color="C0392B" w:sz="2"/>
            </w:tcBorders>
            <w:shd w:fill="FDEDEC" w:val="clear"/>
            <w:tcMar>
              <w:top w:type="dxa" w:w="70"/>
              <w:left w:type="dxa" w:w="160"/>
              <w:bottom w:type="dxa" w:w="100"/>
              <w:right w:type="dxa" w:w="160"/>
            </w:tcMar>
          </w:tcPr>
          <w:p>
            <w:pPr>
              <w:spacing w:after="0" w:before="0"/>
            </w:pPr>
            <w:r>
              <w:rPr>
                <w:rFonts w:ascii="Arial" w:cs="Arial" w:eastAsia="Arial" w:hAnsi="Arial"/>
                <w:b w:val="false"/>
                <w:bCs w:val="false"/>
                <w:i w:val="false"/>
                <w:iCs w:val="false"/>
                <w:color w:val="1a1a1a"/>
                <w:sz w:val="22"/>
                <w:szCs w:val="22"/>
              </w:rPr>
              <w:t xml:space="preserve">If p &gt; 0.05, the two groups are definitely the same.</w:t>
            </w:r>
          </w:p>
        </w:tc>
        <w:tc>
          <w:tcPr>
            <w:tcBorders>
              <w:top w:val="single" w:color="1E8449" w:sz="2"/>
              <w:left w:val="single" w:color="1E8449" w:sz="2"/>
              <w:bottom w:val="single" w:color="1E8449" w:sz="2"/>
              <w:right w:val="single" w:color="1E8449" w:sz="2"/>
            </w:tcBorders>
            <w:shd w:fill="D5F5E3" w:val="clear"/>
            <w:tcMar>
              <w:top w:type="dxa" w:w="70"/>
              <w:left w:type="dxa" w:w="160"/>
              <w:bottom w:type="dxa" w:w="100"/>
              <w:right w:type="dxa" w:w="160"/>
            </w:tcMar>
          </w:tcPr>
          <w:p>
            <w:pPr>
              <w:spacing w:after="0" w:before="0"/>
            </w:pPr>
            <w:r>
              <w:rPr>
                <w:rFonts w:ascii="Arial" w:cs="Arial" w:eastAsia="Arial" w:hAnsi="Arial"/>
                <w:b w:val="false"/>
                <w:bCs w:val="false"/>
                <w:i w:val="false"/>
                <w:iCs w:val="false"/>
                <w:color w:val="1a1a1a"/>
                <w:sz w:val="22"/>
                <w:szCs w:val="22"/>
              </w:rPr>
              <w:t xml:space="preserve">"Fail to reject H0" does NOT mean H0 is true. It means you lack sufficient evidence to reject it. This could be because (1) there really is no difference, OR (2) your sample was too small to detect a real effect. Always check whether your study had adequate statistical power.</w:t>
            </w:r>
          </w:p>
        </w:tc>
      </w:tr>
    </w:tbl>
    <w:p>
      <w:pPr>
        <w:spacing w:after="80" w:before="80"/>
      </w:pPr>
      <w:r>
        <w:rPr>
          <w:rFonts w:ascii="Arial" w:cs="Arial" w:eastAsia="Arial" w:hAnsi="Arial"/>
          <w:b w:val="false"/>
          <w:bCs w:val="false"/>
          <w:i w:val="false"/>
          <w:iCs w:val="false"/>
          <w:color w:val="1a1a1a"/>
          <w:sz w:val="22"/>
          <w:szCs w:val="22"/>
        </w:rPr>
        <w:t xml:space="preserve"/>
      </w:r>
    </w:p>
    <w:p>
      <w:r>
        <w:br w:type="page"/>
      </w:r>
    </w:p>
    <w:p>
      <w:pPr>
        <w:pStyle w:val="Heading1"/>
        <w:spacing w:after="160" w:before="360"/>
      </w:pPr>
      <w:r>
        <w:rPr>
          <w:rFonts w:ascii="Arial" w:cs="Arial" w:eastAsia="Arial" w:hAnsi="Arial"/>
          <w:b/>
          <w:bCs/>
          <w:i w:val="false"/>
          <w:iCs w:val="false"/>
          <w:color w:val="1B3A5C"/>
          <w:sz w:val="38"/>
          <w:szCs w:val="38"/>
        </w:rPr>
        <w:t xml:space="preserve">Chapter 4: Types of t-Tests</w:t>
      </w:r>
    </w:p>
    <w:p>
      <w:pPr>
        <w:pBdr>
          <w:bottom w:val="single" w:color="1E8449" w:sz="5" w:space="1"/>
        </w:pBdr>
        <w:spacing w:after="200" w:before="200"/>
      </w:pPr>
      <w:r>
        <w:rPr>
          <w:rFonts w:ascii="Arial" w:cs="Arial" w:eastAsia="Arial" w:hAnsi="Arial"/>
          <w:b w:val="false"/>
          <w:bCs w:val="false"/>
          <w:i w:val="false"/>
          <w:iCs w:val="false"/>
          <w:color w:val="1a1a1a"/>
          <w:sz w:val="22"/>
          <w:szCs w:val="22"/>
        </w:rPr>
        <w:t xml:space="preserve"/>
      </w:r>
    </w:p>
    <w:p>
      <w:pPr>
        <w:spacing w:after="130" w:before="130"/>
        <w:jc w:val="center"/>
      </w:pPr>
      <w:r>
        <w:drawing>
          <wp:inline distT="0" distB="0" distL="0" distR="0">
            <wp:extent cx="61912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2619375"/>
                    </a:xfrm>
                    <a:prstGeom prst="rect">
                      <a:avLst/>
                    </a:prstGeom>
                  </pic:spPr>
                </pic:pic>
              </a:graphicData>
            </a:graphic>
          </wp:inline>
        </w:drawing>
      </w:r>
    </w:p>
    <w:p>
      <w:pPr>
        <w:spacing w:after="80" w:before="6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4.1  Type 1 — One-Sample t-Test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471A3" w:sz="3"/>
              <w:left w:val="single" w:color="2471A3" w:sz="3"/>
              <w:bottom w:val="single" w:color="2471A3" w:sz="3"/>
              <w:right w:val="single" w:color="2471A3" w:sz="3"/>
            </w:tcBorders>
            <w:shd w:fill="D6EAF8" w:val="clear"/>
            <w:tcMar>
              <w:top w:type="dxa" w:w="150"/>
              <w:left w:type="dxa" w:w="220"/>
              <w:bottom w:type="dxa" w:w="150"/>
              <w:right w:type="dxa" w:w="220"/>
            </w:tcMar>
          </w:tcPr>
          <w:p>
            <w:pPr>
              <w:spacing w:after="80" w:before="80"/>
            </w:pPr>
            <w:r>
              <w:rPr>
                <w:rFonts w:ascii="Arial" w:cs="Arial" w:eastAsia="Arial" w:hAnsi="Arial"/>
                <w:b/>
                <w:bCs/>
                <w:i w:val="false"/>
                <w:iCs w:val="false"/>
                <w:color w:val="2471A3"/>
                <w:sz w:val="22"/>
                <w:szCs w:val="22"/>
              </w:rPr>
              <w:t xml:space="preserve">Purpose: </w:t>
            </w:r>
            <w:r>
              <w:rPr>
                <w:rFonts w:ascii="Arial" w:cs="Arial" w:eastAsia="Arial" w:hAnsi="Arial"/>
                <w:b w:val="false"/>
                <w:bCs w:val="false"/>
                <w:i w:val="false"/>
                <w:iCs w:val="false"/>
                <w:color w:val="1a1a1a"/>
                <w:sz w:val="22"/>
                <w:szCs w:val="22"/>
              </w:rPr>
              <w:t xml:space="preserve">Test whether your sample mean is significantly different from a specific claimed or target value. Population SD is UNKNOWN — you use your sample SD instead.</w:t>
            </w:r>
          </w:p>
          <w:p>
            <w:pPr>
              <w:spacing w:after="80" w:before="25"/>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Formula: </w:t>
            </w:r>
            <w:r>
              <w:rPr>
                <w:rFonts w:ascii="Arial" w:cs="Arial" w:eastAsia="Arial" w:hAnsi="Arial"/>
                <w:b w:val="false"/>
                <w:bCs w:val="false"/>
                <w:i w:val="false"/>
                <w:iCs w:val="false"/>
                <w:color w:val="1a1a1a"/>
                <w:sz w:val="22"/>
                <w:szCs w:val="22"/>
              </w:rPr>
              <w:t xml:space="preserve">t  =  (x̄ − μ₀)  /  (s / √n)     |     df = n − 1</w:t>
            </w:r>
          </w:p>
        </w:tc>
      </w:tr>
    </w:tbl>
    <w:p>
      <w:pPr>
        <w:spacing w:after="80" w:before="60"/>
      </w:pPr>
      <w:r>
        <w:rPr>
          <w:rFonts w:ascii="Arial" w:cs="Arial" w:eastAsia="Arial" w:hAnsi="Arial"/>
          <w:b w:val="false"/>
          <w:bCs w:val="false"/>
          <w:i w:val="false"/>
          <w:iCs w:val="false"/>
          <w:color w:val="1a1a1a"/>
          <w:sz w:val="22"/>
          <w:szCs w:val="22"/>
        </w:rPr>
        <w:t xml:space="preserve"/>
      </w:r>
    </w:p>
    <w:p>
      <w:pPr>
        <w:spacing w:after="90" w:before="200"/>
      </w:pPr>
      <w:r>
        <w:rPr>
          <w:rFonts w:ascii="Arial" w:cs="Arial" w:eastAsia="Arial" w:hAnsi="Arial"/>
          <w:b/>
          <w:bCs/>
          <w:i w:val="false"/>
          <w:iCs w:val="false"/>
          <w:color w:val="1A5276"/>
          <w:sz w:val="25"/>
          <w:szCs w:val="25"/>
        </w:rPr>
        <w:t xml:space="preserve">Scenario 1A — Food Delivery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Delivery Service Performance Audit</w:t>
            </w:r>
          </w:p>
          <w:p>
            <w:pPr>
              <w:spacing w:after="30" w:before="30"/>
            </w:pPr>
            <w:r>
              <w:rPr>
                <w:rFonts w:ascii="Arial" w:cs="Arial" w:eastAsia="Arial" w:hAnsi="Arial"/>
                <w:b w:val="false"/>
                <w:bCs w:val="false"/>
                <w:i w:val="false"/>
                <w:iCs w:val="false"/>
                <w:color w:val="1a1a1a"/>
                <w:sz w:val="22"/>
                <w:szCs w:val="22"/>
              </w:rPr>
              <w:t xml:space="preserve">A food app advertises delivery in 30 minutes. A consumer group tracks 20 orders: mean = 34.2 min, sample SD = 6.8 min.</w:t>
            </w:r>
          </w:p>
          <w:p>
            <w:pPr>
              <w:spacing w:after="30" w:before="30"/>
            </w:pPr>
            <w:r>
              <w:rPr>
                <w:rFonts w:ascii="Arial" w:cs="Arial" w:eastAsia="Arial" w:hAnsi="Arial"/>
                <w:b/>
                <w:bCs/>
                <w:i w:val="false"/>
                <w:iCs w:val="false"/>
                <w:color w:val="1a1a1a"/>
                <w:sz w:val="22"/>
                <w:szCs w:val="22"/>
              </w:rPr>
              <w:t xml:space="preserve">H0: Mean delivery = 30 min  |  H1: Mean &gt; 30 min  |  df = 19  |  alpha = 0.05</w:t>
            </w:r>
          </w:p>
          <w:p>
            <w:pPr>
              <w:spacing w:after="30" w:before="30"/>
            </w:pPr>
            <w:r>
              <w:rPr>
                <w:rFonts w:ascii="Arial" w:cs="Arial" w:eastAsia="Arial" w:hAnsi="Arial"/>
                <w:b w:val="false"/>
                <w:bCs w:val="false"/>
                <w:i w:val="false"/>
                <w:iCs w:val="false"/>
                <w:color w:val="1a1a1a"/>
                <w:sz w:val="22"/>
                <w:szCs w:val="22"/>
              </w:rPr>
              <w:t xml:space="preserve">t = (34.2 − 30) / (6.8 / √20)  =  4.2 / 1.52  =  2.76</w:t>
            </w:r>
          </w:p>
          <w:p>
            <w:pPr>
              <w:spacing w:after="30" w:before="30"/>
            </w:pPr>
            <w:r>
              <w:rPr>
                <w:rFonts w:ascii="Arial" w:cs="Arial" w:eastAsia="Arial" w:hAnsi="Arial"/>
                <w:b w:val="false"/>
                <w:bCs w:val="false"/>
                <w:i w:val="false"/>
                <w:iCs w:val="false"/>
                <w:color w:val="1a1a1a"/>
                <w:sz w:val="22"/>
                <w:szCs w:val="22"/>
              </w:rPr>
              <w:t xml:space="preserve">Critical t (df=19, one-tail, alpha=0.05) = 1.729</w:t>
            </w:r>
          </w:p>
          <w:p>
            <w:pPr>
              <w:spacing w:after="30" w:before="30"/>
            </w:pPr>
            <w:r>
              <w:rPr>
                <w:rFonts w:ascii="Arial" w:cs="Arial" w:eastAsia="Arial" w:hAnsi="Arial"/>
                <w:b/>
                <w:bCs/>
                <w:i w:val="false"/>
                <w:iCs w:val="false"/>
                <w:color w:val="C0392B"/>
                <w:sz w:val="22"/>
                <w:szCs w:val="22"/>
              </w:rPr>
              <w:t xml:space="preserve">2.76 &gt; 1.729 and p = 0.006 &lt; 0.05  →  REJECT H0. Delivery time significantly exceeds 30 minutes.</w:t>
            </w:r>
          </w:p>
        </w:tc>
      </w:tr>
    </w:tbl>
    <w:p>
      <w:pPr>
        <w:spacing w:after="80" w:before="55"/>
      </w:pPr>
      <w:r>
        <w:rPr>
          <w:rFonts w:ascii="Arial" w:cs="Arial" w:eastAsia="Arial" w:hAnsi="Arial"/>
          <w:b w:val="false"/>
          <w:bCs w:val="false"/>
          <w:i w:val="false"/>
          <w:iCs w:val="false"/>
          <w:color w:val="1a1a1a"/>
          <w:sz w:val="22"/>
          <w:szCs w:val="22"/>
        </w:rPr>
        <w:t xml:space="preserve"/>
      </w:r>
    </w:p>
    <w:p>
      <w:pPr>
        <w:spacing w:after="90" w:before="200"/>
      </w:pPr>
      <w:r>
        <w:rPr>
          <w:rFonts w:ascii="Arial" w:cs="Arial" w:eastAsia="Arial" w:hAnsi="Arial"/>
          <w:b/>
          <w:bCs/>
          <w:i w:val="false"/>
          <w:iCs w:val="false"/>
          <w:color w:val="1A5276"/>
          <w:sz w:val="25"/>
          <w:szCs w:val="25"/>
        </w:rPr>
        <w:t xml:space="preserve">Scenario 1B — Medical Device Battery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Regulatory Compliance Check</w:t>
            </w:r>
          </w:p>
          <w:p>
            <w:pPr>
              <w:spacing w:after="30" w:before="30"/>
            </w:pPr>
            <w:r>
              <w:rPr>
                <w:rFonts w:ascii="Arial" w:cs="Arial" w:eastAsia="Arial" w:hAnsi="Arial"/>
                <w:b w:val="false"/>
                <w:bCs w:val="false"/>
                <w:i w:val="false"/>
                <w:iCs w:val="false"/>
                <w:color w:val="1a1a1a"/>
                <w:sz w:val="22"/>
                <w:szCs w:val="22"/>
              </w:rPr>
              <w:t xml:space="preserve">A heart monitor claims 72-hour battery life. Quality control tests 15 units: mean = 69.3 hours, sample SD = 4.1 hours.</w:t>
            </w:r>
          </w:p>
          <w:p>
            <w:pPr>
              <w:spacing w:after="30" w:before="30"/>
            </w:pPr>
            <w:r>
              <w:rPr>
                <w:rFonts w:ascii="Arial" w:cs="Arial" w:eastAsia="Arial" w:hAnsi="Arial"/>
                <w:b/>
                <w:bCs/>
                <w:i w:val="false"/>
                <w:iCs w:val="false"/>
                <w:color w:val="1a1a1a"/>
                <w:sz w:val="22"/>
                <w:szCs w:val="22"/>
              </w:rPr>
              <w:t xml:space="preserve">H0: Mean = 72 hrs  |  H1: Mean &lt; 72 hrs  |  Left-tailed  |  df = 14</w:t>
            </w:r>
          </w:p>
          <w:p>
            <w:pPr>
              <w:spacing w:after="30" w:before="30"/>
            </w:pPr>
            <w:r>
              <w:rPr>
                <w:rFonts w:ascii="Arial" w:cs="Arial" w:eastAsia="Arial" w:hAnsi="Arial"/>
                <w:b w:val="false"/>
                <w:bCs w:val="false"/>
                <w:i w:val="false"/>
                <w:iCs w:val="false"/>
                <w:color w:val="1a1a1a"/>
                <w:sz w:val="22"/>
                <w:szCs w:val="22"/>
              </w:rPr>
              <w:t xml:space="preserve">t = (69.3 − 72) / (4.1 / √15)  =  −2.7 / 1.059  =  −2.55</w:t>
            </w:r>
          </w:p>
          <w:p>
            <w:pPr>
              <w:spacing w:after="30" w:before="30"/>
            </w:pPr>
            <w:r>
              <w:rPr>
                <w:rFonts w:ascii="Arial" w:cs="Arial" w:eastAsia="Arial" w:hAnsi="Arial"/>
                <w:b/>
                <w:bCs/>
                <w:i w:val="false"/>
                <w:iCs w:val="false"/>
                <w:color w:val="C0392B"/>
                <w:sz w:val="22"/>
                <w:szCs w:val="22"/>
              </w:rPr>
              <w:t xml:space="preserve">p = 0.012  →  REJECT H0. Battery life is significantly less than claimed. Submission halted.</w:t>
            </w:r>
          </w:p>
        </w:tc>
      </w:tr>
    </w:tbl>
    <w:p>
      <w:pPr>
        <w:spacing w:after="80" w:before="55"/>
      </w:pPr>
      <w:r>
        <w:rPr>
          <w:rFonts w:ascii="Arial" w:cs="Arial" w:eastAsia="Arial" w:hAnsi="Arial"/>
          <w:b w:val="false"/>
          <w:bCs w:val="false"/>
          <w:i w:val="false"/>
          <w:iCs w:val="false"/>
          <w:color w:val="1a1a1a"/>
          <w:sz w:val="22"/>
          <w:szCs w:val="22"/>
        </w:rPr>
        <w:t xml:space="preserve"/>
      </w:r>
    </w:p>
    <w:p>
      <w:pPr>
        <w:spacing w:after="90" w:before="200"/>
      </w:pPr>
      <w:r>
        <w:rPr>
          <w:rFonts w:ascii="Arial" w:cs="Arial" w:eastAsia="Arial" w:hAnsi="Arial"/>
          <w:b/>
          <w:bCs/>
          <w:i w:val="false"/>
          <w:iCs w:val="false"/>
          <w:color w:val="1A5276"/>
          <w:sz w:val="25"/>
          <w:szCs w:val="25"/>
        </w:rPr>
        <w:t xml:space="preserve">Scenario 1C — School vs National Exam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School Performance Comparison</w:t>
            </w:r>
          </w:p>
          <w:p>
            <w:pPr>
              <w:spacing w:after="30" w:before="30"/>
            </w:pPr>
            <w:r>
              <w:rPr>
                <w:rFonts w:ascii="Arial" w:cs="Arial" w:eastAsia="Arial" w:hAnsi="Arial"/>
                <w:b w:val="false"/>
                <w:bCs w:val="false"/>
                <w:i w:val="false"/>
                <w:iCs w:val="false"/>
                <w:color w:val="1a1a1a"/>
                <w:sz w:val="22"/>
                <w:szCs w:val="22"/>
              </w:rPr>
              <w:t xml:space="preserve">National reading average = 75. School tests 25 students: mean = 78.4, sample SD = 9.2.</w:t>
            </w:r>
          </w:p>
          <w:p>
            <w:pPr>
              <w:spacing w:after="30" w:before="30"/>
            </w:pPr>
            <w:r>
              <w:rPr>
                <w:rFonts w:ascii="Arial" w:cs="Arial" w:eastAsia="Arial" w:hAnsi="Arial"/>
                <w:b/>
                <w:bCs/>
                <w:i w:val="false"/>
                <w:iCs w:val="false"/>
                <w:color w:val="1a1a1a"/>
                <w:sz w:val="22"/>
                <w:szCs w:val="22"/>
              </w:rPr>
              <w:t xml:space="preserve">H0: Mean = 75  |  H1: Mean ≠ 75  |  Two-tailed  |  df = 24</w:t>
            </w:r>
          </w:p>
          <w:p>
            <w:pPr>
              <w:spacing w:after="30" w:before="30"/>
            </w:pPr>
            <w:r>
              <w:rPr>
                <w:rFonts w:ascii="Arial" w:cs="Arial" w:eastAsia="Arial" w:hAnsi="Arial"/>
                <w:b w:val="false"/>
                <w:bCs w:val="false"/>
                <w:i w:val="false"/>
                <w:iCs w:val="false"/>
                <w:color w:val="1a1a1a"/>
                <w:sz w:val="22"/>
                <w:szCs w:val="22"/>
              </w:rPr>
              <w:t xml:space="preserve">t = (78.4 − 75) / (9.2 / √25)  =  3.4 / 1.84  =  1.85</w:t>
            </w:r>
          </w:p>
          <w:p>
            <w:pPr>
              <w:spacing w:after="30" w:before="30"/>
            </w:pPr>
            <w:r>
              <w:rPr>
                <w:rFonts w:ascii="Arial" w:cs="Arial" w:eastAsia="Arial" w:hAnsi="Arial"/>
                <w:b w:val="false"/>
                <w:bCs w:val="false"/>
                <w:i w:val="false"/>
                <w:iCs w:val="false"/>
                <w:color w:val="1a1a1a"/>
                <w:sz w:val="22"/>
                <w:szCs w:val="22"/>
              </w:rPr>
              <w:t xml:space="preserve">Critical t (df=24, two-tail, alpha=0.05) = 2.064</w:t>
            </w:r>
          </w:p>
          <w:p>
            <w:pPr>
              <w:spacing w:after="30" w:before="30"/>
            </w:pPr>
            <w:r>
              <w:rPr>
                <w:rFonts w:ascii="Arial" w:cs="Arial" w:eastAsia="Arial" w:hAnsi="Arial"/>
                <w:b/>
                <w:bCs/>
                <w:i w:val="false"/>
                <w:iCs w:val="false"/>
                <w:color w:val="1E8449"/>
                <w:sz w:val="22"/>
                <w:szCs w:val="22"/>
              </w:rPr>
              <w:t xml:space="preserve">p = 0.077  →  Fail to reject H0. School is slightly above average but not significantly so.</w:t>
            </w:r>
          </w:p>
        </w:tc>
      </w:tr>
    </w:tbl>
    <w:p>
      <w:pPr>
        <w:spacing w:after="80" w:before="7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4.2  Type 2 — Two-Sample (Independent) t-Test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3"/>
              <w:left w:val="single" w:color="1E8449" w:sz="3"/>
              <w:bottom w:val="single" w:color="1E8449" w:sz="3"/>
              <w:right w:val="single" w:color="1E8449" w:sz="3"/>
            </w:tcBorders>
            <w:shd w:fill="D5F5E3" w:val="clear"/>
            <w:tcMar>
              <w:top w:type="dxa" w:w="150"/>
              <w:left w:type="dxa" w:w="220"/>
              <w:bottom w:type="dxa" w:w="150"/>
              <w:right w:type="dxa" w:w="220"/>
            </w:tcMar>
          </w:tcPr>
          <w:p>
            <w:pPr>
              <w:spacing w:after="80" w:before="80"/>
            </w:pPr>
            <w:r>
              <w:rPr>
                <w:rFonts w:ascii="Arial" w:cs="Arial" w:eastAsia="Arial" w:hAnsi="Arial"/>
                <w:b/>
                <w:bCs/>
                <w:i w:val="false"/>
                <w:iCs w:val="false"/>
                <w:color w:val="1E8449"/>
                <w:sz w:val="22"/>
                <w:szCs w:val="22"/>
              </w:rPr>
              <w:t xml:space="preserve">Purpose: </w:t>
            </w:r>
            <w:r>
              <w:rPr>
                <w:rFonts w:ascii="Arial" w:cs="Arial" w:eastAsia="Arial" w:hAnsi="Arial"/>
                <w:b w:val="false"/>
                <w:bCs w:val="false"/>
                <w:i w:val="false"/>
                <w:iCs w:val="false"/>
                <w:color w:val="1a1a1a"/>
                <w:sz w:val="22"/>
                <w:szCs w:val="22"/>
              </w:rPr>
              <w:t xml:space="preserve">Compare means of TWO completely separate, independent groups. People in Group 1 and Group 2 are different individuals.</w:t>
            </w:r>
          </w:p>
          <w:p>
            <w:pPr>
              <w:spacing w:after="80" w:before="25"/>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Formula: </w:t>
            </w:r>
            <w:r>
              <w:rPr>
                <w:rFonts w:ascii="Arial" w:cs="Arial" w:eastAsia="Arial" w:hAnsi="Arial"/>
                <w:b w:val="false"/>
                <w:bCs w:val="false"/>
                <w:i w:val="false"/>
                <w:iCs w:val="false"/>
                <w:color w:val="1a1a1a"/>
                <w:sz w:val="22"/>
                <w:szCs w:val="22"/>
              </w:rPr>
              <w:t xml:space="preserve">t  =  (x̄₁ − x̄₂)  /  √(s₁²/n₁  +  s₂²/n₂)     |     df ≈ Welch formula (software calculates this)</w:t>
            </w:r>
          </w:p>
        </w:tc>
      </w:tr>
    </w:tbl>
    <w:p>
      <w:pPr>
        <w:spacing w:after="80" w:before="60"/>
      </w:pPr>
      <w:r>
        <w:rPr>
          <w:rFonts w:ascii="Arial" w:cs="Arial" w:eastAsia="Arial" w:hAnsi="Arial"/>
          <w:b w:val="false"/>
          <w:bCs w:val="false"/>
          <w:i w:val="false"/>
          <w:iCs w:val="false"/>
          <w:color w:val="1a1a1a"/>
          <w:sz w:val="22"/>
          <w:szCs w:val="22"/>
        </w:rPr>
        <w:t xml:space="preserve"/>
      </w:r>
    </w:p>
    <w:p>
      <w:pPr>
        <w:spacing w:after="90" w:before="200"/>
      </w:pPr>
      <w:r>
        <w:rPr>
          <w:rFonts w:ascii="Arial" w:cs="Arial" w:eastAsia="Arial" w:hAnsi="Arial"/>
          <w:b/>
          <w:bCs/>
          <w:i w:val="false"/>
          <w:iCs w:val="false"/>
          <w:color w:val="1A5276"/>
          <w:sz w:val="25"/>
          <w:szCs w:val="25"/>
        </w:rPr>
        <w:t xml:space="preserve">Scenario 2A — Blood Pressure Drug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Pharmaceutical Clinical Trial</w:t>
            </w:r>
          </w:p>
          <w:p>
            <w:pPr>
              <w:spacing w:after="30" w:before="30"/>
            </w:pPr>
            <w:r>
              <w:rPr>
                <w:rFonts w:ascii="Arial" w:cs="Arial" w:eastAsia="Arial" w:hAnsi="Arial"/>
                <w:b w:val="false"/>
                <w:bCs w:val="false"/>
                <w:i w:val="false"/>
                <w:iCs w:val="false"/>
                <w:color w:val="1a1a1a"/>
                <w:sz w:val="22"/>
                <w:szCs w:val="22"/>
              </w:rPr>
              <w:t xml:space="preserve">Drug group (n=18): mean BP = 122 mmHg, SD = 8.5. Placebo group (n=18): mean BP = 132 mmHg, SD = 9.2.</w:t>
            </w:r>
          </w:p>
          <w:p>
            <w:pPr>
              <w:spacing w:after="30" w:before="30"/>
            </w:pPr>
            <w:r>
              <w:rPr>
                <w:rFonts w:ascii="Arial" w:cs="Arial" w:eastAsia="Arial" w:hAnsi="Arial"/>
                <w:b/>
                <w:bCs/>
                <w:i w:val="false"/>
                <w:iCs w:val="false"/>
                <w:color w:val="1a1a1a"/>
                <w:sz w:val="22"/>
                <w:szCs w:val="22"/>
              </w:rPr>
              <w:t xml:space="preserve">H0: Equal blood pressure  |  H1: Drug group lower  |  Left-tailed  |  df ≈ 33</w:t>
            </w:r>
          </w:p>
          <w:p>
            <w:pPr>
              <w:spacing w:after="30" w:before="30"/>
            </w:pPr>
            <w:r>
              <w:rPr>
                <w:rFonts w:ascii="Arial" w:cs="Arial" w:eastAsia="Arial" w:hAnsi="Arial"/>
                <w:b w:val="false"/>
                <w:bCs w:val="false"/>
                <w:i w:val="false"/>
                <w:iCs w:val="false"/>
                <w:color w:val="1a1a1a"/>
                <w:sz w:val="22"/>
                <w:szCs w:val="22"/>
              </w:rPr>
              <w:t xml:space="preserve">t = (122 − 132) / √(8.5²/18 + 9.2²/18)  =  −10 / 2.952  =  −3.39</w:t>
            </w:r>
          </w:p>
          <w:p>
            <w:pPr>
              <w:spacing w:after="30" w:before="30"/>
            </w:pPr>
            <w:r>
              <w:rPr>
                <w:rFonts w:ascii="Arial" w:cs="Arial" w:eastAsia="Arial" w:hAnsi="Arial"/>
                <w:b/>
                <w:bCs/>
                <w:i w:val="false"/>
                <w:iCs w:val="false"/>
                <w:color w:val="C0392B"/>
                <w:sz w:val="22"/>
                <w:szCs w:val="22"/>
              </w:rPr>
              <w:t xml:space="preserve">p = 0.001  →  REJECT H0. Drug significantly reduces blood pressure by ~10 mmHg.</w:t>
            </w:r>
          </w:p>
        </w:tc>
      </w:tr>
    </w:tbl>
    <w:p>
      <w:pPr>
        <w:spacing w:after="80" w:before="55"/>
      </w:pPr>
      <w:r>
        <w:rPr>
          <w:rFonts w:ascii="Arial" w:cs="Arial" w:eastAsia="Arial" w:hAnsi="Arial"/>
          <w:b w:val="false"/>
          <w:bCs w:val="false"/>
          <w:i w:val="false"/>
          <w:iCs w:val="false"/>
          <w:color w:val="1a1a1a"/>
          <w:sz w:val="22"/>
          <w:szCs w:val="22"/>
        </w:rPr>
        <w:t xml:space="preserve"/>
      </w:r>
    </w:p>
    <w:p>
      <w:pPr>
        <w:spacing w:after="90" w:before="200"/>
      </w:pPr>
      <w:r>
        <w:rPr>
          <w:rFonts w:ascii="Arial" w:cs="Arial" w:eastAsia="Arial" w:hAnsi="Arial"/>
          <w:b/>
          <w:bCs/>
          <w:i w:val="false"/>
          <w:iCs w:val="false"/>
          <w:color w:val="1A5276"/>
          <w:sz w:val="25"/>
          <w:szCs w:val="25"/>
        </w:rPr>
        <w:t xml:space="preserve">Scenario 2B — Call Centre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Business Operations Analysis</w:t>
            </w:r>
          </w:p>
          <w:p>
            <w:pPr>
              <w:spacing w:after="30" w:before="30"/>
            </w:pPr>
            <w:r>
              <w:rPr>
                <w:rFonts w:ascii="Arial" w:cs="Arial" w:eastAsia="Arial" w:hAnsi="Arial"/>
                <w:b w:val="false"/>
                <w:bCs w:val="false"/>
                <w:i w:val="false"/>
                <w:iCs w:val="false"/>
                <w:color w:val="1a1a1a"/>
                <w:sz w:val="22"/>
                <w:szCs w:val="22"/>
              </w:rPr>
              <w:t xml:space="preserve">Team A (old process, n=22): mean handling = 8.7 min, SD = 1.9. Team B (after training, n=22): mean = 7.2 min, SD = 1.6.</w:t>
            </w:r>
          </w:p>
          <w:p>
            <w:pPr>
              <w:spacing w:after="30" w:before="30"/>
            </w:pPr>
            <w:r>
              <w:rPr>
                <w:rFonts w:ascii="Arial" w:cs="Arial" w:eastAsia="Arial" w:hAnsi="Arial"/>
                <w:b/>
                <w:bCs/>
                <w:i w:val="false"/>
                <w:iCs w:val="false"/>
                <w:color w:val="1a1a1a"/>
                <w:sz w:val="22"/>
                <w:szCs w:val="22"/>
              </w:rPr>
              <w:t xml:space="preserve">H0: Equal handling time  |  H1: They differ  |  Two-tailed  |  df ≈ 41</w:t>
            </w:r>
          </w:p>
          <w:p>
            <w:pPr>
              <w:spacing w:after="30" w:before="30"/>
            </w:pPr>
            <w:r>
              <w:rPr>
                <w:rFonts w:ascii="Arial" w:cs="Arial" w:eastAsia="Arial" w:hAnsi="Arial"/>
                <w:b w:val="false"/>
                <w:bCs w:val="false"/>
                <w:i w:val="false"/>
                <w:iCs w:val="false"/>
                <w:color w:val="1a1a1a"/>
                <w:sz w:val="22"/>
                <w:szCs w:val="22"/>
              </w:rPr>
              <w:t xml:space="preserve">t = (8.7 − 7.2) / √(1.9²/22 + 1.6²/22)  =  1.5 / 0.529  =  2.84</w:t>
            </w:r>
          </w:p>
          <w:p>
            <w:pPr>
              <w:spacing w:after="30" w:before="30"/>
            </w:pPr>
            <w:r>
              <w:rPr>
                <w:rFonts w:ascii="Arial" w:cs="Arial" w:eastAsia="Arial" w:hAnsi="Arial"/>
                <w:b/>
                <w:bCs/>
                <w:i w:val="false"/>
                <w:iCs w:val="false"/>
                <w:color w:val="C0392B"/>
                <w:sz w:val="22"/>
                <w:szCs w:val="22"/>
              </w:rPr>
              <w:t xml:space="preserve">p = 0.007  →  REJECT H0. Team B is significantly faster. Saves 6,600 minutes per day.</w:t>
            </w:r>
          </w:p>
        </w:tc>
      </w:tr>
    </w:tbl>
    <w:p>
      <w:pPr>
        <w:spacing w:after="80" w:before="55"/>
      </w:pPr>
      <w:r>
        <w:rPr>
          <w:rFonts w:ascii="Arial" w:cs="Arial" w:eastAsia="Arial" w:hAnsi="Arial"/>
          <w:b w:val="false"/>
          <w:bCs w:val="false"/>
          <w:i w:val="false"/>
          <w:iCs w:val="false"/>
          <w:color w:val="1a1a1a"/>
          <w:sz w:val="22"/>
          <w:szCs w:val="22"/>
        </w:rPr>
        <w:t xml:space="preserve"/>
      </w:r>
    </w:p>
    <w:p>
      <w:pPr>
        <w:spacing w:after="90" w:before="200"/>
      </w:pPr>
      <w:r>
        <w:rPr>
          <w:rFonts w:ascii="Arial" w:cs="Arial" w:eastAsia="Arial" w:hAnsi="Arial"/>
          <w:b/>
          <w:bCs/>
          <w:i w:val="false"/>
          <w:iCs w:val="false"/>
          <w:color w:val="1A5276"/>
          <w:sz w:val="25"/>
          <w:szCs w:val="25"/>
        </w:rPr>
        <w:t xml:space="preserve">Scenario 2C — Social Media Image vs Text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Content Marketing Strategy</w:t>
            </w:r>
          </w:p>
          <w:p>
            <w:pPr>
              <w:spacing w:after="30" w:before="30"/>
            </w:pPr>
            <w:r>
              <w:rPr>
                <w:rFonts w:ascii="Arial" w:cs="Arial" w:eastAsia="Arial" w:hAnsi="Arial"/>
                <w:b w:val="false"/>
                <w:bCs w:val="false"/>
                <w:i w:val="false"/>
                <w:iCs w:val="false"/>
                <w:color w:val="1a1a1a"/>
                <w:sz w:val="22"/>
                <w:szCs w:val="22"/>
              </w:rPr>
              <w:t xml:space="preserve">Image posts (n=25): mean likes = 342, SD = 87. Text-only posts (n=25): mean likes = 298, SD = 94.</w:t>
            </w:r>
          </w:p>
          <w:p>
            <w:pPr>
              <w:spacing w:after="30" w:before="30"/>
            </w:pPr>
            <w:r>
              <w:rPr>
                <w:rFonts w:ascii="Arial" w:cs="Arial" w:eastAsia="Arial" w:hAnsi="Arial"/>
                <w:b/>
                <w:bCs/>
                <w:i w:val="false"/>
                <w:iCs w:val="false"/>
                <w:color w:val="1a1a1a"/>
                <w:sz w:val="22"/>
                <w:szCs w:val="22"/>
              </w:rPr>
              <w:t xml:space="preserve">H0: Equal engagement  |  H1: Image posts get more  |  Right-tailed  |  df ≈ 48</w:t>
            </w:r>
          </w:p>
          <w:p>
            <w:pPr>
              <w:spacing w:after="30" w:before="30"/>
            </w:pPr>
            <w:r>
              <w:rPr>
                <w:rFonts w:ascii="Arial" w:cs="Arial" w:eastAsia="Arial" w:hAnsi="Arial"/>
                <w:b w:val="false"/>
                <w:bCs w:val="false"/>
                <w:i w:val="false"/>
                <w:iCs w:val="false"/>
                <w:color w:val="1a1a1a"/>
                <w:sz w:val="22"/>
                <w:szCs w:val="22"/>
              </w:rPr>
              <w:t xml:space="preserve">t = (342 − 298) / √(87²/25 + 94²/25)  =  44 / 25.6  =  1.72</w:t>
            </w:r>
          </w:p>
          <w:p>
            <w:pPr>
              <w:spacing w:after="30" w:before="30"/>
            </w:pPr>
            <w:r>
              <w:rPr>
                <w:rFonts w:ascii="Arial" w:cs="Arial" w:eastAsia="Arial" w:hAnsi="Arial"/>
                <w:b/>
                <w:bCs/>
                <w:i w:val="false"/>
                <w:iCs w:val="false"/>
                <w:color w:val="E67E22"/>
                <w:sz w:val="22"/>
                <w:szCs w:val="22"/>
              </w:rPr>
              <w:t xml:space="preserve">p = 0.046  →  Reject H0. Image posts significantly outperform — but only just. Worth monitoring.</w:t>
            </w:r>
          </w:p>
        </w:tc>
      </w:tr>
    </w:tbl>
    <w:p>
      <w:pPr>
        <w:spacing w:after="80" w:before="7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4.3  Type 3 — Paired t-Test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3"/>
              <w:left w:val="single" w:color="6C3483" w:sz="3"/>
              <w:bottom w:val="single" w:color="6C3483" w:sz="3"/>
              <w:right w:val="single" w:color="6C3483" w:sz="3"/>
            </w:tcBorders>
            <w:shd w:fill="E8DAEF" w:val="clear"/>
            <w:tcMar>
              <w:top w:type="dxa" w:w="150"/>
              <w:left w:type="dxa" w:w="220"/>
              <w:bottom w:type="dxa" w:w="150"/>
              <w:right w:type="dxa" w:w="220"/>
            </w:tcMar>
          </w:tcPr>
          <w:p>
            <w:pPr>
              <w:spacing w:after="80" w:before="80"/>
            </w:pPr>
            <w:r>
              <w:rPr>
                <w:rFonts w:ascii="Arial" w:cs="Arial" w:eastAsia="Arial" w:hAnsi="Arial"/>
                <w:b/>
                <w:bCs/>
                <w:i w:val="false"/>
                <w:iCs w:val="false"/>
                <w:color w:val="6C3483"/>
                <w:sz w:val="22"/>
                <w:szCs w:val="22"/>
              </w:rPr>
              <w:t xml:space="preserve">Purpose: </w:t>
            </w:r>
            <w:r>
              <w:rPr>
                <w:rFonts w:ascii="Arial" w:cs="Arial" w:eastAsia="Arial" w:hAnsi="Arial"/>
                <w:b w:val="false"/>
                <w:bCs w:val="false"/>
                <w:i w:val="false"/>
                <w:iCs w:val="false"/>
                <w:color w:val="1a1a1a"/>
                <w:sz w:val="22"/>
                <w:szCs w:val="22"/>
              </w:rPr>
              <w:t xml:space="preserve">Compare TWO measurements from the SAME subjects — before/after, two conditions, or matched pairs.</w:t>
            </w:r>
          </w:p>
          <w:p>
            <w:pPr>
              <w:spacing w:after="80" w:before="25"/>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Formula: </w:t>
            </w:r>
            <w:r>
              <w:rPr>
                <w:rFonts w:ascii="Arial" w:cs="Arial" w:eastAsia="Arial" w:hAnsi="Arial"/>
                <w:b w:val="false"/>
                <w:bCs w:val="false"/>
                <w:i w:val="false"/>
                <w:iCs w:val="false"/>
                <w:color w:val="1a1a1a"/>
                <w:sz w:val="22"/>
                <w:szCs w:val="22"/>
              </w:rPr>
              <w:t xml:space="preserve">t  =  d̄  /  (s_d / √n)     where d̄ = mean of differences, s_d = SD of differences, n = number of pairs</w:t>
            </w:r>
          </w:p>
          <w:p>
            <w:pPr>
              <w:spacing w:after="80" w:before="25"/>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B3A5C"/>
                <w:sz w:val="22"/>
                <w:szCs w:val="22"/>
              </w:rPr>
              <w:t xml:space="preserve">Why more powerful than two-sample: </w:t>
            </w:r>
            <w:r>
              <w:rPr>
                <w:rFonts w:ascii="Arial" w:cs="Arial" w:eastAsia="Arial" w:hAnsi="Arial"/>
                <w:b w:val="false"/>
                <w:bCs w:val="false"/>
                <w:i w:val="false"/>
                <w:iCs w:val="false"/>
                <w:color w:val="1a1a1a"/>
                <w:sz w:val="22"/>
                <w:szCs w:val="22"/>
              </w:rPr>
              <w:t xml:space="preserve">By looking only at the CHANGE within each person, you remove all variation due to individual differences. This reduces noise and detects smaller effects.</w:t>
            </w:r>
          </w:p>
        </w:tc>
      </w:tr>
    </w:tbl>
    <w:p>
      <w:pPr>
        <w:spacing w:after="80" w:before="60"/>
      </w:pPr>
      <w:r>
        <w:rPr>
          <w:rFonts w:ascii="Arial" w:cs="Arial" w:eastAsia="Arial" w:hAnsi="Arial"/>
          <w:b w:val="false"/>
          <w:bCs w:val="false"/>
          <w:i w:val="false"/>
          <w:iCs w:val="false"/>
          <w:color w:val="1a1a1a"/>
          <w:sz w:val="22"/>
          <w:szCs w:val="22"/>
        </w:rPr>
        <w:t xml:space="preserve"/>
      </w:r>
    </w:p>
    <w:p>
      <w:pPr>
        <w:spacing w:after="130" w:before="130"/>
        <w:jc w:val="center"/>
      </w:pPr>
      <w:r>
        <w:drawing>
          <wp:inline distT="0" distB="0" distL="0" distR="0">
            <wp:extent cx="6191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2809875"/>
                    </a:xfrm>
                    <a:prstGeom prst="rect">
                      <a:avLst/>
                    </a:prstGeom>
                  </pic:spPr>
                </pic:pic>
              </a:graphicData>
            </a:graphic>
          </wp:inline>
        </w:drawing>
      </w:r>
    </w:p>
    <w:p>
      <w:pPr>
        <w:spacing w:after="80" w:before="55"/>
      </w:pPr>
      <w:r>
        <w:rPr>
          <w:rFonts w:ascii="Arial" w:cs="Arial" w:eastAsia="Arial" w:hAnsi="Arial"/>
          <w:b w:val="false"/>
          <w:bCs w:val="false"/>
          <w:i w:val="false"/>
          <w:iCs w:val="false"/>
          <w:color w:val="1a1a1a"/>
          <w:sz w:val="22"/>
          <w:szCs w:val="22"/>
        </w:rPr>
        <w:t xml:space="preserve"/>
      </w:r>
    </w:p>
    <w:p>
      <w:pPr>
        <w:spacing w:after="90" w:before="200"/>
      </w:pPr>
      <w:r>
        <w:rPr>
          <w:rFonts w:ascii="Arial" w:cs="Arial" w:eastAsia="Arial" w:hAnsi="Arial"/>
          <w:b/>
          <w:bCs/>
          <w:i w:val="false"/>
          <w:iCs w:val="false"/>
          <w:color w:val="1A5276"/>
          <w:sz w:val="25"/>
          <w:szCs w:val="25"/>
        </w:rPr>
        <w:t xml:space="preserve">Scenario 3A — Blood Pressure Medication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Hypertension Drug Study</w:t>
            </w:r>
          </w:p>
          <w:p>
            <w:pPr>
              <w:spacing w:after="30" w:before="30"/>
            </w:pPr>
            <w:r>
              <w:rPr>
                <w:rFonts w:ascii="Arial" w:cs="Arial" w:eastAsia="Arial" w:hAnsi="Arial"/>
                <w:b w:val="false"/>
                <w:bCs w:val="false"/>
                <w:i w:val="false"/>
                <w:iCs w:val="false"/>
                <w:color w:val="1a1a1a"/>
                <w:sz w:val="22"/>
                <w:szCs w:val="22"/>
              </w:rPr>
              <w:t xml:space="preserve">12 patients measured BEFORE and AFTER 4 weeks of medication.</w:t>
            </w:r>
          </w:p>
          <w:p>
            <w:pPr>
              <w:spacing w:after="30" w:before="30"/>
            </w:pPr>
            <w:r>
              <w:rPr>
                <w:rFonts w:ascii="Arial" w:cs="Arial" w:eastAsia="Arial" w:hAnsi="Arial"/>
                <w:b w:val="false"/>
                <w:bCs w:val="false"/>
                <w:i w:val="false"/>
                <w:iCs w:val="false"/>
                <w:color w:val="1a1a1a"/>
                <w:sz w:val="22"/>
                <w:szCs w:val="22"/>
              </w:rPr>
              <w:t xml:space="preserve">Mean difference (before − after) = 11 mmHg, SD of differences = 5.2, n = 12, df = 11.</w:t>
            </w:r>
          </w:p>
          <w:p>
            <w:pPr>
              <w:spacing w:after="30" w:before="30"/>
            </w:pPr>
            <w:r>
              <w:rPr>
                <w:rFonts w:ascii="Arial" w:cs="Arial" w:eastAsia="Arial" w:hAnsi="Arial"/>
                <w:b/>
                <w:bCs/>
                <w:i w:val="false"/>
                <w:iCs w:val="false"/>
                <w:color w:val="1a1a1a"/>
                <w:sz w:val="22"/>
                <w:szCs w:val="22"/>
              </w:rPr>
              <w:t xml:space="preserve">H0: Mean difference = 0  |  H1: Mean difference &gt; 0  |  Right-tailed</w:t>
            </w:r>
          </w:p>
          <w:p>
            <w:pPr>
              <w:spacing w:after="30" w:before="30"/>
            </w:pPr>
            <w:r>
              <w:rPr>
                <w:rFonts w:ascii="Arial" w:cs="Arial" w:eastAsia="Arial" w:hAnsi="Arial"/>
                <w:b w:val="false"/>
                <w:bCs w:val="false"/>
                <w:i w:val="false"/>
                <w:iCs w:val="false"/>
                <w:color w:val="1a1a1a"/>
                <w:sz w:val="22"/>
                <w:szCs w:val="22"/>
              </w:rPr>
              <w:t xml:space="preserve">t = 11 / (5.2 / √12)  =  11 / 1.501  =  7.33</w:t>
            </w:r>
          </w:p>
          <w:p>
            <w:pPr>
              <w:spacing w:after="30" w:before="30"/>
            </w:pPr>
            <w:r>
              <w:rPr>
                <w:rFonts w:ascii="Arial" w:cs="Arial" w:eastAsia="Arial" w:hAnsi="Arial"/>
                <w:b/>
                <w:bCs/>
                <w:i w:val="false"/>
                <w:iCs w:val="false"/>
                <w:color w:val="C0392B"/>
                <w:sz w:val="22"/>
                <w:szCs w:val="22"/>
              </w:rPr>
              <w:t xml:space="preserve">p = 0.00001  →  REJECT H0. Medication significantly reduces BP by ~11 mmHg.</w:t>
            </w:r>
          </w:p>
        </w:tc>
      </w:tr>
    </w:tbl>
    <w:p>
      <w:pPr>
        <w:spacing w:after="80" w:before="55"/>
      </w:pPr>
      <w:r>
        <w:rPr>
          <w:rFonts w:ascii="Arial" w:cs="Arial" w:eastAsia="Arial" w:hAnsi="Arial"/>
          <w:b w:val="false"/>
          <w:bCs w:val="false"/>
          <w:i w:val="false"/>
          <w:iCs w:val="false"/>
          <w:color w:val="1a1a1a"/>
          <w:sz w:val="22"/>
          <w:szCs w:val="22"/>
        </w:rPr>
        <w:t xml:space="preserve"/>
      </w:r>
    </w:p>
    <w:p>
      <w:pPr>
        <w:spacing w:after="90" w:before="200"/>
      </w:pPr>
      <w:r>
        <w:rPr>
          <w:rFonts w:ascii="Arial" w:cs="Arial" w:eastAsia="Arial" w:hAnsi="Arial"/>
          <w:b/>
          <w:bCs/>
          <w:i w:val="false"/>
          <w:iCs w:val="false"/>
          <w:color w:val="1A5276"/>
          <w:sz w:val="25"/>
          <w:szCs w:val="25"/>
        </w:rPr>
        <w:t xml:space="preserve">Scenario 3B — Employee Productivity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Corporate Training Effectiveness</w:t>
            </w:r>
          </w:p>
          <w:p>
            <w:pPr>
              <w:spacing w:after="30" w:before="30"/>
            </w:pPr>
            <w:r>
              <w:rPr>
                <w:rFonts w:ascii="Arial" w:cs="Arial" w:eastAsia="Arial" w:hAnsi="Arial"/>
                <w:b w:val="false"/>
                <w:bCs w:val="false"/>
                <w:i w:val="false"/>
                <w:iCs w:val="false"/>
                <w:color w:val="1a1a1a"/>
                <w:sz w:val="22"/>
                <w:szCs w:val="22"/>
              </w:rPr>
              <w:t xml:space="preserve">10 employees measured BEFORE and AFTER a productivity workshop.</w:t>
            </w:r>
          </w:p>
          <w:p>
            <w:pPr>
              <w:spacing w:after="30" w:before="30"/>
            </w:pPr>
            <w:r>
              <w:rPr>
                <w:rFonts w:ascii="Arial" w:cs="Arial" w:eastAsia="Arial" w:hAnsi="Arial"/>
                <w:b w:val="false"/>
                <w:bCs w:val="false"/>
                <w:i w:val="false"/>
                <w:iCs w:val="false"/>
                <w:color w:val="1a1a1a"/>
                <w:sz w:val="22"/>
                <w:szCs w:val="22"/>
              </w:rPr>
              <w:t xml:space="preserve">Before mean: 69.3%  |  After mean: 75.4%  |  Mean difference: 6.1%, SD of differences: 1.29, n=10, df=9</w:t>
            </w:r>
          </w:p>
          <w:p>
            <w:pPr>
              <w:spacing w:after="30" w:before="30"/>
            </w:pPr>
            <w:r>
              <w:rPr>
                <w:rFonts w:ascii="Arial" w:cs="Arial" w:eastAsia="Arial" w:hAnsi="Arial"/>
                <w:b/>
                <w:bCs/>
                <w:i w:val="false"/>
                <w:iCs w:val="false"/>
                <w:color w:val="1a1a1a"/>
                <w:sz w:val="22"/>
                <w:szCs w:val="22"/>
              </w:rPr>
              <w:t xml:space="preserve">H0: Mean difference = 0  |  H1: Mean difference &gt; 0</w:t>
            </w:r>
          </w:p>
          <w:p>
            <w:pPr>
              <w:spacing w:after="30" w:before="30"/>
            </w:pPr>
            <w:r>
              <w:rPr>
                <w:rFonts w:ascii="Arial" w:cs="Arial" w:eastAsia="Arial" w:hAnsi="Arial"/>
                <w:b w:val="false"/>
                <w:bCs w:val="false"/>
                <w:i w:val="false"/>
                <w:iCs w:val="false"/>
                <w:color w:val="1a1a1a"/>
                <w:sz w:val="22"/>
                <w:szCs w:val="22"/>
              </w:rPr>
              <w:t xml:space="preserve">t = 6.1 / (1.29 / √10)  =  6.1 / 0.408  =  14.95</w:t>
            </w:r>
          </w:p>
          <w:p>
            <w:pPr>
              <w:spacing w:after="30" w:before="30"/>
            </w:pPr>
            <w:r>
              <w:rPr>
                <w:rFonts w:ascii="Arial" w:cs="Arial" w:eastAsia="Arial" w:hAnsi="Arial"/>
                <w:b/>
                <w:bCs/>
                <w:i w:val="false"/>
                <w:iCs w:val="false"/>
                <w:color w:val="C0392B"/>
                <w:sz w:val="22"/>
                <w:szCs w:val="22"/>
              </w:rPr>
              <w:t xml:space="preserve">p &lt; 0.000001  →  REJECT H0. Training improved productivity by 6.1 percentage points.</w:t>
            </w:r>
          </w:p>
        </w:tc>
      </w:tr>
    </w:tbl>
    <w:p>
      <w:pPr>
        <w:spacing w:after="80" w:before="55"/>
      </w:pPr>
      <w:r>
        <w:rPr>
          <w:rFonts w:ascii="Arial" w:cs="Arial" w:eastAsia="Arial" w:hAnsi="Arial"/>
          <w:b w:val="false"/>
          <w:bCs w:val="false"/>
          <w:i w:val="false"/>
          <w:iCs w:val="false"/>
          <w:color w:val="1a1a1a"/>
          <w:sz w:val="22"/>
          <w:szCs w:val="22"/>
        </w:rPr>
        <w:t xml:space="preserve"/>
      </w:r>
    </w:p>
    <w:p>
      <w:pPr>
        <w:spacing w:after="90" w:before="200"/>
      </w:pPr>
      <w:r>
        <w:rPr>
          <w:rFonts w:ascii="Arial" w:cs="Arial" w:eastAsia="Arial" w:hAnsi="Arial"/>
          <w:b/>
          <w:bCs/>
          <w:i w:val="false"/>
          <w:iCs w:val="false"/>
          <w:color w:val="1A5276"/>
          <w:sz w:val="25"/>
          <w:szCs w:val="25"/>
        </w:rPr>
        <w:t xml:space="preserve">Scenario 3C — Left vs Right Eye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Optometry Research</w:t>
            </w:r>
          </w:p>
          <w:p>
            <w:pPr>
              <w:spacing w:after="30" w:before="30"/>
            </w:pPr>
            <w:r>
              <w:rPr>
                <w:rFonts w:ascii="Arial" w:cs="Arial" w:eastAsia="Arial" w:hAnsi="Arial"/>
                <w:b w:val="false"/>
                <w:bCs w:val="false"/>
                <w:i w:val="false"/>
                <w:iCs w:val="false"/>
                <w:color w:val="1a1a1a"/>
                <w:sz w:val="22"/>
                <w:szCs w:val="22"/>
              </w:rPr>
              <w:t xml:space="preserve">14 patients: both eyes tested. Right eye mean = 81.4, left eye mean = 79.8. Mean difference = 1.6, SD of differences = 3.8, n=14, df=13.</w:t>
            </w:r>
          </w:p>
          <w:p>
            <w:pPr>
              <w:spacing w:after="30" w:before="30"/>
            </w:pPr>
            <w:r>
              <w:rPr>
                <w:rFonts w:ascii="Arial" w:cs="Arial" w:eastAsia="Arial" w:hAnsi="Arial"/>
                <w:b/>
                <w:bCs/>
                <w:i w:val="false"/>
                <w:iCs w:val="false"/>
                <w:color w:val="1a1a1a"/>
                <w:sz w:val="22"/>
                <w:szCs w:val="22"/>
              </w:rPr>
              <w:t xml:space="preserve">H0: Mean difference = 0  |  H1: They differ  |  Two-tailed</w:t>
            </w:r>
          </w:p>
          <w:p>
            <w:pPr>
              <w:spacing w:after="30" w:before="30"/>
            </w:pPr>
            <w:r>
              <w:rPr>
                <w:rFonts w:ascii="Arial" w:cs="Arial" w:eastAsia="Arial" w:hAnsi="Arial"/>
                <w:b w:val="false"/>
                <w:bCs w:val="false"/>
                <w:i w:val="false"/>
                <w:iCs w:val="false"/>
                <w:color w:val="1a1a1a"/>
                <w:sz w:val="22"/>
                <w:szCs w:val="22"/>
              </w:rPr>
              <w:t xml:space="preserve">t = 1.6 / (3.8 / √14)  =  1.6 / 1.016  =  1.575</w:t>
            </w:r>
          </w:p>
          <w:p>
            <w:pPr>
              <w:spacing w:after="30" w:before="30"/>
            </w:pPr>
            <w:r>
              <w:rPr>
                <w:rFonts w:ascii="Arial" w:cs="Arial" w:eastAsia="Arial" w:hAnsi="Arial"/>
                <w:b/>
                <w:bCs/>
                <w:i w:val="false"/>
                <w:iCs w:val="false"/>
                <w:color w:val="1E8449"/>
                <w:sz w:val="22"/>
                <w:szCs w:val="22"/>
              </w:rPr>
              <w:t xml:space="preserve">p = 0.14  →  Fail to reject H0. No significant difference between eyes. Both equally healthy.</w:t>
            </w:r>
          </w:p>
        </w:tc>
      </w:tr>
    </w:tbl>
    <w:p>
      <w:pPr>
        <w:spacing w:after="80" w:before="7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4.4  Master Decision: Which t-Test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500"/>
        <w:gridCol w:w="3360"/>
      </w:tblGrid>
      <w:tr>
        <w:trPr>
          <w:tblHeader/>
        </w:trPr>
        <w:tc>
          <w:tcPr>
            <w:tcW w:type="dxa" w:w="260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Situation</w:t>
            </w:r>
          </w:p>
        </w:tc>
        <w:tc>
          <w:tcPr>
            <w:tcW w:type="dxa" w:w="190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Test Type</w:t>
            </w:r>
          </w:p>
        </w:tc>
        <w:tc>
          <w:tcPr>
            <w:tcW w:type="dxa" w:w="150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df</w:t>
            </w:r>
          </w:p>
        </w:tc>
        <w:tc>
          <w:tcPr>
            <w:tcW w:type="dxa" w:w="336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Real Example</w:t>
            </w:r>
          </w:p>
        </w:tc>
      </w:tr>
      <w:tr>
        <w:tc>
          <w:tcPr>
            <w:tcW w:type="dxa" w:w="26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One group compared to a known value</w:t>
            </w:r>
          </w:p>
        </w:tc>
        <w:tc>
          <w:tcPr>
            <w:tcW w:type="dxa" w:w="19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One-Sample t</w:t>
            </w:r>
          </w:p>
        </w:tc>
        <w:tc>
          <w:tcPr>
            <w:tcW w:type="dxa" w:w="15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n − 1</w:t>
            </w:r>
          </w:p>
        </w:tc>
        <w:tc>
          <w:tcPr>
            <w:tcW w:type="dxa" w:w="33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Is delivery time &gt; 30 min?</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Two separate independent groups compared</w:t>
            </w:r>
          </w:p>
        </w:tc>
        <w:tc>
          <w:tcPr>
            <w:tcW w:type="dxa" w:w="19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Two-Sample t</w:t>
            </w:r>
          </w:p>
        </w:tc>
        <w:tc>
          <w:tcPr>
            <w:tcW w:type="dxa" w:w="1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n₁+n₂ − 2 (approx)</w:t>
            </w:r>
          </w:p>
        </w:tc>
        <w:tc>
          <w:tcPr>
            <w:tcW w:type="dxa" w:w="3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Drug group vs placebo — different patients</w:t>
            </w:r>
          </w:p>
        </w:tc>
      </w:tr>
      <w:tr>
        <w:tc>
          <w:tcPr>
            <w:tcW w:type="dxa" w:w="26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Same people measured twice (before/after)</w:t>
            </w:r>
          </w:p>
        </w:tc>
        <w:tc>
          <w:tcPr>
            <w:tcW w:type="dxa" w:w="19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Paired t</w:t>
            </w:r>
          </w:p>
        </w:tc>
        <w:tc>
          <w:tcPr>
            <w:tcW w:type="dxa" w:w="15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n − 1 (where n = pairs)</w:t>
            </w:r>
          </w:p>
        </w:tc>
        <w:tc>
          <w:tcPr>
            <w:tcW w:type="dxa" w:w="33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Weight before and after diet — same people</w:t>
            </w:r>
          </w:p>
        </w:tc>
      </w:tr>
    </w:tbl>
    <w:p>
      <w:pPr>
        <w:spacing w:after="80" w:before="80"/>
      </w:pPr>
      <w:r>
        <w:rPr>
          <w:rFonts w:ascii="Arial" w:cs="Arial" w:eastAsia="Arial" w:hAnsi="Arial"/>
          <w:b w:val="false"/>
          <w:bCs w:val="false"/>
          <w:i w:val="false"/>
          <w:iCs w:val="false"/>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6C3483" w:val="clear"/>
            <w:tcMar>
              <w:top w:type="dxa" w:w="200"/>
              <w:left w:type="dxa" w:w="300"/>
              <w:bottom w:type="dxa" w:w="200"/>
              <w:right w:type="dxa" w:w="300"/>
            </w:tcMar>
          </w:tcPr>
          <w:p>
            <w:pPr>
              <w:spacing w:after="40" w:before="0"/>
              <w:jc w:val="center"/>
            </w:pPr>
            <w:r>
              <w:rPr>
                <w:rFonts w:ascii="Arial" w:cs="Arial" w:eastAsia="Arial" w:hAnsi="Arial"/>
                <w:b/>
                <w:bCs/>
                <w:i w:val="false"/>
                <w:iCs w:val="false"/>
                <w:color w:val="FFFFFF"/>
                <w:sz w:val="24"/>
                <w:szCs w:val="24"/>
              </w:rPr>
              <w:t xml:space="preserve">PART 3</w:t>
            </w:r>
          </w:p>
          <w:p>
            <w:pPr>
              <w:spacing w:after="0" w:before="0"/>
              <w:jc w:val="center"/>
            </w:pPr>
            <w:r>
              <w:rPr>
                <w:rFonts w:ascii="Arial" w:cs="Arial" w:eastAsia="Arial" w:hAnsi="Arial"/>
                <w:b/>
                <w:bCs/>
                <w:i w:val="false"/>
                <w:iCs w:val="false"/>
                <w:color w:val="FFFFFF"/>
                <w:sz w:val="36"/>
                <w:szCs w:val="36"/>
              </w:rPr>
              <w:t xml:space="preserve">Chi-Square Tests</w:t>
            </w:r>
          </w:p>
        </w:tc>
      </w:tr>
    </w:tbl>
    <w:p>
      <w:pPr>
        <w:spacing w:after="80" w:before="40"/>
      </w:pPr>
      <w:r>
        <w:rPr>
          <w:rFonts w:ascii="Arial" w:cs="Arial" w:eastAsia="Arial" w:hAnsi="Arial"/>
          <w:b w:val="false"/>
          <w:bCs w:val="false"/>
          <w:i w:val="false"/>
          <w:iCs w:val="false"/>
          <w:color w:val="1a1a1a"/>
          <w:sz w:val="22"/>
          <w:szCs w:val="22"/>
        </w:rPr>
        <w:t xml:space="preserve"/>
      </w:r>
    </w:p>
    <w:p>
      <w:pPr>
        <w:pStyle w:val="Heading1"/>
        <w:spacing w:after="160" w:before="360"/>
      </w:pPr>
      <w:r>
        <w:rPr>
          <w:rFonts w:ascii="Arial" w:cs="Arial" w:eastAsia="Arial" w:hAnsi="Arial"/>
          <w:b/>
          <w:bCs/>
          <w:i w:val="false"/>
          <w:iCs w:val="false"/>
          <w:color w:val="1B3A5C"/>
          <w:sz w:val="38"/>
          <w:szCs w:val="38"/>
        </w:rPr>
        <w:t xml:space="preserve">Chapter 5: What Is the Chi-Square Test?</w:t>
      </w:r>
    </w:p>
    <w:p>
      <w:pPr>
        <w:pBdr>
          <w:bottom w:val="single" w:color="6C3483" w:sz="5" w:space="1"/>
        </w:pBdr>
        <w:spacing w:after="200" w:before="20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5.1  The Simple Idea — Counts vs Expectations</w:t>
      </w:r>
    </w:p>
    <w:p>
      <w:pPr>
        <w:spacing w:after="80" w:before="80"/>
      </w:pPr>
      <w:r>
        <w:rPr>
          <w:rFonts w:ascii="Arial" w:cs="Arial" w:eastAsia="Arial" w:hAnsi="Arial"/>
          <w:b w:val="false"/>
          <w:bCs w:val="false"/>
          <w:i w:val="false"/>
          <w:iCs w:val="false"/>
          <w:color w:val="1a1a1a"/>
          <w:sz w:val="22"/>
          <w:szCs w:val="22"/>
        </w:rPr>
        <w:t xml:space="preserve">The chi-square test answers: </w:t>
      </w:r>
      <w:r>
        <w:rPr>
          <w:rFonts w:ascii="Arial" w:cs="Arial" w:eastAsia="Arial" w:hAnsi="Arial"/>
          <w:b/>
          <w:bCs/>
          <w:i w:val="false"/>
          <w:iCs w:val="false"/>
          <w:color w:val="1B3A5C"/>
          <w:sz w:val="22"/>
          <w:szCs w:val="22"/>
        </w:rPr>
        <w:t xml:space="preserve">"Are my observed counts different from what I would expect — or is the difference just random noise?"</w:t>
      </w:r>
    </w:p>
    <w:p>
      <w:pPr>
        <w:spacing w:after="80" w:before="55"/>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It works entirely with COUNT data — things you tally into categories. Not heights or weights — but things like: how many people chose option A, how many patients recovered, how many products were defective.</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3"/>
              <w:left w:val="single" w:color="6C3483" w:sz="3"/>
              <w:bottom w:val="single" w:color="6C3483" w:sz="3"/>
              <w:right w:val="single" w:color="6C3483" w:sz="3"/>
            </w:tcBorders>
            <w:shd w:fill="E8DAEF" w:val="clear"/>
            <w:tcMar>
              <w:top w:type="dxa" w:w="150"/>
              <w:left w:type="dxa" w:w="220"/>
              <w:bottom w:type="dxa" w:w="150"/>
              <w:right w:type="dxa" w:w="220"/>
            </w:tcMar>
          </w:tcPr>
          <w:p>
            <w:pPr>
              <w:spacing w:after="80" w:before="80"/>
            </w:pPr>
            <w:r>
              <w:rPr>
                <w:rFonts w:ascii="Arial" w:cs="Arial" w:eastAsia="Arial" w:hAnsi="Arial"/>
                <w:b/>
                <w:bCs/>
                <w:i w:val="false"/>
                <w:iCs w:val="false"/>
                <w:color w:val="6C3483"/>
                <w:sz w:val="22"/>
                <w:szCs w:val="22"/>
              </w:rPr>
              <w:t xml:space="preserve">Simple analogy: </w:t>
            </w:r>
            <w:r>
              <w:rPr>
                <w:rFonts w:ascii="Arial" w:cs="Arial" w:eastAsia="Arial" w:hAnsi="Arial"/>
                <w:b w:val="false"/>
                <w:bCs w:val="false"/>
                <w:i w:val="false"/>
                <w:iCs w:val="false"/>
                <w:color w:val="1a1a1a"/>
                <w:sz w:val="22"/>
                <w:szCs w:val="22"/>
              </w:rPr>
              <w:t xml:space="preserve">You stock 4 meal options equally at a canteen, expecting equal popularity. At the end of the week the counts are very unequal. Was that a random fluke — or do students genuinely prefer some meals? The chi-square test answers that.</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C0392B"/>
                <w:sz w:val="22"/>
                <w:szCs w:val="22"/>
              </w:rPr>
              <w:t xml:space="preserve">Small p-value (&lt; 0.05): </w:t>
            </w:r>
            <w:r>
              <w:rPr>
                <w:rFonts w:ascii="Arial" w:cs="Arial" w:eastAsia="Arial" w:hAnsi="Arial"/>
                <w:b w:val="false"/>
                <w:bCs w:val="false"/>
                <w:i w:val="false"/>
                <w:iCs w:val="false"/>
                <w:color w:val="1a1a1a"/>
                <w:sz w:val="22"/>
                <w:szCs w:val="22"/>
              </w:rPr>
              <w:t xml:space="preserve">Counts are too unequal to be random. Something real is happening.</w:t>
            </w:r>
          </w:p>
          <w:p>
            <w:pPr>
              <w:spacing w:after="80" w:before="80"/>
            </w:pPr>
            <w:r>
              <w:rPr>
                <w:rFonts w:ascii="Arial" w:cs="Arial" w:eastAsia="Arial" w:hAnsi="Arial"/>
                <w:b/>
                <w:bCs/>
                <w:i w:val="false"/>
                <w:iCs w:val="false"/>
                <w:color w:val="1E8449"/>
                <w:sz w:val="22"/>
                <w:szCs w:val="22"/>
              </w:rPr>
              <w:t xml:space="preserve">Large p-value (≥ 0.05): </w:t>
            </w:r>
            <w:r>
              <w:rPr>
                <w:rFonts w:ascii="Arial" w:cs="Arial" w:eastAsia="Arial" w:hAnsi="Arial"/>
                <w:b w:val="false"/>
                <w:bCs w:val="false"/>
                <w:i w:val="false"/>
                <w:iCs w:val="false"/>
                <w:color w:val="1a1a1a"/>
                <w:sz w:val="22"/>
                <w:szCs w:val="22"/>
              </w:rPr>
              <w:t xml:space="preserve">Counts could easily happen by chance. No strong evidence of a real difference.</w:t>
            </w:r>
          </w:p>
        </w:tc>
      </w:tr>
    </w:tbl>
    <w:p>
      <w:pPr>
        <w:spacing w:after="80" w:before="60"/>
      </w:pPr>
      <w:r>
        <w:rPr>
          <w:rFonts w:ascii="Arial" w:cs="Arial" w:eastAsia="Arial" w:hAnsi="Arial"/>
          <w:b w:val="false"/>
          <w:bCs w:val="false"/>
          <w:i w:val="false"/>
          <w:iCs w:val="false"/>
          <w:color w:val="1a1a1a"/>
          <w:sz w:val="22"/>
          <w:szCs w:val="22"/>
        </w:rPr>
        <w:t xml:space="preserve"/>
      </w:r>
    </w:p>
    <w:p>
      <w:pPr>
        <w:spacing w:after="130" w:before="130"/>
        <w:jc w:val="center"/>
      </w:pPr>
      <w:r>
        <w:drawing>
          <wp:inline distT="0" distB="0" distL="0" distR="0">
            <wp:extent cx="6191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2809875"/>
                    </a:xfrm>
                    <a:prstGeom prst="rect">
                      <a:avLst/>
                    </a:prstGeom>
                  </pic:spPr>
                </pic:pic>
              </a:graphicData>
            </a:graphic>
          </wp:inline>
        </w:drawing>
      </w:r>
    </w:p>
    <w:p>
      <w:pPr>
        <w:spacing w:after="80" w:before="55"/>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5.2  The Formula —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471A3" w:sz="3"/>
              <w:left w:val="single" w:color="2471A3" w:sz="3"/>
              <w:bottom w:val="single" w:color="2471A3" w:sz="3"/>
              <w:right w:val="single" w:color="2471A3" w:sz="3"/>
            </w:tcBorders>
            <w:shd w:fill="D6EAF8" w:val="clear"/>
            <w:tcMar>
              <w:top w:type="dxa" w:w="150"/>
              <w:left w:type="dxa" w:w="220"/>
              <w:bottom w:type="dxa" w:w="150"/>
              <w:right w:type="dxa" w:w="220"/>
            </w:tcMar>
          </w:tcPr>
          <w:p>
            <w:pPr>
              <w:spacing w:after="80" w:before="80"/>
            </w:pPr>
            <w:r>
              <w:rPr>
                <w:rFonts w:ascii="Arial" w:cs="Arial" w:eastAsia="Arial" w:hAnsi="Arial"/>
                <w:b/>
                <w:bCs/>
                <w:i w:val="false"/>
                <w:iCs w:val="false"/>
                <w:color w:val="2471A3"/>
                <w:sz w:val="23"/>
                <w:szCs w:val="23"/>
              </w:rPr>
              <w:t xml:space="preserve">chi²  =  Σ  (Observed − Expected)²  /  Expected     across all categories</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In plain English: </w:t>
            </w:r>
            <w:r>
              <w:rPr>
                <w:rFonts w:ascii="Arial" w:cs="Arial" w:eastAsia="Arial" w:hAnsi="Arial"/>
                <w:b w:val="false"/>
                <w:bCs w:val="false"/>
                <w:i w:val="false"/>
                <w:iCs w:val="false"/>
                <w:color w:val="1a1a1a"/>
                <w:sz w:val="22"/>
                <w:szCs w:val="22"/>
              </w:rPr>
              <w:t xml:space="preserve">For every category, compute how far your observed count is from the expected count. Square it (makes it positive and punishes bigger gaps more). Divide by expected (standardises it). Add them all up.</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C0392B"/>
                <w:sz w:val="22"/>
                <w:szCs w:val="22"/>
              </w:rPr>
              <w:t xml:space="preserve">Large chi²: </w:t>
            </w:r>
            <w:r>
              <w:rPr>
                <w:rFonts w:ascii="Arial" w:cs="Arial" w:eastAsia="Arial" w:hAnsi="Arial"/>
                <w:b w:val="false"/>
                <w:bCs w:val="false"/>
                <w:i w:val="false"/>
                <w:iCs w:val="false"/>
                <w:color w:val="1a1a1a"/>
                <w:sz w:val="22"/>
                <w:szCs w:val="22"/>
              </w:rPr>
              <w:t xml:space="preserve">Observed is far from expected → evidence against H0.</w:t>
            </w:r>
          </w:p>
          <w:p>
            <w:pPr>
              <w:spacing w:after="80" w:before="80"/>
            </w:pPr>
            <w:r>
              <w:rPr>
                <w:rFonts w:ascii="Arial" w:cs="Arial" w:eastAsia="Arial" w:hAnsi="Arial"/>
                <w:b/>
                <w:bCs/>
                <w:i w:val="false"/>
                <w:iCs w:val="false"/>
                <w:color w:val="1E8449"/>
                <w:sz w:val="22"/>
                <w:szCs w:val="22"/>
              </w:rPr>
              <w:t xml:space="preserve">Small chi²: </w:t>
            </w:r>
            <w:r>
              <w:rPr>
                <w:rFonts w:ascii="Arial" w:cs="Arial" w:eastAsia="Arial" w:hAnsi="Arial"/>
                <w:b w:val="false"/>
                <w:bCs w:val="false"/>
                <w:i w:val="false"/>
                <w:iCs w:val="false"/>
                <w:color w:val="1a1a1a"/>
                <w:sz w:val="22"/>
                <w:szCs w:val="22"/>
              </w:rPr>
              <w:t xml:space="preserve">Observed is close to expected → no evidence against H0.</w:t>
            </w:r>
          </w:p>
        </w:tc>
      </w:tr>
    </w:tbl>
    <w:p>
      <w:pPr>
        <w:spacing w:after="80" w:before="60"/>
      </w:pPr>
      <w:r>
        <w:rPr>
          <w:rFonts w:ascii="Arial" w:cs="Arial" w:eastAsia="Arial" w:hAnsi="Arial"/>
          <w:b w:val="false"/>
          <w:bCs w:val="false"/>
          <w:i w:val="false"/>
          <w:iCs w:val="false"/>
          <w:color w:val="1a1a1a"/>
          <w:sz w:val="22"/>
          <w:szCs w:val="22"/>
        </w:rPr>
        <w:t xml:space="preserve"/>
      </w:r>
    </w:p>
    <w:p>
      <w:pPr>
        <w:spacing w:after="130" w:before="130"/>
        <w:jc w:val="center"/>
      </w:pPr>
      <w:r>
        <w:drawing>
          <wp:inline distT="0" distB="0" distL="0" distR="0">
            <wp:extent cx="6191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2809875"/>
                    </a:xfrm>
                    <a:prstGeom prst="rect">
                      <a:avLst/>
                    </a:prstGeom>
                  </pic:spPr>
                </pic:pic>
              </a:graphicData>
            </a:graphic>
          </wp:inline>
        </w:drawing>
      </w:r>
    </w:p>
    <w:p>
      <w:pPr>
        <w:spacing w:after="80" w:before="6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5.3  Use Chi-Square for Counts — NOT for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2471A3" w:sz="2"/>
              <w:left w:val="single" w:color="2471A3" w:sz="2"/>
              <w:bottom w:val="single" w:color="2471A3" w:sz="2"/>
              <w:right w:val="single" w:color="2471A3" w:sz="2"/>
            </w:tcBorders>
            <w:shd w:fill="D6EAF8" w:val="clear"/>
            <w:tcMar>
              <w:top w:type="dxa" w:w="130"/>
              <w:left w:type="dxa" w:w="170"/>
              <w:bottom w:type="dxa" w:w="130"/>
              <w:right w:type="dxa" w:w="170"/>
            </w:tcMar>
          </w:tcPr>
          <w:p>
            <w:pPr>
              <w:spacing w:after="80" w:before="80"/>
            </w:pPr>
            <w:r>
              <w:rPr>
                <w:rFonts w:ascii="Arial" w:cs="Arial" w:eastAsia="Arial" w:hAnsi="Arial"/>
                <w:b/>
                <w:bCs/>
                <w:i w:val="false"/>
                <w:iCs w:val="false"/>
                <w:color w:val="1E8449"/>
                <w:sz w:val="22"/>
                <w:szCs w:val="22"/>
              </w:rPr>
              <w:t xml:space="preserve">USE chi-square for:</w:t>
            </w:r>
          </w:p>
          <w:p>
            <w:pPr>
              <w:spacing w:after="80" w:before="25"/>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Categorical data — groups, labels, types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Count data — how many fall into each category</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Number of people choosing Brand A, B or C</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Number of patients recovered vs not recovered</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Number of defective vs non-defective items</w:t>
            </w:r>
          </w:p>
        </w:tc>
        <w:tc>
          <w:tcPr>
            <w:tcBorders>
              <w:top w:val="single" w:color="1E8449" w:sz="2"/>
              <w:left w:val="single" w:color="1E8449" w:sz="2"/>
              <w:bottom w:val="single" w:color="1E8449" w:sz="2"/>
              <w:right w:val="single" w:color="1E8449" w:sz="2"/>
            </w:tcBorders>
            <w:shd w:fill="D5F5E3" w:val="clear"/>
            <w:tcMar>
              <w:top w:type="dxa" w:w="130"/>
              <w:left w:type="dxa" w:w="170"/>
              <w:bottom w:type="dxa" w:w="130"/>
              <w:right w:type="dxa" w:w="170"/>
            </w:tcMar>
          </w:tcPr>
          <w:p>
            <w:pPr>
              <w:spacing w:after="80" w:before="80"/>
            </w:pPr>
            <w:r>
              <w:rPr>
                <w:rFonts w:ascii="Arial" w:cs="Arial" w:eastAsia="Arial" w:hAnsi="Arial"/>
                <w:b/>
                <w:bCs/>
                <w:i w:val="false"/>
                <w:iCs w:val="false"/>
                <w:color w:val="C0392B"/>
                <w:sz w:val="22"/>
                <w:szCs w:val="22"/>
              </w:rPr>
              <w:t xml:space="preserve">DO NOT use chi-square for:</w:t>
            </w:r>
          </w:p>
          <w:p>
            <w:pPr>
              <w:spacing w:after="80" w:before="25"/>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Heights, weights, temperatures, salaries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Comparing group means → use t-test or ANOVA</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Very small expected counts (&lt; 5) → use Fisher's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Percentages without the raw counts behind them</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Continuous data of any kind</w:t>
            </w:r>
          </w:p>
        </w:tc>
      </w:tr>
    </w:tbl>
    <w:p>
      <w:pPr>
        <w:spacing w:after="80" w:before="6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5.4  Misconceptions — Busted</w:t>
      </w:r>
    </w:p>
    <w:p>
      <w:pPr>
        <w:spacing w:after="80" w:before="40"/>
      </w:pPr>
      <w:r>
        <w:rPr>
          <w:rFonts w:ascii="Arial" w:cs="Arial" w:eastAsia="Arial" w:hAnsi="Arial"/>
          <w:b w:val="false"/>
          <w:bCs w:val="false"/>
          <w:i w:val="false"/>
          <w:iCs w:val="false"/>
          <w:color w:val="1a1a1a"/>
          <w:sz w:val="22"/>
          <w:szCs w:val="22"/>
        </w:rPr>
        <w:t xml:space="preserve"/>
      </w:r>
    </w:p>
    <w:p>
      <w:pPr>
        <w:spacing w:after="130" w:before="130"/>
        <w:jc w:val="center"/>
      </w:pPr>
      <w:r>
        <w:drawing>
          <wp:inline distT="0" distB="0" distL="0" distR="0">
            <wp:extent cx="61912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3190875"/>
                    </a:xfrm>
                    <a:prstGeom prst="rect">
                      <a:avLst/>
                    </a:prstGeom>
                  </pic:spPr>
                </pic:pic>
              </a:graphicData>
            </a:graphic>
          </wp:inline>
        </w:drawing>
      </w:r>
    </w:p>
    <w:p>
      <w:pPr>
        <w:spacing w:after="80" w:before="55"/>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00"/>
              <w:left w:type="dxa" w:w="160"/>
              <w:bottom w:type="dxa" w:w="20"/>
              <w:right w:type="dxa" w:w="160"/>
            </w:tcMar>
          </w:tcPr>
          <w:p>
            <w:pPr>
              <w:spacing w:after="0" w:before="0"/>
            </w:pPr>
            <w:r>
              <w:rPr>
                <w:rFonts w:ascii="Arial" w:cs="Arial" w:eastAsia="Arial" w:hAnsi="Arial"/>
                <w:b/>
                <w:bCs/>
                <w:i w:val="false"/>
                <w:iCs w:val="false"/>
                <w:color w:val="C0392B"/>
                <w:sz w:val="20"/>
                <w:szCs w:val="20"/>
              </w:rPr>
              <w:t xml:space="preserve">MYTH</w:t>
            </w:r>
          </w:p>
        </w:tc>
        <w:tc>
          <w:tcPr>
            <w:tcBorders>
              <w:top w:val="single" w:color="1E8449" w:sz="2"/>
              <w:left w:val="single" w:color="1E8449" w:sz="2"/>
              <w:bottom w:val="single" w:color="1E8449" w:sz="2"/>
              <w:right w:val="single" w:color="1E8449" w:sz="2"/>
            </w:tcBorders>
            <w:shd w:fill="D5F5E3" w:val="clear"/>
            <w:tcMar>
              <w:top w:type="dxa" w:w="100"/>
              <w:left w:type="dxa" w:w="160"/>
              <w:bottom w:type="dxa" w:w="20"/>
              <w:right w:type="dxa" w:w="160"/>
            </w:tcMar>
          </w:tcPr>
          <w:p>
            <w:pPr>
              <w:spacing w:after="0" w:before="0"/>
            </w:pPr>
            <w:r>
              <w:rPr>
                <w:rFonts w:ascii="Arial" w:cs="Arial" w:eastAsia="Arial" w:hAnsi="Arial"/>
                <w:b/>
                <w:bCs/>
                <w:i w:val="false"/>
                <w:iCs w:val="false"/>
                <w:color w:val="1E8449"/>
                <w:sz w:val="20"/>
                <w:szCs w:val="20"/>
              </w:rPr>
              <w:t xml:space="preserve">TRUTH</w:t>
            </w:r>
          </w:p>
        </w:tc>
      </w:tr>
      <w:tr>
        <w:tc>
          <w:tcPr>
            <w:tcBorders>
              <w:top w:val="single" w:color="C0392B" w:sz="2"/>
              <w:left w:val="single" w:color="C0392B" w:sz="2"/>
              <w:bottom w:val="single" w:color="C0392B" w:sz="2"/>
              <w:right w:val="single" w:color="C0392B" w:sz="2"/>
            </w:tcBorders>
            <w:shd w:fill="FDEDEC" w:val="clear"/>
            <w:tcMar>
              <w:top w:type="dxa" w:w="70"/>
              <w:left w:type="dxa" w:w="160"/>
              <w:bottom w:type="dxa" w:w="100"/>
              <w:right w:type="dxa" w:w="160"/>
            </w:tcMar>
          </w:tcPr>
          <w:p>
            <w:pPr>
              <w:spacing w:after="0" w:before="0"/>
            </w:pPr>
            <w:r>
              <w:rPr>
                <w:rFonts w:ascii="Arial" w:cs="Arial" w:eastAsia="Arial" w:hAnsi="Arial"/>
                <w:b w:val="false"/>
                <w:bCs w:val="false"/>
                <w:i w:val="false"/>
                <w:iCs w:val="false"/>
                <w:color w:val="1a1a1a"/>
                <w:sz w:val="22"/>
                <w:szCs w:val="22"/>
              </w:rPr>
              <w:t xml:space="preserve">Chi-square can be used on any data including averages and measurements.</w:t>
            </w:r>
          </w:p>
        </w:tc>
        <w:tc>
          <w:tcPr>
            <w:tcBorders>
              <w:top w:val="single" w:color="1E8449" w:sz="2"/>
              <w:left w:val="single" w:color="1E8449" w:sz="2"/>
              <w:bottom w:val="single" w:color="1E8449" w:sz="2"/>
              <w:right w:val="single" w:color="1E8449" w:sz="2"/>
            </w:tcBorders>
            <w:shd w:fill="D5F5E3" w:val="clear"/>
            <w:tcMar>
              <w:top w:type="dxa" w:w="70"/>
              <w:left w:type="dxa" w:w="160"/>
              <w:bottom w:type="dxa" w:w="100"/>
              <w:right w:type="dxa" w:w="160"/>
            </w:tcMar>
          </w:tcPr>
          <w:p>
            <w:pPr>
              <w:spacing w:after="0" w:before="0"/>
            </w:pPr>
            <w:r>
              <w:rPr>
                <w:rFonts w:ascii="Arial" w:cs="Arial" w:eastAsia="Arial" w:hAnsi="Arial"/>
                <w:b w:val="false"/>
                <w:bCs w:val="false"/>
                <w:i w:val="false"/>
                <w:iCs w:val="false"/>
                <w:color w:val="1a1a1a"/>
                <w:sz w:val="22"/>
                <w:szCs w:val="22"/>
              </w:rPr>
              <w:t xml:space="preserve">Chi-square is ONLY for count/frequency data in categories. If you have heights, weights or salaries, use a t-test (two groups) or ANOVA (3+ groups). Putting continuous measurements into chi-square is mathematically wrong.</w:t>
            </w:r>
          </w:p>
        </w:tc>
      </w:tr>
    </w:tbl>
    <w:p>
      <w:pPr>
        <w:spacing w:after="80" w:before="55"/>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00"/>
              <w:left w:type="dxa" w:w="160"/>
              <w:bottom w:type="dxa" w:w="20"/>
              <w:right w:type="dxa" w:w="160"/>
            </w:tcMar>
          </w:tcPr>
          <w:p>
            <w:pPr>
              <w:spacing w:after="0" w:before="0"/>
            </w:pPr>
            <w:r>
              <w:rPr>
                <w:rFonts w:ascii="Arial" w:cs="Arial" w:eastAsia="Arial" w:hAnsi="Arial"/>
                <w:b/>
                <w:bCs/>
                <w:i w:val="false"/>
                <w:iCs w:val="false"/>
                <w:color w:val="C0392B"/>
                <w:sz w:val="20"/>
                <w:szCs w:val="20"/>
              </w:rPr>
              <w:t xml:space="preserve">MYTH</w:t>
            </w:r>
          </w:p>
        </w:tc>
        <w:tc>
          <w:tcPr>
            <w:tcBorders>
              <w:top w:val="single" w:color="1E8449" w:sz="2"/>
              <w:left w:val="single" w:color="1E8449" w:sz="2"/>
              <w:bottom w:val="single" w:color="1E8449" w:sz="2"/>
              <w:right w:val="single" w:color="1E8449" w:sz="2"/>
            </w:tcBorders>
            <w:shd w:fill="D5F5E3" w:val="clear"/>
            <w:tcMar>
              <w:top w:type="dxa" w:w="100"/>
              <w:left w:type="dxa" w:w="160"/>
              <w:bottom w:type="dxa" w:w="20"/>
              <w:right w:type="dxa" w:w="160"/>
            </w:tcMar>
          </w:tcPr>
          <w:p>
            <w:pPr>
              <w:spacing w:after="0" w:before="0"/>
            </w:pPr>
            <w:r>
              <w:rPr>
                <w:rFonts w:ascii="Arial" w:cs="Arial" w:eastAsia="Arial" w:hAnsi="Arial"/>
                <w:b/>
                <w:bCs/>
                <w:i w:val="false"/>
                <w:iCs w:val="false"/>
                <w:color w:val="1E8449"/>
                <w:sz w:val="20"/>
                <w:szCs w:val="20"/>
              </w:rPr>
              <w:t xml:space="preserve">TRUTH</w:t>
            </w:r>
          </w:p>
        </w:tc>
      </w:tr>
      <w:tr>
        <w:tc>
          <w:tcPr>
            <w:tcBorders>
              <w:top w:val="single" w:color="C0392B" w:sz="2"/>
              <w:left w:val="single" w:color="C0392B" w:sz="2"/>
              <w:bottom w:val="single" w:color="C0392B" w:sz="2"/>
              <w:right w:val="single" w:color="C0392B" w:sz="2"/>
            </w:tcBorders>
            <w:shd w:fill="FDEDEC" w:val="clear"/>
            <w:tcMar>
              <w:top w:type="dxa" w:w="70"/>
              <w:left w:type="dxa" w:w="160"/>
              <w:bottom w:type="dxa" w:w="100"/>
              <w:right w:type="dxa" w:w="160"/>
            </w:tcMar>
          </w:tcPr>
          <w:p>
            <w:pPr>
              <w:spacing w:after="0" w:before="0"/>
            </w:pPr>
            <w:r>
              <w:rPr>
                <w:rFonts w:ascii="Arial" w:cs="Arial" w:eastAsia="Arial" w:hAnsi="Arial"/>
                <w:b w:val="false"/>
                <w:bCs w:val="false"/>
                <w:i w:val="false"/>
                <w:iCs w:val="false"/>
                <w:color w:val="1a1a1a"/>
                <w:sz w:val="22"/>
                <w:szCs w:val="22"/>
              </w:rPr>
              <w:t xml:space="preserve">A significant chi-square tells you which specific category caused the problem.</w:t>
            </w:r>
          </w:p>
        </w:tc>
        <w:tc>
          <w:tcPr>
            <w:tcBorders>
              <w:top w:val="single" w:color="1E8449" w:sz="2"/>
              <w:left w:val="single" w:color="1E8449" w:sz="2"/>
              <w:bottom w:val="single" w:color="1E8449" w:sz="2"/>
              <w:right w:val="single" w:color="1E8449" w:sz="2"/>
            </w:tcBorders>
            <w:shd w:fill="D5F5E3" w:val="clear"/>
            <w:tcMar>
              <w:top w:type="dxa" w:w="70"/>
              <w:left w:type="dxa" w:w="160"/>
              <w:bottom w:type="dxa" w:w="100"/>
              <w:right w:type="dxa" w:w="160"/>
            </w:tcMar>
          </w:tcPr>
          <w:p>
            <w:pPr>
              <w:spacing w:after="0" w:before="0"/>
            </w:pPr>
            <w:r>
              <w:rPr>
                <w:rFonts w:ascii="Arial" w:cs="Arial" w:eastAsia="Arial" w:hAnsi="Arial"/>
                <w:b w:val="false"/>
                <w:bCs w:val="false"/>
                <w:i w:val="false"/>
                <w:iCs w:val="false"/>
                <w:color w:val="1a1a1a"/>
                <w:sz w:val="22"/>
                <w:szCs w:val="22"/>
              </w:rPr>
              <w:t xml:space="preserve">Chi-square gives ONE overall result. It tells you SOMETHING is different but not WHERE. To find which cells are most surprising, examine the standardised Pearson residual for each cell: residual = (O − E) / √E. Residuals above +2 or below −2 identify the problem cells.</w:t>
            </w:r>
          </w:p>
        </w:tc>
      </w:tr>
    </w:tbl>
    <w:p>
      <w:pPr>
        <w:spacing w:after="80" w:before="55"/>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392B" w:sz="2"/>
              <w:left w:val="single" w:color="C0392B" w:sz="2"/>
              <w:bottom w:val="single" w:color="C0392B" w:sz="2"/>
              <w:right w:val="single" w:color="C0392B" w:sz="2"/>
            </w:tcBorders>
            <w:shd w:fill="FADBD8" w:val="clear"/>
            <w:tcMar>
              <w:top w:type="dxa" w:w="100"/>
              <w:left w:type="dxa" w:w="160"/>
              <w:bottom w:type="dxa" w:w="20"/>
              <w:right w:type="dxa" w:w="160"/>
            </w:tcMar>
          </w:tcPr>
          <w:p>
            <w:pPr>
              <w:spacing w:after="0" w:before="0"/>
            </w:pPr>
            <w:r>
              <w:rPr>
                <w:rFonts w:ascii="Arial" w:cs="Arial" w:eastAsia="Arial" w:hAnsi="Arial"/>
                <w:b/>
                <w:bCs/>
                <w:i w:val="false"/>
                <w:iCs w:val="false"/>
                <w:color w:val="C0392B"/>
                <w:sz w:val="20"/>
                <w:szCs w:val="20"/>
              </w:rPr>
              <w:t xml:space="preserve">MYTH</w:t>
            </w:r>
          </w:p>
        </w:tc>
        <w:tc>
          <w:tcPr>
            <w:tcBorders>
              <w:top w:val="single" w:color="1E8449" w:sz="2"/>
              <w:left w:val="single" w:color="1E8449" w:sz="2"/>
              <w:bottom w:val="single" w:color="1E8449" w:sz="2"/>
              <w:right w:val="single" w:color="1E8449" w:sz="2"/>
            </w:tcBorders>
            <w:shd w:fill="D5F5E3" w:val="clear"/>
            <w:tcMar>
              <w:top w:type="dxa" w:w="100"/>
              <w:left w:type="dxa" w:w="160"/>
              <w:bottom w:type="dxa" w:w="20"/>
              <w:right w:type="dxa" w:w="160"/>
            </w:tcMar>
          </w:tcPr>
          <w:p>
            <w:pPr>
              <w:spacing w:after="0" w:before="0"/>
            </w:pPr>
            <w:r>
              <w:rPr>
                <w:rFonts w:ascii="Arial" w:cs="Arial" w:eastAsia="Arial" w:hAnsi="Arial"/>
                <w:b/>
                <w:bCs/>
                <w:i w:val="false"/>
                <w:iCs w:val="false"/>
                <w:color w:val="1E8449"/>
                <w:sz w:val="20"/>
                <w:szCs w:val="20"/>
              </w:rPr>
              <w:t xml:space="preserve">TRUTH</w:t>
            </w:r>
          </w:p>
        </w:tc>
      </w:tr>
      <w:tr>
        <w:tc>
          <w:tcPr>
            <w:tcBorders>
              <w:top w:val="single" w:color="C0392B" w:sz="2"/>
              <w:left w:val="single" w:color="C0392B" w:sz="2"/>
              <w:bottom w:val="single" w:color="C0392B" w:sz="2"/>
              <w:right w:val="single" w:color="C0392B" w:sz="2"/>
            </w:tcBorders>
            <w:shd w:fill="FDEDEC" w:val="clear"/>
            <w:tcMar>
              <w:top w:type="dxa" w:w="70"/>
              <w:left w:type="dxa" w:w="160"/>
              <w:bottom w:type="dxa" w:w="100"/>
              <w:right w:type="dxa" w:w="160"/>
            </w:tcMar>
          </w:tcPr>
          <w:p>
            <w:pPr>
              <w:spacing w:after="0" w:before="0"/>
            </w:pPr>
            <w:r>
              <w:rPr>
                <w:rFonts w:ascii="Arial" w:cs="Arial" w:eastAsia="Arial" w:hAnsi="Arial"/>
                <w:b w:val="false"/>
                <w:bCs w:val="false"/>
                <w:i w:val="false"/>
                <w:iCs w:val="false"/>
                <w:color w:val="1a1a1a"/>
                <w:sz w:val="22"/>
                <w:szCs w:val="22"/>
              </w:rPr>
              <w:t xml:space="preserve">A large chi-square means a large, important real-world difference.</w:t>
            </w:r>
          </w:p>
        </w:tc>
        <w:tc>
          <w:tcPr>
            <w:tcBorders>
              <w:top w:val="single" w:color="1E8449" w:sz="2"/>
              <w:left w:val="single" w:color="1E8449" w:sz="2"/>
              <w:bottom w:val="single" w:color="1E8449" w:sz="2"/>
              <w:right w:val="single" w:color="1E8449" w:sz="2"/>
            </w:tcBorders>
            <w:shd w:fill="D5F5E3" w:val="clear"/>
            <w:tcMar>
              <w:top w:type="dxa" w:w="70"/>
              <w:left w:type="dxa" w:w="160"/>
              <w:bottom w:type="dxa" w:w="100"/>
              <w:right w:type="dxa" w:w="160"/>
            </w:tcMar>
          </w:tcPr>
          <w:p>
            <w:pPr>
              <w:spacing w:after="0" w:before="0"/>
            </w:pPr>
            <w:r>
              <w:rPr>
                <w:rFonts w:ascii="Arial" w:cs="Arial" w:eastAsia="Arial" w:hAnsi="Arial"/>
                <w:b w:val="false"/>
                <w:bCs w:val="false"/>
                <w:i w:val="false"/>
                <w:iCs w:val="false"/>
                <w:color w:val="1a1a1a"/>
                <w:sz w:val="22"/>
                <w:szCs w:val="22"/>
              </w:rPr>
              <w:t xml:space="preserve">Chi-square grows with sample size. With 100,000 people, a trivial difference gives chi² = 500. Always report Cramér's V alongside: V = √(chi² / (n × (min(rows,cols)−1))). V near 0 = tiny effect, V near 0.3 = moderate, V near 0.5 = large.</w:t>
            </w:r>
          </w:p>
        </w:tc>
      </w:tr>
    </w:tbl>
    <w:p>
      <w:pPr>
        <w:spacing w:after="80" w:before="80"/>
      </w:pPr>
      <w:r>
        <w:rPr>
          <w:rFonts w:ascii="Arial" w:cs="Arial" w:eastAsia="Arial" w:hAnsi="Arial"/>
          <w:b w:val="false"/>
          <w:bCs w:val="false"/>
          <w:i w:val="false"/>
          <w:iCs w:val="false"/>
          <w:color w:val="1a1a1a"/>
          <w:sz w:val="22"/>
          <w:szCs w:val="22"/>
        </w:rPr>
        <w:t xml:space="preserve"/>
      </w:r>
    </w:p>
    <w:p>
      <w:r>
        <w:br w:type="page"/>
      </w:r>
    </w:p>
    <w:p>
      <w:pPr>
        <w:pStyle w:val="Heading1"/>
        <w:spacing w:after="160" w:before="360"/>
      </w:pPr>
      <w:r>
        <w:rPr>
          <w:rFonts w:ascii="Arial" w:cs="Arial" w:eastAsia="Arial" w:hAnsi="Arial"/>
          <w:b/>
          <w:bCs/>
          <w:i w:val="false"/>
          <w:iCs w:val="false"/>
          <w:color w:val="1B3A5C"/>
          <w:sz w:val="38"/>
          <w:szCs w:val="38"/>
        </w:rPr>
        <w:t xml:space="preserve">Chapter 6: Type 1 — Goodness-of-Fit Test</w:t>
      </w:r>
    </w:p>
    <w:p>
      <w:pPr>
        <w:pBdr>
          <w:bottom w:val="single" w:color="2471A3" w:sz="5" w:space="1"/>
        </w:pBdr>
        <w:spacing w:after="200" w:before="20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6.1  What Does It Test?</w:t>
      </w:r>
    </w:p>
    <w:p>
      <w:pPr>
        <w:spacing w:after="80" w:before="80"/>
      </w:pPr>
      <w:r>
        <w:rPr>
          <w:rFonts w:ascii="Arial" w:cs="Arial" w:eastAsia="Arial" w:hAnsi="Arial"/>
          <w:b w:val="false"/>
          <w:bCs w:val="false"/>
          <w:i w:val="false"/>
          <w:iCs w:val="false"/>
          <w:color w:val="1a1a1a"/>
          <w:sz w:val="22"/>
          <w:szCs w:val="22"/>
        </w:rPr>
        <w:t xml:space="preserve">The Goodness-of-Fit test answers: </w:t>
      </w:r>
      <w:r>
        <w:rPr>
          <w:rFonts w:ascii="Arial" w:cs="Arial" w:eastAsia="Arial" w:hAnsi="Arial"/>
          <w:b/>
          <w:bCs/>
          <w:i w:val="false"/>
          <w:iCs w:val="false"/>
          <w:color w:val="1B3A5C"/>
          <w:sz w:val="22"/>
          <w:szCs w:val="22"/>
        </w:rPr>
        <w:t xml:space="preserve">"Does my single categorical variable follow the expected distribution?"</w:t>
      </w:r>
    </w:p>
    <w:p>
      <w:pPr>
        <w:spacing w:after="80" w:before="55"/>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You have ONE variable with multiple categories and want to know if the counts you observe match what you would expect. The "expected" could be equal counts, a known theory, or last year's proportions.</w:t>
      </w:r>
    </w:p>
    <w:p>
      <w:pPr>
        <w:spacing w:after="8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471A3" w:sz="3"/>
              <w:left w:val="single" w:color="2471A3" w:sz="3"/>
              <w:bottom w:val="single" w:color="2471A3" w:sz="3"/>
              <w:right w:val="single" w:color="2471A3" w:sz="3"/>
            </w:tcBorders>
            <w:shd w:fill="D6EAF8" w:val="clear"/>
            <w:tcMar>
              <w:top w:type="dxa" w:w="150"/>
              <w:left w:type="dxa" w:w="220"/>
              <w:bottom w:type="dxa" w:w="150"/>
              <w:right w:type="dxa" w:w="220"/>
            </w:tcMar>
          </w:tcPr>
          <w:p>
            <w:pPr>
              <w:spacing w:after="80" w:before="80"/>
            </w:pPr>
            <w:r>
              <w:rPr>
                <w:rFonts w:ascii="Arial" w:cs="Arial" w:eastAsia="Arial" w:hAnsi="Arial"/>
                <w:b/>
                <w:bCs/>
                <w:i w:val="false"/>
                <w:iCs w:val="false"/>
                <w:color w:val="2471A3"/>
                <w:sz w:val="22"/>
                <w:szCs w:val="22"/>
              </w:rPr>
              <w:t xml:space="preserve">Always follow these steps:</w:t>
            </w:r>
          </w:p>
          <w:p>
            <w:pPr>
              <w:spacing w:after="80" w:before="30"/>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65" w:before="65"/>
            </w:pPr>
            <w:r>
              <w:rPr>
                <w:rFonts w:ascii="Arial" w:cs="Arial" w:eastAsia="Arial" w:hAnsi="Arial"/>
                <w:b w:val="false"/>
                <w:bCs w:val="false"/>
                <w:i w:val="false"/>
                <w:iCs w:val="false"/>
                <w:color w:val="1a1a1a"/>
                <w:sz w:val="22"/>
                <w:szCs w:val="22"/>
              </w:rPr>
              <w:t xml:space="preserve">State H0 (the expected distribution) and H1 (that it differs)</w:t>
            </w:r>
          </w:p>
          <w:p>
            <w:pPr>
              <w:pStyle w:val="ListParagraph"/>
              <w:numPr>
                <w:ilvl w:val="0"/>
                <w:numId w:val="3"/>
              </w:numPr>
              <w:spacing w:after="65" w:before="65"/>
            </w:pPr>
            <w:r>
              <w:rPr>
                <w:rFonts w:ascii="Arial" w:cs="Arial" w:eastAsia="Arial" w:hAnsi="Arial"/>
                <w:b w:val="false"/>
                <w:bCs w:val="false"/>
                <w:i w:val="false"/>
                <w:iCs w:val="false"/>
                <w:color w:val="1a1a1a"/>
                <w:sz w:val="22"/>
                <w:szCs w:val="22"/>
              </w:rPr>
              <w:t xml:space="preserve">Collect observed counts for each category</w:t>
            </w:r>
          </w:p>
          <w:p>
            <w:pPr>
              <w:pStyle w:val="ListParagraph"/>
              <w:numPr>
                <w:ilvl w:val="0"/>
                <w:numId w:val="3"/>
              </w:numPr>
              <w:spacing w:after="65" w:before="65"/>
            </w:pPr>
            <w:r>
              <w:rPr>
                <w:rFonts w:ascii="Arial" w:cs="Arial" w:eastAsia="Arial" w:hAnsi="Arial"/>
                <w:b w:val="false"/>
                <w:bCs w:val="false"/>
                <w:i w:val="false"/>
                <w:iCs w:val="false"/>
                <w:color w:val="1a1a1a"/>
                <w:sz w:val="22"/>
                <w:szCs w:val="22"/>
              </w:rPr>
              <w:t xml:space="preserve">Calculate the expected count for each category</w:t>
            </w:r>
          </w:p>
          <w:p>
            <w:pPr>
              <w:pStyle w:val="ListParagraph"/>
              <w:numPr>
                <w:ilvl w:val="0"/>
                <w:numId w:val="3"/>
              </w:numPr>
              <w:spacing w:after="65" w:before="65"/>
            </w:pPr>
            <w:r>
              <w:rPr>
                <w:rFonts w:ascii="Arial" w:cs="Arial" w:eastAsia="Arial" w:hAnsi="Arial"/>
                <w:b w:val="false"/>
                <w:bCs w:val="false"/>
                <w:i w:val="false"/>
                <w:iCs w:val="false"/>
                <w:color w:val="1a1a1a"/>
                <w:sz w:val="22"/>
                <w:szCs w:val="22"/>
              </w:rPr>
              <w:t xml:space="preserve">Compute chi² = Σ (O−E)²/E across all categories</w:t>
            </w:r>
          </w:p>
          <w:p>
            <w:pPr>
              <w:pStyle w:val="ListParagraph"/>
              <w:numPr>
                <w:ilvl w:val="0"/>
                <w:numId w:val="3"/>
              </w:numPr>
              <w:spacing w:after="65" w:before="65"/>
            </w:pPr>
            <w:r>
              <w:rPr>
                <w:rFonts w:ascii="Arial" w:cs="Arial" w:eastAsia="Arial" w:hAnsi="Arial"/>
                <w:b w:val="false"/>
                <w:bCs w:val="false"/>
                <w:i w:val="false"/>
                <w:iCs w:val="false"/>
                <w:color w:val="1a1a1a"/>
                <w:sz w:val="22"/>
                <w:szCs w:val="22"/>
              </w:rPr>
              <w:t xml:space="preserve">df = number of categories − 1</w:t>
            </w:r>
          </w:p>
          <w:p>
            <w:pPr>
              <w:pStyle w:val="ListParagraph"/>
              <w:numPr>
                <w:ilvl w:val="0"/>
                <w:numId w:val="3"/>
              </w:numPr>
              <w:spacing w:after="65" w:before="65"/>
            </w:pPr>
            <w:r>
              <w:rPr>
                <w:rFonts w:ascii="Arial" w:cs="Arial" w:eastAsia="Arial" w:hAnsi="Arial"/>
                <w:b w:val="false"/>
                <w:bCs w:val="false"/>
                <w:i w:val="false"/>
                <w:iCs w:val="false"/>
                <w:color w:val="1a1a1a"/>
                <w:sz w:val="22"/>
                <w:szCs w:val="22"/>
              </w:rPr>
              <w:t xml:space="preserve">Find the p-value from the chi-square distribution</w:t>
            </w:r>
          </w:p>
          <w:p>
            <w:pPr>
              <w:pStyle w:val="ListParagraph"/>
              <w:numPr>
                <w:ilvl w:val="0"/>
                <w:numId w:val="3"/>
              </w:numPr>
              <w:spacing w:after="65" w:before="65"/>
            </w:pPr>
            <w:r>
              <w:rPr>
                <w:rFonts w:ascii="Arial" w:cs="Arial" w:eastAsia="Arial" w:hAnsi="Arial"/>
                <w:b w:val="false"/>
                <w:bCs w:val="false"/>
                <w:i w:val="false"/>
                <w:iCs w:val="false"/>
                <w:color w:val="1a1a1a"/>
                <w:sz w:val="22"/>
                <w:szCs w:val="22"/>
              </w:rPr>
              <w:t xml:space="preserve">If p &lt; 0.05: reject H0 — distribution differs from expected</w:t>
            </w:r>
          </w:p>
        </w:tc>
      </w:tr>
    </w:tbl>
    <w:p>
      <w:pPr>
        <w:spacing w:after="80" w:before="60"/>
      </w:pPr>
      <w:r>
        <w:rPr>
          <w:rFonts w:ascii="Arial" w:cs="Arial" w:eastAsia="Arial" w:hAnsi="Arial"/>
          <w:b w:val="false"/>
          <w:bCs w:val="false"/>
          <w:i w:val="false"/>
          <w:iCs w:val="false"/>
          <w:color w:val="1a1a1a"/>
          <w:sz w:val="22"/>
          <w:szCs w:val="22"/>
        </w:rPr>
        <w:t xml:space="preserve"/>
      </w:r>
    </w:p>
    <w:p>
      <w:pPr>
        <w:spacing w:after="130" w:before="130"/>
        <w:jc w:val="center"/>
      </w:pPr>
      <w:r>
        <w:drawing>
          <wp:inline distT="0" distB="0" distL="0" distR="0">
            <wp:extent cx="6191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2809875"/>
                    </a:xfrm>
                    <a:prstGeom prst="rect">
                      <a:avLst/>
                    </a:prstGeom>
                  </pic:spPr>
                </pic:pic>
              </a:graphicData>
            </a:graphic>
          </wp:inline>
        </w:drawing>
      </w:r>
    </w:p>
    <w:p>
      <w:pPr>
        <w:spacing w:after="80" w:before="6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6.2  Scenario A — Office Snack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Company Canteen Planning</w:t>
            </w:r>
          </w:p>
          <w:p>
            <w:pPr>
              <w:spacing w:after="30" w:before="30"/>
            </w:pPr>
            <w:r>
              <w:rPr>
                <w:rFonts w:ascii="Arial" w:cs="Arial" w:eastAsia="Arial" w:hAnsi="Arial"/>
                <w:b w:val="false"/>
                <w:bCs w:val="false"/>
                <w:i w:val="false"/>
                <w:iCs w:val="false"/>
                <w:color w:val="1a1a1a"/>
                <w:sz w:val="22"/>
                <w:szCs w:val="22"/>
              </w:rPr>
              <w:t xml:space="preserve">A company stocks 5 snack types equally — 60 of each per 300 sold. End-of-month counts:</w:t>
            </w:r>
          </w:p>
          <w:p>
            <w:pPr>
              <w:spacing w:after="30" w:before="30"/>
            </w:pPr>
            <w:r>
              <w:rPr>
                <w:rFonts w:ascii="Arial" w:cs="Arial" w:eastAsia="Arial" w:hAnsi="Arial"/>
                <w:b w:val="false"/>
                <w:bCs w:val="false"/>
                <w:i w:val="false"/>
                <w:iCs w:val="false"/>
                <w:color w:val="1a1a1a"/>
                <w:sz w:val="22"/>
                <w:szCs w:val="22"/>
              </w:rPr>
              <w:t xml:space="preserve">Chips: 78  |  Biscuits: 52  |  Fruit: 41  |  Nuts: 55  |  Chocolate: 74</w:t>
            </w:r>
          </w:p>
          <w:p>
            <w:pPr>
              <w:spacing w:after="30" w:before="30"/>
            </w:pPr>
            <w:r>
              <w:rPr>
                <w:rFonts w:ascii="Arial" w:cs="Arial" w:eastAsia="Arial" w:hAnsi="Arial"/>
                <w:b/>
                <w:bCs/>
                <w:i w:val="false"/>
                <w:iCs w:val="false"/>
                <w:color w:val="1a1a1a"/>
                <w:sz w:val="22"/>
                <w:szCs w:val="22"/>
              </w:rPr>
              <w:t xml:space="preserve">H0: All equally preferred  |  H1: Some are preferred more  |  df = 4</w:t>
            </w:r>
          </w:p>
          <w:p>
            <w:pPr>
              <w:spacing w:after="30" w:before="30"/>
            </w:pPr>
            <w:r>
              <w:rPr>
                <w:rFonts w:ascii="Arial" w:cs="Arial" w:eastAsia="Arial" w:hAnsi="Arial"/>
                <w:b w:val="false"/>
                <w:bCs w:val="false"/>
                <w:i w:val="false"/>
                <w:iCs w:val="false"/>
                <w:color w:val="1a1a1a"/>
                <w:sz w:val="22"/>
                <w:szCs w:val="22"/>
              </w:rPr>
              <w:t xml:space="preserve">chi² = (78−60)²/60 + (52−60)²/60 + (41−60)²/60 + (55−60)²/60 + (74−60)²/60  =  16.17</w:t>
            </w:r>
          </w:p>
          <w:p>
            <w:pPr>
              <w:spacing w:after="30" w:before="30"/>
            </w:pPr>
            <w:r>
              <w:rPr>
                <w:rFonts w:ascii="Arial" w:cs="Arial" w:eastAsia="Arial" w:hAnsi="Arial"/>
                <w:b w:val="false"/>
                <w:bCs w:val="false"/>
                <w:i w:val="false"/>
                <w:iCs w:val="false"/>
                <w:color w:val="1a1a1a"/>
                <w:sz w:val="22"/>
                <w:szCs w:val="22"/>
              </w:rPr>
              <w:t xml:space="preserve">Critical value (df=4, alpha=0.05) = 9.488</w:t>
            </w:r>
          </w:p>
          <w:p>
            <w:pPr>
              <w:spacing w:after="30" w:before="30"/>
            </w:pPr>
            <w:r>
              <w:rPr>
                <w:rFonts w:ascii="Arial" w:cs="Arial" w:eastAsia="Arial" w:hAnsi="Arial"/>
                <w:b/>
                <w:bCs/>
                <w:i w:val="false"/>
                <w:iCs w:val="false"/>
                <w:color w:val="C0392B"/>
                <w:sz w:val="22"/>
                <w:szCs w:val="22"/>
              </w:rPr>
              <w:t xml:space="preserve">16.17 &gt; 9.488 → REJECT H0. p = 0.0028. Staff prefer Chips and Chocolate. Order more!</w:t>
            </w:r>
          </w:p>
        </w:tc>
      </w:tr>
    </w:tbl>
    <w:p>
      <w:pPr>
        <w:spacing w:after="80" w:before="55"/>
      </w:pPr>
      <w:r>
        <w:rPr>
          <w:rFonts w:ascii="Arial" w:cs="Arial" w:eastAsia="Arial" w:hAnsi="Arial"/>
          <w:b w:val="false"/>
          <w:bCs w:val="false"/>
          <w:i w:val="false"/>
          <w:iCs w:val="false"/>
          <w:color w:val="1a1a1a"/>
          <w:sz w:val="22"/>
          <w:szCs w:val="22"/>
        </w:rPr>
        <w:t xml:space="preserve"/>
      </w:r>
    </w:p>
    <w:p>
      <w:pPr>
        <w:spacing w:after="130" w:before="130"/>
        <w:jc w:val="center"/>
      </w:pPr>
      <w:r>
        <w:drawing>
          <wp:inline distT="0" distB="0" distL="0" distR="0">
            <wp:extent cx="6191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2809875"/>
                    </a:xfrm>
                    <a:prstGeom prst="rect">
                      <a:avLst/>
                    </a:prstGeom>
                  </pic:spPr>
                </pic:pic>
              </a:graphicData>
            </a:graphic>
          </wp:inline>
        </w:drawing>
      </w:r>
    </w:p>
    <w:p>
      <w:pPr>
        <w:spacing w:after="80" w:before="6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6.3  Scenario B — Casino Dice Fairness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Casino Quality Control</w:t>
            </w:r>
          </w:p>
          <w:p>
            <w:pPr>
              <w:spacing w:after="30" w:before="30"/>
            </w:pPr>
            <w:r>
              <w:rPr>
                <w:rFonts w:ascii="Arial" w:cs="Arial" w:eastAsia="Arial" w:hAnsi="Arial"/>
                <w:b w:val="false"/>
                <w:bCs w:val="false"/>
                <w:i w:val="false"/>
                <w:iCs w:val="false"/>
                <w:color w:val="1a1a1a"/>
                <w:sz w:val="22"/>
                <w:szCs w:val="22"/>
              </w:rPr>
              <w:t xml:space="preserve">A die is rolled 300 times. A fair die should show each face 50 times.</w:t>
            </w:r>
          </w:p>
          <w:p>
            <w:pPr>
              <w:spacing w:after="30" w:before="30"/>
            </w:pPr>
            <w:r>
              <w:rPr>
                <w:rFonts w:ascii="Arial" w:cs="Arial" w:eastAsia="Arial" w:hAnsi="Arial"/>
                <w:b w:val="false"/>
                <w:bCs w:val="false"/>
                <w:i w:val="false"/>
                <w:iCs w:val="false"/>
                <w:color w:val="1a1a1a"/>
                <w:sz w:val="22"/>
                <w:szCs w:val="22"/>
              </w:rPr>
              <w:t xml:space="preserve">Fair die: Face 1:48, 2:53, 3:47, 4:51, 5:49, 6:52  →  chi² = 0.56, p = 0.99</w:t>
            </w:r>
          </w:p>
          <w:p>
            <w:pPr>
              <w:spacing w:after="30" w:before="30"/>
            </w:pPr>
            <w:r>
              <w:rPr>
                <w:rFonts w:ascii="Arial" w:cs="Arial" w:eastAsia="Arial" w:hAnsi="Arial"/>
                <w:b/>
                <w:bCs/>
                <w:i w:val="false"/>
                <w:iCs w:val="false"/>
                <w:color w:val="1E8449"/>
                <w:sz w:val="22"/>
                <w:szCs w:val="22"/>
              </w:rPr>
              <w:t xml:space="preserve">Fair die → Fail to reject H0. Die is fair. (p = 0.99 &gt;&gt; 0.05)</w:t>
            </w:r>
          </w:p>
          <w:p>
            <w:pPr>
              <w:spacing w:after="30" w:before="30"/>
            </w:pPr>
            <w:r>
              <w:rPr>
                <w:rFonts w:ascii="Arial" w:cs="Arial" w:eastAsia="Arial" w:hAnsi="Arial"/>
                <w:b w:val="false"/>
                <w:bCs w:val="false"/>
                <w:i w:val="false"/>
                <w:iCs w:val="false"/>
                <w:color w:val="1a1a1a"/>
                <w:sz w:val="22"/>
                <w:szCs w:val="22"/>
              </w:rPr>
              <w:t xml:space="preserve">Biased die: Face 1:28, 2:46, 3:55, 4:63, 5:58, 6:50  →  chi² = 25.8, p = 0.00009</w:t>
            </w:r>
          </w:p>
          <w:p>
            <w:pPr>
              <w:spacing w:after="30" w:before="30"/>
            </w:pPr>
            <w:r>
              <w:rPr>
                <w:rFonts w:ascii="Arial" w:cs="Arial" w:eastAsia="Arial" w:hAnsi="Arial"/>
                <w:b/>
                <w:bCs/>
                <w:i w:val="false"/>
                <w:iCs w:val="false"/>
                <w:color w:val="C0392B"/>
                <w:sz w:val="22"/>
                <w:szCs w:val="22"/>
              </w:rPr>
              <w:t xml:space="preserve">Biased die → REJECT H0. Face 1 appears far less than expected — die is rigged.</w:t>
            </w:r>
          </w:p>
        </w:tc>
      </w:tr>
    </w:tbl>
    <w:p>
      <w:pPr>
        <w:spacing w:after="80" w:before="55"/>
      </w:pPr>
      <w:r>
        <w:rPr>
          <w:rFonts w:ascii="Arial" w:cs="Arial" w:eastAsia="Arial" w:hAnsi="Arial"/>
          <w:b w:val="false"/>
          <w:bCs w:val="false"/>
          <w:i w:val="false"/>
          <w:iCs w:val="false"/>
          <w:color w:val="1a1a1a"/>
          <w:sz w:val="22"/>
          <w:szCs w:val="22"/>
        </w:rPr>
        <w:t xml:space="preserve"/>
      </w:r>
    </w:p>
    <w:p>
      <w:pPr>
        <w:spacing w:after="130" w:before="130"/>
        <w:jc w:val="center"/>
      </w:pPr>
      <w:r>
        <w:drawing>
          <wp:inline distT="0" distB="0" distL="0" distR="0">
            <wp:extent cx="6191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91250" cy="2809875"/>
                    </a:xfrm>
                    <a:prstGeom prst="rect">
                      <a:avLst/>
                    </a:prstGeom>
                  </pic:spPr>
                </pic:pic>
              </a:graphicData>
            </a:graphic>
          </wp:inline>
        </w:drawing>
      </w:r>
    </w:p>
    <w:p>
      <w:pPr>
        <w:spacing w:after="80" w:before="6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6.4  Scenario C — Website Traffic by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E-Commerce Traffic Analysis</w:t>
            </w:r>
          </w:p>
          <w:p>
            <w:pPr>
              <w:spacing w:after="30" w:before="30"/>
            </w:pPr>
            <w:r>
              <w:rPr>
                <w:rFonts w:ascii="Arial" w:cs="Arial" w:eastAsia="Arial" w:hAnsi="Arial"/>
                <w:b w:val="false"/>
                <w:bCs w:val="false"/>
                <w:i w:val="false"/>
                <w:iCs w:val="false"/>
                <w:color w:val="1a1a1a"/>
                <w:sz w:val="22"/>
                <w:szCs w:val="22"/>
              </w:rPr>
              <w:t xml:space="preserve">Expected: 2,000 visits per day. Observed over 4 weeks:</w:t>
            </w:r>
          </w:p>
          <w:p>
            <w:pPr>
              <w:spacing w:after="30" w:before="30"/>
            </w:pPr>
            <w:r>
              <w:rPr>
                <w:rFonts w:ascii="Arial" w:cs="Arial" w:eastAsia="Arial" w:hAnsi="Arial"/>
                <w:b w:val="false"/>
                <w:bCs w:val="false"/>
                <w:i w:val="false"/>
                <w:iCs w:val="false"/>
                <w:color w:val="1a1a1a"/>
                <w:sz w:val="22"/>
                <w:szCs w:val="22"/>
              </w:rPr>
              <w:t xml:space="preserve">Mon: 2,450 | Tue: 2,100 | Wed: 1,980 | Thu: 1,870 | Fri: 2,200 | Sat: 1,600 | Sun: 1,800</w:t>
            </w:r>
          </w:p>
          <w:p>
            <w:pPr>
              <w:spacing w:after="30" w:before="30"/>
            </w:pPr>
            <w:r>
              <w:rPr>
                <w:rFonts w:ascii="Arial" w:cs="Arial" w:eastAsia="Arial" w:hAnsi="Arial"/>
                <w:b/>
                <w:bCs/>
                <w:i w:val="false"/>
                <w:iCs w:val="false"/>
                <w:color w:val="1a1a1a"/>
                <w:sz w:val="22"/>
                <w:szCs w:val="22"/>
              </w:rPr>
              <w:t xml:space="preserve">H0: Traffic is equal across all days  |  df = 6</w:t>
            </w:r>
          </w:p>
          <w:p>
            <w:pPr>
              <w:spacing w:after="30" w:before="30"/>
            </w:pPr>
            <w:r>
              <w:rPr>
                <w:rFonts w:ascii="Arial" w:cs="Arial" w:eastAsia="Arial" w:hAnsi="Arial"/>
                <w:b w:val="false"/>
                <w:bCs w:val="false"/>
                <w:i w:val="false"/>
                <w:iCs w:val="false"/>
                <w:color w:val="1a1a1a"/>
                <w:sz w:val="22"/>
                <w:szCs w:val="22"/>
              </w:rPr>
              <w:t xml:space="preserve">chi² = 234.9 (dominated by Monday spike and Saturday dip)</w:t>
            </w:r>
          </w:p>
          <w:p>
            <w:pPr>
              <w:spacing w:after="30" w:before="30"/>
            </w:pPr>
            <w:r>
              <w:rPr>
                <w:rFonts w:ascii="Arial" w:cs="Arial" w:eastAsia="Arial" w:hAnsi="Arial"/>
                <w:b/>
                <w:bCs/>
                <w:i w:val="false"/>
                <w:iCs w:val="false"/>
                <w:color w:val="C0392B"/>
                <w:sz w:val="22"/>
                <w:szCs w:val="22"/>
              </w:rPr>
              <w:t xml:space="preserve">p ≈ 0  →  REJECT H0. Traffic is very unequal. Run Monday/Friday ad campaigns; offer Saturday deals.</w:t>
            </w:r>
          </w:p>
        </w:tc>
      </w:tr>
    </w:tbl>
    <w:p>
      <w:pPr>
        <w:spacing w:after="80" w:before="6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6.5  Scenario D — Monthly Birth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Hospital Administration Records</w:t>
            </w:r>
          </w:p>
          <w:p>
            <w:pPr>
              <w:spacing w:after="30" w:before="30"/>
            </w:pPr>
            <w:r>
              <w:rPr>
                <w:rFonts w:ascii="Arial" w:cs="Arial" w:eastAsia="Arial" w:hAnsi="Arial"/>
                <w:b w:val="false"/>
                <w:bCs w:val="false"/>
                <w:i w:val="false"/>
                <w:iCs w:val="false"/>
                <w:color w:val="1a1a1a"/>
                <w:sz w:val="22"/>
                <w:szCs w:val="22"/>
              </w:rPr>
              <w:t xml:space="preserve">1,200 births over a year. If equal, expect 100 per month.</w:t>
            </w:r>
          </w:p>
          <w:p>
            <w:pPr>
              <w:spacing w:after="30" w:before="30"/>
            </w:pPr>
            <w:r>
              <w:rPr>
                <w:rFonts w:ascii="Arial" w:cs="Arial" w:eastAsia="Arial" w:hAnsi="Arial"/>
                <w:b w:val="false"/>
                <w:bCs w:val="false"/>
                <w:i w:val="false"/>
                <w:iCs w:val="false"/>
                <w:color w:val="1a1a1a"/>
                <w:sz w:val="22"/>
                <w:szCs w:val="22"/>
              </w:rPr>
              <w:t xml:space="preserve">Peaks in Sep (118), Oct (124), Nov (115). Lows in Jan (78), Feb (82).</w:t>
            </w:r>
          </w:p>
          <w:p>
            <w:pPr>
              <w:spacing w:after="30" w:before="30"/>
            </w:pPr>
            <w:r>
              <w:rPr>
                <w:rFonts w:ascii="Arial" w:cs="Arial" w:eastAsia="Arial" w:hAnsi="Arial"/>
                <w:b/>
                <w:bCs/>
                <w:i w:val="false"/>
                <w:iCs w:val="false"/>
                <w:color w:val="1a1a1a"/>
                <w:sz w:val="22"/>
                <w:szCs w:val="22"/>
              </w:rPr>
              <w:t xml:space="preserve">H0: Births equally distributed across 12 months  |  df = 11</w:t>
            </w:r>
          </w:p>
          <w:p>
            <w:pPr>
              <w:spacing w:after="30" w:before="30"/>
            </w:pPr>
            <w:r>
              <w:rPr>
                <w:rFonts w:ascii="Arial" w:cs="Arial" w:eastAsia="Arial" w:hAnsi="Arial"/>
                <w:b w:val="false"/>
                <w:bCs w:val="false"/>
                <w:i w:val="false"/>
                <w:iCs w:val="false"/>
                <w:color w:val="1a1a1a"/>
                <w:sz w:val="22"/>
                <w:szCs w:val="22"/>
              </w:rPr>
              <w:t xml:space="preserve">chi² = 18.7  |  Critical value (df=11, alpha=0.05) = 19.68</w:t>
            </w:r>
          </w:p>
          <w:p>
            <w:pPr>
              <w:spacing w:after="30" w:before="30"/>
            </w:pPr>
            <w:r>
              <w:rPr>
                <w:rFonts w:ascii="Arial" w:cs="Arial" w:eastAsia="Arial" w:hAnsi="Arial"/>
                <w:b/>
                <w:bCs/>
                <w:i w:val="false"/>
                <w:iCs w:val="false"/>
                <w:color w:val="1E8449"/>
                <w:sz w:val="22"/>
                <w:szCs w:val="22"/>
              </w:rPr>
              <w:t xml:space="preserve">18.7 &lt; 19.68 → Fail to reject H0. p = 0.066. Variation is within chance range — barely.</w:t>
            </w:r>
          </w:p>
          <w:p>
            <w:pPr>
              <w:spacing w:after="30" w:before="30"/>
            </w:pPr>
            <w:r>
              <w:rPr>
                <w:rFonts w:ascii="Arial" w:cs="Arial" w:eastAsia="Arial" w:hAnsi="Arial"/>
                <w:b w:val="false"/>
                <w:bCs w:val="false"/>
                <w:i w:val="false"/>
                <w:iCs w:val="false"/>
                <w:color w:val="1a1a1a"/>
                <w:sz w:val="22"/>
                <w:szCs w:val="22"/>
              </w:rPr>
              <w:t xml:space="preserve">Lesson: Close results like p = 0.066 mean "not enough evidence yet" — not "definitely no difference."</w:t>
            </w:r>
          </w:p>
        </w:tc>
      </w:tr>
    </w:tbl>
    <w:p>
      <w:pPr>
        <w:spacing w:after="80" w:before="80"/>
      </w:pPr>
      <w:r>
        <w:rPr>
          <w:rFonts w:ascii="Arial" w:cs="Arial" w:eastAsia="Arial" w:hAnsi="Arial"/>
          <w:b w:val="false"/>
          <w:bCs w:val="false"/>
          <w:i w:val="false"/>
          <w:iCs w:val="false"/>
          <w:color w:val="1a1a1a"/>
          <w:sz w:val="22"/>
          <w:szCs w:val="22"/>
        </w:rPr>
        <w:t xml:space="preserve"/>
      </w:r>
    </w:p>
    <w:p>
      <w:r>
        <w:br w:type="page"/>
      </w:r>
    </w:p>
    <w:p>
      <w:pPr>
        <w:pStyle w:val="Heading1"/>
        <w:spacing w:after="160" w:before="360"/>
      </w:pPr>
      <w:r>
        <w:rPr>
          <w:rFonts w:ascii="Arial" w:cs="Arial" w:eastAsia="Arial" w:hAnsi="Arial"/>
          <w:b/>
          <w:bCs/>
          <w:i w:val="false"/>
          <w:iCs w:val="false"/>
          <w:color w:val="1B3A5C"/>
          <w:sz w:val="38"/>
          <w:szCs w:val="38"/>
        </w:rPr>
        <w:t xml:space="preserve">Chapter 7: Type 2 — Test of Independence</w:t>
      </w:r>
    </w:p>
    <w:p>
      <w:pPr>
        <w:pBdr>
          <w:bottom w:val="single" w:color="1E8449" w:sz="5" w:space="1"/>
        </w:pBdr>
        <w:spacing w:after="200" w:before="20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7.1  What Does It Test?</w:t>
      </w:r>
    </w:p>
    <w:p>
      <w:pPr>
        <w:spacing w:after="80" w:before="80"/>
      </w:pPr>
      <w:r>
        <w:rPr>
          <w:rFonts w:ascii="Arial" w:cs="Arial" w:eastAsia="Arial" w:hAnsi="Arial"/>
          <w:b w:val="false"/>
          <w:bCs w:val="false"/>
          <w:i w:val="false"/>
          <w:iCs w:val="false"/>
          <w:color w:val="1a1a1a"/>
          <w:sz w:val="22"/>
          <w:szCs w:val="22"/>
        </w:rPr>
        <w:t xml:space="preserve">The Test of Independence answers: </w:t>
      </w:r>
      <w:r>
        <w:rPr>
          <w:rFonts w:ascii="Arial" w:cs="Arial" w:eastAsia="Arial" w:hAnsi="Arial"/>
          <w:b/>
          <w:bCs/>
          <w:i w:val="false"/>
          <w:iCs w:val="false"/>
          <w:color w:val="1B3A5C"/>
          <w:sz w:val="22"/>
          <w:szCs w:val="22"/>
        </w:rPr>
        <w:t xml:space="preserve">"Are two categorical variables related to each other — or are they completely independent?"</w:t>
      </w:r>
    </w:p>
    <w:p>
      <w:pPr>
        <w:spacing w:after="80" w:before="55"/>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You have TWO variables and want to know if knowing one helps predict the other. You collect counts in a table where rows are one variable and columns are the other.</w:t>
      </w:r>
    </w:p>
    <w:p>
      <w:pPr>
        <w:spacing w:after="80" w:before="55"/>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3"/>
              <w:left w:val="single" w:color="1E8449" w:sz="3"/>
              <w:bottom w:val="single" w:color="1E8449" w:sz="3"/>
              <w:right w:val="single" w:color="1E8449" w:sz="3"/>
            </w:tcBorders>
            <w:shd w:fill="D5F5E3" w:val="clear"/>
            <w:tcMar>
              <w:top w:type="dxa" w:w="150"/>
              <w:left w:type="dxa" w:w="220"/>
              <w:bottom w:type="dxa" w:w="150"/>
              <w:right w:type="dxa" w:w="220"/>
            </w:tcMar>
          </w:tcPr>
          <w:p>
            <w:pPr>
              <w:spacing w:after="80" w:before="80"/>
            </w:pPr>
            <w:r>
              <w:rPr>
                <w:rFonts w:ascii="Arial" w:cs="Arial" w:eastAsia="Arial" w:hAnsi="Arial"/>
                <w:b/>
                <w:bCs/>
                <w:i w:val="false"/>
                <w:iCs w:val="false"/>
                <w:color w:val="1B3A5C"/>
                <w:sz w:val="22"/>
                <w:szCs w:val="22"/>
              </w:rPr>
              <w:t xml:space="preserve">H0: </w:t>
            </w:r>
            <w:r>
              <w:rPr>
                <w:rFonts w:ascii="Arial" w:cs="Arial" w:eastAsia="Arial" w:hAnsi="Arial"/>
                <w:b w:val="false"/>
                <w:bCs w:val="false"/>
                <w:i w:val="false"/>
                <w:iCs w:val="false"/>
                <w:color w:val="1a1a1a"/>
                <w:sz w:val="22"/>
                <w:szCs w:val="22"/>
              </w:rPr>
              <w:t xml:space="preserve">The two variables are INDEPENDENT — knowing one tells you nothing about the other.</w:t>
            </w:r>
          </w:p>
          <w:p>
            <w:pPr>
              <w:spacing w:after="80" w:before="80"/>
            </w:pPr>
            <w:r>
              <w:rPr>
                <w:rFonts w:ascii="Arial" w:cs="Arial" w:eastAsia="Arial" w:hAnsi="Arial"/>
                <w:b/>
                <w:bCs/>
                <w:i w:val="false"/>
                <w:iCs w:val="false"/>
                <w:color w:val="C0392B"/>
                <w:sz w:val="22"/>
                <w:szCs w:val="22"/>
              </w:rPr>
              <w:t xml:space="preserve">H1: </w:t>
            </w:r>
            <w:r>
              <w:rPr>
                <w:rFonts w:ascii="Arial" w:cs="Arial" w:eastAsia="Arial" w:hAnsi="Arial"/>
                <w:b w:val="false"/>
                <w:bCs w:val="false"/>
                <w:i w:val="false"/>
                <w:iCs w:val="false"/>
                <w:color w:val="1a1a1a"/>
                <w:sz w:val="22"/>
                <w:szCs w:val="22"/>
              </w:rPr>
              <w:t xml:space="preserve">The two variables ARE related — there is an association between them.</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Expected count formula: </w:t>
            </w:r>
            <w:r>
              <w:rPr>
                <w:rFonts w:ascii="Arial" w:cs="Arial" w:eastAsia="Arial" w:hAnsi="Arial"/>
                <w:b w:val="false"/>
                <w:bCs w:val="false"/>
                <w:i w:val="false"/>
                <w:iCs w:val="false"/>
                <w:color w:val="1a1a1a"/>
                <w:sz w:val="22"/>
                <w:szCs w:val="22"/>
              </w:rPr>
              <w:t xml:space="preserve">E = (Row Total × Column Total) / Grand Total</w:t>
            </w:r>
          </w:p>
          <w:p>
            <w:pPr>
              <w:spacing w:after="80" w:before="80"/>
            </w:pPr>
            <w:r>
              <w:rPr>
                <w:rFonts w:ascii="Arial" w:cs="Arial" w:eastAsia="Arial" w:hAnsi="Arial"/>
                <w:b/>
                <w:bCs/>
                <w:i w:val="false"/>
                <w:iCs w:val="false"/>
                <w:color w:val="1a1a1a"/>
                <w:sz w:val="22"/>
                <w:szCs w:val="22"/>
              </w:rPr>
              <w:t xml:space="preserve">df = (rows − 1) × (columns − 1)</w:t>
            </w:r>
          </w:p>
        </w:tc>
      </w:tr>
    </w:tbl>
    <w:p>
      <w:pPr>
        <w:spacing w:after="80" w:before="6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7.2  Scenario A — Gender vs Department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HR Workforce Analysis</w:t>
            </w:r>
          </w:p>
          <w:p>
            <w:pPr>
              <w:spacing w:after="30" w:before="30"/>
            </w:pPr>
            <w:r>
              <w:rPr>
                <w:rFonts w:ascii="Arial" w:cs="Arial" w:eastAsia="Arial" w:hAnsi="Arial"/>
                <w:b w:val="false"/>
                <w:bCs w:val="false"/>
                <w:i w:val="false"/>
                <w:iCs w:val="false"/>
                <w:color w:val="1a1a1a"/>
                <w:sz w:val="22"/>
                <w:szCs w:val="22"/>
              </w:rPr>
              <w:t xml:space="preserve">200 employees. Are men and women distributed differently across Engineering, Marketing and HR?</w:t>
            </w:r>
          </w:p>
          <w:p>
            <w:pPr>
              <w:spacing w:after="30" w:before="30"/>
            </w:pPr>
            <w:r>
              <w:rPr>
                <w:rFonts w:ascii="Arial" w:cs="Arial" w:eastAsia="Arial" w:hAnsi="Arial"/>
                <w:b w:val="false"/>
                <w:bCs w:val="false"/>
                <w:i w:val="false"/>
                <w:iCs w:val="false"/>
                <w:color w:val="1a1a1a"/>
                <w:sz w:val="22"/>
                <w:szCs w:val="22"/>
              </w:rPr>
              <w:t xml:space="preserve">Engineering: Male=45, Female=20 | Marketing: Male=30, Female=40 | HR: Male=25, Female=40</w:t>
            </w:r>
          </w:p>
          <w:p>
            <w:pPr>
              <w:spacing w:after="30" w:before="30"/>
            </w:pPr>
            <w:r>
              <w:rPr>
                <w:rFonts w:ascii="Arial" w:cs="Arial" w:eastAsia="Arial" w:hAnsi="Arial"/>
                <w:b/>
                <w:bCs/>
                <w:i w:val="false"/>
                <w:iCs w:val="false"/>
                <w:color w:val="1a1a1a"/>
                <w:sz w:val="22"/>
                <w:szCs w:val="22"/>
              </w:rPr>
              <w:t xml:space="preserve">H0: Gender and department are independent  |  df = 2</w:t>
            </w:r>
          </w:p>
          <w:p>
            <w:pPr>
              <w:spacing w:after="30" w:before="30"/>
            </w:pPr>
            <w:r>
              <w:rPr>
                <w:rFonts w:ascii="Arial" w:cs="Arial" w:eastAsia="Arial" w:hAnsi="Arial"/>
                <w:b w:val="false"/>
                <w:bCs w:val="false"/>
                <w:i w:val="false"/>
                <w:iCs w:val="false"/>
                <w:color w:val="1a1a1a"/>
                <w:sz w:val="22"/>
                <w:szCs w:val="22"/>
              </w:rPr>
              <w:t xml:space="preserve">chi² = 16.46,  p = 0.0003</w:t>
            </w:r>
          </w:p>
          <w:p>
            <w:pPr>
              <w:spacing w:after="30" w:before="30"/>
            </w:pPr>
            <w:r>
              <w:rPr>
                <w:rFonts w:ascii="Arial" w:cs="Arial" w:eastAsia="Arial" w:hAnsi="Arial"/>
                <w:b/>
                <w:bCs/>
                <w:i w:val="false"/>
                <w:iCs w:val="false"/>
                <w:color w:val="C0392B"/>
                <w:sz w:val="22"/>
                <w:szCs w:val="22"/>
              </w:rPr>
              <w:t xml:space="preserve">REJECT H0: Gender distribution is significantly different across departments. Engineering is male-dominated; HR is female-heavy.</w:t>
            </w:r>
          </w:p>
        </w:tc>
      </w:tr>
    </w:tbl>
    <w:p>
      <w:pPr>
        <w:spacing w:after="80" w:before="55"/>
      </w:pPr>
      <w:r>
        <w:rPr>
          <w:rFonts w:ascii="Arial" w:cs="Arial" w:eastAsia="Arial" w:hAnsi="Arial"/>
          <w:b w:val="false"/>
          <w:bCs w:val="false"/>
          <w:i w:val="false"/>
          <w:iCs w:val="false"/>
          <w:color w:val="1a1a1a"/>
          <w:sz w:val="22"/>
          <w:szCs w:val="22"/>
        </w:rPr>
        <w:t xml:space="preserve"/>
      </w:r>
    </w:p>
    <w:p>
      <w:pPr>
        <w:spacing w:after="130" w:before="130"/>
        <w:jc w:val="center"/>
      </w:pPr>
      <w:r>
        <w:drawing>
          <wp:inline distT="0" distB="0" distL="0" distR="0">
            <wp:extent cx="6191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91250" cy="2809875"/>
                    </a:xfrm>
                    <a:prstGeom prst="rect">
                      <a:avLst/>
                    </a:prstGeom>
                  </pic:spPr>
                </pic:pic>
              </a:graphicData>
            </a:graphic>
          </wp:inline>
        </w:drawing>
      </w:r>
    </w:p>
    <w:p>
      <w:pPr>
        <w:spacing w:after="80" w:before="6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7.3  Scenario B — Smoking vs Lung Disease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Public Health Research</w:t>
            </w:r>
          </w:p>
          <w:p>
            <w:pPr>
              <w:spacing w:after="30" w:before="30"/>
            </w:pPr>
            <w:r>
              <w:rPr>
                <w:rFonts w:ascii="Arial" w:cs="Arial" w:eastAsia="Arial" w:hAnsi="Arial"/>
                <w:b w:val="false"/>
                <w:bCs w:val="false"/>
                <w:i w:val="false"/>
                <w:iCs w:val="false"/>
                <w:color w:val="1a1a1a"/>
                <w:sz w:val="22"/>
                <w:szCs w:val="22"/>
              </w:rPr>
              <w:t xml:space="preserve">200 patients: 100 smokers, 100 non-smokers. Checked for lung disease.</w:t>
            </w:r>
          </w:p>
          <w:p>
            <w:pPr>
              <w:spacing w:after="30" w:before="30"/>
            </w:pPr>
            <w:r>
              <w:rPr>
                <w:rFonts w:ascii="Arial" w:cs="Arial" w:eastAsia="Arial" w:hAnsi="Arial"/>
                <w:b w:val="false"/>
                <w:bCs w:val="false"/>
                <w:i w:val="false"/>
                <w:iCs w:val="false"/>
                <w:color w:val="1a1a1a"/>
                <w:sz w:val="22"/>
                <w:szCs w:val="22"/>
              </w:rPr>
              <w:t xml:space="preserve">Smokers: 60 have disease, 40 don't. Non-smokers: 30 have disease, 70 don't.</w:t>
            </w:r>
          </w:p>
          <w:p>
            <w:pPr>
              <w:spacing w:after="30" w:before="30"/>
            </w:pPr>
            <w:r>
              <w:rPr>
                <w:rFonts w:ascii="Arial" w:cs="Arial" w:eastAsia="Arial" w:hAnsi="Arial"/>
                <w:b/>
                <w:bCs/>
                <w:i w:val="false"/>
                <w:iCs w:val="false"/>
                <w:color w:val="1a1a1a"/>
                <w:sz w:val="22"/>
                <w:szCs w:val="22"/>
              </w:rPr>
              <w:t xml:space="preserve">H0: Smoking status and disease are independent  |  df = 1</w:t>
            </w:r>
          </w:p>
          <w:p>
            <w:pPr>
              <w:spacing w:after="30" w:before="30"/>
            </w:pPr>
            <w:r>
              <w:rPr>
                <w:rFonts w:ascii="Arial" w:cs="Arial" w:eastAsia="Arial" w:hAnsi="Arial"/>
                <w:b w:val="false"/>
                <w:bCs w:val="false"/>
                <w:i w:val="false"/>
                <w:iCs w:val="false"/>
                <w:color w:val="1a1a1a"/>
                <w:sz w:val="22"/>
                <w:szCs w:val="22"/>
              </w:rPr>
              <w:t xml:space="preserve">Expected for "Smoker + Disease" = (100×90)/200 = 45. But observed = 60!</w:t>
            </w:r>
          </w:p>
          <w:p>
            <w:pPr>
              <w:spacing w:after="30" w:before="30"/>
            </w:pPr>
            <w:r>
              <w:rPr>
                <w:rFonts w:ascii="Arial" w:cs="Arial" w:eastAsia="Arial" w:hAnsi="Arial"/>
                <w:b w:val="false"/>
                <w:bCs w:val="false"/>
                <w:i w:val="false"/>
                <w:iCs w:val="false"/>
                <w:color w:val="1a1a1a"/>
                <w:sz w:val="22"/>
                <w:szCs w:val="22"/>
              </w:rPr>
              <w:t xml:space="preserve">chi² = 18.18,  p = 0.00002</w:t>
            </w:r>
          </w:p>
          <w:p>
            <w:pPr>
              <w:spacing w:after="30" w:before="30"/>
            </w:pPr>
            <w:r>
              <w:rPr>
                <w:rFonts w:ascii="Arial" w:cs="Arial" w:eastAsia="Arial" w:hAnsi="Arial"/>
                <w:b/>
                <w:bCs/>
                <w:i w:val="false"/>
                <w:iCs w:val="false"/>
                <w:color w:val="C0392B"/>
                <w:sz w:val="22"/>
                <w:szCs w:val="22"/>
              </w:rPr>
              <w:t xml:space="preserve">REJECT H0: Smoking and lung disease are significantly related. Smokers show 60% disease rate vs 30% for non-smokers.</w:t>
            </w:r>
          </w:p>
        </w:tc>
      </w:tr>
    </w:tbl>
    <w:p>
      <w:pPr>
        <w:spacing w:after="80" w:before="55"/>
      </w:pPr>
      <w:r>
        <w:rPr>
          <w:rFonts w:ascii="Arial" w:cs="Arial" w:eastAsia="Arial" w:hAnsi="Arial"/>
          <w:b w:val="false"/>
          <w:bCs w:val="false"/>
          <w:i w:val="false"/>
          <w:iCs w:val="false"/>
          <w:color w:val="1a1a1a"/>
          <w:sz w:val="22"/>
          <w:szCs w:val="22"/>
        </w:rPr>
        <w:t xml:space="preserve"/>
      </w:r>
    </w:p>
    <w:p>
      <w:pPr>
        <w:spacing w:after="130" w:before="130"/>
        <w:jc w:val="center"/>
      </w:pPr>
      <w:r>
        <w:drawing>
          <wp:inline distT="0" distB="0" distL="0" distR="0">
            <wp:extent cx="6191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91250" cy="2809875"/>
                    </a:xfrm>
                    <a:prstGeom prst="rect">
                      <a:avLst/>
                    </a:prstGeom>
                  </pic:spPr>
                </pic:pic>
              </a:graphicData>
            </a:graphic>
          </wp:inline>
        </w:drawing>
      </w:r>
    </w:p>
    <w:p>
      <w:pPr>
        <w:spacing w:after="80" w:before="6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7.4  Scenario C — Age Group vs Product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Retail Marketing Analysis</w:t>
            </w:r>
          </w:p>
          <w:p>
            <w:pPr>
              <w:spacing w:after="30" w:before="30"/>
            </w:pPr>
            <w:r>
              <w:rPr>
                <w:rFonts w:ascii="Arial" w:cs="Arial" w:eastAsia="Arial" w:hAnsi="Arial"/>
                <w:b w:val="false"/>
                <w:bCs w:val="false"/>
                <w:i w:val="false"/>
                <w:iCs w:val="false"/>
                <w:color w:val="1a1a1a"/>
                <w:sz w:val="22"/>
                <w:szCs w:val="22"/>
              </w:rPr>
              <w:t xml:space="preserve">500 customers: 3 age groups (Under 30, 30−50, Over 50) × 3 product categories (Electronics, Clothing, Food).</w:t>
            </w:r>
          </w:p>
          <w:p>
            <w:pPr>
              <w:spacing w:after="30" w:before="30"/>
            </w:pPr>
            <w:r>
              <w:rPr>
                <w:rFonts w:ascii="Arial" w:cs="Arial" w:eastAsia="Arial" w:hAnsi="Arial"/>
                <w:b w:val="false"/>
                <w:bCs w:val="false"/>
                <w:i w:val="false"/>
                <w:iCs w:val="false"/>
                <w:color w:val="1a1a1a"/>
                <w:sz w:val="22"/>
                <w:szCs w:val="22"/>
              </w:rPr>
              <w:t xml:space="preserve">Under-30s: heavily Electronics. Over-50s: heavily Food. Middle: balanced.</w:t>
            </w:r>
          </w:p>
          <w:p>
            <w:pPr>
              <w:spacing w:after="30" w:before="30"/>
            </w:pPr>
            <w:r>
              <w:rPr>
                <w:rFonts w:ascii="Arial" w:cs="Arial" w:eastAsia="Arial" w:hAnsi="Arial"/>
                <w:b/>
                <w:bCs/>
                <w:i w:val="false"/>
                <w:iCs w:val="false"/>
                <w:color w:val="1a1a1a"/>
                <w:sz w:val="22"/>
                <w:szCs w:val="22"/>
              </w:rPr>
              <w:t xml:space="preserve">H0: Age group and product preference are independent  |  df = 4</w:t>
            </w:r>
          </w:p>
          <w:p>
            <w:pPr>
              <w:spacing w:after="30" w:before="30"/>
            </w:pPr>
            <w:r>
              <w:rPr>
                <w:rFonts w:ascii="Arial" w:cs="Arial" w:eastAsia="Arial" w:hAnsi="Arial"/>
                <w:b w:val="false"/>
                <w:bCs w:val="false"/>
                <w:i w:val="false"/>
                <w:iCs w:val="false"/>
                <w:color w:val="1a1a1a"/>
                <w:sz w:val="22"/>
                <w:szCs w:val="22"/>
              </w:rPr>
              <w:t xml:space="preserve">chi² = 31.8,  p = 0.000002</w:t>
            </w:r>
          </w:p>
          <w:p>
            <w:pPr>
              <w:spacing w:after="30" w:before="30"/>
            </w:pPr>
            <w:r>
              <w:rPr>
                <w:rFonts w:ascii="Arial" w:cs="Arial" w:eastAsia="Arial" w:hAnsi="Arial"/>
                <w:b/>
                <w:bCs/>
                <w:i w:val="false"/>
                <w:iCs w:val="false"/>
                <w:color w:val="C0392B"/>
                <w:sz w:val="22"/>
                <w:szCs w:val="22"/>
              </w:rPr>
              <w:t xml:space="preserve">REJECT H0: Age strongly predicts product preference. Target ads by age group.</w:t>
            </w:r>
          </w:p>
        </w:tc>
      </w:tr>
    </w:tbl>
    <w:p>
      <w:pPr>
        <w:spacing w:after="80" w:before="6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7.5  Scenario D — Study Method vs Exam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University Education Research</w:t>
            </w:r>
          </w:p>
          <w:p>
            <w:pPr>
              <w:spacing w:after="30" w:before="30"/>
            </w:pPr>
            <w:r>
              <w:rPr>
                <w:rFonts w:ascii="Arial" w:cs="Arial" w:eastAsia="Arial" w:hAnsi="Arial"/>
                <w:b w:val="false"/>
                <w:bCs w:val="false"/>
                <w:i w:val="false"/>
                <w:iCs w:val="false"/>
                <w:color w:val="1a1a1a"/>
                <w:sz w:val="22"/>
                <w:szCs w:val="22"/>
              </w:rPr>
              <w:t xml:space="preserve">300 students across 3 study methods: Solo, Study Group, Online Tutorials. Outcome: Pass or Fail.</w:t>
            </w:r>
          </w:p>
          <w:p>
            <w:pPr>
              <w:spacing w:after="30" w:before="30"/>
            </w:pPr>
            <w:r>
              <w:rPr>
                <w:rFonts w:ascii="Arial" w:cs="Arial" w:eastAsia="Arial" w:hAnsi="Arial"/>
                <w:b w:val="false"/>
                <w:bCs w:val="false"/>
                <w:i w:val="false"/>
                <w:iCs w:val="false"/>
                <w:color w:val="1a1a1a"/>
                <w:sz w:val="22"/>
                <w:szCs w:val="22"/>
              </w:rPr>
              <w:t xml:space="preserve">Solo: 60 passed, 40 failed (60%). Study Group: 80 passed, 20 failed (80%). Online: 70 passed, 30 failed (70%).</w:t>
            </w:r>
          </w:p>
          <w:p>
            <w:pPr>
              <w:spacing w:after="30" w:before="30"/>
            </w:pPr>
            <w:r>
              <w:rPr>
                <w:rFonts w:ascii="Arial" w:cs="Arial" w:eastAsia="Arial" w:hAnsi="Arial"/>
                <w:b/>
                <w:bCs/>
                <w:i w:val="false"/>
                <w:iCs w:val="false"/>
                <w:color w:val="1a1a1a"/>
                <w:sz w:val="22"/>
                <w:szCs w:val="22"/>
              </w:rPr>
              <w:t xml:space="preserve">H0: Study method and exam result are independent  |  df = 2</w:t>
            </w:r>
          </w:p>
          <w:p>
            <w:pPr>
              <w:spacing w:after="30" w:before="30"/>
            </w:pPr>
            <w:r>
              <w:rPr>
                <w:rFonts w:ascii="Arial" w:cs="Arial" w:eastAsia="Arial" w:hAnsi="Arial"/>
                <w:b w:val="false"/>
                <w:bCs w:val="false"/>
                <w:i w:val="false"/>
                <w:iCs w:val="false"/>
                <w:color w:val="1a1a1a"/>
                <w:sz w:val="22"/>
                <w:szCs w:val="22"/>
              </w:rPr>
              <w:t xml:space="preserve">chi² = 12.7,  p = 0.0018</w:t>
            </w:r>
          </w:p>
          <w:p>
            <w:pPr>
              <w:spacing w:after="30" w:before="30"/>
            </w:pPr>
            <w:r>
              <w:rPr>
                <w:rFonts w:ascii="Arial" w:cs="Arial" w:eastAsia="Arial" w:hAnsi="Arial"/>
                <w:b/>
                <w:bCs/>
                <w:i w:val="false"/>
                <w:iCs w:val="false"/>
                <w:color w:val="C0392B"/>
                <w:sz w:val="22"/>
                <w:szCs w:val="22"/>
              </w:rPr>
              <w:t xml:space="preserve">REJECT H0: Study method IS related to exam outcome. Group study has notably higher pass rates.</w:t>
            </w:r>
          </w:p>
          <w:p>
            <w:pPr>
              <w:spacing w:after="30" w:before="30"/>
            </w:pPr>
            <w:r>
              <w:rPr>
                <w:rFonts w:ascii="Arial" w:cs="Arial" w:eastAsia="Arial" w:hAnsi="Arial"/>
                <w:b w:val="false"/>
                <w:bCs w:val="false"/>
                <w:i w:val="false"/>
                <w:iCs w:val="false"/>
                <w:color w:val="1a1a1a"/>
                <w:sz w:val="22"/>
                <w:szCs w:val="22"/>
              </w:rPr>
              <w:t xml:space="preserve">Note: chi-square shows a relationship exists — it does NOT prove study groups CAUSE better results.</w:t>
            </w:r>
          </w:p>
        </w:tc>
      </w:tr>
    </w:tbl>
    <w:p>
      <w:pPr>
        <w:spacing w:after="80" w:before="80"/>
      </w:pPr>
      <w:r>
        <w:rPr>
          <w:rFonts w:ascii="Arial" w:cs="Arial" w:eastAsia="Arial" w:hAnsi="Arial"/>
          <w:b w:val="false"/>
          <w:bCs w:val="false"/>
          <w:i w:val="false"/>
          <w:iCs w:val="false"/>
          <w:color w:val="1a1a1a"/>
          <w:sz w:val="22"/>
          <w:szCs w:val="22"/>
        </w:rPr>
        <w:t xml:space="preserve"/>
      </w:r>
    </w:p>
    <w:p>
      <w:r>
        <w:br w:type="page"/>
      </w:r>
    </w:p>
    <w:p>
      <w:pPr>
        <w:pStyle w:val="Heading1"/>
        <w:spacing w:after="160" w:before="360"/>
      </w:pPr>
      <w:r>
        <w:rPr>
          <w:rFonts w:ascii="Arial" w:cs="Arial" w:eastAsia="Arial" w:hAnsi="Arial"/>
          <w:b/>
          <w:bCs/>
          <w:i w:val="false"/>
          <w:iCs w:val="false"/>
          <w:color w:val="1B3A5C"/>
          <w:sz w:val="38"/>
          <w:szCs w:val="38"/>
        </w:rPr>
        <w:t xml:space="preserve">Chapter 8: Type 3 — Test of Homogeneity</w:t>
      </w:r>
    </w:p>
    <w:p>
      <w:pPr>
        <w:pBdr>
          <w:bottom w:val="single" w:color="117A65" w:sz="5" w:space="1"/>
        </w:pBdr>
        <w:spacing w:after="200" w:before="20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8.1  What Does It Test?</w:t>
      </w:r>
    </w:p>
    <w:p>
      <w:pPr>
        <w:spacing w:after="80" w:before="80"/>
      </w:pPr>
      <w:r>
        <w:rPr>
          <w:rFonts w:ascii="Arial" w:cs="Arial" w:eastAsia="Arial" w:hAnsi="Arial"/>
          <w:b w:val="false"/>
          <w:bCs w:val="false"/>
          <w:i w:val="false"/>
          <w:iCs w:val="false"/>
          <w:color w:val="1a1a1a"/>
          <w:sz w:val="22"/>
          <w:szCs w:val="22"/>
        </w:rPr>
        <w:t xml:space="preserve">The Test of Homogeneity answers: </w:t>
      </w:r>
      <w:r>
        <w:rPr>
          <w:rFonts w:ascii="Arial" w:cs="Arial" w:eastAsia="Arial" w:hAnsi="Arial"/>
          <w:b/>
          <w:bCs/>
          <w:i w:val="false"/>
          <w:iCs w:val="false"/>
          <w:color w:val="1B3A5C"/>
          <w:sz w:val="22"/>
          <w:szCs w:val="22"/>
        </w:rPr>
        <w:t xml:space="preserve">"Do different groups have the same distribution of a categorical variable?"</w:t>
      </w:r>
    </w:p>
    <w:p>
      <w:pPr>
        <w:spacing w:after="80" w:before="55"/>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Borders>
              <w:top w:val="single" w:color="1E8449" w:sz="2"/>
              <w:left w:val="single" w:color="1E8449" w:sz="2"/>
              <w:bottom w:val="single" w:color="1E8449" w:sz="2"/>
              <w:right w:val="single" w:color="1E8449" w:sz="2"/>
            </w:tcBorders>
            <w:shd w:fill="D5F5E3" w:val="clear"/>
            <w:tcMar>
              <w:top w:type="dxa" w:w="130"/>
              <w:left w:type="dxa" w:w="170"/>
              <w:bottom w:type="dxa" w:w="130"/>
              <w:right w:type="dxa" w:w="170"/>
            </w:tcMar>
          </w:tcPr>
          <w:p>
            <w:pPr>
              <w:spacing w:after="80" w:before="80"/>
            </w:pPr>
            <w:r>
              <w:rPr>
                <w:rFonts w:ascii="Arial" w:cs="Arial" w:eastAsia="Arial" w:hAnsi="Arial"/>
                <w:b/>
                <w:bCs/>
                <w:i w:val="false"/>
                <w:iCs w:val="false"/>
                <w:color w:val="1E8449"/>
                <w:sz w:val="22"/>
                <w:szCs w:val="22"/>
              </w:rPr>
              <w:t xml:space="preserve">Test of Independence</w:t>
            </w:r>
          </w:p>
          <w:p>
            <w:pPr>
              <w:spacing w:after="80" w:before="25"/>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ONE sample, two variables on the same people.</w:t>
            </w:r>
          </w:p>
          <w:p>
            <w:pPr>
              <w:spacing w:after="80" w:before="80"/>
            </w:pPr>
            <w:r>
              <w:rPr>
                <w:rFonts w:ascii="Arial" w:cs="Arial" w:eastAsia="Arial" w:hAnsi="Arial"/>
                <w:b/>
                <w:bCs/>
                <w:i w:val="false"/>
                <w:iCs w:val="false"/>
                <w:color w:val="1a1a1a"/>
                <w:sz w:val="22"/>
                <w:szCs w:val="22"/>
              </w:rPr>
              <w:t xml:space="preserve">Question: </w:t>
            </w:r>
            <w:r>
              <w:rPr>
                <w:rFonts w:ascii="Arial" w:cs="Arial" w:eastAsia="Arial" w:hAnsi="Arial"/>
                <w:b w:val="false"/>
                <w:bCs w:val="false"/>
                <w:i w:val="false"/>
                <w:iCs w:val="false"/>
                <w:color w:val="1a1a1a"/>
                <w:sz w:val="22"/>
                <w:szCs w:val="22"/>
              </w:rPr>
              <w:t xml:space="preserve">"Are these two things related?"</w:t>
            </w:r>
          </w:p>
          <w:p>
            <w:pPr>
              <w:spacing w:after="80" w:before="80"/>
            </w:pPr>
            <w:r>
              <w:rPr>
                <w:rFonts w:ascii="Arial" w:cs="Arial" w:eastAsia="Arial" w:hAnsi="Arial"/>
                <w:b/>
                <w:bCs/>
                <w:i w:val="false"/>
                <w:iCs w:val="false"/>
                <w:color w:val="1a1a1a"/>
                <w:sz w:val="22"/>
                <w:szCs w:val="22"/>
              </w:rPr>
              <w:t xml:space="preserve">Example: </w:t>
            </w:r>
            <w:r>
              <w:rPr>
                <w:rFonts w:ascii="Arial" w:cs="Arial" w:eastAsia="Arial" w:hAnsi="Arial"/>
                <w:b w:val="false"/>
                <w:bCs w:val="false"/>
                <w:i w:val="false"/>
                <w:iCs w:val="false"/>
                <w:color w:val="1a1a1a"/>
                <w:sz w:val="22"/>
                <w:szCs w:val="22"/>
              </w:rPr>
              <w:t xml:space="preserve">Survey 200 employees. Record gender AND job satisfaction. Are these linked?</w:t>
            </w:r>
          </w:p>
        </w:tc>
        <w:tc>
          <w:tcPr>
            <w:tcBorders>
              <w:top w:val="single" w:color="117A65" w:sz="2"/>
              <w:left w:val="single" w:color="117A65" w:sz="2"/>
              <w:bottom w:val="single" w:color="117A65" w:sz="2"/>
              <w:right w:val="single" w:color="117A65" w:sz="2"/>
            </w:tcBorders>
            <w:shd w:fill="D1F2EB" w:val="clear"/>
            <w:tcMar>
              <w:top w:type="dxa" w:w="130"/>
              <w:left w:type="dxa" w:w="170"/>
              <w:bottom w:type="dxa" w:w="130"/>
              <w:right w:type="dxa" w:w="170"/>
            </w:tcMar>
          </w:tcPr>
          <w:p>
            <w:pPr>
              <w:spacing w:after="80" w:before="80"/>
            </w:pPr>
            <w:r>
              <w:rPr>
                <w:rFonts w:ascii="Arial" w:cs="Arial" w:eastAsia="Arial" w:hAnsi="Arial"/>
                <w:b/>
                <w:bCs/>
                <w:i w:val="false"/>
                <w:iCs w:val="false"/>
                <w:color w:val="117A65"/>
                <w:sz w:val="22"/>
                <w:szCs w:val="22"/>
              </w:rPr>
              <w:t xml:space="preserve">Test of Homogeneity</w:t>
            </w:r>
          </w:p>
          <w:p>
            <w:pPr>
              <w:spacing w:after="80" w:before="25"/>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MULTIPLE separate samples, one variable measured in each.</w:t>
            </w:r>
          </w:p>
          <w:p>
            <w:pPr>
              <w:spacing w:after="80" w:before="80"/>
            </w:pPr>
            <w:r>
              <w:rPr>
                <w:rFonts w:ascii="Arial" w:cs="Arial" w:eastAsia="Arial" w:hAnsi="Arial"/>
                <w:b/>
                <w:bCs/>
                <w:i w:val="false"/>
                <w:iCs w:val="false"/>
                <w:color w:val="1a1a1a"/>
                <w:sz w:val="22"/>
                <w:szCs w:val="22"/>
              </w:rPr>
              <w:t xml:space="preserve">Question: </w:t>
            </w:r>
            <w:r>
              <w:rPr>
                <w:rFonts w:ascii="Arial" w:cs="Arial" w:eastAsia="Arial" w:hAnsi="Arial"/>
                <w:b w:val="false"/>
                <w:bCs w:val="false"/>
                <w:i w:val="false"/>
                <w:iCs w:val="false"/>
                <w:color w:val="1a1a1a"/>
                <w:sz w:val="22"/>
                <w:szCs w:val="22"/>
              </w:rPr>
              <w:t xml:space="preserve">"Are the distributions the same?"</w:t>
            </w:r>
          </w:p>
          <w:p>
            <w:pPr>
              <w:spacing w:after="80" w:before="80"/>
            </w:pPr>
            <w:r>
              <w:rPr>
                <w:rFonts w:ascii="Arial" w:cs="Arial" w:eastAsia="Arial" w:hAnsi="Arial"/>
                <w:b/>
                <w:bCs/>
                <w:i w:val="false"/>
                <w:iCs w:val="false"/>
                <w:color w:val="1a1a1a"/>
                <w:sz w:val="22"/>
                <w:szCs w:val="22"/>
              </w:rPr>
              <w:t xml:space="preserve">Example: </w:t>
            </w:r>
            <w:r>
              <w:rPr>
                <w:rFonts w:ascii="Arial" w:cs="Arial" w:eastAsia="Arial" w:hAnsi="Arial"/>
                <w:b w:val="false"/>
                <w:bCs w:val="false"/>
                <w:i w:val="false"/>
                <w:iCs w:val="false"/>
                <w:color w:val="1a1a1a"/>
                <w:sz w:val="22"/>
                <w:szCs w:val="22"/>
              </w:rPr>
              <w:t xml:space="preserve">Survey 100 employees from EACH of 3 companies. Same job satisfaction mix?</w:t>
            </w:r>
          </w:p>
        </w:tc>
      </w:tr>
    </w:tbl>
    <w:p>
      <w:pPr>
        <w:spacing w:after="80" w:before="6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8.2  Scenario A — Product Mix Across Three Cities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Retail Chain Sales Distribution</w:t>
            </w:r>
          </w:p>
          <w:p>
            <w:pPr>
              <w:spacing w:after="30" w:before="30"/>
            </w:pPr>
            <w:r>
              <w:rPr>
                <w:rFonts w:ascii="Arial" w:cs="Arial" w:eastAsia="Arial" w:hAnsi="Arial"/>
                <w:b w:val="false"/>
                <w:bCs w:val="false"/>
                <w:i w:val="false"/>
                <w:iCs w:val="false"/>
                <w:color w:val="1a1a1a"/>
                <w:sz w:val="22"/>
                <w:szCs w:val="22"/>
              </w:rPr>
              <w:t xml:space="preserve">150 customers sampled from London, Manchester and Birmingham each.</w:t>
            </w:r>
          </w:p>
          <w:p>
            <w:pPr>
              <w:spacing w:after="30" w:before="30"/>
            </w:pPr>
            <w:r>
              <w:rPr>
                <w:rFonts w:ascii="Arial" w:cs="Arial" w:eastAsia="Arial" w:hAnsi="Arial"/>
                <w:b w:val="false"/>
                <w:bCs w:val="false"/>
                <w:i w:val="false"/>
                <w:iCs w:val="false"/>
                <w:color w:val="1a1a1a"/>
                <w:sz w:val="22"/>
                <w:szCs w:val="22"/>
              </w:rPr>
              <w:t xml:space="preserve">London: Electronics=70, Clothing=50, Homeware=30. Manchester: 45, 65, 40. Birmingham: 50, 55, 45.</w:t>
            </w:r>
          </w:p>
          <w:p>
            <w:pPr>
              <w:spacing w:after="30" w:before="30"/>
            </w:pPr>
            <w:r>
              <w:rPr>
                <w:rFonts w:ascii="Arial" w:cs="Arial" w:eastAsia="Arial" w:hAnsi="Arial"/>
                <w:b/>
                <w:bCs/>
                <w:i w:val="false"/>
                <w:iCs w:val="false"/>
                <w:color w:val="1a1a1a"/>
                <w:sz w:val="22"/>
                <w:szCs w:val="22"/>
              </w:rPr>
              <w:t xml:space="preserve">H0: Product mix is the same in all three cities  |  df = 4</w:t>
            </w:r>
          </w:p>
          <w:p>
            <w:pPr>
              <w:spacing w:after="30" w:before="30"/>
            </w:pPr>
            <w:r>
              <w:rPr>
                <w:rFonts w:ascii="Arial" w:cs="Arial" w:eastAsia="Arial" w:hAnsi="Arial"/>
                <w:b w:val="false"/>
                <w:bCs w:val="false"/>
                <w:i w:val="false"/>
                <w:iCs w:val="false"/>
                <w:color w:val="1a1a1a"/>
                <w:sz w:val="22"/>
                <w:szCs w:val="22"/>
              </w:rPr>
              <w:t xml:space="preserve">chi² = 14.8,  p = 0.005</w:t>
            </w:r>
          </w:p>
          <w:p>
            <w:pPr>
              <w:spacing w:after="30" w:before="30"/>
            </w:pPr>
            <w:r>
              <w:rPr>
                <w:rFonts w:ascii="Arial" w:cs="Arial" w:eastAsia="Arial" w:hAnsi="Arial"/>
                <w:b/>
                <w:bCs/>
                <w:i w:val="false"/>
                <w:iCs w:val="false"/>
                <w:color w:val="C0392B"/>
                <w:sz w:val="22"/>
                <w:szCs w:val="22"/>
              </w:rPr>
              <w:t xml:space="preserve">REJECT H0: Product preferences differ significantly across cities. Stock each store differently.</w:t>
            </w:r>
          </w:p>
        </w:tc>
      </w:tr>
    </w:tbl>
    <w:p>
      <w:pPr>
        <w:spacing w:after="80" w:before="6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8.3  Scenario B — Drug Response Across Three Hospitals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Multi-Centre Clinical Trial</w:t>
            </w:r>
          </w:p>
          <w:p>
            <w:pPr>
              <w:spacing w:after="30" w:before="30"/>
            </w:pPr>
            <w:r>
              <w:rPr>
                <w:rFonts w:ascii="Arial" w:cs="Arial" w:eastAsia="Arial" w:hAnsi="Arial"/>
                <w:b w:val="false"/>
                <w:bCs w:val="false"/>
                <w:i w:val="false"/>
                <w:iCs w:val="false"/>
                <w:color w:val="1a1a1a"/>
                <w:sz w:val="22"/>
                <w:szCs w:val="22"/>
              </w:rPr>
              <w:t xml:space="preserve">Three hospitals each test the same blood pressure drug on 200 patients.</w:t>
            </w:r>
          </w:p>
          <w:p>
            <w:pPr>
              <w:spacing w:after="30" w:before="30"/>
            </w:pPr>
            <w:r>
              <w:rPr>
                <w:rFonts w:ascii="Arial" w:cs="Arial" w:eastAsia="Arial" w:hAnsi="Arial"/>
                <w:b w:val="false"/>
                <w:bCs w:val="false"/>
                <w:i w:val="false"/>
                <w:iCs w:val="false"/>
                <w:color w:val="1a1a1a"/>
                <w:sz w:val="22"/>
                <w:szCs w:val="22"/>
              </w:rPr>
              <w:t xml:space="preserve">Hospital A: 140 improved, 40 no change, 20 worse. B: 120/60/20. C: 130/45/25.</w:t>
            </w:r>
          </w:p>
          <w:p>
            <w:pPr>
              <w:spacing w:after="30" w:before="30"/>
            </w:pPr>
            <w:r>
              <w:rPr>
                <w:rFonts w:ascii="Arial" w:cs="Arial" w:eastAsia="Arial" w:hAnsi="Arial"/>
                <w:b/>
                <w:bCs/>
                <w:i w:val="false"/>
                <w:iCs w:val="false"/>
                <w:color w:val="1a1a1a"/>
                <w:sz w:val="22"/>
                <w:szCs w:val="22"/>
              </w:rPr>
              <w:t xml:space="preserve">H0: Outcome distribution is the same across all hospitals  |  df = 4</w:t>
            </w:r>
          </w:p>
          <w:p>
            <w:pPr>
              <w:spacing w:after="30" w:before="30"/>
            </w:pPr>
            <w:r>
              <w:rPr>
                <w:rFonts w:ascii="Arial" w:cs="Arial" w:eastAsia="Arial" w:hAnsi="Arial"/>
                <w:b w:val="false"/>
                <w:bCs w:val="false"/>
                <w:i w:val="false"/>
                <w:iCs w:val="false"/>
                <w:color w:val="1a1a1a"/>
                <w:sz w:val="22"/>
                <w:szCs w:val="22"/>
              </w:rPr>
              <w:t xml:space="preserve">chi² = 7.9,  p = 0.096</w:t>
            </w:r>
          </w:p>
          <w:p>
            <w:pPr>
              <w:spacing w:after="30" w:before="30"/>
            </w:pPr>
            <w:r>
              <w:rPr>
                <w:rFonts w:ascii="Arial" w:cs="Arial" w:eastAsia="Arial" w:hAnsi="Arial"/>
                <w:b/>
                <w:bCs/>
                <w:i w:val="false"/>
                <w:iCs w:val="false"/>
                <w:color w:val="1E8449"/>
                <w:sz w:val="22"/>
                <w:szCs w:val="22"/>
              </w:rPr>
              <w:t xml:space="preserve">Fail to reject H0: Treatment response is consistent across hospitals. Drug works uniformly.</w:t>
            </w:r>
          </w:p>
        </w:tc>
      </w:tr>
    </w:tbl>
    <w:p>
      <w:pPr>
        <w:spacing w:after="80" w:before="6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8.4  Scenario C — Satisfaction Across Age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Telecom Customer Satisfaction Survey</w:t>
            </w:r>
          </w:p>
          <w:p>
            <w:pPr>
              <w:spacing w:after="30" w:before="30"/>
            </w:pPr>
            <w:r>
              <w:rPr>
                <w:rFonts w:ascii="Arial" w:cs="Arial" w:eastAsia="Arial" w:hAnsi="Arial"/>
                <w:b w:val="false"/>
                <w:bCs w:val="false"/>
                <w:i w:val="false"/>
                <w:iCs w:val="false"/>
                <w:color w:val="1a1a1a"/>
                <w:sz w:val="22"/>
                <w:szCs w:val="22"/>
              </w:rPr>
              <w:t xml:space="preserve">200 customers per age group (Under 30, 30−55, Over 55). Rating: Good, Neutral, Poor.</w:t>
            </w:r>
          </w:p>
          <w:p>
            <w:pPr>
              <w:spacing w:after="30" w:before="30"/>
            </w:pPr>
            <w:r>
              <w:rPr>
                <w:rFonts w:ascii="Arial" w:cs="Arial" w:eastAsia="Arial" w:hAnsi="Arial"/>
                <w:b w:val="false"/>
                <w:bCs w:val="false"/>
                <w:i w:val="false"/>
                <w:iCs w:val="false"/>
                <w:color w:val="1a1a1a"/>
                <w:sz w:val="22"/>
                <w:szCs w:val="22"/>
              </w:rPr>
              <w:t xml:space="preserve">Under-30: 110 Good, 60 Neutral, 30 Poor. 30−55: 90/75/35. Over-55: 70/80/50.</w:t>
            </w:r>
          </w:p>
          <w:p>
            <w:pPr>
              <w:spacing w:after="30" w:before="30"/>
            </w:pPr>
            <w:r>
              <w:rPr>
                <w:rFonts w:ascii="Arial" w:cs="Arial" w:eastAsia="Arial" w:hAnsi="Arial"/>
                <w:b/>
                <w:bCs/>
                <w:i w:val="false"/>
                <w:iCs w:val="false"/>
                <w:color w:val="1a1a1a"/>
                <w:sz w:val="22"/>
                <w:szCs w:val="22"/>
              </w:rPr>
              <w:t xml:space="preserve">H0: Satisfaction distribution is the same across age groups  |  df = 4</w:t>
            </w:r>
          </w:p>
          <w:p>
            <w:pPr>
              <w:spacing w:after="30" w:before="30"/>
            </w:pPr>
            <w:r>
              <w:rPr>
                <w:rFonts w:ascii="Arial" w:cs="Arial" w:eastAsia="Arial" w:hAnsi="Arial"/>
                <w:b w:val="false"/>
                <w:bCs w:val="false"/>
                <w:i w:val="false"/>
                <w:iCs w:val="false"/>
                <w:color w:val="1a1a1a"/>
                <w:sz w:val="22"/>
                <w:szCs w:val="22"/>
              </w:rPr>
              <w:t xml:space="preserve">chi² = 22.4,  p = 0.0002</w:t>
            </w:r>
          </w:p>
          <w:p>
            <w:pPr>
              <w:spacing w:after="30" w:before="30"/>
            </w:pPr>
            <w:r>
              <w:rPr>
                <w:rFonts w:ascii="Arial" w:cs="Arial" w:eastAsia="Arial" w:hAnsi="Arial"/>
                <w:b/>
                <w:bCs/>
                <w:i w:val="false"/>
                <w:iCs w:val="false"/>
                <w:color w:val="C0392B"/>
                <w:sz w:val="22"/>
                <w:szCs w:val="22"/>
              </w:rPr>
              <w:t xml:space="preserve">REJECT H0: Older customers are significantly less satisfied. Improve phone support and simplified interfaces for over-55s.</w:t>
            </w:r>
          </w:p>
        </w:tc>
      </w:tr>
    </w:tbl>
    <w:p>
      <w:pPr>
        <w:spacing w:after="80" w:before="80"/>
      </w:pPr>
      <w:r>
        <w:rPr>
          <w:rFonts w:ascii="Arial" w:cs="Arial" w:eastAsia="Arial" w:hAnsi="Arial"/>
          <w:b w:val="false"/>
          <w:bCs w:val="false"/>
          <w:i w:val="false"/>
          <w:iCs w:val="false"/>
          <w:color w:val="1a1a1a"/>
          <w:sz w:val="22"/>
          <w:szCs w:val="22"/>
        </w:rPr>
        <w:t xml:space="preserve"/>
      </w:r>
    </w:p>
    <w:p>
      <w:r>
        <w:br w:type="page"/>
      </w:r>
    </w:p>
    <w:p>
      <w:pPr>
        <w:pStyle w:val="Heading1"/>
        <w:spacing w:after="160" w:before="360"/>
      </w:pPr>
      <w:r>
        <w:rPr>
          <w:rFonts w:ascii="Arial" w:cs="Arial" w:eastAsia="Arial" w:hAnsi="Arial"/>
          <w:b/>
          <w:bCs/>
          <w:i w:val="false"/>
          <w:iCs w:val="false"/>
          <w:color w:val="1B3A5C"/>
          <w:sz w:val="38"/>
          <w:szCs w:val="38"/>
        </w:rPr>
        <w:t xml:space="preserve">Chapter 9: Fisher's Exact Test — When Chi-Square Fails</w:t>
      </w:r>
    </w:p>
    <w:p>
      <w:pPr>
        <w:pBdr>
          <w:bottom w:val="single" w:color="E67E22" w:sz="5" w:space="1"/>
        </w:pBdr>
        <w:spacing w:after="200" w:before="20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9.1  When to Use Fisher's Exact Test</w:t>
      </w:r>
    </w:p>
    <w:p>
      <w:pPr>
        <w:spacing w:after="80" w:before="80"/>
      </w:pPr>
      <w:r>
        <w:rPr>
          <w:rFonts w:ascii="Arial" w:cs="Arial" w:eastAsia="Arial" w:hAnsi="Arial"/>
          <w:b w:val="false"/>
          <w:bCs w:val="false"/>
          <w:i w:val="false"/>
          <w:iCs w:val="false"/>
          <w:color w:val="1a1a1a"/>
          <w:sz w:val="22"/>
          <w:szCs w:val="22"/>
        </w:rPr>
        <w:t xml:space="preserve">Chi-square becomes unreliable when sample sizes are small. The rule: </w:t>
      </w:r>
      <w:r>
        <w:rPr>
          <w:rFonts w:ascii="Arial" w:cs="Arial" w:eastAsia="Arial" w:hAnsi="Arial"/>
          <w:b/>
          <w:bCs/>
          <w:i w:val="false"/>
          <w:iCs w:val="false"/>
          <w:color w:val="C0392B"/>
          <w:sz w:val="22"/>
          <w:szCs w:val="22"/>
        </w:rPr>
        <w:t xml:space="preserve">if ANY cell has an expected count below 5, use Fisher's Exact Test instead.</w:t>
      </w:r>
    </w:p>
    <w:p>
      <w:pPr>
        <w:spacing w:after="80" w:before="55"/>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3"/>
              <w:left w:val="single" w:color="E67E22" w:sz="3"/>
              <w:bottom w:val="single" w:color="E67E22" w:sz="3"/>
              <w:right w:val="single" w:color="E67E22" w:sz="3"/>
            </w:tcBorders>
            <w:shd w:fill="FEF9E7" w:val="clear"/>
            <w:tcMar>
              <w:top w:type="dxa" w:w="150"/>
              <w:left w:type="dxa" w:w="220"/>
              <w:bottom w:type="dxa" w:w="150"/>
              <w:right w:type="dxa" w:w="220"/>
            </w:tcMar>
          </w:tcPr>
          <w:p>
            <w:pPr>
              <w:spacing w:after="80" w:before="80"/>
            </w:pPr>
            <w:r>
              <w:rPr>
                <w:rFonts w:ascii="Arial" w:cs="Arial" w:eastAsia="Arial" w:hAnsi="Arial"/>
                <w:b/>
                <w:bCs/>
                <w:i w:val="false"/>
                <w:iCs w:val="false"/>
                <w:color w:val="E67E22"/>
                <w:sz w:val="22"/>
                <w:szCs w:val="22"/>
              </w:rPr>
              <w:t xml:space="preserve">Why chi-square fails with small counts: </w:t>
            </w:r>
            <w:r>
              <w:rPr>
                <w:rFonts w:ascii="Arial" w:cs="Arial" w:eastAsia="Arial" w:hAnsi="Arial"/>
                <w:b w:val="false"/>
                <w:bCs w:val="false"/>
                <w:i w:val="false"/>
                <w:iCs w:val="false"/>
                <w:color w:val="1a1a1a"/>
                <w:sz w:val="22"/>
                <w:szCs w:val="22"/>
              </w:rPr>
              <w:t xml:space="preserve">Chi-square uses a mathematical approximation that only works well when expected counts are large enough. With tiny counts, the approximation breaks down and gives untrustworthy p-values.</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E8449"/>
                <w:sz w:val="22"/>
                <w:szCs w:val="22"/>
              </w:rPr>
              <w:t xml:space="preserve">Fisher's Exact Test: </w:t>
            </w:r>
            <w:r>
              <w:rPr>
                <w:rFonts w:ascii="Arial" w:cs="Arial" w:eastAsia="Arial" w:hAnsi="Arial"/>
                <w:b w:val="false"/>
                <w:bCs w:val="false"/>
                <w:i w:val="false"/>
                <w:iCs w:val="false"/>
                <w:color w:val="1a1a1a"/>
                <w:sz w:val="22"/>
                <w:szCs w:val="22"/>
              </w:rPr>
              <w:t xml:space="preserve">Calculates the EXACT probability of your table (and all more extreme tables) under H0 — no approximation needed. Works for any sample size, but is mainly designed for 2×2 tables.</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a1a1a"/>
                <w:sz w:val="22"/>
                <w:szCs w:val="22"/>
              </w:rPr>
              <w:t xml:space="preserve">Use Fisher's when: </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Any cell in your 2×2 table has an expected count &lt; 5</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Your total sample size is very small (n &lt; 20)</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You are studying a rare event or rare subgroup</w:t>
            </w:r>
          </w:p>
        </w:tc>
      </w:tr>
    </w:tbl>
    <w:p>
      <w:pPr>
        <w:spacing w:after="80" w:before="6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9.2  Scenario A — Rare Drug Side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Small Pilot Drug Study</w:t>
            </w:r>
          </w:p>
          <w:p>
            <w:pPr>
              <w:spacing w:after="30" w:before="30"/>
            </w:pPr>
            <w:r>
              <w:rPr>
                <w:rFonts w:ascii="Arial" w:cs="Arial" w:eastAsia="Arial" w:hAnsi="Arial"/>
                <w:b w:val="false"/>
                <w:bCs w:val="false"/>
                <w:i w:val="false"/>
                <w:iCs w:val="false"/>
                <w:color w:val="1a1a1a"/>
                <w:sz w:val="22"/>
                <w:szCs w:val="22"/>
              </w:rPr>
              <w:t xml:space="preserve">A pilot study tests a new antibiotic on 20 patients (10 per group). Tracking one rare side effect.</w:t>
            </w:r>
          </w:p>
          <w:p>
            <w:pPr>
              <w:spacing w:after="30" w:before="30"/>
            </w:pPr>
            <w:r>
              <w:rPr>
                <w:rFonts w:ascii="Arial" w:cs="Arial" w:eastAsia="Arial" w:hAnsi="Arial"/>
                <w:b w:val="false"/>
                <w:bCs w:val="false"/>
                <w:i w:val="false"/>
                <w:iCs w:val="false"/>
                <w:color w:val="1a1a1a"/>
                <w:sz w:val="22"/>
                <w:szCs w:val="22"/>
              </w:rPr>
              <w:t xml:space="preserve">Drug group: 4 had side effect, 6 did not. Placebo: 1 had side effect, 9 did not.</w:t>
            </w:r>
          </w:p>
          <w:p>
            <w:pPr>
              <w:spacing w:after="30" w:before="30"/>
            </w:pPr>
            <w:r>
              <w:rPr>
                <w:rFonts w:ascii="Arial" w:cs="Arial" w:eastAsia="Arial" w:hAnsi="Arial"/>
                <w:b w:val="false"/>
                <w:bCs w:val="false"/>
                <w:i w:val="false"/>
                <w:iCs w:val="false"/>
                <w:color w:val="1a1a1a"/>
                <w:sz w:val="22"/>
                <w:szCs w:val="22"/>
              </w:rPr>
              <w:t xml:space="preserve">Expected count for "Drug + Side effect" = (10×5)/20 = 2.5  →  below 5, so chi-square is unreliable.</w:t>
            </w:r>
          </w:p>
          <w:p>
            <w:pPr>
              <w:spacing w:after="30" w:before="30"/>
            </w:pPr>
            <w:r>
              <w:rPr>
                <w:rFonts w:ascii="Arial" w:cs="Arial" w:eastAsia="Arial" w:hAnsi="Arial"/>
                <w:b/>
                <w:bCs/>
                <w:i w:val="false"/>
                <w:iCs w:val="false"/>
                <w:color w:val="1a1a1a"/>
                <w:sz w:val="22"/>
                <w:szCs w:val="22"/>
              </w:rPr>
              <w:t xml:space="preserve">Use Fisher's Exact Test. p-value (one-tailed) = 0.143</w:t>
            </w:r>
          </w:p>
          <w:p>
            <w:pPr>
              <w:spacing w:after="30" w:before="30"/>
            </w:pPr>
            <w:r>
              <w:rPr>
                <w:rFonts w:ascii="Arial" w:cs="Arial" w:eastAsia="Arial" w:hAnsi="Arial"/>
                <w:b/>
                <w:bCs/>
                <w:i w:val="false"/>
                <w:iCs w:val="false"/>
                <w:color w:val="1E8449"/>
                <w:sz w:val="22"/>
                <w:szCs w:val="22"/>
              </w:rPr>
              <w:t xml:space="preserve">Fail to reject H0: No significant evidence of higher side effect rate. Sample is too small to conclude.</w:t>
            </w:r>
          </w:p>
          <w:p>
            <w:pPr>
              <w:spacing w:after="30" w:before="30"/>
            </w:pPr>
            <w:r>
              <w:rPr>
                <w:rFonts w:ascii="Arial" w:cs="Arial" w:eastAsia="Arial" w:hAnsi="Arial"/>
                <w:b w:val="false"/>
                <w:bCs w:val="false"/>
                <w:i w:val="false"/>
                <w:iCs w:val="false"/>
                <w:color w:val="1a1a1a"/>
                <w:sz w:val="22"/>
                <w:szCs w:val="22"/>
              </w:rPr>
              <w:t xml:space="preserve">Action: Run a much larger study (n = 100+) before drawing any conclusions about side effects.</w:t>
            </w:r>
          </w:p>
        </w:tc>
      </w:tr>
    </w:tbl>
    <w:p>
      <w:pPr>
        <w:spacing w:after="80" w:before="6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9.3  Scenario B — Hiring Discrimination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3"/>
              <w:left w:val="single" w:color="117A65" w:sz="3"/>
              <w:bottom w:val="single" w:color="117A65" w:sz="3"/>
              <w:right w:val="single" w:color="117A65" w:sz="3"/>
            </w:tcBorders>
            <w:shd w:fill="D1F2EB" w:val="clear"/>
            <w:tcMar>
              <w:top w:type="dxa" w:w="150"/>
              <w:left w:type="dxa" w:w="220"/>
              <w:bottom w:type="dxa" w:w="150"/>
              <w:right w:type="dxa" w:w="220"/>
            </w:tcMar>
          </w:tcPr>
          <w:p>
            <w:pPr>
              <w:spacing w:after="70" w:before="0"/>
            </w:pPr>
            <w:r>
              <w:rPr>
                <w:rFonts w:ascii="Arial" w:cs="Arial" w:eastAsia="Arial" w:hAnsi="Arial"/>
                <w:b/>
                <w:bCs/>
                <w:i w:val="false"/>
                <w:iCs w:val="false"/>
                <w:color w:val="117A65"/>
                <w:sz w:val="22"/>
                <w:szCs w:val="22"/>
              </w:rPr>
              <w:t xml:space="preserve">Real-World Scenario: </w:t>
            </w:r>
            <w:r>
              <w:rPr>
                <w:rFonts w:ascii="Arial" w:cs="Arial" w:eastAsia="Arial" w:hAnsi="Arial"/>
                <w:b/>
                <w:bCs/>
                <w:i w:val="false"/>
                <w:iCs w:val="false"/>
                <w:color w:val="117A65"/>
                <w:sz w:val="22"/>
                <w:szCs w:val="22"/>
              </w:rPr>
              <w:t xml:space="preserve">Equal Opportunity Employment Review</w:t>
            </w:r>
          </w:p>
          <w:p>
            <w:pPr>
              <w:spacing w:after="30" w:before="30"/>
            </w:pPr>
            <w:r>
              <w:rPr>
                <w:rFonts w:ascii="Arial" w:cs="Arial" w:eastAsia="Arial" w:hAnsi="Arial"/>
                <w:b w:val="false"/>
                <w:bCs w:val="false"/>
                <w:i w:val="false"/>
                <w:iCs w:val="false"/>
                <w:color w:val="1a1a1a"/>
                <w:sz w:val="22"/>
                <w:szCs w:val="22"/>
              </w:rPr>
              <w:t xml:space="preserve">A small company reviewed 12 recent job applications: 7 men and 5 women. Only 3 people were hired.</w:t>
            </w:r>
          </w:p>
          <w:p>
            <w:pPr>
              <w:spacing w:after="30" w:before="30"/>
            </w:pPr>
            <w:r>
              <w:rPr>
                <w:rFonts w:ascii="Arial" w:cs="Arial" w:eastAsia="Arial" w:hAnsi="Arial"/>
                <w:b w:val="false"/>
                <w:bCs w:val="false"/>
                <w:i w:val="false"/>
                <w:iCs w:val="false"/>
                <w:color w:val="1a1a1a"/>
                <w:sz w:val="22"/>
                <w:szCs w:val="22"/>
              </w:rPr>
              <w:t xml:space="preserve">Hired: 3 men, 0 women. Not hired: 4 men, 5 women.</w:t>
            </w:r>
          </w:p>
          <w:p>
            <w:pPr>
              <w:spacing w:after="30" w:before="30"/>
            </w:pPr>
            <w:r>
              <w:rPr>
                <w:rFonts w:ascii="Arial" w:cs="Arial" w:eastAsia="Arial" w:hAnsi="Arial"/>
                <w:b w:val="false"/>
                <w:bCs w:val="false"/>
                <w:i w:val="false"/>
                <w:iCs w:val="false"/>
                <w:color w:val="1a1a1a"/>
                <w:sz w:val="22"/>
                <w:szCs w:val="22"/>
              </w:rPr>
              <w:t xml:space="preserve">Expected "Women + Hired" = (5×3)/12 = 1.25  →  below 5, so use Fisher's.</w:t>
            </w:r>
          </w:p>
          <w:p>
            <w:pPr>
              <w:spacing w:after="30" w:before="30"/>
            </w:pPr>
            <w:r>
              <w:rPr>
                <w:rFonts w:ascii="Arial" w:cs="Arial" w:eastAsia="Arial" w:hAnsi="Arial"/>
                <w:b/>
                <w:bCs/>
                <w:i w:val="false"/>
                <w:iCs w:val="false"/>
                <w:color w:val="1a1a1a"/>
                <w:sz w:val="22"/>
                <w:szCs w:val="22"/>
              </w:rPr>
              <w:t xml:space="preserve">H0: Gender and hiring decision are independent</w:t>
            </w:r>
          </w:p>
          <w:p>
            <w:pPr>
              <w:spacing w:after="30" w:before="30"/>
            </w:pPr>
            <w:r>
              <w:rPr>
                <w:rFonts w:ascii="Arial" w:cs="Arial" w:eastAsia="Arial" w:hAnsi="Arial"/>
                <w:b w:val="false"/>
                <w:bCs w:val="false"/>
                <w:i w:val="false"/>
                <w:iCs w:val="false"/>
                <w:color w:val="1a1a1a"/>
                <w:sz w:val="22"/>
                <w:szCs w:val="22"/>
              </w:rPr>
              <w:t xml:space="preserve">Fisher's Exact Test p-value = 0.242</w:t>
            </w:r>
          </w:p>
          <w:p>
            <w:pPr>
              <w:spacing w:after="30" w:before="30"/>
            </w:pPr>
            <w:r>
              <w:rPr>
                <w:rFonts w:ascii="Arial" w:cs="Arial" w:eastAsia="Arial" w:hAnsi="Arial"/>
                <w:b/>
                <w:bCs/>
                <w:i w:val="false"/>
                <w:iCs w:val="false"/>
                <w:color w:val="1E8449"/>
                <w:sz w:val="22"/>
                <w:szCs w:val="22"/>
              </w:rPr>
              <w:t xml:space="preserve">Fail to reject H0: No statistically significant gender bias detected — but only because the sample is tiny.</w:t>
            </w:r>
          </w:p>
          <w:p>
            <w:pPr>
              <w:spacing w:after="30" w:before="30"/>
            </w:pPr>
            <w:r>
              <w:rPr>
                <w:rFonts w:ascii="Arial" w:cs="Arial" w:eastAsia="Arial" w:hAnsi="Arial"/>
                <w:b w:val="false"/>
                <w:bCs w:val="false"/>
                <w:i w:val="false"/>
                <w:iCs w:val="false"/>
                <w:color w:val="1a1a1a"/>
                <w:sz w:val="22"/>
                <w:szCs w:val="22"/>
              </w:rPr>
              <w:t xml:space="preserve">Important: This does NOT prove fairness. Monitor ongoing hiring data over time to build statistical power.</w:t>
            </w:r>
          </w:p>
        </w:tc>
      </w:tr>
    </w:tbl>
    <w:p>
      <w:pPr>
        <w:spacing w:after="80" w:before="80"/>
      </w:pPr>
      <w:r>
        <w:rPr>
          <w:rFonts w:ascii="Arial" w:cs="Arial" w:eastAsia="Arial" w:hAnsi="Arial"/>
          <w:b w:val="false"/>
          <w:bCs w:val="false"/>
          <w:i w:val="false"/>
          <w:iCs w:val="false"/>
          <w:color w:val="1a1a1a"/>
          <w:sz w:val="22"/>
          <w:szCs w:val="22"/>
        </w:rPr>
        <w:t xml:space="preserve"/>
      </w:r>
    </w:p>
    <w:p>
      <w:r>
        <w:br w:type="page"/>
      </w:r>
    </w:p>
    <w:p>
      <w:pPr>
        <w:pStyle w:val="Heading1"/>
        <w:spacing w:after="160" w:before="360"/>
      </w:pPr>
      <w:r>
        <w:rPr>
          <w:rFonts w:ascii="Arial" w:cs="Arial" w:eastAsia="Arial" w:hAnsi="Arial"/>
          <w:b/>
          <w:bCs/>
          <w:i w:val="false"/>
          <w:iCs w:val="false"/>
          <w:color w:val="1B3A5C"/>
          <w:sz w:val="38"/>
          <w:szCs w:val="38"/>
        </w:rPr>
        <w:t xml:space="preserve">Chapter 10: The Big Picture — All Three Tests Together</w:t>
      </w:r>
    </w:p>
    <w:p>
      <w:pPr>
        <w:pBdr>
          <w:bottom w:val="single" w:color="1B3A5C" w:sz="5" w:space="1"/>
        </w:pBdr>
        <w:spacing w:after="200" w:before="20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10.1  Master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100"/>
        <w:gridCol w:w="2860"/>
      </w:tblGrid>
      <w:tr>
        <w:trPr>
          <w:tblHeader/>
        </w:trPr>
        <w:tc>
          <w:tcPr>
            <w:tcW w:type="dxa" w:w="280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Your Situation</w:t>
            </w:r>
          </w:p>
        </w:tc>
        <w:tc>
          <w:tcPr>
            <w:tcW w:type="dxa" w:w="160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Data Type</w:t>
            </w:r>
          </w:p>
        </w:tc>
        <w:tc>
          <w:tcPr>
            <w:tcW w:type="dxa" w:w="210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Test to Use</w:t>
            </w:r>
          </w:p>
        </w:tc>
        <w:tc>
          <w:tcPr>
            <w:tcW w:type="dxa" w:w="286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Distribution</w:t>
            </w:r>
          </w:p>
        </w:tc>
      </w:tr>
      <w:tr>
        <w:tc>
          <w:tcPr>
            <w:tcW w:type="dxa" w:w="28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Test one group mean against a known value, large n, σ known</w:t>
            </w:r>
          </w:p>
        </w:tc>
        <w:tc>
          <w:tcPr>
            <w:tcW w:type="dxa" w:w="16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Continuous</w:t>
            </w:r>
          </w:p>
        </w:tc>
        <w:tc>
          <w:tcPr>
            <w:tcW w:type="dxa" w:w="21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One-Sample z-test</w:t>
            </w:r>
          </w:p>
        </w:tc>
        <w:tc>
          <w:tcPr>
            <w:tcW w:type="dxa" w:w="28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Standard Normal</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Compare two group means, large n, both σ known</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Continuous</w:t>
            </w:r>
          </w:p>
        </w:tc>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Two-Sample z-test</w:t>
            </w:r>
          </w:p>
        </w:tc>
        <w:tc>
          <w:tcPr>
            <w:tcW w:type="dxa" w:w="28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Standard Normal</w:t>
            </w:r>
          </w:p>
        </w:tc>
      </w:tr>
      <w:tr>
        <w:tc>
          <w:tcPr>
            <w:tcW w:type="dxa" w:w="28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Test one proportion against a known rate</w:t>
            </w:r>
          </w:p>
        </w:tc>
        <w:tc>
          <w:tcPr>
            <w:tcW w:type="dxa" w:w="16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Binary counts</w:t>
            </w:r>
          </w:p>
        </w:tc>
        <w:tc>
          <w:tcPr>
            <w:tcW w:type="dxa" w:w="21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One-Proportion z-test</w:t>
            </w:r>
          </w:p>
        </w:tc>
        <w:tc>
          <w:tcPr>
            <w:tcW w:type="dxa" w:w="28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Standard Normal</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Compare two proportions from two groups</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Binary counts</w:t>
            </w:r>
          </w:p>
        </w:tc>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Two-Proportion z-test</w:t>
            </w:r>
          </w:p>
        </w:tc>
        <w:tc>
          <w:tcPr>
            <w:tcW w:type="dxa" w:w="28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Standard Normal</w:t>
            </w:r>
          </w:p>
        </w:tc>
      </w:tr>
      <w:tr>
        <w:tc>
          <w:tcPr>
            <w:tcW w:type="dxa" w:w="28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Test one group mean, small n OR σ unknown</w:t>
            </w:r>
          </w:p>
        </w:tc>
        <w:tc>
          <w:tcPr>
            <w:tcW w:type="dxa" w:w="16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Continuous</w:t>
            </w:r>
          </w:p>
        </w:tc>
        <w:tc>
          <w:tcPr>
            <w:tcW w:type="dxa" w:w="21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One-Sample t-test</w:t>
            </w:r>
          </w:p>
        </w:tc>
        <w:tc>
          <w:tcPr>
            <w:tcW w:type="dxa" w:w="28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t-distribution (df=n−1)</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Compare two independent groups, small n or σ unknown</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Continuous</w:t>
            </w:r>
          </w:p>
        </w:tc>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Two-Sample t-test</w:t>
            </w:r>
          </w:p>
        </w:tc>
        <w:tc>
          <w:tcPr>
            <w:tcW w:type="dxa" w:w="28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t-distribution</w:t>
            </w:r>
          </w:p>
        </w:tc>
      </w:tr>
      <w:tr>
        <w:tc>
          <w:tcPr>
            <w:tcW w:type="dxa" w:w="28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Same subjects measured twice (before/after)</w:t>
            </w:r>
          </w:p>
        </w:tc>
        <w:tc>
          <w:tcPr>
            <w:tcW w:type="dxa" w:w="16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Continuous</w:t>
            </w:r>
          </w:p>
        </w:tc>
        <w:tc>
          <w:tcPr>
            <w:tcW w:type="dxa" w:w="21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Paired t-test</w:t>
            </w:r>
          </w:p>
        </w:tc>
        <w:tc>
          <w:tcPr>
            <w:tcW w:type="dxa" w:w="28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t-distribution (df=n−1)</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One categorical variable vs expected distribution</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Counts/categories</w:t>
            </w:r>
          </w:p>
        </w:tc>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Chi-Square Goodness-of-Fit</w:t>
            </w:r>
          </w:p>
        </w:tc>
        <w:tc>
          <w:tcPr>
            <w:tcW w:type="dxa" w:w="28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Chi-square (df=k−1)</w:t>
            </w:r>
          </w:p>
        </w:tc>
      </w:tr>
      <w:tr>
        <w:tc>
          <w:tcPr>
            <w:tcW w:type="dxa" w:w="28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Two categorical variables — are they related?</w:t>
            </w:r>
          </w:p>
        </w:tc>
        <w:tc>
          <w:tcPr>
            <w:tcW w:type="dxa" w:w="16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Counts/categories</w:t>
            </w:r>
          </w:p>
        </w:tc>
        <w:tc>
          <w:tcPr>
            <w:tcW w:type="dxa" w:w="21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Chi-Square Independence</w:t>
            </w:r>
          </w:p>
        </w:tc>
        <w:tc>
          <w:tcPr>
            <w:tcW w:type="dxa" w:w="28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Chi-square (df=(r−1)(c−1))</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Same variable across multiple separate groups</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Counts/categories</w:t>
            </w:r>
          </w:p>
        </w:tc>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Chi-Square Homogeneity</w:t>
            </w:r>
          </w:p>
        </w:tc>
        <w:tc>
          <w:tcPr>
            <w:tcW w:type="dxa" w:w="28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Chi-square (df=(r−1)(c−1))</w:t>
            </w:r>
          </w:p>
        </w:tc>
      </w:tr>
      <w:tr>
        <w:tc>
          <w:tcPr>
            <w:tcW w:type="dxa" w:w="28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2×2 table with expected count &lt; 5 in any cell</w:t>
            </w:r>
          </w:p>
        </w:tc>
        <w:tc>
          <w:tcPr>
            <w:tcW w:type="dxa" w:w="16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Small counts</w:t>
            </w:r>
          </w:p>
        </w:tc>
        <w:tc>
          <w:tcPr>
            <w:tcW w:type="dxa" w:w="21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Fisher's Exact Test</w:t>
            </w:r>
          </w:p>
        </w:tc>
        <w:tc>
          <w:tcPr>
            <w:tcW w:type="dxa" w:w="28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Exact (hypergeometric)</w:t>
            </w:r>
          </w:p>
        </w:tc>
      </w:tr>
    </w:tbl>
    <w:p>
      <w:pPr>
        <w:spacing w:after="80" w:before="7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10.2  "Test Yourself" — Pick the Right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3"/>
              <w:left w:val="single" w:color="1B3A5C" w:sz="3"/>
              <w:bottom w:val="single" w:color="1B3A5C" w:sz="3"/>
              <w:right w:val="single" w:color="1B3A5C" w:sz="3"/>
            </w:tcBorders>
            <w:shd w:fill="F4F6F7" w:val="clear"/>
            <w:tcMar>
              <w:top w:type="dxa" w:w="150"/>
              <w:left w:type="dxa" w:w="220"/>
              <w:bottom w:type="dxa" w:w="150"/>
              <w:right w:type="dxa" w:w="220"/>
            </w:tcMar>
          </w:tcPr>
          <w:p>
            <w:pPr>
              <w:spacing w:after="80" w:before="80"/>
            </w:pPr>
            <w:r>
              <w:rPr>
                <w:rFonts w:ascii="Arial" w:cs="Arial" w:eastAsia="Arial" w:hAnsi="Arial"/>
                <w:b/>
                <w:bCs/>
                <w:i w:val="false"/>
                <w:iCs w:val="false"/>
                <w:color w:val="1B3A5C"/>
                <w:sz w:val="22"/>
                <w:szCs w:val="22"/>
              </w:rPr>
              <w:t xml:space="preserve">Four situations — which test applies?</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2471A3"/>
                <w:sz w:val="22"/>
                <w:szCs w:val="22"/>
              </w:rPr>
              <w:t xml:space="preserve">Situation A: </w:t>
            </w:r>
            <w:r>
              <w:rPr>
                <w:rFonts w:ascii="Arial" w:cs="Arial" w:eastAsia="Arial" w:hAnsi="Arial"/>
                <w:b w:val="false"/>
                <w:bCs w:val="false"/>
                <w:i w:val="false"/>
                <w:iCs w:val="false"/>
                <w:color w:val="1a1a1a"/>
                <w:sz w:val="22"/>
                <w:szCs w:val="22"/>
              </w:rPr>
              <w:t xml:space="preserve">You survey 500 people about annual income. National SD = $25,000. Is average income different from $65,000?</w:t>
            </w:r>
          </w:p>
          <w:p>
            <w:pPr>
              <w:spacing w:after="80" w:before="80"/>
            </w:pPr>
            <w:r>
              <w:rPr>
                <w:rFonts w:ascii="Arial" w:cs="Arial" w:eastAsia="Arial" w:hAnsi="Arial"/>
                <w:b/>
                <w:bCs/>
                <w:i w:val="false"/>
                <w:iCs w:val="false"/>
                <w:color w:val="1E8449"/>
                <w:sz w:val="22"/>
                <w:szCs w:val="22"/>
              </w:rPr>
              <w:t xml:space="preserve">Answer: One-Sample z-Test</w:t>
            </w:r>
            <w:r>
              <w:rPr>
                <w:rFonts w:ascii="Arial" w:cs="Arial" w:eastAsia="Arial" w:hAnsi="Arial"/>
                <w:b w:val="false"/>
                <w:bCs w:val="false"/>
                <w:i w:val="false"/>
                <w:iCs w:val="false"/>
                <w:color w:val="1a1a1a"/>
                <w:sz w:val="22"/>
                <w:szCs w:val="22"/>
              </w:rPr>
              <w:t xml:space="preserve"> — large n, known σ, comparing to a value</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2471A3"/>
                <w:sz w:val="22"/>
                <w:szCs w:val="22"/>
              </w:rPr>
              <w:t xml:space="preserve">Situation B: </w:t>
            </w:r>
            <w:r>
              <w:rPr>
                <w:rFonts w:ascii="Arial" w:cs="Arial" w:eastAsia="Arial" w:hAnsi="Arial"/>
                <w:b w:val="false"/>
                <w:bCs w:val="false"/>
                <w:i w:val="false"/>
                <w:iCs w:val="false"/>
                <w:color w:val="1a1a1a"/>
                <w:sz w:val="22"/>
                <w:szCs w:val="22"/>
              </w:rPr>
              <w:t xml:space="preserve">12 patients have cholesterol measured BEFORE and AFTER a 6-week diet. Population SD unknown.</w:t>
            </w:r>
          </w:p>
          <w:p>
            <w:pPr>
              <w:spacing w:after="80" w:before="80"/>
            </w:pPr>
            <w:r>
              <w:rPr>
                <w:rFonts w:ascii="Arial" w:cs="Arial" w:eastAsia="Arial" w:hAnsi="Arial"/>
                <w:b/>
                <w:bCs/>
                <w:i w:val="false"/>
                <w:iCs w:val="false"/>
                <w:color w:val="1E8449"/>
                <w:sz w:val="22"/>
                <w:szCs w:val="22"/>
              </w:rPr>
              <w:t xml:space="preserve">Answer: Paired t-Test</w:t>
            </w:r>
            <w:r>
              <w:rPr>
                <w:rFonts w:ascii="Arial" w:cs="Arial" w:eastAsia="Arial" w:hAnsi="Arial"/>
                <w:b w:val="false"/>
                <w:bCs w:val="false"/>
                <w:i w:val="false"/>
                <w:iCs w:val="false"/>
                <w:color w:val="1a1a1a"/>
                <w:sz w:val="22"/>
                <w:szCs w:val="22"/>
              </w:rPr>
              <w:t xml:space="preserve"> — same people measured twice, small n, unknown σ</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2471A3"/>
                <w:sz w:val="22"/>
                <w:szCs w:val="22"/>
              </w:rPr>
              <w:t xml:space="preserve">Situation C: </w:t>
            </w:r>
            <w:r>
              <w:rPr>
                <w:rFonts w:ascii="Arial" w:cs="Arial" w:eastAsia="Arial" w:hAnsi="Arial"/>
                <w:b w:val="false"/>
                <w:bCs w:val="false"/>
                <w:i w:val="false"/>
                <w:iCs w:val="false"/>
                <w:color w:val="1a1a1a"/>
                <w:sz w:val="22"/>
                <w:szCs w:val="22"/>
              </w:rPr>
              <w:t xml:space="preserve">You want to know if men and women apply for promotions at different rates. 400 women (32% applied), 400 men (28% applied).</w:t>
            </w:r>
          </w:p>
          <w:p>
            <w:pPr>
              <w:spacing w:after="80" w:before="80"/>
            </w:pPr>
            <w:r>
              <w:rPr>
                <w:rFonts w:ascii="Arial" w:cs="Arial" w:eastAsia="Arial" w:hAnsi="Arial"/>
                <w:b/>
                <w:bCs/>
                <w:i w:val="false"/>
                <w:iCs w:val="false"/>
                <w:color w:val="1E8449"/>
                <w:sz w:val="22"/>
                <w:szCs w:val="22"/>
              </w:rPr>
              <w:t xml:space="preserve">Answer: Two-Proportion z-Test</w:t>
            </w:r>
            <w:r>
              <w:rPr>
                <w:rFonts w:ascii="Arial" w:cs="Arial" w:eastAsia="Arial" w:hAnsi="Arial"/>
                <w:b w:val="false"/>
                <w:bCs w:val="false"/>
                <w:i w:val="false"/>
                <w:iCs w:val="false"/>
                <w:color w:val="1a1a1a"/>
                <w:sz w:val="22"/>
                <w:szCs w:val="22"/>
              </w:rPr>
              <w:t xml:space="preserve"> — comparing two proportions, large samples</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2471A3"/>
                <w:sz w:val="22"/>
                <w:szCs w:val="22"/>
              </w:rPr>
              <w:t xml:space="preserve">Situation D: </w:t>
            </w:r>
            <w:r>
              <w:rPr>
                <w:rFonts w:ascii="Arial" w:cs="Arial" w:eastAsia="Arial" w:hAnsi="Arial"/>
                <w:b w:val="false"/>
                <w:bCs w:val="false"/>
                <w:i w:val="false"/>
                <w:iCs w:val="false"/>
                <w:color w:val="1a1a1a"/>
                <w:sz w:val="22"/>
                <w:szCs w:val="22"/>
              </w:rPr>
              <w:t xml:space="preserve">You check whether customer satisfaction (Good/Neutral/Poor) is the same across 3 store branches. Data: counts in each category.</w:t>
            </w:r>
          </w:p>
          <w:p>
            <w:pPr>
              <w:spacing w:after="80" w:before="80"/>
            </w:pPr>
            <w:r>
              <w:rPr>
                <w:rFonts w:ascii="Arial" w:cs="Arial" w:eastAsia="Arial" w:hAnsi="Arial"/>
                <w:b/>
                <w:bCs/>
                <w:i w:val="false"/>
                <w:iCs w:val="false"/>
                <w:color w:val="1E8449"/>
                <w:sz w:val="22"/>
                <w:szCs w:val="22"/>
              </w:rPr>
              <w:t xml:space="preserve">Answer: Chi-Square Test of Homogeneity</w:t>
            </w:r>
            <w:r>
              <w:rPr>
                <w:rFonts w:ascii="Arial" w:cs="Arial" w:eastAsia="Arial" w:hAnsi="Arial"/>
                <w:b w:val="false"/>
                <w:bCs w:val="false"/>
                <w:i w:val="false"/>
                <w:iCs w:val="false"/>
                <w:color w:val="1a1a1a"/>
                <w:sz w:val="22"/>
                <w:szCs w:val="22"/>
              </w:rPr>
              <w:t xml:space="preserve"> — same categorical variable across multiple groups</w:t>
            </w:r>
          </w:p>
        </w:tc>
      </w:tr>
    </w:tbl>
    <w:p>
      <w:pPr>
        <w:spacing w:after="80" w:before="7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10.3  How All Three Tests Connect to p-Values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tblHeader/>
        </w:trPr>
        <w:tc>
          <w:tcPr>
            <w:tcW w:type="dxa" w:w="180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Test</w:t>
            </w:r>
          </w:p>
        </w:tc>
        <w:tc>
          <w:tcPr>
            <w:tcW w:type="dxa" w:w="240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What you calculate</w:t>
            </w:r>
          </w:p>
        </w:tc>
        <w:tc>
          <w:tcPr>
            <w:tcW w:type="dxa" w:w="260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Reference distribution</w:t>
            </w:r>
          </w:p>
        </w:tc>
        <w:tc>
          <w:tcPr>
            <w:tcW w:type="dxa" w:w="256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p-value = ...</w:t>
            </w:r>
          </w:p>
        </w:tc>
      </w:tr>
      <w:tr>
        <w:tc>
          <w:tcPr>
            <w:tcW w:type="dxa" w:w="18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z-test</w:t>
            </w:r>
          </w:p>
        </w:tc>
        <w:tc>
          <w:tcPr>
            <w:tcW w:type="dxa" w:w="24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z-statistic</w:t>
            </w:r>
          </w:p>
        </w:tc>
        <w:tc>
          <w:tcPr>
            <w:tcW w:type="dxa" w:w="26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Standard Normal (z)</w:t>
            </w:r>
          </w:p>
        </w:tc>
        <w:tc>
          <w:tcPr>
            <w:tcW w:type="dxa" w:w="25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Area beyond z in the normal tail</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t-test</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t-statistic</w:t>
            </w:r>
          </w:p>
        </w:tc>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t-distribution (df)</w:t>
            </w:r>
          </w:p>
        </w:tc>
        <w:tc>
          <w:tcPr>
            <w:tcW w:type="dxa" w:w="2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Area beyond t in the t-distribution tail</w:t>
            </w:r>
          </w:p>
        </w:tc>
      </w:tr>
      <w:tr>
        <w:tc>
          <w:tcPr>
            <w:tcW w:type="dxa" w:w="18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Chi-square test</w:t>
            </w:r>
          </w:p>
        </w:tc>
        <w:tc>
          <w:tcPr>
            <w:tcW w:type="dxa" w:w="24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chi² statistic</w:t>
            </w:r>
          </w:p>
        </w:tc>
        <w:tc>
          <w:tcPr>
            <w:tcW w:type="dxa" w:w="26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Chi-square distribution (df)</w:t>
            </w:r>
          </w:p>
        </w:tc>
        <w:tc>
          <w:tcPr>
            <w:tcW w:type="dxa" w:w="25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Area beyond chi² in the right tail only</w:t>
            </w:r>
          </w:p>
        </w:tc>
      </w:tr>
    </w:tbl>
    <w:p>
      <w:pPr>
        <w:spacing w:after="80" w:before="55"/>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3"/>
              <w:left w:val="single" w:color="1B3A5C" w:sz="3"/>
              <w:bottom w:val="single" w:color="1B3A5C" w:sz="3"/>
              <w:right w:val="single" w:color="1B3A5C" w:sz="3"/>
            </w:tcBorders>
            <w:shd w:fill="D6EAF8" w:val="clear"/>
            <w:tcMar>
              <w:top w:type="dxa" w:w="150"/>
              <w:left w:type="dxa" w:w="220"/>
              <w:bottom w:type="dxa" w:w="150"/>
              <w:right w:type="dxa" w:w="220"/>
            </w:tcMar>
          </w:tcPr>
          <w:p>
            <w:pPr>
              <w:spacing w:after="80" w:before="80"/>
            </w:pPr>
            <w:r>
              <w:rPr>
                <w:rFonts w:ascii="Arial" w:cs="Arial" w:eastAsia="Arial" w:hAnsi="Arial"/>
                <w:b/>
                <w:bCs/>
                <w:i w:val="false"/>
                <w:iCs w:val="false"/>
                <w:color w:val="1B3A5C"/>
                <w:sz w:val="22"/>
                <w:szCs w:val="22"/>
              </w:rPr>
              <w:t xml:space="preserve">The unifying idea behind all three: </w:t>
            </w:r>
          </w:p>
          <w:p>
            <w:pPr>
              <w:spacing w:after="80" w:before="25"/>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2471A3"/>
                <w:sz w:val="22"/>
                <w:szCs w:val="22"/>
              </w:rPr>
              <w:t xml:space="preserve">Step 1: </w:t>
            </w:r>
            <w:r>
              <w:rPr>
                <w:rFonts w:ascii="Arial" w:cs="Arial" w:eastAsia="Arial" w:hAnsi="Arial"/>
                <w:b w:val="false"/>
                <w:bCs w:val="false"/>
                <w:i w:val="false"/>
                <w:iCs w:val="false"/>
                <w:color w:val="1a1a1a"/>
                <w:sz w:val="22"/>
                <w:szCs w:val="22"/>
              </w:rPr>
              <w:t xml:space="preserve">Assume H0 is true (nothing special is happening).</w:t>
            </w:r>
          </w:p>
          <w:p>
            <w:pPr>
              <w:spacing w:after="80" w:before="80"/>
            </w:pPr>
            <w:r>
              <w:rPr>
                <w:rFonts w:ascii="Arial" w:cs="Arial" w:eastAsia="Arial" w:hAnsi="Arial"/>
                <w:b/>
                <w:bCs/>
                <w:i w:val="false"/>
                <w:iCs w:val="false"/>
                <w:color w:val="2471A3"/>
                <w:sz w:val="22"/>
                <w:szCs w:val="22"/>
              </w:rPr>
              <w:t xml:space="preserve">Step 2: </w:t>
            </w:r>
            <w:r>
              <w:rPr>
                <w:rFonts w:ascii="Arial" w:cs="Arial" w:eastAsia="Arial" w:hAnsi="Arial"/>
                <w:b w:val="false"/>
                <w:bCs w:val="false"/>
                <w:i w:val="false"/>
                <w:iCs w:val="false"/>
                <w:color w:val="1a1a1a"/>
                <w:sz w:val="22"/>
                <w:szCs w:val="22"/>
              </w:rPr>
              <w:t xml:space="preserve">Calculate a test statistic from your data (z, t, or chi²).</w:t>
            </w:r>
          </w:p>
          <w:p>
            <w:pPr>
              <w:spacing w:after="80" w:before="80"/>
            </w:pPr>
            <w:r>
              <w:rPr>
                <w:rFonts w:ascii="Arial" w:cs="Arial" w:eastAsia="Arial" w:hAnsi="Arial"/>
                <w:b/>
                <w:bCs/>
                <w:i w:val="false"/>
                <w:iCs w:val="false"/>
                <w:color w:val="2471A3"/>
                <w:sz w:val="22"/>
                <w:szCs w:val="22"/>
              </w:rPr>
              <w:t xml:space="preserve">Step 3: </w:t>
            </w:r>
            <w:r>
              <w:rPr>
                <w:rFonts w:ascii="Arial" w:cs="Arial" w:eastAsia="Arial" w:hAnsi="Arial"/>
                <w:b w:val="false"/>
                <w:bCs w:val="false"/>
                <w:i w:val="false"/>
                <w:iCs w:val="false"/>
                <w:color w:val="1a1a1a"/>
                <w:sz w:val="22"/>
                <w:szCs w:val="22"/>
              </w:rPr>
              <w:t xml:space="preserve">Ask: how often would you get a test statistic this extreme — or more extreme — if H0 really were true?</w:t>
            </w:r>
          </w:p>
          <w:p>
            <w:pPr>
              <w:spacing w:after="80" w:before="80"/>
            </w:pPr>
            <w:r>
              <w:rPr>
                <w:rFonts w:ascii="Arial" w:cs="Arial" w:eastAsia="Arial" w:hAnsi="Arial"/>
                <w:b/>
                <w:bCs/>
                <w:i w:val="false"/>
                <w:iCs w:val="false"/>
                <w:color w:val="2471A3"/>
                <w:sz w:val="22"/>
                <w:szCs w:val="22"/>
              </w:rPr>
              <w:t xml:space="preserve">Step 4: </w:t>
            </w:r>
            <w:r>
              <w:rPr>
                <w:rFonts w:ascii="Arial" w:cs="Arial" w:eastAsia="Arial" w:hAnsi="Arial"/>
                <w:b w:val="false"/>
                <w:bCs w:val="false"/>
                <w:i w:val="false"/>
                <w:iCs w:val="false"/>
                <w:color w:val="1a1a1a"/>
                <w:sz w:val="22"/>
                <w:szCs w:val="22"/>
              </w:rPr>
              <w:t xml:space="preserve">That probability IS the p-value. Small p-value → result is surprising → reject H0.</w:t>
            </w:r>
          </w:p>
        </w:tc>
      </w:tr>
    </w:tbl>
    <w:p>
      <w:pPr>
        <w:spacing w:after="80" w:before="70"/>
      </w:pPr>
      <w:r>
        <w:rPr>
          <w:rFonts w:ascii="Arial" w:cs="Arial" w:eastAsia="Arial" w:hAnsi="Arial"/>
          <w:b w:val="false"/>
          <w:bCs w:val="false"/>
          <w:i w:val="false"/>
          <w:iCs w:val="false"/>
          <w:color w:val="1a1a1a"/>
          <w:sz w:val="22"/>
          <w:szCs w:val="22"/>
        </w:rPr>
        <w:t xml:space="preserve"/>
      </w:r>
    </w:p>
    <w:p>
      <w:pPr>
        <w:pStyle w:val="Heading2"/>
        <w:spacing w:after="130" w:before="260"/>
      </w:pPr>
      <w:r>
        <w:rPr>
          <w:rFonts w:ascii="Arial" w:cs="Arial" w:eastAsia="Arial" w:hAnsi="Arial"/>
          <w:b/>
          <w:bCs/>
          <w:i w:val="false"/>
          <w:iCs w:val="false"/>
          <w:color w:val="2471A3"/>
          <w:sz w:val="30"/>
          <w:szCs w:val="30"/>
        </w:rPr>
        <w:t xml:space="preserve">10.4  Five Rules That Apply to Every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Rule</w:t>
            </w:r>
          </w:p>
        </w:tc>
        <w:tc>
          <w:tcPr>
            <w:tcW w:type="dxa" w:w="300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What it means</w:t>
            </w:r>
          </w:p>
        </w:tc>
        <w:tc>
          <w:tcPr>
            <w:tcW w:type="dxa" w:w="4160"/>
            <w:tcBorders>
              <w:top w:val="single" w:color="1B3A5C" w:sz="2"/>
              <w:left w:val="single" w:color="1B3A5C" w:sz="2"/>
              <w:bottom w:val="single" w:color="1B3A5C" w:sz="2"/>
              <w:right w:val="single" w:color="1B3A5C" w:sz="2"/>
            </w:tcBorders>
            <w:shd w:fill="1B3A5C"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19"/>
                <w:szCs w:val="19"/>
              </w:rPr>
              <w:t xml:space="preserve">Example</w:t>
            </w:r>
          </w:p>
        </w:tc>
      </w:tr>
      <w:tr>
        <w:tc>
          <w:tcPr>
            <w:tcW w:type="dxa" w:w="22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bCs/>
                <w:i w:val="false"/>
                <w:iCs w:val="false"/>
                <w:color w:val="1B3A5C"/>
                <w:sz w:val="19"/>
                <w:szCs w:val="19"/>
              </w:rPr>
              <w:t xml:space="preserve">Always pre-specify your hypothesis</w:t>
            </w:r>
          </w:p>
        </w:tc>
        <w:tc>
          <w:tcPr>
            <w:tcW w:type="dxa" w:w="30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Decide H0 and H1 BEFORE collecting data — never after seeing results</w:t>
            </w:r>
          </w:p>
        </w:tc>
        <w:tc>
          <w:tcPr>
            <w:tcW w:type="dxa" w:w="41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Write your hypothesis on Day 1; collect data on Day 2</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bCs/>
                <w:i w:val="false"/>
                <w:iCs w:val="false"/>
                <w:color w:val="E67E22"/>
                <w:sz w:val="19"/>
                <w:szCs w:val="19"/>
              </w:rPr>
              <w:t xml:space="preserve">Statistical ≠ Practical significance</w:t>
            </w:r>
          </w:p>
        </w:tc>
        <w:tc>
          <w:tcPr>
            <w:tcW w:type="dxa" w:w="3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A tiny trivial difference can be statistically significant with a huge sample</w:t>
            </w:r>
          </w:p>
        </w:tc>
        <w:tc>
          <w:tcPr>
            <w:tcW w:type="dxa" w:w="4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$2 salary difference significant at n=100,000 — who cares?</w:t>
            </w:r>
          </w:p>
        </w:tc>
      </w:tr>
      <w:tr>
        <w:tc>
          <w:tcPr>
            <w:tcW w:type="dxa" w:w="22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bCs/>
                <w:i w:val="false"/>
                <w:iCs w:val="false"/>
                <w:color w:val="2471A3"/>
                <w:sz w:val="19"/>
                <w:szCs w:val="19"/>
              </w:rPr>
              <w:t xml:space="preserve">Failing to reject ≠ Proving H0</w:t>
            </w:r>
          </w:p>
        </w:tc>
        <w:tc>
          <w:tcPr>
            <w:tcW w:type="dxa" w:w="30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p &gt; 0.05 means "not enough evidence" — not "H0 is definitely true"</w:t>
            </w:r>
          </w:p>
        </w:tc>
        <w:tc>
          <w:tcPr>
            <w:tcW w:type="dxa" w:w="41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Small study found no drug effect — may need larger sample</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bCs/>
                <w:i w:val="false"/>
                <w:iCs w:val="false"/>
                <w:color w:val="1E8449"/>
                <w:sz w:val="19"/>
                <w:szCs w:val="19"/>
              </w:rPr>
              <w:t xml:space="preserve">Check your assumptions</w:t>
            </w:r>
          </w:p>
        </w:tc>
        <w:tc>
          <w:tcPr>
            <w:tcW w:type="dxa" w:w="3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Each test has requirements — if violated, results are unreliable</w:t>
            </w:r>
          </w:p>
        </w:tc>
        <w:tc>
          <w:tcPr>
            <w:tcW w:type="dxa" w:w="4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Chi-square with expected count &lt; 5 → use Fisher's instead</w:t>
            </w:r>
          </w:p>
        </w:tc>
      </w:tr>
      <w:tr>
        <w:tc>
          <w:tcPr>
            <w:tcW w:type="dxa" w:w="22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bCs/>
                <w:i w:val="false"/>
                <w:iCs w:val="false"/>
                <w:color w:val="6C3483"/>
                <w:sz w:val="19"/>
                <w:szCs w:val="19"/>
              </w:rPr>
              <w:t xml:space="preserve">Report effect size alongside p</w:t>
            </w:r>
          </w:p>
        </w:tc>
        <w:tc>
          <w:tcPr>
            <w:tcW w:type="dxa" w:w="300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The p-value alone is incomplete — add Cohen's d, Cramér's V etc.</w:t>
            </w:r>
          </w:p>
        </w:tc>
        <w:tc>
          <w:tcPr>
            <w:tcW w:type="dxa" w:w="4160"/>
            <w:tcBorders>
              <w:top w:val="single" w:color="CCCCCC" w:sz="1"/>
              <w:left w:val="single" w:color="CCCCCC" w:sz="1"/>
              <w:bottom w:val="single" w:color="CCCCCC" w:sz="1"/>
              <w:right w:val="single" w:color="CCCCCC" w:sz="1"/>
            </w:tcBorders>
            <w:shd w:fill="F4F6F7" w:val="clear"/>
            <w:tcMar>
              <w:top w:type="dxa" w:w="75"/>
              <w:left w:type="dxa" w:w="120"/>
              <w:bottom w:type="dxa" w:w="75"/>
              <w:right w:type="dxa" w:w="120"/>
            </w:tcMar>
            <w:vAlign w:val="center"/>
          </w:tcPr>
          <w:p>
            <w:pPr>
              <w:jc w:val="left"/>
            </w:pPr>
            <w:r>
              <w:rPr>
                <w:rFonts w:ascii="Arial" w:cs="Arial" w:eastAsia="Arial" w:hAnsi="Arial"/>
                <w:b w:val="false"/>
                <w:bCs w:val="false"/>
                <w:i w:val="false"/>
                <w:iCs w:val="false"/>
                <w:color w:val="1a1a1a"/>
                <w:sz w:val="19"/>
                <w:szCs w:val="19"/>
              </w:rPr>
              <w:t xml:space="preserve">p = 0.001 tells you it's real; Cohen's d tells you how big</w:t>
            </w:r>
          </w:p>
        </w:tc>
      </w:tr>
    </w:tbl>
    <w:p>
      <w:pPr>
        <w:spacing w:after="80" w:before="70"/>
      </w:pPr>
      <w:r>
        <w:rPr>
          <w:rFonts w:ascii="Arial" w:cs="Arial" w:eastAsia="Arial" w:hAnsi="Arial"/>
          <w:b w:val="false"/>
          <w:bCs w:val="false"/>
          <w:i w:val="false"/>
          <w:iCs w:val="false"/>
          <w:color w:val="1a1a1a"/>
          <w:sz w:val="22"/>
          <w:szCs w:val="22"/>
        </w:rPr>
        <w:t xml:space="preserve"/>
      </w:r>
    </w:p>
    <w:p>
      <w:pPr>
        <w:pBdr>
          <w:bottom w:val="single" w:color="1B3A5C" w:sz="10" w:space="1"/>
        </w:pBdr>
        <w:spacing w:after="200" w:before="200"/>
      </w:pPr>
      <w:r>
        <w:rPr>
          <w:rFonts w:ascii="Arial" w:cs="Arial" w:eastAsia="Arial" w:hAnsi="Arial"/>
          <w:b w:val="false"/>
          <w:bCs w:val="false"/>
          <w:i w:val="false"/>
          <w:iCs w:val="false"/>
          <w:color w:val="1a1a1a"/>
          <w:sz w:val="22"/>
          <w:szCs w:val="22"/>
        </w:rPr>
        <w:t xml:space="preserve"/>
      </w:r>
    </w:p>
    <w:p>
      <w:pPr>
        <w:spacing w:after="80" w:before="60"/>
      </w:pPr>
      <w:r>
        <w:rPr>
          <w:rFonts w:ascii="Arial" w:cs="Arial" w:eastAsia="Arial" w:hAnsi="Arial"/>
          <w:b w:val="false"/>
          <w:bCs w:val="false"/>
          <w:i w:val="false"/>
          <w:iCs w:val="false"/>
          <w:color w:val="1a1a1a"/>
          <w:sz w:val="22"/>
          <w:szCs w:val="22"/>
        </w:rPr>
        <w:t xml:space="preserve"/>
      </w:r>
    </w:p>
    <w:p>
      <w:pPr>
        <w:spacing w:after="50" w:before="0"/>
        <w:jc w:val="center"/>
      </w:pPr>
      <w:r>
        <w:rPr>
          <w:rFonts w:ascii="Arial" w:cs="Arial" w:eastAsia="Arial" w:hAnsi="Arial"/>
          <w:b/>
          <w:bCs/>
          <w:i w:val="false"/>
          <w:iCs w:val="false"/>
          <w:color w:val="1B3A5C"/>
          <w:sz w:val="28"/>
          <w:szCs w:val="28"/>
        </w:rPr>
        <w:t xml:space="preserve">One Sentence for Every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3"/>
              <w:left w:val="single" w:color="1B3A5C" w:sz="3"/>
              <w:bottom w:val="single" w:color="1B3A5C" w:sz="3"/>
              <w:right w:val="single" w:color="1B3A5C" w:sz="3"/>
            </w:tcBorders>
            <w:shd w:fill="D6EAF8" w:val="clear"/>
            <w:tcMar>
              <w:top w:type="dxa" w:w="150"/>
              <w:left w:type="dxa" w:w="220"/>
              <w:bottom w:type="dxa" w:w="150"/>
              <w:right w:type="dxa" w:w="220"/>
            </w:tcMar>
          </w:tcPr>
          <w:p>
            <w:pPr>
              <w:spacing w:after="80" w:before="80"/>
            </w:pPr>
            <w:r>
              <w:rPr>
                <w:rFonts w:ascii="Arial" w:cs="Arial" w:eastAsia="Arial" w:hAnsi="Arial"/>
                <w:b/>
                <w:bCs/>
                <w:i w:val="false"/>
                <w:iCs w:val="false"/>
                <w:color w:val="2471A3"/>
                <w:sz w:val="22"/>
                <w:szCs w:val="22"/>
              </w:rPr>
              <w:t xml:space="preserve">z-Test: </w:t>
            </w:r>
            <w:r>
              <w:rPr>
                <w:rFonts w:ascii="Arial" w:cs="Arial" w:eastAsia="Arial" w:hAnsi="Arial"/>
                <w:b w:val="false"/>
                <w:bCs w:val="false"/>
                <w:i w:val="false"/>
                <w:iCs w:val="false"/>
                <w:color w:val="1a1a1a"/>
                <w:sz w:val="22"/>
                <w:szCs w:val="22"/>
              </w:rPr>
              <w:t xml:space="preserve">"Is this difference real — when my sample is large and I know the population SD?" The z-score tells me how many standard deviations away from expected I am; the tail area gives the p-value.</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1E8449"/>
                <w:sz w:val="22"/>
                <w:szCs w:val="22"/>
              </w:rPr>
              <w:t xml:space="preserve">t-Test: </w:t>
            </w:r>
            <w:r>
              <w:rPr>
                <w:rFonts w:ascii="Arial" w:cs="Arial" w:eastAsia="Arial" w:hAnsi="Arial"/>
                <w:b w:val="false"/>
                <w:bCs w:val="false"/>
                <w:i w:val="false"/>
                <w:iCs w:val="false"/>
                <w:color w:val="1a1a1a"/>
                <w:sz w:val="22"/>
                <w:szCs w:val="22"/>
              </w:rPr>
              <w:t xml:space="preserve">"Is this difference real — when my sample is small or the population SD is unknown?" The t-statistic does the same job as z, but uses a wider t-distribution that honestly reflects the extra uncertainty.</w:t>
            </w:r>
          </w:p>
          <w:p>
            <w:pPr>
              <w:spacing w:after="80" w:before="30"/>
            </w:pPr>
            <w:r>
              <w:rPr>
                <w:rFonts w:ascii="Arial" w:cs="Arial" w:eastAsia="Arial" w:hAnsi="Arial"/>
                <w:b w:val="false"/>
                <w:bCs w:val="false"/>
                <w:i w:val="false"/>
                <w:iCs w:val="false"/>
                <w:color w:val="1a1a1a"/>
                <w:sz w:val="22"/>
                <w:szCs w:val="22"/>
              </w:rPr>
              <w:t xml:space="preserve"/>
            </w:r>
          </w:p>
          <w:p>
            <w:pPr>
              <w:spacing w:after="80" w:before="80"/>
            </w:pPr>
            <w:r>
              <w:rPr>
                <w:rFonts w:ascii="Arial" w:cs="Arial" w:eastAsia="Arial" w:hAnsi="Arial"/>
                <w:b/>
                <w:bCs/>
                <w:i w:val="false"/>
                <w:iCs w:val="false"/>
                <w:color w:val="6C3483"/>
                <w:sz w:val="22"/>
                <w:szCs w:val="22"/>
              </w:rPr>
              <w:t xml:space="preserve">Chi-Square: </w:t>
            </w:r>
            <w:r>
              <w:rPr>
                <w:rFonts w:ascii="Arial" w:cs="Arial" w:eastAsia="Arial" w:hAnsi="Arial"/>
                <w:b w:val="false"/>
                <w:bCs w:val="false"/>
                <w:i w:val="false"/>
                <w:iCs w:val="false"/>
                <w:color w:val="1a1a1a"/>
                <w:sz w:val="22"/>
                <w:szCs w:val="22"/>
              </w:rPr>
              <w:t xml:space="preserve">"Are my observed counts close enough to expected — or too different to be random chance?" Large chi² means the counts are surprising; the p-value tells me how surprising.</w:t>
            </w:r>
          </w:p>
        </w:tc>
      </w:tr>
    </w:tbl>
    <w:p>
      <w:pPr>
        <w:spacing w:after="80" w:before="60"/>
      </w:pPr>
      <w:r>
        <w:rPr>
          <w:rFonts w:ascii="Arial" w:cs="Arial" w:eastAsia="Arial" w:hAnsi="Arial"/>
          <w:b w:val="false"/>
          <w:bCs w:val="false"/>
          <w:i w:val="false"/>
          <w:iCs w:val="false"/>
          <w:color w:val="1a1a1a"/>
          <w:sz w:val="22"/>
          <w:szCs w:val="2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1"/>
      </w:pBdr>
    </w:pPr>
    <w:r>
      <w:rPr>
        <w:rFonts w:ascii="Arial" w:cs="Arial" w:eastAsia="Arial" w:hAnsi="Arial"/>
        <w:b w:val="false"/>
        <w:bCs w:val="false"/>
        <w:i/>
        <w:iCs/>
        <w:color w:val="5D6D7E"/>
        <w:sz w:val="17"/>
        <w:szCs w:val="17"/>
      </w:rPr>
      <w:t xml:space="preserve">Every concept explained plainly — with real scenarios from business, healthcare, education and everyday life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5" w:space="1"/>
      </w:pBdr>
    </w:pPr>
    <w:r>
      <w:rPr>
        <w:rFonts w:ascii="Arial" w:cs="Arial" w:eastAsia="Arial" w:hAnsi="Arial"/>
        <w:b/>
        <w:bCs/>
        <w:i w:val="false"/>
        <w:iCs w:val="false"/>
        <w:color w:val="1B3A5C"/>
        <w:sz w:val="18"/>
        <w:szCs w:val="18"/>
      </w:rPr>
      <w:t xml:space="preserve">STATISTICS MASTER GUIDE</w:t>
    </w:r>
    <w:r>
      <w:rPr>
        <w:rFonts w:ascii="Arial" w:cs="Arial" w:eastAsia="Arial" w:hAnsi="Arial"/>
        <w:b w:val="false"/>
        <w:bCs w:val="false"/>
        <w:i w:val="false"/>
        <w:iCs w:val="false"/>
        <w:color w:val="5D6D7E"/>
        <w:sz w:val="17"/>
        <w:szCs w:val="17"/>
      </w:rPr>
      <w:t xml:space="preserve">   |   z-Tests  ·  t-Tests  ·  Chi-Square Tests  |  Simple Language  |  Real Scenarios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8"/>
      <w:szCs w:val="38"/>
    </w:rPr>
  </w:style>
  <w:style w:type="paragraph" w:styleId="Heading2">
    <w:name w:val="Heading 2"/>
    <w:basedOn w:val="Normal"/>
    <w:next w:val="Normal"/>
    <w:qFormat/>
    <w:pPr>
      <w:spacing w:after="130" w:before="260"/>
      <w:outlineLvl w:val="1"/>
    </w:pPr>
    <w:rPr>
      <w:rFonts w:ascii="Arial" w:cs="Arial" w:eastAsia="Arial" w:hAnsi="Arial"/>
      <w:b/>
      <w:bCs/>
      <w:color w:val="2471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5093acb60ed518f4c419f2520308debf873f2f.png"/><Relationship Id="rId10" Type="http://schemas.openxmlformats.org/officeDocument/2006/relationships/image" Target="media/79012d834c60b70770bec8b19e85ecca245fb1ad.png"/><Relationship Id="rId11" Type="http://schemas.openxmlformats.org/officeDocument/2006/relationships/image" Target="media/60b14d9429f6409013ab3e11cd287106fbae2f2c.png"/><Relationship Id="rId12" Type="http://schemas.openxmlformats.org/officeDocument/2006/relationships/image" Target="media/928fb4ed1e1b0214e7b65b78567858ac0aedd000.png"/><Relationship Id="rId13" Type="http://schemas.openxmlformats.org/officeDocument/2006/relationships/image" Target="media/21ac5244522996deba280e55b76dbf044a6bb2f6.png"/><Relationship Id="rId14" Type="http://schemas.openxmlformats.org/officeDocument/2006/relationships/image" Target="media/d79730ef31d5481895bf9c35b2234a3272c8a321.png"/><Relationship Id="rId15" Type="http://schemas.openxmlformats.org/officeDocument/2006/relationships/image" Target="media/84c0907ac6beae09456867655da089df0dc18722.png"/><Relationship Id="rId16" Type="http://schemas.openxmlformats.org/officeDocument/2006/relationships/image" Target="media/6a1a10501dbeac2895f0e13f8900868a39fbcfa9.png"/><Relationship Id="rId17" Type="http://schemas.openxmlformats.org/officeDocument/2006/relationships/image" Target="media/93ff26a1942d37758bae8a3cbdd1f6f99e48611b.png"/><Relationship Id="rId18" Type="http://schemas.openxmlformats.org/officeDocument/2006/relationships/image" Target="media/f89f59a3236403eef4b0660b86d6a6ce72781f71.png"/><Relationship Id="rId19" Type="http://schemas.openxmlformats.org/officeDocument/2006/relationships/image" Target="media/fa2fff2597f404526d78451e5fca162d2a5a7c09.png"/><Relationship Id="rId20" Type="http://schemas.openxmlformats.org/officeDocument/2006/relationships/image" Target="media/73f2ba099c002d0aa68c831918a0c282772309a4.png"/><Relationship Id="rId21" Type="http://schemas.openxmlformats.org/officeDocument/2006/relationships/image" Target="media/ec0af21120c94dd696af580f288d1c60e31067fe.png"/><Relationship Id="rId22" Type="http://schemas.openxmlformats.org/officeDocument/2006/relationships/image" Target="media/76e6fee3bc467de5071ee80ec2e89e1567371e15.png"/><Relationship Id="rId23" Type="http://schemas.openxmlformats.org/officeDocument/2006/relationships/image" Target="media/65e2128da9b9563e4bef432eb31c1b257cbfc4e1.png"/><Relationship Id="rId24" Type="http://schemas.openxmlformats.org/officeDocument/2006/relationships/image" Target="media/75298382cfd50905cc1759344e1e391da73f2712.png"/><Relationship Id="rId25" Type="http://schemas.openxmlformats.org/officeDocument/2006/relationships/image" Target="media/d352d12dddbad440fd7ca00a77b58ef379124a7c.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2026-07-04T16:12:30.169Z</dcterms:created>
  <dcterms:modified xsi:type="dcterms:W3CDTF">2026-07-04T16:12:30.179Z</dcterms:modified>
</cp:coreProperties>
</file>

<file path=docProps/custom.xml><?xml version="1.0" encoding="utf-8"?>
<Properties xmlns="http://schemas.openxmlformats.org/officeDocument/2006/custom-properties" xmlns:vt="http://schemas.openxmlformats.org/officeDocument/2006/docPropsVTypes"/>
</file>