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0"/>
        </w:rPr>
        <w:t>PIB DAILY UPSC COMPILATION</w:t>
      </w:r>
    </w:p>
    <w:p>
      <w:pPr>
        <w:spacing w:after="280"/>
      </w:pPr>
      <w:r>
        <w:rPr>
          <w:rFonts w:ascii="Arial" w:hAnsi="Arial"/>
          <w:i/>
          <w:color w:val="475569"/>
          <w:sz w:val="21"/>
        </w:rPr>
        <w:t>Date: 08 October 2026  |  Target: UPSC CSE (Prelims &amp; Mains)</w:t>
      </w:r>
    </w:p>
    <w:tbl>
      <w:tblPr>
        <w:tblW w:type="auto" w:w="0"/>
        <w:jc w:val="center"/>
        <w:tblLook w:firstColumn="1" w:firstRow="1" w:lastColumn="0" w:lastRow="0" w:noHBand="0" w:noVBand="1" w:val="04A0"/>
      </w:tblPr>
      <w:tblGrid>
        <w:gridCol w:w="9936"/>
      </w:tblGrid>
      <w:tr>
        <w:tc>
          <w:tcPr>
            <w:tcW w:type="dxa" w:w="9936"/>
          </w:tcPr>
          <w:p>
            <w:pPr>
              <w:spacing w:before="80" w:after="80"/>
            </w:pPr>
            <w:r>
              <w:rPr>
                <w:b/>
                <w:sz w:val="20"/>
              </w:rPr>
              <w:t>DAILY SUMMARY: Scraped 72 total PIB releases today. Found 18 high-yield articles aligned with the UPSC syllabus (GS-1: 1, GS-2: 4, GS-3: 13).</w:t>
            </w:r>
          </w:p>
        </w:tc>
      </w:tr>
    </w:tbl>
    <w:p>
      <w:pPr>
        <w:spacing w:after="160"/>
      </w:pPr>
    </w:p>
    <w:p>
      <w:pPr>
        <w:spacing w:before="320" w:after="80"/>
      </w:pPr>
      <w:r>
        <w:rPr>
          <w:rFonts w:ascii="Arial" w:hAnsi="Arial"/>
          <w:b/>
          <w:color w:val="2563EB"/>
          <w:sz w:val="26"/>
        </w:rPr>
        <w:t>■ General Studies 1: Indian Heritage, Culture, History, Society &amp; World Geography</w:t>
      </w:r>
    </w:p>
    <w:p>
      <w:pPr>
        <w:spacing w:before="80" w:after="40"/>
        <w:ind w:left="288"/>
      </w:pPr>
      <w:r>
        <w:rPr>
          <w:b/>
        </w:rPr>
        <w:t xml:space="preserve">1. </w:t>
      </w:r>
      <w:r>
        <w:rPr>
          <w:rFonts w:ascii="Calibri" w:hAnsi="Calibri"/>
          <w:b/>
          <w:sz w:val="23"/>
        </w:rPr>
        <w:t>From Regional Identity to Shared National Heritage</w:t>
        <w:br/>
      </w:r>
    </w:p>
    <w:p>
      <w:pPr>
        <w:spacing w:after="40"/>
        <w:ind w:left="576"/>
      </w:pPr>
      <w:r>
        <w:rPr>
          <w:i/>
          <w:color w:val="64748B"/>
          <w:sz w:val="19"/>
        </w:rPr>
        <w:t>Ministry: Ministry of Culture  |  Keywords: heritage</w:t>
        <w:br/>
      </w:r>
      <w:r>
        <w:rPr>
          <w:b/>
          <w:color w:val="1E40AF"/>
          <w:sz w:val="20"/>
        </w:rPr>
        <w:t>UPSC Alignment: Aligned with General Studies 1 topics: heritage</w:t>
        <w:br/>
      </w:r>
      <w:r>
        <w:rPr>
          <w:b/>
          <w:color w:val="475569"/>
          <w:sz w:val="18"/>
        </w:rPr>
        <w:t xml:space="preserve">Official PIB Link: </w:t>
      </w:r>
      <w:hyperlink r:id="rId9">
        <w:r>
          <w:rPr>
            <w:color w:val="0284C7"/>
            <w:u w:val="single"/>
            <w:sz w:val="18"/>
          </w:rPr>
          <w:t>https://www.pib.gov.in/PressReleaseDetail.aspx?PRID=2320905</w:t>
        </w:r>
      </w:hyperlink>
      <w:r>
        <w:br/>
      </w:r>
    </w:p>
    <w:p>
      <w:pPr>
        <w:spacing w:before="320" w:after="80"/>
      </w:pPr>
      <w:r>
        <w:rPr>
          <w:rFonts w:ascii="Arial" w:hAnsi="Arial"/>
          <w:b/>
          <w:color w:val="2563EB"/>
          <w:sz w:val="26"/>
        </w:rPr>
        <w:t>■ General Studies 2: Governance, Constitution, Polity, Social Justice &amp; International Relations</w:t>
      </w:r>
    </w:p>
    <w:p>
      <w:pPr>
        <w:spacing w:before="80" w:after="40"/>
        <w:ind w:left="288"/>
      </w:pPr>
      <w:r>
        <w:rPr>
          <w:b/>
        </w:rPr>
        <w:t xml:space="preserve">1. </w:t>
      </w:r>
      <w:r>
        <w:rPr>
          <w:rFonts w:ascii="Calibri" w:hAnsi="Calibri"/>
          <w:b/>
          <w:sz w:val="23"/>
        </w:rPr>
        <w:t>The Indian Parliamentary Delegation led by Shri Harivansh, Hon’ble Deputy Chairman, Rajya Sabha, continued its participation in the 153rd IPU Assembly in Arusha, Tanzania, on the third day of the Assembly, i.e. 07 October 2026.</w:t>
        <w:br/>
      </w:r>
    </w:p>
    <w:p>
      <w:pPr>
        <w:spacing w:after="40"/>
        <w:ind w:left="576"/>
      </w:pPr>
      <w:r>
        <w:rPr>
          <w:i/>
          <w:color w:val="64748B"/>
          <w:sz w:val="19"/>
        </w:rPr>
        <w:t>Ministry: Rajya Sabha Secretariat  |  Keywords: rajya sabha</w:t>
        <w:br/>
      </w:r>
      <w:r>
        <w:rPr>
          <w:b/>
          <w:color w:val="1E40AF"/>
          <w:sz w:val="20"/>
        </w:rPr>
        <w:t>UPSC Alignment: Aligned with General Studies 2 topics: rajya sabha</w:t>
        <w:br/>
      </w:r>
      <w:r>
        <w:rPr>
          <w:b/>
          <w:color w:val="475569"/>
          <w:sz w:val="18"/>
        </w:rPr>
        <w:t xml:space="preserve">Official PIB Link: </w:t>
      </w:r>
      <w:hyperlink r:id="rId10">
        <w:r>
          <w:rPr>
            <w:color w:val="0284C7"/>
            <w:u w:val="single"/>
            <w:sz w:val="18"/>
          </w:rPr>
          <w:t>https://www.pib.gov.in/PressReleaseDetail.aspx?PRID=2320602</w:t>
        </w:r>
      </w:hyperlink>
      <w:r>
        <w:br/>
      </w:r>
    </w:p>
    <w:p>
      <w:pPr>
        <w:spacing w:before="80" w:after="40"/>
        <w:ind w:left="288"/>
      </w:pPr>
      <w:r>
        <w:rPr>
          <w:b/>
        </w:rPr>
        <w:t xml:space="preserve">2. </w:t>
      </w:r>
      <w:r>
        <w:rPr>
          <w:rFonts w:ascii="Calibri" w:hAnsi="Calibri"/>
          <w:b/>
          <w:sz w:val="23"/>
        </w:rPr>
        <w:t>NHRC, India concludes its two-day Bihar Open Hearing and Camp Sitting in Patna</w:t>
        <w:br/>
      </w:r>
    </w:p>
    <w:p>
      <w:pPr>
        <w:spacing w:after="40"/>
        <w:ind w:left="576"/>
      </w:pPr>
      <w:r>
        <w:rPr>
          <w:i/>
          <w:color w:val="64748B"/>
          <w:sz w:val="19"/>
        </w:rPr>
        <w:t>Ministry: National Human Rights Commission  |  Keywords: national human rights commission, nhrc</w:t>
        <w:br/>
      </w:r>
      <w:r>
        <w:rPr>
          <w:b/>
          <w:color w:val="1E40AF"/>
          <w:sz w:val="20"/>
        </w:rPr>
        <w:t>UPSC Alignment: Aligned with General Studies 2 topics: national human rights commission, nhrc</w:t>
        <w:br/>
      </w:r>
      <w:r>
        <w:rPr>
          <w:b/>
          <w:color w:val="475569"/>
          <w:sz w:val="18"/>
        </w:rPr>
        <w:t xml:space="preserve">Official PIB Link: </w:t>
      </w:r>
      <w:hyperlink r:id="rId11">
        <w:r>
          <w:rPr>
            <w:color w:val="0284C7"/>
            <w:u w:val="single"/>
            <w:sz w:val="18"/>
          </w:rPr>
          <w:t>https://www.pib.gov.in/PressReleaseDetail.aspx?PRID=2321043</w:t>
        </w:r>
      </w:hyperlink>
      <w:r>
        <w:br/>
      </w:r>
    </w:p>
    <w:p>
      <w:pPr>
        <w:spacing w:before="80" w:after="40"/>
        <w:ind w:left="288"/>
      </w:pPr>
      <w:r>
        <w:rPr>
          <w:b/>
        </w:rPr>
        <w:t xml:space="preserve">3. </w:t>
      </w:r>
      <w:r>
        <w:rPr>
          <w:rFonts w:ascii="Calibri" w:hAnsi="Calibri"/>
          <w:b/>
          <w:sz w:val="23"/>
        </w:rPr>
        <w:t>NHRC, India takes &lt;i&gt;suo motu &lt;/i&gt;cognizance of the reported sexual harassment of three journalists by Delhi Police personnel during a protest at Jantar Mantar, New Delhi on 3rd October 2026</w:t>
        <w:br/>
      </w:r>
    </w:p>
    <w:p>
      <w:pPr>
        <w:spacing w:after="40"/>
        <w:ind w:left="576"/>
      </w:pPr>
      <w:r>
        <w:rPr>
          <w:i/>
          <w:color w:val="64748B"/>
          <w:sz w:val="19"/>
        </w:rPr>
        <w:t>Ministry: National Human Rights Commission  |  Keywords: national human rights commission, nhrc</w:t>
        <w:br/>
      </w:r>
      <w:r>
        <w:rPr>
          <w:b/>
          <w:color w:val="1E40AF"/>
          <w:sz w:val="20"/>
        </w:rPr>
        <w:t>UPSC Alignment: Aligned with General Studies 2 topics: national human rights commission, nhrc</w:t>
        <w:br/>
      </w:r>
      <w:r>
        <w:rPr>
          <w:b/>
          <w:color w:val="475569"/>
          <w:sz w:val="18"/>
        </w:rPr>
        <w:t xml:space="preserve">Official PIB Link: </w:t>
      </w:r>
      <w:hyperlink r:id="rId12">
        <w:r>
          <w:rPr>
            <w:color w:val="0284C7"/>
            <w:u w:val="single"/>
            <w:sz w:val="18"/>
          </w:rPr>
          <w:t>https://www.pib.gov.in/PressReleaseDetail.aspx?PRID=2320746</w:t>
        </w:r>
      </w:hyperlink>
      <w:r>
        <w:br/>
      </w:r>
    </w:p>
    <w:p>
      <w:pPr>
        <w:spacing w:before="80" w:after="40"/>
        <w:ind w:left="288"/>
      </w:pPr>
      <w:r>
        <w:rPr>
          <w:b/>
        </w:rPr>
        <w:t xml:space="preserve">4. </w:t>
      </w:r>
      <w:r>
        <w:rPr>
          <w:rFonts w:ascii="Calibri" w:hAnsi="Calibri"/>
          <w:b/>
          <w:sz w:val="23"/>
        </w:rPr>
        <w:t>NHRC, India takes &lt;i&gt;suo motu&lt;/i&gt; cognizance of the reported dilapidated Government Primary School roof supported on benches after the collapse of the main pillar holding it in Darbhanga, Bihar</w:t>
        <w:br/>
      </w:r>
    </w:p>
    <w:p>
      <w:pPr>
        <w:spacing w:after="40"/>
        <w:ind w:left="576"/>
      </w:pPr>
      <w:r>
        <w:rPr>
          <w:i/>
          <w:color w:val="64748B"/>
          <w:sz w:val="19"/>
        </w:rPr>
        <w:t>Ministry: National Human Rights Commission  |  Keywords: national human rights commission, nhrc</w:t>
        <w:br/>
      </w:r>
      <w:r>
        <w:rPr>
          <w:b/>
          <w:color w:val="1E40AF"/>
          <w:sz w:val="20"/>
        </w:rPr>
        <w:t>UPSC Alignment: Aligned with General Studies 2 topics: national human rights commission, nhrc</w:t>
        <w:br/>
      </w:r>
      <w:r>
        <w:rPr>
          <w:b/>
          <w:color w:val="475569"/>
          <w:sz w:val="18"/>
        </w:rPr>
        <w:t xml:space="preserve">Official PIB Link: </w:t>
      </w:r>
      <w:hyperlink r:id="rId13">
        <w:r>
          <w:rPr>
            <w:color w:val="0284C7"/>
            <w:u w:val="single"/>
            <w:sz w:val="18"/>
          </w:rPr>
          <w:t>https://www.pib.gov.in/PressReleaseDetail.aspx?PRID=2320739</w:t>
        </w:r>
      </w:hyperlink>
      <w:r>
        <w:br/>
      </w:r>
    </w:p>
    <w:p>
      <w:pPr>
        <w:spacing w:before="320" w:after="80"/>
      </w:pPr>
      <w:r>
        <w:rPr>
          <w:rFonts w:ascii="Arial" w:hAnsi="Arial"/>
          <w:b/>
          <w:color w:val="2563EB"/>
          <w:sz w:val="26"/>
        </w:rPr>
        <w:t>■ General Studies 3: Economy, Agriculture, Science &amp; Tech, Environment &amp; Internal Security</w:t>
      </w:r>
    </w:p>
    <w:p>
      <w:pPr>
        <w:spacing w:before="80" w:after="40"/>
        <w:ind w:left="288"/>
      </w:pPr>
      <w:r>
        <w:rPr>
          <w:b/>
        </w:rPr>
        <w:t xml:space="preserve">1. </w:t>
      </w:r>
      <w:r>
        <w:rPr>
          <w:rFonts w:ascii="Calibri" w:hAnsi="Calibri"/>
          <w:b/>
          <w:sz w:val="23"/>
        </w:rPr>
        <w:t>Union minister Shri Shivraj Singh Chouhan inaugurated various new facilities of ICAR-IIAB in Ranchi through video conferencing</w:t>
        <w:br/>
      </w:r>
    </w:p>
    <w:p>
      <w:pPr>
        <w:spacing w:after="40"/>
        <w:ind w:left="576"/>
      </w:pPr>
      <w:r>
        <w:rPr>
          <w:i/>
          <w:color w:val="64748B"/>
          <w:sz w:val="19"/>
        </w:rPr>
        <w:t>Ministry: Ministry of Agriculture &amp;</w:t>
        <w:br/>
        <w:br/>
        <w:t>Farmers Welfare  |  Keywords: agriculture</w:t>
        <w:br/>
      </w:r>
      <w:r>
        <w:rPr>
          <w:b/>
          <w:color w:val="1E40AF"/>
          <w:sz w:val="20"/>
        </w:rPr>
        <w:t>UPSC Alignment: Aligned with General Studies 3 topics: agriculture</w:t>
        <w:br/>
      </w:r>
      <w:r>
        <w:rPr>
          <w:b/>
          <w:color w:val="475569"/>
          <w:sz w:val="18"/>
        </w:rPr>
        <w:t xml:space="preserve">Official PIB Link: </w:t>
      </w:r>
      <w:hyperlink r:id="rId14">
        <w:r>
          <w:rPr>
            <w:color w:val="0284C7"/>
            <w:u w:val="single"/>
            <w:sz w:val="18"/>
          </w:rPr>
          <w:t>https://www.pib.gov.in/PressReleaseDetail.aspx?PRID=2321011</w:t>
        </w:r>
      </w:hyperlink>
      <w:r>
        <w:br/>
      </w:r>
    </w:p>
    <w:p>
      <w:pPr>
        <w:spacing w:before="80" w:after="40"/>
        <w:ind w:left="288"/>
      </w:pPr>
      <w:r>
        <w:rPr>
          <w:b/>
        </w:rPr>
        <w:t xml:space="preserve">2. </w:t>
      </w:r>
      <w:r>
        <w:rPr>
          <w:rFonts w:ascii="Calibri" w:hAnsi="Calibri"/>
          <w:b/>
          <w:sz w:val="23"/>
        </w:rPr>
        <w:t>Department of Telecommunications hosts High-Level Roundtable with State IT Ministers and Secretaries to Accelerate Digital Connectivity and Infrastructure Rollout</w:t>
        <w:br/>
      </w:r>
    </w:p>
    <w:p>
      <w:pPr>
        <w:spacing w:after="40"/>
        <w:ind w:left="576"/>
      </w:pPr>
      <w:r>
        <w:rPr>
          <w:i/>
          <w:color w:val="64748B"/>
          <w:sz w:val="19"/>
        </w:rPr>
        <w:t>Ministry: Ministry of Communications  |  Keywords: infrastructure</w:t>
        <w:br/>
      </w:r>
      <w:r>
        <w:rPr>
          <w:b/>
          <w:color w:val="1E40AF"/>
          <w:sz w:val="20"/>
        </w:rPr>
        <w:t>UPSC Alignment: Aligned with General Studies 3 topics: infrastructure</w:t>
        <w:br/>
      </w:r>
      <w:r>
        <w:rPr>
          <w:b/>
          <w:color w:val="475569"/>
          <w:sz w:val="18"/>
        </w:rPr>
        <w:t xml:space="preserve">Official PIB Link: </w:t>
      </w:r>
      <w:hyperlink r:id="rId15">
        <w:r>
          <w:rPr>
            <w:color w:val="0284C7"/>
            <w:u w:val="single"/>
            <w:sz w:val="18"/>
          </w:rPr>
          <w:t>https://www.pib.gov.in/PressReleaseDetail.aspx?PRID=2320855</w:t>
        </w:r>
      </w:hyperlink>
      <w:r>
        <w:br/>
      </w:r>
    </w:p>
    <w:p>
      <w:pPr>
        <w:spacing w:before="80" w:after="40"/>
        <w:ind w:left="288"/>
      </w:pPr>
      <w:r>
        <w:rPr>
          <w:b/>
        </w:rPr>
        <w:t xml:space="preserve">3. </w:t>
      </w:r>
      <w:r>
        <w:rPr>
          <w:rFonts w:ascii="Calibri" w:hAnsi="Calibri"/>
          <w:b/>
          <w:sz w:val="23"/>
        </w:rPr>
        <w:t>INDIAN AIR FORCE CELEBRATES 94TH  AIR FORCE DAY  AT AIR FORCE STATION HINDAN</w:t>
        <w:br/>
      </w:r>
    </w:p>
    <w:p>
      <w:pPr>
        <w:spacing w:after="40"/>
        <w:ind w:left="576"/>
      </w:pPr>
      <w:r>
        <w:rPr>
          <w:i/>
          <w:color w:val="64748B"/>
          <w:sz w:val="19"/>
        </w:rPr>
        <w:t>Ministry: Ministry of Defence  |  Keywords: indian air force</w:t>
        <w:br/>
      </w:r>
      <w:r>
        <w:rPr>
          <w:b/>
          <w:color w:val="1E40AF"/>
          <w:sz w:val="20"/>
        </w:rPr>
        <w:t>UPSC Alignment: Aligned with General Studies 3 topics: indian air force</w:t>
        <w:br/>
      </w:r>
      <w:r>
        <w:rPr>
          <w:b/>
          <w:color w:val="475569"/>
          <w:sz w:val="18"/>
        </w:rPr>
        <w:t xml:space="preserve">Official PIB Link: </w:t>
      </w:r>
      <w:hyperlink r:id="rId16">
        <w:r>
          <w:rPr>
            <w:color w:val="0284C7"/>
            <w:u w:val="single"/>
            <w:sz w:val="18"/>
          </w:rPr>
          <w:t>https://www.pib.gov.in/PressReleaseDetail.aspx?PRID=2320862</w:t>
        </w:r>
      </w:hyperlink>
      <w:r>
        <w:br/>
      </w:r>
    </w:p>
    <w:p>
      <w:pPr>
        <w:spacing w:before="80" w:after="40"/>
        <w:ind w:left="288"/>
      </w:pPr>
      <w:r>
        <w:rPr>
          <w:b/>
        </w:rPr>
        <w:t xml:space="preserve">4. </w:t>
      </w:r>
      <w:r>
        <w:rPr>
          <w:rFonts w:ascii="Calibri" w:hAnsi="Calibri"/>
          <w:b/>
          <w:sz w:val="23"/>
        </w:rPr>
        <w:t>INDIAN NAVAL SHIP KULISH ARRIVES AT TUAS TERMINAL, SINGAPORE AS PART OF EASTERN FLEET OPERATIONAL DEPLOYMENT</w:t>
        <w:br/>
      </w:r>
    </w:p>
    <w:p>
      <w:pPr>
        <w:spacing w:after="40"/>
        <w:ind w:left="576"/>
      </w:pPr>
      <w:r>
        <w:rPr>
          <w:i/>
          <w:color w:val="64748B"/>
          <w:sz w:val="19"/>
        </w:rPr>
        <w:t>Ministry: Ministry of Defence  |  Keywords: Internal &amp; External Security</w:t>
        <w:br/>
      </w:r>
      <w:r>
        <w:rPr>
          <w:b/>
          <w:color w:val="1E40AF"/>
          <w:sz w:val="20"/>
        </w:rPr>
        <w:t>UPSC Alignment: Strategic policy update from nodal ministry (Ministry of Defence): Internal &amp; External Security / Defence Capabilities</w:t>
        <w:br/>
      </w:r>
      <w:r>
        <w:rPr>
          <w:b/>
          <w:color w:val="475569"/>
          <w:sz w:val="18"/>
        </w:rPr>
        <w:t xml:space="preserve">Official PIB Link: </w:t>
      </w:r>
      <w:hyperlink r:id="rId17">
        <w:r>
          <w:rPr>
            <w:color w:val="0284C7"/>
            <w:u w:val="single"/>
            <w:sz w:val="18"/>
          </w:rPr>
          <w:t>https://www.pib.gov.in/PressReleaseDetail.aspx?PRID=2320998</w:t>
        </w:r>
      </w:hyperlink>
      <w:r>
        <w:br/>
      </w:r>
    </w:p>
    <w:p>
      <w:pPr>
        <w:spacing w:before="80" w:after="40"/>
        <w:ind w:left="288"/>
      </w:pPr>
      <w:r>
        <w:rPr>
          <w:b/>
        </w:rPr>
        <w:t xml:space="preserve">5. </w:t>
      </w:r>
      <w:r>
        <w:rPr>
          <w:rFonts w:ascii="Calibri" w:hAnsi="Calibri"/>
          <w:b/>
          <w:sz w:val="23"/>
        </w:rPr>
        <w:t>Indian Coast Guard conducts 12th National Maritime Search &amp; Rescue Exercise (SAREX-2026) off Paradip coast in Odisha</w:t>
        <w:br/>
      </w:r>
    </w:p>
    <w:p>
      <w:pPr>
        <w:spacing w:after="40"/>
        <w:ind w:left="576"/>
      </w:pPr>
      <w:r>
        <w:rPr>
          <w:i/>
          <w:color w:val="64748B"/>
          <w:sz w:val="19"/>
        </w:rPr>
        <w:t>Ministry: Ministry of Defence  |  Keywords: sarex, indian coast guard, coast guard</w:t>
        <w:br/>
      </w:r>
      <w:r>
        <w:rPr>
          <w:b/>
          <w:color w:val="1E40AF"/>
          <w:sz w:val="20"/>
        </w:rPr>
        <w:t>UPSC Alignment: Aligned with General Studies 3 topics: sarex, indian coast guard, coast guard</w:t>
        <w:br/>
      </w:r>
      <w:r>
        <w:rPr>
          <w:b/>
          <w:color w:val="475569"/>
          <w:sz w:val="18"/>
        </w:rPr>
        <w:t xml:space="preserve">Official PIB Link: </w:t>
      </w:r>
      <w:hyperlink r:id="rId18">
        <w:r>
          <w:rPr>
            <w:color w:val="0284C7"/>
            <w:u w:val="single"/>
            <w:sz w:val="18"/>
          </w:rPr>
          <w:t>https://www.pib.gov.in/PressReleaseDetail.aspx?PRID=2320759</w:t>
        </w:r>
      </w:hyperlink>
      <w:r>
        <w:br/>
      </w:r>
    </w:p>
    <w:p>
      <w:pPr>
        <w:spacing w:before="80" w:after="40"/>
        <w:ind w:left="288"/>
      </w:pPr>
      <w:r>
        <w:rPr>
          <w:b/>
        </w:rPr>
        <w:t xml:space="preserve">6. </w:t>
      </w:r>
      <w:r>
        <w:rPr>
          <w:rFonts w:ascii="Calibri" w:hAnsi="Calibri"/>
          <w:b/>
          <w:sz w:val="23"/>
        </w:rPr>
        <w:t>Union Minister Shri Ashwini Vaishnaw Launches World Bank Group’s ‘World Development Report 2026: The Promise of Artificial Intelligence’ in New Delhi</w:t>
        <w:br/>
      </w:r>
    </w:p>
    <w:p>
      <w:pPr>
        <w:spacing w:after="40"/>
        <w:ind w:left="576"/>
      </w:pPr>
      <w:r>
        <w:rPr>
          <w:i/>
          <w:color w:val="64748B"/>
          <w:sz w:val="19"/>
        </w:rPr>
        <w:t>Ministry: Ministry of Electronics &amp; IT  |  Keywords: artificial intelligence</w:t>
        <w:br/>
      </w:r>
      <w:r>
        <w:rPr>
          <w:b/>
          <w:color w:val="1E40AF"/>
          <w:sz w:val="20"/>
        </w:rPr>
        <w:t>UPSC Alignment: Aligned with General Studies 3 topics: artificial intelligence</w:t>
        <w:br/>
      </w:r>
      <w:r>
        <w:rPr>
          <w:b/>
          <w:color w:val="475569"/>
          <w:sz w:val="18"/>
        </w:rPr>
        <w:t xml:space="preserve">Official PIB Link: </w:t>
      </w:r>
      <w:hyperlink r:id="rId19">
        <w:r>
          <w:rPr>
            <w:color w:val="0284C7"/>
            <w:u w:val="single"/>
            <w:sz w:val="18"/>
          </w:rPr>
          <w:t>https://www.pib.gov.in/PressReleaseDetail.aspx?PRID=2320883</w:t>
        </w:r>
      </w:hyperlink>
      <w:r>
        <w:br/>
      </w:r>
    </w:p>
    <w:p>
      <w:pPr>
        <w:spacing w:before="80" w:after="40"/>
        <w:ind w:left="288"/>
      </w:pPr>
      <w:r>
        <w:rPr>
          <w:b/>
        </w:rPr>
        <w:t xml:space="preserve">7. </w:t>
      </w:r>
      <w:r>
        <w:rPr>
          <w:rFonts w:ascii="Calibri" w:hAnsi="Calibri"/>
          <w:b/>
          <w:sz w:val="23"/>
        </w:rPr>
        <w:t>NBA receives Rs 9.68 crore under Access and Benefit Sharing Framework during April–September 2026</w:t>
        <w:br/>
      </w:r>
    </w:p>
    <w:p>
      <w:pPr>
        <w:spacing w:after="40"/>
        <w:ind w:left="576"/>
      </w:pPr>
      <w:r>
        <w:rPr>
          <w:i/>
          <w:color w:val="64748B"/>
          <w:sz w:val="19"/>
        </w:rPr>
        <w:t>Ministry: Ministry of Environment, Forest and Climate Change  |  Keywords: climate change</w:t>
        <w:br/>
      </w:r>
      <w:r>
        <w:rPr>
          <w:b/>
          <w:color w:val="1E40AF"/>
          <w:sz w:val="20"/>
        </w:rPr>
        <w:t>UPSC Alignment: Aligned with General Studies 3 topics: climate change</w:t>
        <w:br/>
      </w:r>
      <w:r>
        <w:rPr>
          <w:b/>
          <w:color w:val="475569"/>
          <w:sz w:val="18"/>
        </w:rPr>
        <w:t xml:space="preserve">Official PIB Link: </w:t>
      </w:r>
      <w:hyperlink r:id="rId20">
        <w:r>
          <w:rPr>
            <w:color w:val="0284C7"/>
            <w:u w:val="single"/>
            <w:sz w:val="18"/>
          </w:rPr>
          <w:t>https://www.pib.gov.in/PressReleaseDetail.aspx?PRID=2320995</w:t>
        </w:r>
      </w:hyperlink>
      <w:r>
        <w:br/>
      </w:r>
    </w:p>
    <w:p>
      <w:pPr>
        <w:spacing w:before="80" w:after="40"/>
        <w:ind w:left="288"/>
      </w:pPr>
      <w:r>
        <w:rPr>
          <w:b/>
        </w:rPr>
        <w:t xml:space="preserve">8. </w:t>
      </w:r>
      <w:r>
        <w:rPr>
          <w:rFonts w:ascii="Calibri" w:hAnsi="Calibri"/>
          <w:b/>
          <w:sz w:val="23"/>
        </w:rPr>
        <w:t>India calls for Flexibility, Pragmatism and Mutual Respect to secure Ambitious and Balanced Outcomes at upcoming UNFCCC COP31</w:t>
        <w:br/>
      </w:r>
    </w:p>
    <w:p>
      <w:pPr>
        <w:spacing w:after="40"/>
        <w:ind w:left="576"/>
      </w:pPr>
      <w:r>
        <w:rPr>
          <w:i/>
          <w:color w:val="64748B"/>
          <w:sz w:val="19"/>
        </w:rPr>
        <w:t>Ministry: Ministry of Environment, Forest and Climate Change  |  Keywords: climate change</w:t>
        <w:br/>
      </w:r>
      <w:r>
        <w:rPr>
          <w:b/>
          <w:color w:val="1E40AF"/>
          <w:sz w:val="20"/>
        </w:rPr>
        <w:t>UPSC Alignment: Aligned with General Studies 3 topics: climate change</w:t>
        <w:br/>
      </w:r>
      <w:r>
        <w:rPr>
          <w:b/>
          <w:color w:val="475569"/>
          <w:sz w:val="18"/>
        </w:rPr>
        <w:t xml:space="preserve">Official PIB Link: </w:t>
      </w:r>
      <w:hyperlink r:id="rId21">
        <w:r>
          <w:rPr>
            <w:color w:val="0284C7"/>
            <w:u w:val="single"/>
            <w:sz w:val="18"/>
          </w:rPr>
          <w:t>https://www.pib.gov.in/PressReleaseDetail.aspx?PRID=2320552</w:t>
        </w:r>
      </w:hyperlink>
      <w:r>
        <w:br/>
      </w:r>
    </w:p>
    <w:p>
      <w:pPr>
        <w:spacing w:before="80" w:after="40"/>
        <w:ind w:left="288"/>
      </w:pPr>
      <w:r>
        <w:rPr>
          <w:b/>
        </w:rPr>
        <w:t xml:space="preserve">9. </w:t>
      </w:r>
      <w:r>
        <w:rPr>
          <w:rFonts w:ascii="Calibri" w:hAnsi="Calibri"/>
          <w:b/>
          <w:sz w:val="23"/>
        </w:rPr>
        <w:t>Recommendations of the 57th Meeting of the GST Council</w:t>
        <w:br/>
      </w:r>
    </w:p>
    <w:p>
      <w:pPr>
        <w:spacing w:after="40"/>
        <w:ind w:left="576"/>
      </w:pPr>
      <w:r>
        <w:rPr>
          <w:i/>
          <w:color w:val="64748B"/>
          <w:sz w:val="19"/>
        </w:rPr>
        <w:t>Ministry: Ministry of Finance  |  Keywords: gst</w:t>
        <w:br/>
      </w:r>
      <w:r>
        <w:rPr>
          <w:b/>
          <w:color w:val="1E40AF"/>
          <w:sz w:val="20"/>
        </w:rPr>
        <w:t>UPSC Alignment: Aligned with General Studies 3 topics: gst</w:t>
        <w:br/>
      </w:r>
      <w:r>
        <w:rPr>
          <w:b/>
          <w:color w:val="475569"/>
          <w:sz w:val="18"/>
        </w:rPr>
        <w:t xml:space="preserve">Official PIB Link: </w:t>
      </w:r>
      <w:hyperlink r:id="rId22">
        <w:r>
          <w:rPr>
            <w:color w:val="0284C7"/>
            <w:u w:val="single"/>
            <w:sz w:val="18"/>
          </w:rPr>
          <w:t>https://www.pib.gov.in/PressReleaseDetail.aspx?PRID=2320934</w:t>
        </w:r>
      </w:hyperlink>
      <w:r>
        <w:br/>
      </w:r>
    </w:p>
    <w:p>
      <w:pPr>
        <w:spacing w:before="80" w:after="40"/>
        <w:ind w:left="288"/>
      </w:pPr>
      <w:r>
        <w:rPr>
          <w:b/>
        </w:rPr>
        <w:t xml:space="preserve">10. </w:t>
      </w:r>
      <w:r>
        <w:rPr>
          <w:rFonts w:ascii="Calibri" w:hAnsi="Calibri"/>
          <w:b/>
          <w:sz w:val="23"/>
        </w:rPr>
        <w:t>Union Minister Shri Pralhad Joshi inaugurates Windergy India 2026 in Chennai; Outlines Path to 100 GW Wind Capacity by 2030</w:t>
        <w:br/>
      </w:r>
    </w:p>
    <w:p>
      <w:pPr>
        <w:spacing w:after="40"/>
        <w:ind w:left="576"/>
      </w:pPr>
      <w:r>
        <w:rPr>
          <w:i/>
          <w:color w:val="64748B"/>
          <w:sz w:val="19"/>
        </w:rPr>
        <w:t>Ministry: Ministry of New and Renewable Energy  |  Keywords: renewable energy</w:t>
        <w:br/>
      </w:r>
      <w:r>
        <w:rPr>
          <w:b/>
          <w:color w:val="1E40AF"/>
          <w:sz w:val="20"/>
        </w:rPr>
        <w:t>UPSC Alignment: Aligned with General Studies 3 topics: renewable energy</w:t>
        <w:br/>
      </w:r>
      <w:r>
        <w:rPr>
          <w:b/>
          <w:color w:val="475569"/>
          <w:sz w:val="18"/>
        </w:rPr>
        <w:t xml:space="preserve">Official PIB Link: </w:t>
      </w:r>
      <w:hyperlink r:id="rId23">
        <w:r>
          <w:rPr>
            <w:color w:val="0284C7"/>
            <w:u w:val="single"/>
            <w:sz w:val="18"/>
          </w:rPr>
          <w:t>https://www.pib.gov.in/PressReleaseDetail.aspx?PRID=2320750</w:t>
        </w:r>
      </w:hyperlink>
      <w:r>
        <w:br/>
      </w:r>
    </w:p>
    <w:p>
      <w:pPr>
        <w:spacing w:before="80" w:after="40"/>
        <w:ind w:left="288"/>
      </w:pPr>
      <w:r>
        <w:rPr>
          <w:b/>
        </w:rPr>
        <w:t xml:space="preserve">11. </w:t>
      </w:r>
      <w:r>
        <w:rPr>
          <w:rFonts w:ascii="Calibri" w:hAnsi="Calibri"/>
          <w:b/>
          <w:sz w:val="23"/>
        </w:rPr>
        <w:t>Ministry of New and Renewable Energy Organises World Hydrogen and Fuel Cell Day 2026</w:t>
        <w:br/>
      </w:r>
    </w:p>
    <w:p>
      <w:pPr>
        <w:spacing w:after="40"/>
        <w:ind w:left="576"/>
      </w:pPr>
      <w:r>
        <w:rPr>
          <w:i/>
          <w:color w:val="64748B"/>
          <w:sz w:val="19"/>
        </w:rPr>
        <w:t>Ministry: Ministry of New and Renewable Energy  |  Keywords: renewable energy</w:t>
        <w:br/>
      </w:r>
      <w:r>
        <w:rPr>
          <w:b/>
          <w:color w:val="1E40AF"/>
          <w:sz w:val="20"/>
        </w:rPr>
        <w:t>UPSC Alignment: Aligned with General Studies 3 topics: renewable energy</w:t>
        <w:br/>
      </w:r>
      <w:r>
        <w:rPr>
          <w:b/>
          <w:color w:val="475569"/>
          <w:sz w:val="18"/>
        </w:rPr>
        <w:t xml:space="preserve">Official PIB Link: </w:t>
      </w:r>
      <w:hyperlink r:id="rId24">
        <w:r>
          <w:rPr>
            <w:color w:val="0284C7"/>
            <w:u w:val="single"/>
            <w:sz w:val="18"/>
          </w:rPr>
          <w:t>https://www.pib.gov.in/PressReleaseDetail.aspx?PRID=2320929</w:t>
        </w:r>
      </w:hyperlink>
      <w:r>
        <w:br/>
      </w:r>
    </w:p>
    <w:p>
      <w:pPr>
        <w:spacing w:before="80" w:after="40"/>
        <w:ind w:left="288"/>
      </w:pPr>
      <w:r>
        <w:rPr>
          <w:b/>
        </w:rPr>
        <w:t xml:space="preserve">12. </w:t>
      </w:r>
      <w:r>
        <w:rPr>
          <w:rFonts w:ascii="Calibri" w:hAnsi="Calibri"/>
          <w:b/>
          <w:sz w:val="23"/>
        </w:rPr>
        <w:t>Department of Biotechnology launches Special Campaign 6 with focus on E-waste Management and impactful initiatives reaffirming its commitment to promote cleanliness, hygiene and a culture of responsible workplace practic...</w:t>
        <w:br/>
      </w:r>
    </w:p>
    <w:p>
      <w:pPr>
        <w:spacing w:after="40"/>
        <w:ind w:left="576"/>
      </w:pPr>
      <w:r>
        <w:rPr>
          <w:i/>
          <w:color w:val="64748B"/>
          <w:sz w:val="19"/>
        </w:rPr>
        <w:t>Ministry: Ministry of Science &amp; Technology  |  Keywords: biotechnology</w:t>
        <w:br/>
      </w:r>
      <w:r>
        <w:rPr>
          <w:b/>
          <w:color w:val="1E40AF"/>
          <w:sz w:val="20"/>
        </w:rPr>
        <w:t>UPSC Alignment: Aligned with General Studies 3 topics: biotechnology</w:t>
        <w:br/>
      </w:r>
      <w:r>
        <w:rPr>
          <w:b/>
          <w:color w:val="475569"/>
          <w:sz w:val="18"/>
        </w:rPr>
        <w:t xml:space="preserve">Official PIB Link: </w:t>
      </w:r>
      <w:hyperlink r:id="rId25">
        <w:r>
          <w:rPr>
            <w:color w:val="0284C7"/>
            <w:u w:val="single"/>
            <w:sz w:val="18"/>
          </w:rPr>
          <w:t>https://www.pib.gov.in/PressReleaseDetail.aspx?PRID=2320730</w:t>
        </w:r>
      </w:hyperlink>
      <w:r>
        <w:br/>
      </w:r>
    </w:p>
    <w:p>
      <w:pPr>
        <w:spacing w:before="80" w:after="40"/>
        <w:ind w:left="288"/>
      </w:pPr>
      <w:r>
        <w:rPr>
          <w:b/>
        </w:rPr>
        <w:t xml:space="preserve">13. </w:t>
      </w:r>
      <w:r>
        <w:rPr>
          <w:rFonts w:ascii="Calibri" w:hAnsi="Calibri"/>
          <w:b/>
          <w:sz w:val="23"/>
        </w:rPr>
        <w:t>Union Minister of State Pabitra Margherita Inaugurates  State-of-the-Art Silkworm Seed Infrastructure at Jorhat, Assam</w:t>
        <w:br/>
      </w:r>
    </w:p>
    <w:p>
      <w:pPr>
        <w:spacing w:after="40"/>
        <w:ind w:left="576"/>
      </w:pPr>
      <w:r>
        <w:rPr>
          <w:i/>
          <w:color w:val="64748B"/>
          <w:sz w:val="19"/>
        </w:rPr>
        <w:t>Ministry: Ministry of Textiles  |  Keywords: infrastructure</w:t>
        <w:br/>
      </w:r>
      <w:r>
        <w:rPr>
          <w:b/>
          <w:color w:val="1E40AF"/>
          <w:sz w:val="20"/>
        </w:rPr>
        <w:t>UPSC Alignment: Aligned with General Studies 3 topics: infrastructure</w:t>
        <w:br/>
      </w:r>
      <w:r>
        <w:rPr>
          <w:b/>
          <w:color w:val="475569"/>
          <w:sz w:val="18"/>
        </w:rPr>
        <w:t xml:space="preserve">Official PIB Link: </w:t>
      </w:r>
      <w:hyperlink r:id="rId26">
        <w:r>
          <w:rPr>
            <w:color w:val="0284C7"/>
            <w:u w:val="single"/>
            <w:sz w:val="18"/>
          </w:rPr>
          <w:t>https://www.pib.gov.in/PressReleaseDetail.aspx?PRID=2320835</w:t>
        </w:r>
      </w:hyperlink>
      <w:r>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Detail.aspx?PRID=2320905" TargetMode="External"/><Relationship Id="rId10" Type="http://schemas.openxmlformats.org/officeDocument/2006/relationships/hyperlink" Target="https://www.pib.gov.in/PressReleaseDetail.aspx?PRID=2320602" TargetMode="External"/><Relationship Id="rId11" Type="http://schemas.openxmlformats.org/officeDocument/2006/relationships/hyperlink" Target="https://www.pib.gov.in/PressReleaseDetail.aspx?PRID=2321043" TargetMode="External"/><Relationship Id="rId12" Type="http://schemas.openxmlformats.org/officeDocument/2006/relationships/hyperlink" Target="https://www.pib.gov.in/PressReleaseDetail.aspx?PRID=2320746" TargetMode="External"/><Relationship Id="rId13" Type="http://schemas.openxmlformats.org/officeDocument/2006/relationships/hyperlink" Target="https://www.pib.gov.in/PressReleaseDetail.aspx?PRID=2320739" TargetMode="External"/><Relationship Id="rId14" Type="http://schemas.openxmlformats.org/officeDocument/2006/relationships/hyperlink" Target="https://www.pib.gov.in/PressReleaseDetail.aspx?PRID=2321011" TargetMode="External"/><Relationship Id="rId15" Type="http://schemas.openxmlformats.org/officeDocument/2006/relationships/hyperlink" Target="https://www.pib.gov.in/PressReleaseDetail.aspx?PRID=2320855" TargetMode="External"/><Relationship Id="rId16" Type="http://schemas.openxmlformats.org/officeDocument/2006/relationships/hyperlink" Target="https://www.pib.gov.in/PressReleaseDetail.aspx?PRID=2320862" TargetMode="External"/><Relationship Id="rId17" Type="http://schemas.openxmlformats.org/officeDocument/2006/relationships/hyperlink" Target="https://www.pib.gov.in/PressReleaseDetail.aspx?PRID=2320998" TargetMode="External"/><Relationship Id="rId18" Type="http://schemas.openxmlformats.org/officeDocument/2006/relationships/hyperlink" Target="https://www.pib.gov.in/PressReleaseDetail.aspx?PRID=2320759" TargetMode="External"/><Relationship Id="rId19" Type="http://schemas.openxmlformats.org/officeDocument/2006/relationships/hyperlink" Target="https://www.pib.gov.in/PressReleaseDetail.aspx?PRID=2320883" TargetMode="External"/><Relationship Id="rId20" Type="http://schemas.openxmlformats.org/officeDocument/2006/relationships/hyperlink" Target="https://www.pib.gov.in/PressReleaseDetail.aspx?PRID=2320995" TargetMode="External"/><Relationship Id="rId21" Type="http://schemas.openxmlformats.org/officeDocument/2006/relationships/hyperlink" Target="https://www.pib.gov.in/PressReleaseDetail.aspx?PRID=2320552" TargetMode="External"/><Relationship Id="rId22" Type="http://schemas.openxmlformats.org/officeDocument/2006/relationships/hyperlink" Target="https://www.pib.gov.in/PressReleaseDetail.aspx?PRID=2320934" TargetMode="External"/><Relationship Id="rId23" Type="http://schemas.openxmlformats.org/officeDocument/2006/relationships/hyperlink" Target="https://www.pib.gov.in/PressReleaseDetail.aspx?PRID=2320750" TargetMode="External"/><Relationship Id="rId24" Type="http://schemas.openxmlformats.org/officeDocument/2006/relationships/hyperlink" Target="https://www.pib.gov.in/PressReleaseDetail.aspx?PRID=2320929" TargetMode="External"/><Relationship Id="rId25" Type="http://schemas.openxmlformats.org/officeDocument/2006/relationships/hyperlink" Target="https://www.pib.gov.in/PressReleaseDetail.aspx?PRID=2320730" TargetMode="External"/><Relationship Id="rId26" Type="http://schemas.openxmlformats.org/officeDocument/2006/relationships/hyperlink" Target="https://www.pib.gov.in/PressReleaseDetail.aspx?PRID=23208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