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E3A8A"/>
          <w:sz w:val="40"/>
        </w:rPr>
        <w:t>PIB DAILY UPSC COMPILATION</w:t>
      </w:r>
    </w:p>
    <w:p>
      <w:pPr>
        <w:spacing w:after="280"/>
      </w:pPr>
      <w:r>
        <w:rPr>
          <w:rFonts w:ascii="Arial" w:hAnsi="Arial"/>
          <w:i/>
          <w:color w:val="475569"/>
          <w:sz w:val="21"/>
        </w:rPr>
        <w:t>Date: 15 October 2026  |  Target: UPSC CSE (Prelims &amp; Mains)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pPr>
              <w:spacing w:before="80" w:after="80"/>
            </w:pPr>
            <w:r>
              <w:rPr>
                <w:b/>
                <w:sz w:val="20"/>
              </w:rPr>
              <w:t>DAILY SUMMARY: Scraped 64 total PIB releases today. Found 13 high-yield articles aligned with the UPSC syllabus (GS-1: 1, GS-2: 1, GS-3: 11).</w:t>
            </w:r>
          </w:p>
        </w:tc>
      </w:tr>
    </w:tbl>
    <w:p>
      <w:pPr>
        <w:spacing w:after="160"/>
      </w:pPr>
    </w:p>
    <w:p>
      <w:pPr>
        <w:spacing w:before="320" w:after="80"/>
      </w:pPr>
      <w:r>
        <w:rPr>
          <w:rFonts w:ascii="Arial" w:hAnsi="Arial"/>
          <w:b/>
          <w:color w:val="2563EB"/>
          <w:sz w:val="26"/>
        </w:rPr>
        <w:t>■ General Studies 1: Indian Heritage, Culture, History, Society &amp; World Geography</w:t>
      </w:r>
    </w:p>
    <w:p>
      <w:pPr>
        <w:spacing w:before="80" w:after="40"/>
        <w:ind w:left="288"/>
      </w:pPr>
      <w:r>
        <w:rPr>
          <w:b/>
        </w:rPr>
        <w:t xml:space="preserve">1. </w:t>
      </w:r>
      <w:r>
        <w:rPr>
          <w:rFonts w:ascii="Calibri" w:hAnsi="Calibri"/>
          <w:b/>
          <w:sz w:val="23"/>
        </w:rPr>
        <w:t>Ministry of Tribal Affairs holds the first meeting of the Working Group on Tribal Languages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Tribal Affairs  |  Keywords: tribal</w:t>
        <w:br/>
      </w:r>
      <w:r>
        <w:rPr>
          <w:b/>
          <w:color w:val="1E40AF"/>
          <w:sz w:val="20"/>
        </w:rPr>
        <w:t>UPSC Alignment: Aligned with General Studies 1 topics: tribal</w:t>
        <w:br/>
      </w:r>
      <w:r>
        <w:rPr>
          <w:b/>
          <w:color w:val="475569"/>
          <w:sz w:val="18"/>
        </w:rPr>
        <w:t xml:space="preserve">Official PIB Link: </w:t>
      </w:r>
      <w:hyperlink r:id="rId9">
        <w:r>
          <w:rPr>
            <w:color w:val="0284C7"/>
            <w:u w:val="single"/>
            <w:sz w:val="18"/>
          </w:rPr>
          <w:t>https://www.pib.gov.in/PressReleaseDetail.aspx?PRID=2323661</w:t>
        </w:r>
      </w:hyperlink>
      <w:r>
        <w:br/>
      </w:r>
    </w:p>
    <w:p>
      <w:pPr>
        <w:spacing w:before="320" w:after="80"/>
      </w:pPr>
      <w:r>
        <w:rPr>
          <w:rFonts w:ascii="Arial" w:hAnsi="Arial"/>
          <w:b/>
          <w:color w:val="2563EB"/>
          <w:sz w:val="26"/>
        </w:rPr>
        <w:t>■ General Studies 2: Governance, Constitution, Polity, Social Justice &amp; International Relations</w:t>
      </w:r>
    </w:p>
    <w:p>
      <w:pPr>
        <w:spacing w:before="80" w:after="40"/>
        <w:ind w:left="288"/>
      </w:pPr>
      <w:r>
        <w:rPr>
          <w:b/>
        </w:rPr>
        <w:t xml:space="preserve">1. </w:t>
      </w:r>
      <w:r>
        <w:rPr>
          <w:rFonts w:ascii="Calibri" w:hAnsi="Calibri"/>
          <w:b/>
          <w:sz w:val="23"/>
        </w:rPr>
        <w:t>National Conference on e-Governance Reforms to be held in Dharamshala on 16–17 October 2026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Personnel, Public Grievances &amp; Pensions  |  Keywords: governance, e-governance</w:t>
        <w:br/>
      </w:r>
      <w:r>
        <w:rPr>
          <w:b/>
          <w:color w:val="1E40AF"/>
          <w:sz w:val="20"/>
        </w:rPr>
        <w:t>UPSC Alignment: Aligned with General Studies 2 topics: governance, e-governance</w:t>
        <w:br/>
      </w:r>
      <w:r>
        <w:rPr>
          <w:b/>
          <w:color w:val="475569"/>
          <w:sz w:val="18"/>
        </w:rPr>
        <w:t xml:space="preserve">Official PIB Link: </w:t>
      </w:r>
      <w:hyperlink r:id="rId10">
        <w:r>
          <w:rPr>
            <w:color w:val="0284C7"/>
            <w:u w:val="single"/>
            <w:sz w:val="18"/>
          </w:rPr>
          <w:t>https://www.pib.gov.in/PressReleaseDetail.aspx?PRID=2323796</w:t>
        </w:r>
      </w:hyperlink>
      <w:r>
        <w:br/>
      </w:r>
    </w:p>
    <w:p>
      <w:pPr>
        <w:spacing w:before="320" w:after="80"/>
      </w:pPr>
      <w:r>
        <w:rPr>
          <w:rFonts w:ascii="Arial" w:hAnsi="Arial"/>
          <w:b/>
          <w:color w:val="2563EB"/>
          <w:sz w:val="26"/>
        </w:rPr>
        <w:t>■ General Studies 3: Economy, Agriculture, Science &amp; Tech, Environment &amp; Internal Security</w:t>
      </w:r>
    </w:p>
    <w:p>
      <w:pPr>
        <w:spacing w:before="80" w:after="40"/>
        <w:ind w:left="288"/>
      </w:pPr>
      <w:r>
        <w:rPr>
          <w:b/>
        </w:rPr>
        <w:t xml:space="preserve">1. </w:t>
      </w:r>
      <w:r>
        <w:rPr>
          <w:rFonts w:ascii="Calibri" w:hAnsi="Calibri"/>
          <w:b/>
          <w:sz w:val="23"/>
        </w:rPr>
        <w:t>Mahila Kisan Diwas 2026 celebrated today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Agriculture &amp;</w:t>
        <w:br/>
        <w:br/>
        <w:t>Farmers Welfare  |  Keywords: agriculture</w:t>
        <w:br/>
      </w:r>
      <w:r>
        <w:rPr>
          <w:b/>
          <w:color w:val="1E40AF"/>
          <w:sz w:val="20"/>
        </w:rPr>
        <w:t>UPSC Alignment: Aligned with General Studies 3 topics: agriculture</w:t>
        <w:br/>
      </w:r>
      <w:r>
        <w:rPr>
          <w:b/>
          <w:color w:val="475569"/>
          <w:sz w:val="18"/>
        </w:rPr>
        <w:t xml:space="preserve">Official PIB Link: </w:t>
      </w:r>
      <w:hyperlink r:id="rId11">
        <w:r>
          <w:rPr>
            <w:color w:val="0284C7"/>
            <w:u w:val="single"/>
            <w:sz w:val="18"/>
          </w:rPr>
          <w:t>https://www.pib.gov.in/PressReleaseDetail.aspx?PRID=2323959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2. </w:t>
      </w:r>
      <w:r>
        <w:rPr>
          <w:rFonts w:ascii="Calibri" w:hAnsi="Calibri"/>
          <w:b/>
          <w:sz w:val="23"/>
        </w:rPr>
        <w:t>Dr M L Jat addresses the Curtain Raiser press conference for ESTIC 2026 ;Dr Jat Outlines ICAR’s Role in ESTIC 2026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Agriculture &amp;</w:t>
        <w:br/>
        <w:br/>
        <w:t>Farmers Welfare  |  Keywords: agriculture</w:t>
        <w:br/>
      </w:r>
      <w:r>
        <w:rPr>
          <w:b/>
          <w:color w:val="1E40AF"/>
          <w:sz w:val="20"/>
        </w:rPr>
        <w:t>UPSC Alignment: Aligned with General Studies 3 topics: agriculture</w:t>
        <w:br/>
      </w:r>
      <w:r>
        <w:rPr>
          <w:b/>
          <w:color w:val="475569"/>
          <w:sz w:val="18"/>
        </w:rPr>
        <w:t xml:space="preserve">Official PIB Link: </w:t>
      </w:r>
      <w:hyperlink r:id="rId12">
        <w:r>
          <w:rPr>
            <w:color w:val="0284C7"/>
            <w:u w:val="single"/>
            <w:sz w:val="18"/>
          </w:rPr>
          <w:t>https://www.pib.gov.in/PressReleaseDetail.aspx?PRID=2323912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3. </w:t>
      </w:r>
      <w:r>
        <w:rPr>
          <w:rFonts w:ascii="Calibri" w:hAnsi="Calibri"/>
          <w:b/>
          <w:sz w:val="23"/>
        </w:rPr>
        <w:t>14th High Level Meeting Between Indian Coast Guard and Korea Coast Guard Held at Incheon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Defence  |  Keywords: indian coast guard, coast guard</w:t>
        <w:br/>
      </w:r>
      <w:r>
        <w:rPr>
          <w:b/>
          <w:color w:val="1E40AF"/>
          <w:sz w:val="20"/>
        </w:rPr>
        <w:t>UPSC Alignment: Aligned with General Studies 3 topics: indian coast guard, coast guard</w:t>
        <w:br/>
      </w:r>
      <w:r>
        <w:rPr>
          <w:b/>
          <w:color w:val="475569"/>
          <w:sz w:val="18"/>
        </w:rPr>
        <w:t xml:space="preserve">Official PIB Link: </w:t>
      </w:r>
      <w:hyperlink r:id="rId13">
        <w:r>
          <w:rPr>
            <w:color w:val="0284C7"/>
            <w:u w:val="single"/>
            <w:sz w:val="18"/>
          </w:rPr>
          <w:t>https://www.pib.gov.in/PressReleaseDetail.aspx?PRID=2324098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4. </w:t>
      </w:r>
      <w:r>
        <w:rPr>
          <w:rFonts w:ascii="Calibri" w:hAnsi="Calibri"/>
          <w:b/>
          <w:sz w:val="23"/>
        </w:rPr>
        <w:t>India’s Ramsar Site tally reaches 103 with addition of Sukhna Wetland (Chandigarh) and Sauj Jheel (UP)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Environment, Forest and Climate Change  |  Keywords: climate change</w:t>
        <w:br/>
      </w:r>
      <w:r>
        <w:rPr>
          <w:b/>
          <w:color w:val="1E40AF"/>
          <w:sz w:val="20"/>
        </w:rPr>
        <w:t>UPSC Alignment: Aligned with General Studies 3 topics: climate change</w:t>
        <w:br/>
      </w:r>
      <w:r>
        <w:rPr>
          <w:b/>
          <w:color w:val="475569"/>
          <w:sz w:val="18"/>
        </w:rPr>
        <w:t xml:space="preserve">Official PIB Link: </w:t>
      </w:r>
      <w:hyperlink r:id="rId14">
        <w:r>
          <w:rPr>
            <w:color w:val="0284C7"/>
            <w:u w:val="single"/>
            <w:sz w:val="18"/>
          </w:rPr>
          <w:t>https://www.pib.gov.in/PressReleaseDetail.aspx?PRID=2324120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5. </w:t>
      </w:r>
      <w:r>
        <w:rPr>
          <w:rFonts w:ascii="Calibri" w:hAnsi="Calibri"/>
          <w:b/>
          <w:sz w:val="23"/>
        </w:rPr>
        <w:t>CAQM conducts Inspection Drive in Gurugram to assess Road Dust and effectiveness of Road Cleaning and Sweeping Operations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Environment, Forest and Climate Change  |  Keywords: climate change, caqm</w:t>
        <w:br/>
      </w:r>
      <w:r>
        <w:rPr>
          <w:b/>
          <w:color w:val="1E40AF"/>
          <w:sz w:val="20"/>
        </w:rPr>
        <w:t>UPSC Alignment: Aligned with General Studies 3 topics: climate change, caqm</w:t>
        <w:br/>
      </w:r>
      <w:r>
        <w:rPr>
          <w:b/>
          <w:color w:val="475569"/>
          <w:sz w:val="18"/>
        </w:rPr>
        <w:t xml:space="preserve">Official PIB Link: </w:t>
      </w:r>
      <w:hyperlink r:id="rId15">
        <w:r>
          <w:rPr>
            <w:color w:val="0284C7"/>
            <w:u w:val="single"/>
            <w:sz w:val="18"/>
          </w:rPr>
          <w:t>https://www.pib.gov.in/PressReleaseDetail.aspx?PRID=2323901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6. </w:t>
      </w:r>
      <w:r>
        <w:rPr>
          <w:rFonts w:ascii="Calibri" w:hAnsi="Calibri"/>
          <w:b/>
          <w:sz w:val="23"/>
        </w:rPr>
        <w:t>Union Environment Minister chairs 27th meeting of G.B. Pant Society of Himalayan Environment and Development; Releases 4 Publications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Environment, Forest and Climate Change  |  Keywords: climate change</w:t>
        <w:br/>
      </w:r>
      <w:r>
        <w:rPr>
          <w:b/>
          <w:color w:val="1E40AF"/>
          <w:sz w:val="20"/>
        </w:rPr>
        <w:t>UPSC Alignment: Aligned with General Studies 3 topics: climate change</w:t>
        <w:br/>
      </w:r>
      <w:r>
        <w:rPr>
          <w:b/>
          <w:color w:val="475569"/>
          <w:sz w:val="18"/>
        </w:rPr>
        <w:t xml:space="preserve">Official PIB Link: </w:t>
      </w:r>
      <w:hyperlink r:id="rId16">
        <w:r>
          <w:rPr>
            <w:color w:val="0284C7"/>
            <w:u w:val="single"/>
            <w:sz w:val="18"/>
          </w:rPr>
          <w:t>https://www.pib.gov.in/PressReleaseDetail.aspx?PRID=2323712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7. </w:t>
      </w:r>
      <w:r>
        <w:rPr>
          <w:rFonts w:ascii="Calibri" w:hAnsi="Calibri"/>
          <w:b/>
          <w:sz w:val="23"/>
        </w:rPr>
        <w:t>Union Minister for Finance &amp; Corporate Affairs Smt. Nirmala Sitharaman participates in the 114th meeting of the Development Committee Plenary of the World Bank in Bangkok, Thailand, today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Finance  |  Keywords: Economic Governance &amp; Fiscal Policy</w:t>
        <w:br/>
      </w:r>
      <w:r>
        <w:rPr>
          <w:b/>
          <w:color w:val="1E40AF"/>
          <w:sz w:val="20"/>
        </w:rPr>
        <w:t>UPSC Alignment: Strategic policy update from nodal ministry (Ministry of Finance): Economic Governance &amp; Fiscal Policy</w:t>
        <w:br/>
      </w:r>
      <w:r>
        <w:rPr>
          <w:b/>
          <w:color w:val="475569"/>
          <w:sz w:val="18"/>
        </w:rPr>
        <w:t xml:space="preserve">Official PIB Link: </w:t>
      </w:r>
      <w:hyperlink r:id="rId17">
        <w:r>
          <w:rPr>
            <w:color w:val="0284C7"/>
            <w:u w:val="single"/>
            <w:sz w:val="18"/>
          </w:rPr>
          <w:t>https://www.pib.gov.in/PressReleaseDetail.aspx?PRID=2324148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8. </w:t>
      </w:r>
      <w:r>
        <w:rPr>
          <w:rFonts w:ascii="Calibri" w:hAnsi="Calibri"/>
          <w:b/>
          <w:sz w:val="23"/>
        </w:rPr>
        <w:t>Customs officers detect 148.67 kg hydroponic weed from Bangkok at air cargo complex at IGI Airport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Finance  |  Keywords: Economic Governance &amp; Fiscal Policy</w:t>
        <w:br/>
      </w:r>
      <w:r>
        <w:rPr>
          <w:b/>
          <w:color w:val="1E40AF"/>
          <w:sz w:val="20"/>
        </w:rPr>
        <w:t>UPSC Alignment: Strategic policy update from nodal ministry (Ministry of Finance): Economic Governance &amp; Fiscal Policy</w:t>
        <w:br/>
      </w:r>
      <w:r>
        <w:rPr>
          <w:b/>
          <w:color w:val="475569"/>
          <w:sz w:val="18"/>
        </w:rPr>
        <w:t xml:space="preserve">Official PIB Link: </w:t>
      </w:r>
      <w:hyperlink r:id="rId18">
        <w:r>
          <w:rPr>
            <w:color w:val="0284C7"/>
            <w:u w:val="single"/>
            <w:sz w:val="18"/>
          </w:rPr>
          <w:t>https://www.pib.gov.in/PressReleaseDetail.aspx?PRID=2324043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9. </w:t>
      </w:r>
      <w:r>
        <w:rPr>
          <w:rFonts w:ascii="Calibri" w:hAnsi="Calibri"/>
          <w:b/>
          <w:sz w:val="23"/>
        </w:rPr>
        <w:t>Directorate of Revenue Intelligence (DRI) and Central Bureau of Narcotics (CBN) destroy 2.87 Hectares (7.08 Acres) of illicit cannabis (ganja) cultivation in wildlife sanctuary, District Dhule, Maharashtra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Finance  |  Keywords: wildlife sanctuary</w:t>
        <w:br/>
      </w:r>
      <w:r>
        <w:rPr>
          <w:b/>
          <w:color w:val="1E40AF"/>
          <w:sz w:val="20"/>
        </w:rPr>
        <w:t>UPSC Alignment: Aligned with General Studies 3 topics: wildlife sanctuary</w:t>
        <w:br/>
      </w:r>
      <w:r>
        <w:rPr>
          <w:b/>
          <w:color w:val="475569"/>
          <w:sz w:val="18"/>
        </w:rPr>
        <w:t xml:space="preserve">Official PIB Link: </w:t>
      </w:r>
      <w:hyperlink r:id="rId19">
        <w:r>
          <w:rPr>
            <w:color w:val="0284C7"/>
            <w:u w:val="single"/>
            <w:sz w:val="18"/>
          </w:rPr>
          <w:t>https://www.pib.gov.in/PressReleaseDetail.aspx?PRID=2324037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10. </w:t>
      </w:r>
      <w:r>
        <w:rPr>
          <w:rFonts w:ascii="Calibri" w:hAnsi="Calibri"/>
          <w:b/>
          <w:sz w:val="23"/>
        </w:rPr>
        <w:t>NHAI Introduces Independent Checking of Designs of Major Bridges and Critical National Highway Structures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Road Transport &amp; Highways  |  Keywords: national highway</w:t>
        <w:br/>
      </w:r>
      <w:r>
        <w:rPr>
          <w:b/>
          <w:color w:val="1E40AF"/>
          <w:sz w:val="20"/>
        </w:rPr>
        <w:t>UPSC Alignment: Aligned with General Studies 3 topics: national highway</w:t>
        <w:br/>
      </w:r>
      <w:r>
        <w:rPr>
          <w:b/>
          <w:color w:val="475569"/>
          <w:sz w:val="18"/>
        </w:rPr>
        <w:t xml:space="preserve">Official PIB Link: </w:t>
      </w:r>
      <w:hyperlink r:id="rId20">
        <w:r>
          <w:rPr>
            <w:color w:val="0284C7"/>
            <w:u w:val="single"/>
            <w:sz w:val="18"/>
          </w:rPr>
          <w:t>https://www.pib.gov.in/PressReleaseDetail.aspx?PRID=2323906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11. </w:t>
      </w:r>
      <w:r>
        <w:rPr>
          <w:rFonts w:ascii="Calibri" w:hAnsi="Calibri"/>
          <w:b/>
          <w:sz w:val="23"/>
        </w:rPr>
        <w:t>TDB-DST supports Development and Commercialisation of Indigenous 32-Slice CT Scanner by Panacea Medical Technologies Pvt. Ltd.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Science &amp; Technology  |  Keywords: dst</w:t>
        <w:br/>
      </w:r>
      <w:r>
        <w:rPr>
          <w:b/>
          <w:color w:val="1E40AF"/>
          <w:sz w:val="20"/>
        </w:rPr>
        <w:t>UPSC Alignment: Aligned with General Studies 3 topics: dst</w:t>
        <w:br/>
      </w:r>
      <w:r>
        <w:rPr>
          <w:b/>
          <w:color w:val="475569"/>
          <w:sz w:val="18"/>
        </w:rPr>
        <w:t xml:space="preserve">Official PIB Link: </w:t>
      </w:r>
      <w:hyperlink r:id="rId21">
        <w:r>
          <w:rPr>
            <w:color w:val="0284C7"/>
            <w:u w:val="single"/>
            <w:sz w:val="18"/>
          </w:rPr>
          <w:t>https://www.pib.gov.in/PressReleaseDetail.aspx?PRID=2323953</w:t>
        </w:r>
      </w:hyperlink>
      <w:r>
        <w:br/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pib.gov.in/PressReleaseDetail.aspx?PRID=2323661" TargetMode="External"/><Relationship Id="rId10" Type="http://schemas.openxmlformats.org/officeDocument/2006/relationships/hyperlink" Target="https://www.pib.gov.in/PressReleaseDetail.aspx?PRID=2323796" TargetMode="External"/><Relationship Id="rId11" Type="http://schemas.openxmlformats.org/officeDocument/2006/relationships/hyperlink" Target="https://www.pib.gov.in/PressReleaseDetail.aspx?PRID=2323959" TargetMode="External"/><Relationship Id="rId12" Type="http://schemas.openxmlformats.org/officeDocument/2006/relationships/hyperlink" Target="https://www.pib.gov.in/PressReleaseDetail.aspx?PRID=2323912" TargetMode="External"/><Relationship Id="rId13" Type="http://schemas.openxmlformats.org/officeDocument/2006/relationships/hyperlink" Target="https://www.pib.gov.in/PressReleaseDetail.aspx?PRID=2324098" TargetMode="External"/><Relationship Id="rId14" Type="http://schemas.openxmlformats.org/officeDocument/2006/relationships/hyperlink" Target="https://www.pib.gov.in/PressReleaseDetail.aspx?PRID=2324120" TargetMode="External"/><Relationship Id="rId15" Type="http://schemas.openxmlformats.org/officeDocument/2006/relationships/hyperlink" Target="https://www.pib.gov.in/PressReleaseDetail.aspx?PRID=2323901" TargetMode="External"/><Relationship Id="rId16" Type="http://schemas.openxmlformats.org/officeDocument/2006/relationships/hyperlink" Target="https://www.pib.gov.in/PressReleaseDetail.aspx?PRID=2323712" TargetMode="External"/><Relationship Id="rId17" Type="http://schemas.openxmlformats.org/officeDocument/2006/relationships/hyperlink" Target="https://www.pib.gov.in/PressReleaseDetail.aspx?PRID=2324148" TargetMode="External"/><Relationship Id="rId18" Type="http://schemas.openxmlformats.org/officeDocument/2006/relationships/hyperlink" Target="https://www.pib.gov.in/PressReleaseDetail.aspx?PRID=2324043" TargetMode="External"/><Relationship Id="rId19" Type="http://schemas.openxmlformats.org/officeDocument/2006/relationships/hyperlink" Target="https://www.pib.gov.in/PressReleaseDetail.aspx?PRID=2324037" TargetMode="External"/><Relationship Id="rId20" Type="http://schemas.openxmlformats.org/officeDocument/2006/relationships/hyperlink" Target="https://www.pib.gov.in/PressReleaseDetail.aspx?PRID=2323906" TargetMode="External"/><Relationship Id="rId21" Type="http://schemas.openxmlformats.org/officeDocument/2006/relationships/hyperlink" Target="https://www.pib.gov.in/PressReleaseDetail.aspx?PRID=232395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