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0"/>
        </w:rPr>
        <w:t>PIB DAILY UPSC COMPILATION</w:t>
      </w:r>
    </w:p>
    <w:p>
      <w:pPr>
        <w:spacing w:after="280"/>
      </w:pPr>
      <w:r>
        <w:rPr>
          <w:rFonts w:ascii="Arial" w:hAnsi="Arial"/>
          <w:i/>
          <w:color w:val="475569"/>
          <w:sz w:val="21"/>
        </w:rPr>
        <w:t>Date: 28 October 2026  |  Target: UPSC CSE (Prelims &amp; Mains)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b/>
                <w:sz w:val="20"/>
              </w:rPr>
              <w:t>DAILY SUMMARY: Scraped 72 total PIB releases today. Found 21 high-yield articles aligned with the UPSC syllabus (GS-1: 1, GS-2: 8, GS-3: 12).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1: Indian Heritage, Culture, History, Society &amp; World Geography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Sports and Education Ministries sign historic MoU with UNESCO to take clean sport values to every classroom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Youth Affairs and Sports  |  Keywords: unesco</w:t>
        <w:br/>
      </w:r>
      <w:r>
        <w:rPr>
          <w:b/>
          <w:color w:val="1E40AF"/>
          <w:sz w:val="20"/>
        </w:rPr>
        <w:t>UPSC Alignment: Aligned with General Studies 1 topics: unesco</w:t>
        <w:br/>
      </w:r>
      <w:r>
        <w:rPr>
          <w:b/>
          <w:color w:val="475569"/>
          <w:sz w:val="18"/>
        </w:rPr>
        <w:t xml:space="preserve">Official PIB Link: </w:t>
      </w:r>
      <w:hyperlink r:id="rId9">
        <w:r>
          <w:rPr>
            <w:color w:val="0284C7"/>
            <w:u w:val="single"/>
            <w:sz w:val="18"/>
          </w:rPr>
          <w:t>https://www.pib.gov.in/PressReleaseDetail.aspx?PRID=2329464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2: Governance, Constitution, Polity, Social Justice &amp; International Relations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LOK SABHA SPEAKER EMPHASISES THE NEED FOR MUTUAL RESPECT EVEN AMID DIFFERENCES OF OPINION IN A DEMOCRACY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Lok Sabha Secretariat  |  Keywords: lok sabha</w:t>
        <w:br/>
      </w:r>
      <w:r>
        <w:rPr>
          <w:b/>
          <w:color w:val="1E40AF"/>
          <w:sz w:val="20"/>
        </w:rPr>
        <w:t>UPSC Alignment: Aligned with General Studies 2 topics: lok sabha</w:t>
        <w:br/>
      </w:r>
      <w:r>
        <w:rPr>
          <w:b/>
          <w:color w:val="475569"/>
          <w:sz w:val="18"/>
        </w:rPr>
        <w:t xml:space="preserve">Official PIB Link: </w:t>
      </w:r>
      <w:hyperlink r:id="rId10">
        <w:r>
          <w:rPr>
            <w:color w:val="0284C7"/>
            <w:u w:val="single"/>
            <w:sz w:val="18"/>
          </w:rPr>
          <w:t>https://www.pib.gov.in/PressReleaseDetail.aspx?PRID=2329726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Vice-President of India and Chairman, Rajya Sabha, Shri C. P. Radhakrishnan Meets Delegation of European Parliament’s Committee on Foreign Affairs (AFET)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Rajya Sabha Secretariat  |  Keywords: parliament, rajya sabha</w:t>
        <w:br/>
      </w:r>
      <w:r>
        <w:rPr>
          <w:b/>
          <w:color w:val="1E40AF"/>
          <w:sz w:val="20"/>
        </w:rPr>
        <w:t>UPSC Alignment: Aligned with General Studies 2 topics: parliament, rajya sabha</w:t>
        <w:br/>
      </w:r>
      <w:r>
        <w:rPr>
          <w:b/>
          <w:color w:val="475569"/>
          <w:sz w:val="18"/>
        </w:rPr>
        <w:t xml:space="preserve">Official PIB Link: </w:t>
      </w:r>
      <w:hyperlink r:id="rId11">
        <w:r>
          <w:rPr>
            <w:color w:val="0284C7"/>
            <w:u w:val="single"/>
            <w:sz w:val="18"/>
          </w:rPr>
          <w:t>https://www.pib.gov.in/PressReleaseDetail.aspx?PRID=2329718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Cabinet approves Dearness Allowance to Central Government employees and Dearness Relief to Pensioners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Cabinet  |  Keywords: cabinet approves</w:t>
        <w:br/>
      </w:r>
      <w:r>
        <w:rPr>
          <w:b/>
          <w:color w:val="1E40AF"/>
          <w:sz w:val="20"/>
        </w:rPr>
        <w:t>UPSC Alignment: Aligned with General Studies 2 topics: cabinet approves</w:t>
        <w:br/>
      </w:r>
      <w:r>
        <w:rPr>
          <w:b/>
          <w:color w:val="475569"/>
          <w:sz w:val="18"/>
        </w:rPr>
        <w:t xml:space="preserve">Official PIB Link: </w:t>
      </w:r>
      <w:hyperlink r:id="rId12">
        <w:r>
          <w:rPr>
            <w:color w:val="0284C7"/>
            <w:u w:val="single"/>
            <w:sz w:val="18"/>
          </w:rPr>
          <w:t>https://www.pib.gov.in/PressReleaseDetail.aspx?PRID=2329484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Cabinet approves Pradhan Mantri Viksit Gram Swaraj Yojana as a Centrally Sponsored Scheme for 2026-27 to 2030-31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Cabinet  |  Keywords: cabinet approves</w:t>
        <w:br/>
      </w:r>
      <w:r>
        <w:rPr>
          <w:b/>
          <w:color w:val="1E40AF"/>
          <w:sz w:val="20"/>
        </w:rPr>
        <w:t>UPSC Alignment: Aligned with General Studies 2 topics: cabinet approves</w:t>
        <w:br/>
      </w:r>
      <w:r>
        <w:rPr>
          <w:b/>
          <w:color w:val="475569"/>
          <w:sz w:val="18"/>
        </w:rPr>
        <w:t xml:space="preserve">Official PIB Link: </w:t>
      </w:r>
      <w:hyperlink r:id="rId13">
        <w:r>
          <w:rPr>
            <w:color w:val="0284C7"/>
            <w:u w:val="single"/>
            <w:sz w:val="18"/>
          </w:rPr>
          <w:t>https://www.pib.gov.in/PressReleaseDetail.aspx?PRID=2329483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5. </w:t>
      </w:r>
      <w:r>
        <w:rPr>
          <w:rFonts w:ascii="Calibri" w:hAnsi="Calibri"/>
          <w:b/>
          <w:sz w:val="23"/>
        </w:rPr>
        <w:t>Cabinet approves Khelo India Sports Goods Manufacturing Scheme for Building a Globally Competitive Sports Manufacturing Ecosystem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Cabinet  |  Keywords: cabinet approves</w:t>
        <w:br/>
      </w:r>
      <w:r>
        <w:rPr>
          <w:b/>
          <w:color w:val="1E40AF"/>
          <w:sz w:val="20"/>
        </w:rPr>
        <w:t>UPSC Alignment: Aligned with General Studies 2 topics: cabinet approves</w:t>
        <w:br/>
      </w:r>
      <w:r>
        <w:rPr>
          <w:b/>
          <w:color w:val="475569"/>
          <w:sz w:val="18"/>
        </w:rPr>
        <w:t xml:space="preserve">Official PIB Link: </w:t>
      </w:r>
      <w:hyperlink r:id="rId14">
        <w:r>
          <w:rPr>
            <w:color w:val="0284C7"/>
            <w:u w:val="single"/>
            <w:sz w:val="18"/>
          </w:rPr>
          <w:t>https://www.pib.gov.in/PressReleaseDetail.aspx?PRID=2329481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6. </w:t>
      </w:r>
      <w:r>
        <w:rPr>
          <w:rFonts w:ascii="Calibri" w:hAnsi="Calibri"/>
          <w:b/>
          <w:sz w:val="23"/>
        </w:rPr>
        <w:t>Cabinet approves Container Manufacturing Promotion Scheme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Cabinet  |  Keywords: cabinet approves</w:t>
        <w:br/>
      </w:r>
      <w:r>
        <w:rPr>
          <w:b/>
          <w:color w:val="1E40AF"/>
          <w:sz w:val="20"/>
        </w:rPr>
        <w:t>UPSC Alignment: Aligned with General Studies 2 topics: cabinet approves</w:t>
        <w:br/>
      </w:r>
      <w:r>
        <w:rPr>
          <w:b/>
          <w:color w:val="475569"/>
          <w:sz w:val="18"/>
        </w:rPr>
        <w:t xml:space="preserve">Official PIB Link: </w:t>
      </w:r>
      <w:hyperlink r:id="rId15">
        <w:r>
          <w:rPr>
            <w:color w:val="0284C7"/>
            <w:u w:val="single"/>
            <w:sz w:val="18"/>
          </w:rPr>
          <w:t>https://www.pib.gov.in/PressReleaseDetail.aspx?PRID=2329476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7. </w:t>
      </w:r>
      <w:r>
        <w:rPr>
          <w:rFonts w:ascii="Calibri" w:hAnsi="Calibri"/>
          <w:b/>
          <w:sz w:val="23"/>
        </w:rPr>
        <w:t>Cabinet approves Rs 10,000 Crore Scheme to Make India a Global Container Manufacturing Hub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Ports, Shipping and Waterways  |  Keywords: cabinet approves</w:t>
        <w:br/>
      </w:r>
      <w:r>
        <w:rPr>
          <w:b/>
          <w:color w:val="1E40AF"/>
          <w:sz w:val="20"/>
        </w:rPr>
        <w:t>UPSC Alignment: Aligned with General Studies 2 topics: cabinet approves</w:t>
        <w:br/>
      </w:r>
      <w:r>
        <w:rPr>
          <w:b/>
          <w:color w:val="475569"/>
          <w:sz w:val="18"/>
        </w:rPr>
        <w:t xml:space="preserve">Official PIB Link: </w:t>
      </w:r>
      <w:hyperlink r:id="rId16">
        <w:r>
          <w:rPr>
            <w:color w:val="0284C7"/>
            <w:u w:val="single"/>
            <w:sz w:val="18"/>
          </w:rPr>
          <w:t>https://www.pib.gov.in/PressReleaseDetail.aspx?PRID=2329666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8. </w:t>
      </w:r>
      <w:r>
        <w:rPr>
          <w:rFonts w:ascii="Calibri" w:hAnsi="Calibri"/>
          <w:b/>
          <w:sz w:val="23"/>
        </w:rPr>
        <w:t>The NHRC, India issues an Advisory on the ‘Protection of Human Rights of Female Inmates and their Children’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National Human Rights Commission  |  Keywords: national human rights commission, nhrc</w:t>
        <w:br/>
      </w:r>
      <w:r>
        <w:rPr>
          <w:b/>
          <w:color w:val="1E40AF"/>
          <w:sz w:val="20"/>
        </w:rPr>
        <w:t>UPSC Alignment: Aligned with General Studies 2 topics: national human rights commission, nhrc</w:t>
        <w:br/>
      </w:r>
      <w:r>
        <w:rPr>
          <w:b/>
          <w:color w:val="475569"/>
          <w:sz w:val="18"/>
        </w:rPr>
        <w:t xml:space="preserve">Official PIB Link: </w:t>
      </w:r>
      <w:hyperlink r:id="rId17">
        <w:r>
          <w:rPr>
            <w:color w:val="0284C7"/>
            <w:u w:val="single"/>
            <w:sz w:val="18"/>
          </w:rPr>
          <w:t>https://www.pib.gov.in/PressReleaseDetail.aspx?PRID=2329351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3: Economy, Agriculture, Science &amp; Tech, Environment &amp; Internal Security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Scientists engage directly with farmers in Delhi’s rural areas under ‘Khet Bachao Abhiyan'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Agriculture &amp;</w:t>
        <w:br/>
        <w:br/>
        <w:t>Farmers Welfare  |  Keywords: agriculture</w:t>
        <w:br/>
      </w:r>
      <w:r>
        <w:rPr>
          <w:b/>
          <w:color w:val="1E40AF"/>
          <w:sz w:val="20"/>
        </w:rPr>
        <w:t>UPSC Alignment: Aligned with General Studies 3 topics: agriculture</w:t>
        <w:br/>
      </w:r>
      <w:r>
        <w:rPr>
          <w:b/>
          <w:color w:val="475569"/>
          <w:sz w:val="18"/>
        </w:rPr>
        <w:t xml:space="preserve">Official PIB Link: </w:t>
      </w:r>
      <w:hyperlink r:id="rId18">
        <w:r>
          <w:rPr>
            <w:color w:val="0284C7"/>
            <w:u w:val="single"/>
            <w:sz w:val="18"/>
          </w:rPr>
          <w:t>https://www.pib.gov.in/PressReleaseDetail.aspx?PRID=2329428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Union Minister of Commerce and Industry Shri Piyush Goyal Interacts with Export Promotion Councils, Calls for Greater Export Competitiveness and Market Diversification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Commerce &amp; Industry  |  Keywords: export promotion</w:t>
        <w:br/>
      </w:r>
      <w:r>
        <w:rPr>
          <w:b/>
          <w:color w:val="1E40AF"/>
          <w:sz w:val="20"/>
        </w:rPr>
        <w:t>UPSC Alignment: Aligned with General Studies 3 topics: export promotion</w:t>
        <w:br/>
      </w:r>
      <w:r>
        <w:rPr>
          <w:b/>
          <w:color w:val="475569"/>
          <w:sz w:val="18"/>
        </w:rPr>
        <w:t xml:space="preserve">Official PIB Link: </w:t>
      </w:r>
      <w:hyperlink r:id="rId19">
        <w:r>
          <w:rPr>
            <w:color w:val="0284C7"/>
            <w:u w:val="single"/>
            <w:sz w:val="18"/>
          </w:rPr>
          <w:t>https://www.pib.gov.in/PressReleaseDetail.aspx?PRID=2329839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GeM Samvad 2026 Highlights Reforms to Improve Public Procurement Access and Affordability for MSEs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Commerce &amp; Industry  |  Keywords: procurement</w:t>
        <w:br/>
      </w:r>
      <w:r>
        <w:rPr>
          <w:b/>
          <w:color w:val="1E40AF"/>
          <w:sz w:val="20"/>
        </w:rPr>
        <w:t>UPSC Alignment: Aligned with General Studies 3 topics: procurement</w:t>
        <w:br/>
      </w:r>
      <w:r>
        <w:rPr>
          <w:b/>
          <w:color w:val="475569"/>
          <w:sz w:val="18"/>
        </w:rPr>
        <w:t xml:space="preserve">Official PIB Link: </w:t>
      </w:r>
      <w:hyperlink r:id="rId20">
        <w:r>
          <w:rPr>
            <w:color w:val="0284C7"/>
            <w:u w:val="single"/>
            <w:sz w:val="18"/>
          </w:rPr>
          <w:t>https://www.pib.gov.in/PressReleaseDetail.aspx?PRID=2329780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INS SAHYADRI ARRIVES AT BUSAN, REPUBLIC OF KOREA, FOR INDIA-RoKN BILATERAL EXERCISE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bilateral exercise, ins</w:t>
        <w:br/>
      </w:r>
      <w:r>
        <w:rPr>
          <w:b/>
          <w:color w:val="1E40AF"/>
          <w:sz w:val="20"/>
        </w:rPr>
        <w:t>UPSC Alignment: Aligned with General Studies 3 topics: bilateral exercise, ins</w:t>
        <w:br/>
      </w:r>
      <w:r>
        <w:rPr>
          <w:b/>
          <w:color w:val="475569"/>
          <w:sz w:val="18"/>
        </w:rPr>
        <w:t xml:space="preserve">Official PIB Link: </w:t>
      </w:r>
      <w:hyperlink r:id="rId21">
        <w:r>
          <w:rPr>
            <w:color w:val="0284C7"/>
            <w:u w:val="single"/>
            <w:sz w:val="18"/>
          </w:rPr>
          <w:t>https://www.pib.gov.in/PressReleaseDetail.aspx?PRID=2329562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5. </w:t>
      </w:r>
      <w:r>
        <w:rPr>
          <w:rFonts w:ascii="Calibri" w:hAnsi="Calibri"/>
          <w:b/>
          <w:sz w:val="23"/>
        </w:rPr>
        <w:t>India releases Four Key Publications on Biodiversity Conservation, Biosafety and Access and Benefit Sharing at CBD COP-17, in Yerevan, Armenia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change, biodiversity</w:t>
        <w:br/>
      </w:r>
      <w:r>
        <w:rPr>
          <w:b/>
          <w:color w:val="1E40AF"/>
          <w:sz w:val="20"/>
        </w:rPr>
        <w:t>UPSC Alignment: Aligned with General Studies 3 topics: climate change, biodiversity</w:t>
        <w:br/>
      </w:r>
      <w:r>
        <w:rPr>
          <w:b/>
          <w:color w:val="475569"/>
          <w:sz w:val="18"/>
        </w:rPr>
        <w:t xml:space="preserve">Official PIB Link: </w:t>
      </w:r>
      <w:hyperlink r:id="rId22">
        <w:r>
          <w:rPr>
            <w:color w:val="0284C7"/>
            <w:u w:val="single"/>
            <w:sz w:val="18"/>
          </w:rPr>
          <w:t>https://www.pib.gov.in/PressReleaseDetail.aspx?PRID=2329499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6. </w:t>
      </w:r>
      <w:r>
        <w:rPr>
          <w:rFonts w:ascii="Calibri" w:hAnsi="Calibri"/>
          <w:b/>
          <w:sz w:val="23"/>
        </w:rPr>
        <w:t>Union Government deputes High-Level Central Team to Investigate Death of Cheetah due to Firearm Pellet Injuries in Madhya Pradesh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</w:t>
        <w:br/>
      </w:r>
      <w:r>
        <w:rPr>
          <w:b/>
          <w:color w:val="1E40AF"/>
          <w:sz w:val="20"/>
        </w:rPr>
        <w:t>UPSC Alignment: Aligned with General Studies 3 topics: climate change</w:t>
        <w:br/>
      </w:r>
      <w:r>
        <w:rPr>
          <w:b/>
          <w:color w:val="475569"/>
          <w:sz w:val="18"/>
        </w:rPr>
        <w:t xml:space="preserve">Official PIB Link: </w:t>
      </w:r>
      <w:hyperlink r:id="rId23">
        <w:r>
          <w:rPr>
            <w:color w:val="0284C7"/>
            <w:u w:val="single"/>
            <w:sz w:val="18"/>
          </w:rPr>
          <w:t>https://www.pib.gov.in/PressReleaseDetail.aspx?PRID=2329277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7. </w:t>
      </w:r>
      <w:r>
        <w:rPr>
          <w:rFonts w:ascii="Calibri" w:hAnsi="Calibri"/>
          <w:b/>
          <w:sz w:val="23"/>
        </w:rPr>
        <w:t>DRI seizes around 55,000 e-cigarettes worth more than Rs. 13.5 crore in two operations at Syama Prasad Mookerjee Port in Kolkata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Finance  |  Keywords: Economic Governance &amp; Fiscal Policy</w:t>
        <w:br/>
      </w:r>
      <w:r>
        <w:rPr>
          <w:b/>
          <w:color w:val="1E40AF"/>
          <w:sz w:val="20"/>
        </w:rPr>
        <w:t>UPSC Alignment: Strategic policy update from nodal ministry (Ministry of Finance): Economic Governance &amp; Fiscal Policy</w:t>
        <w:br/>
      </w:r>
      <w:r>
        <w:rPr>
          <w:b/>
          <w:color w:val="475569"/>
          <w:sz w:val="18"/>
        </w:rPr>
        <w:t xml:space="preserve">Official PIB Link: </w:t>
      </w:r>
      <w:hyperlink r:id="rId24">
        <w:r>
          <w:rPr>
            <w:color w:val="0284C7"/>
            <w:u w:val="single"/>
            <w:sz w:val="18"/>
          </w:rPr>
          <w:t>https://www.pib.gov.in/PressReleaseDetail.aspx?PRID=2329318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8. </w:t>
      </w:r>
      <w:r>
        <w:rPr>
          <w:rFonts w:ascii="Calibri" w:hAnsi="Calibri"/>
          <w:b/>
          <w:sz w:val="23"/>
        </w:rPr>
        <w:t>Union Minister for MSME Shri Jitan Ram Manjhi releases ₹1,000 Crore Margin Money Subsidy under PMEGP to support 11,333 new Micro Enterprises across India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Micro,Small &amp; Medium Enterprises  |  Keywords: msme</w:t>
        <w:br/>
      </w:r>
      <w:r>
        <w:rPr>
          <w:b/>
          <w:color w:val="1E40AF"/>
          <w:sz w:val="20"/>
        </w:rPr>
        <w:t>UPSC Alignment: Aligned with General Studies 3 topics: msme</w:t>
        <w:br/>
      </w:r>
      <w:r>
        <w:rPr>
          <w:b/>
          <w:color w:val="475569"/>
          <w:sz w:val="18"/>
        </w:rPr>
        <w:t xml:space="preserve">Official PIB Link: </w:t>
      </w:r>
      <w:hyperlink r:id="rId25">
        <w:r>
          <w:rPr>
            <w:color w:val="0284C7"/>
            <w:u w:val="single"/>
            <w:sz w:val="18"/>
          </w:rPr>
          <w:t>https://www.pib.gov.in/PressReleaseDetail.aspx?PRID=2329819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9. </w:t>
      </w:r>
      <w:r>
        <w:rPr>
          <w:rFonts w:ascii="Calibri" w:hAnsi="Calibri"/>
          <w:b/>
          <w:sz w:val="23"/>
        </w:rPr>
        <w:t>Ministry of New and Renewable Energy Steps Up E-Waste Management under Special Campaign 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New and Renewable Energy  |  Keywords: renewable energy</w:t>
        <w:br/>
      </w:r>
      <w:r>
        <w:rPr>
          <w:b/>
          <w:color w:val="1E40AF"/>
          <w:sz w:val="20"/>
        </w:rPr>
        <w:t>UPSC Alignment: Aligned with General Studies 3 topics: renewable energy</w:t>
        <w:br/>
      </w:r>
      <w:r>
        <w:rPr>
          <w:b/>
          <w:color w:val="475569"/>
          <w:sz w:val="18"/>
        </w:rPr>
        <w:t xml:space="preserve">Official PIB Link: </w:t>
      </w:r>
      <w:hyperlink r:id="rId26">
        <w:r>
          <w:rPr>
            <w:color w:val="0284C7"/>
            <w:u w:val="single"/>
            <w:sz w:val="18"/>
          </w:rPr>
          <w:t>https://www.pib.gov.in/PressReleaseDetail.aspx?PRID=2329730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10. </w:t>
      </w:r>
      <w:r>
        <w:rPr>
          <w:rFonts w:ascii="Calibri" w:hAnsi="Calibri"/>
          <w:b/>
          <w:sz w:val="23"/>
        </w:rPr>
        <w:t>PM to Inaugurate Bharat Renewable Energy Summit &amp; Expo 2026 on 2nd November, 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New and Renewable Energy  |  Keywords: renewable energy</w:t>
        <w:br/>
      </w:r>
      <w:r>
        <w:rPr>
          <w:b/>
          <w:color w:val="1E40AF"/>
          <w:sz w:val="20"/>
        </w:rPr>
        <w:t>UPSC Alignment: Aligned with General Studies 3 topics: renewable energy</w:t>
        <w:br/>
      </w:r>
      <w:r>
        <w:rPr>
          <w:b/>
          <w:color w:val="475569"/>
          <w:sz w:val="18"/>
        </w:rPr>
        <w:t xml:space="preserve">Official PIB Link: </w:t>
      </w:r>
      <w:hyperlink r:id="rId27">
        <w:r>
          <w:rPr>
            <w:color w:val="0284C7"/>
            <w:u w:val="single"/>
            <w:sz w:val="18"/>
          </w:rPr>
          <w:t>https://www.pib.gov.in/PressReleaseDetail.aspx?PRID=2329695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11. </w:t>
      </w:r>
      <w:r>
        <w:rPr>
          <w:rFonts w:ascii="Calibri" w:hAnsi="Calibri"/>
          <w:b/>
          <w:sz w:val="23"/>
        </w:rPr>
        <w:t>Shri Shripad Yesso Naik, MoS for Power and New &amp; Renewable Energy, leads Indian delegation to Singapore International Energy Week 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Power  |  Keywords: renewable energy</w:t>
        <w:br/>
      </w:r>
      <w:r>
        <w:rPr>
          <w:b/>
          <w:color w:val="1E40AF"/>
          <w:sz w:val="20"/>
        </w:rPr>
        <w:t>UPSC Alignment: Aligned with General Studies 3 topics: renewable energy</w:t>
        <w:br/>
      </w:r>
      <w:r>
        <w:rPr>
          <w:b/>
          <w:color w:val="475569"/>
          <w:sz w:val="18"/>
        </w:rPr>
        <w:t xml:space="preserve">Official PIB Link: </w:t>
      </w:r>
      <w:hyperlink r:id="rId28">
        <w:r>
          <w:rPr>
            <w:color w:val="0284C7"/>
            <w:u w:val="single"/>
            <w:sz w:val="18"/>
          </w:rPr>
          <w:t>https://www.pib.gov.in/PressReleaseDetail.aspx?PRID=2329438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12. </w:t>
      </w:r>
      <w:r>
        <w:rPr>
          <w:rFonts w:ascii="Calibri" w:hAnsi="Calibri"/>
          <w:b/>
          <w:sz w:val="23"/>
        </w:rPr>
        <w:t>Green Hydrogen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PIB Backgrounder  |  Keywords: green hydrogen</w:t>
        <w:br/>
      </w:r>
      <w:r>
        <w:rPr>
          <w:b/>
          <w:color w:val="1E40AF"/>
          <w:sz w:val="20"/>
        </w:rPr>
        <w:t>UPSC Alignment: Aligned with General Studies 3 topics: green hydrogen</w:t>
        <w:br/>
      </w:r>
      <w:r>
        <w:rPr>
          <w:b/>
          <w:color w:val="475569"/>
          <w:sz w:val="18"/>
        </w:rPr>
        <w:t xml:space="preserve">Official PIB Link: </w:t>
      </w:r>
      <w:hyperlink r:id="rId29">
        <w:r>
          <w:rPr>
            <w:color w:val="0284C7"/>
            <w:u w:val="single"/>
            <w:sz w:val="18"/>
          </w:rPr>
          <w:t>https://www.pib.gov.in/PressReleaseDetail.aspx?PRID=2329321</w:t>
        </w:r>
      </w:hyperlink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ib.gov.in/PressReleaseDetail.aspx?PRID=2329464" TargetMode="External"/><Relationship Id="rId10" Type="http://schemas.openxmlformats.org/officeDocument/2006/relationships/hyperlink" Target="https://www.pib.gov.in/PressReleaseDetail.aspx?PRID=2329726" TargetMode="External"/><Relationship Id="rId11" Type="http://schemas.openxmlformats.org/officeDocument/2006/relationships/hyperlink" Target="https://www.pib.gov.in/PressReleaseDetail.aspx?PRID=2329718" TargetMode="External"/><Relationship Id="rId12" Type="http://schemas.openxmlformats.org/officeDocument/2006/relationships/hyperlink" Target="https://www.pib.gov.in/PressReleaseDetail.aspx?PRID=2329484" TargetMode="External"/><Relationship Id="rId13" Type="http://schemas.openxmlformats.org/officeDocument/2006/relationships/hyperlink" Target="https://www.pib.gov.in/PressReleaseDetail.aspx?PRID=2329483" TargetMode="External"/><Relationship Id="rId14" Type="http://schemas.openxmlformats.org/officeDocument/2006/relationships/hyperlink" Target="https://www.pib.gov.in/PressReleaseDetail.aspx?PRID=2329481" TargetMode="External"/><Relationship Id="rId15" Type="http://schemas.openxmlformats.org/officeDocument/2006/relationships/hyperlink" Target="https://www.pib.gov.in/PressReleaseDetail.aspx?PRID=2329476" TargetMode="External"/><Relationship Id="rId16" Type="http://schemas.openxmlformats.org/officeDocument/2006/relationships/hyperlink" Target="https://www.pib.gov.in/PressReleaseDetail.aspx?PRID=2329666" TargetMode="External"/><Relationship Id="rId17" Type="http://schemas.openxmlformats.org/officeDocument/2006/relationships/hyperlink" Target="https://www.pib.gov.in/PressReleaseDetail.aspx?PRID=2329351" TargetMode="External"/><Relationship Id="rId18" Type="http://schemas.openxmlformats.org/officeDocument/2006/relationships/hyperlink" Target="https://www.pib.gov.in/PressReleaseDetail.aspx?PRID=2329428" TargetMode="External"/><Relationship Id="rId19" Type="http://schemas.openxmlformats.org/officeDocument/2006/relationships/hyperlink" Target="https://www.pib.gov.in/PressReleaseDetail.aspx?PRID=2329839" TargetMode="External"/><Relationship Id="rId20" Type="http://schemas.openxmlformats.org/officeDocument/2006/relationships/hyperlink" Target="https://www.pib.gov.in/PressReleaseDetail.aspx?PRID=2329780" TargetMode="External"/><Relationship Id="rId21" Type="http://schemas.openxmlformats.org/officeDocument/2006/relationships/hyperlink" Target="https://www.pib.gov.in/PressReleaseDetail.aspx?PRID=2329562" TargetMode="External"/><Relationship Id="rId22" Type="http://schemas.openxmlformats.org/officeDocument/2006/relationships/hyperlink" Target="https://www.pib.gov.in/PressReleaseDetail.aspx?PRID=2329499" TargetMode="External"/><Relationship Id="rId23" Type="http://schemas.openxmlformats.org/officeDocument/2006/relationships/hyperlink" Target="https://www.pib.gov.in/PressReleaseDetail.aspx?PRID=2329277" TargetMode="External"/><Relationship Id="rId24" Type="http://schemas.openxmlformats.org/officeDocument/2006/relationships/hyperlink" Target="https://www.pib.gov.in/PressReleaseDetail.aspx?PRID=2329318" TargetMode="External"/><Relationship Id="rId25" Type="http://schemas.openxmlformats.org/officeDocument/2006/relationships/hyperlink" Target="https://www.pib.gov.in/PressReleaseDetail.aspx?PRID=2329819" TargetMode="External"/><Relationship Id="rId26" Type="http://schemas.openxmlformats.org/officeDocument/2006/relationships/hyperlink" Target="https://www.pib.gov.in/PressReleaseDetail.aspx?PRID=2329730" TargetMode="External"/><Relationship Id="rId27" Type="http://schemas.openxmlformats.org/officeDocument/2006/relationships/hyperlink" Target="https://www.pib.gov.in/PressReleaseDetail.aspx?PRID=2329695" TargetMode="External"/><Relationship Id="rId28" Type="http://schemas.openxmlformats.org/officeDocument/2006/relationships/hyperlink" Target="https://www.pib.gov.in/PressReleaseDetail.aspx?PRID=2329438" TargetMode="External"/><Relationship Id="rId29" Type="http://schemas.openxmlformats.org/officeDocument/2006/relationships/hyperlink" Target="https://www.pib.gov.in/PressReleaseDetail.aspx?PRID=23293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