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Arial" w:hAnsi="Arial"/>
          <w:b/>
          <w:color w:val="1E3A8A"/>
          <w:sz w:val="40"/>
        </w:rPr>
        <w:t>PIB DAILY UPSC COMPILATION</w:t>
      </w:r>
    </w:p>
    <w:p>
      <w:pPr>
        <w:spacing w:after="280"/>
      </w:pPr>
      <w:r>
        <w:rPr>
          <w:rFonts w:ascii="Arial" w:hAnsi="Arial"/>
          <w:i/>
          <w:color w:val="475569"/>
          <w:sz w:val="21"/>
        </w:rPr>
        <w:t>Date: 30 October 2026  |  Target: UPSC CSE (Prelims &amp; Mains)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</w:tcPr>
          <w:p>
            <w:pPr>
              <w:spacing w:before="80" w:after="80"/>
            </w:pPr>
            <w:r>
              <w:rPr>
                <w:b/>
                <w:sz w:val="20"/>
              </w:rPr>
              <w:t>DAILY SUMMARY: Scraped 51 total PIB releases today. Found 11 high-yield articles aligned with the UPSC syllabus (GS-1: 1, GS-2: 2, GS-3: 8).</w:t>
            </w:r>
          </w:p>
        </w:tc>
      </w:tr>
    </w:tbl>
    <w:p>
      <w:pPr>
        <w:spacing w:after="160"/>
      </w:pPr>
    </w:p>
    <w:p>
      <w:pPr>
        <w:spacing w:before="320" w:after="80"/>
      </w:pPr>
      <w:r>
        <w:rPr>
          <w:rFonts w:ascii="Arial" w:hAnsi="Arial"/>
          <w:b/>
          <w:color w:val="2563EB"/>
          <w:sz w:val="26"/>
        </w:rPr>
        <w:t>■ General Studies 1: Indian Heritage, Culture, History, Society &amp; World Geography</w:t>
      </w:r>
    </w:p>
    <w:p>
      <w:pPr>
        <w:spacing w:before="80" w:after="40"/>
        <w:ind w:left="288"/>
      </w:pPr>
      <w:r>
        <w:rPr>
          <w:b/>
        </w:rPr>
        <w:t xml:space="preserve">1. </w:t>
      </w:r>
      <w:r>
        <w:rPr>
          <w:rFonts w:ascii="Calibri" w:hAnsi="Calibri"/>
          <w:b/>
          <w:sz w:val="23"/>
        </w:rPr>
        <w:t>Government Ensures Continuity of Telecom Connectivity amid Cyclone Arnab</w:t>
        <w:br/>
      </w:r>
    </w:p>
    <w:p>
      <w:pPr>
        <w:spacing w:after="40"/>
        <w:ind w:left="576"/>
      </w:pPr>
      <w:r>
        <w:rPr>
          <w:i/>
          <w:color w:val="64748B"/>
          <w:sz w:val="19"/>
        </w:rPr>
        <w:t>Ministry: Ministry of Communications  |  Keywords: cyclone</w:t>
        <w:br/>
      </w:r>
      <w:r>
        <w:rPr>
          <w:b/>
          <w:color w:val="1E40AF"/>
          <w:sz w:val="20"/>
        </w:rPr>
        <w:t>UPSC Alignment: Aligned with General Studies 1 topics: cyclone</w:t>
        <w:br/>
      </w:r>
      <w:r>
        <w:rPr>
          <w:b/>
          <w:color w:val="475569"/>
          <w:sz w:val="18"/>
        </w:rPr>
        <w:t xml:space="preserve">Official PIB Link: </w:t>
      </w:r>
      <w:hyperlink r:id="rId9">
        <w:r>
          <w:rPr>
            <w:color w:val="0284C7"/>
            <w:u w:val="single"/>
            <w:sz w:val="18"/>
          </w:rPr>
          <w:t>https://www.pib.gov.in/PressReleaseDetail.aspx?PRID=2330702</w:t>
        </w:r>
      </w:hyperlink>
      <w:r>
        <w:br/>
      </w:r>
    </w:p>
    <w:p>
      <w:pPr>
        <w:spacing w:before="320" w:after="80"/>
      </w:pPr>
      <w:r>
        <w:rPr>
          <w:rFonts w:ascii="Arial" w:hAnsi="Arial"/>
          <w:b/>
          <w:color w:val="2563EB"/>
          <w:sz w:val="26"/>
        </w:rPr>
        <w:t>■ General Studies 2: Governance, Constitution, Polity, Social Justice &amp; International Relations</w:t>
      </w:r>
    </w:p>
    <w:p>
      <w:pPr>
        <w:spacing w:before="80" w:after="40"/>
        <w:ind w:left="288"/>
      </w:pPr>
      <w:r>
        <w:rPr>
          <w:b/>
        </w:rPr>
        <w:t xml:space="preserve">1. </w:t>
      </w:r>
      <w:r>
        <w:rPr>
          <w:rFonts w:ascii="Calibri" w:hAnsi="Calibri"/>
          <w:b/>
          <w:sz w:val="23"/>
        </w:rPr>
        <w:t>BOOKS ARE POWERFUL INSTRUMENTS OF TRANSFORMING LIVES AND BRINGING POSITIVE CHANGE IN SOCIETY: LOK SABHA SPEAKER</w:t>
        <w:br/>
      </w:r>
    </w:p>
    <w:p>
      <w:pPr>
        <w:spacing w:after="40"/>
        <w:ind w:left="576"/>
      </w:pPr>
      <w:r>
        <w:rPr>
          <w:i/>
          <w:color w:val="64748B"/>
          <w:sz w:val="19"/>
        </w:rPr>
        <w:t>Ministry: Lok Sabha Secretariat  |  Keywords: lok sabha</w:t>
        <w:br/>
      </w:r>
      <w:r>
        <w:rPr>
          <w:b/>
          <w:color w:val="1E40AF"/>
          <w:sz w:val="20"/>
        </w:rPr>
        <w:t>UPSC Alignment: Aligned with General Studies 2 topics: lok sabha</w:t>
        <w:br/>
      </w:r>
      <w:r>
        <w:rPr>
          <w:b/>
          <w:color w:val="475569"/>
          <w:sz w:val="18"/>
        </w:rPr>
        <w:t xml:space="preserve">Official PIB Link: </w:t>
      </w:r>
      <w:hyperlink r:id="rId10">
        <w:r>
          <w:rPr>
            <w:color w:val="0284C7"/>
            <w:u w:val="single"/>
            <w:sz w:val="18"/>
          </w:rPr>
          <w:t>https://www.pib.gov.in/PressReleaseDetail.aspx?PRID=2330687</w:t>
        </w:r>
      </w:hyperlink>
      <w:r>
        <w:br/>
      </w:r>
    </w:p>
    <w:p>
      <w:pPr>
        <w:spacing w:before="80" w:after="40"/>
        <w:ind w:left="288"/>
      </w:pPr>
      <w:r>
        <w:rPr>
          <w:b/>
        </w:rPr>
        <w:t xml:space="preserve">2. </w:t>
      </w:r>
      <w:r>
        <w:rPr>
          <w:rFonts w:ascii="Calibri" w:hAnsi="Calibri"/>
          <w:b/>
          <w:sz w:val="23"/>
        </w:rPr>
        <w:t>41st Webinar of the National Good Governance Webinar Series on the theme ‘Sustainability and Replication of the Awarded Initiatives under PMA’ held on 30th October 2026.</w:t>
        <w:br/>
      </w:r>
    </w:p>
    <w:p>
      <w:pPr>
        <w:spacing w:after="40"/>
        <w:ind w:left="576"/>
      </w:pPr>
      <w:r>
        <w:rPr>
          <w:i/>
          <w:color w:val="64748B"/>
          <w:sz w:val="19"/>
        </w:rPr>
        <w:t>Ministry: Ministry of Personnel, Public Grievances &amp; Pensions  |  Keywords: governance</w:t>
        <w:br/>
      </w:r>
      <w:r>
        <w:rPr>
          <w:b/>
          <w:color w:val="1E40AF"/>
          <w:sz w:val="20"/>
        </w:rPr>
        <w:t>UPSC Alignment: Aligned with General Studies 2 topics: governance</w:t>
        <w:br/>
      </w:r>
      <w:r>
        <w:rPr>
          <w:b/>
          <w:color w:val="475569"/>
          <w:sz w:val="18"/>
        </w:rPr>
        <w:t xml:space="preserve">Official PIB Link: </w:t>
      </w:r>
      <w:hyperlink r:id="rId11">
        <w:r>
          <w:rPr>
            <w:color w:val="0284C7"/>
            <w:u w:val="single"/>
            <w:sz w:val="18"/>
          </w:rPr>
          <w:t>https://www.pib.gov.in/PressReleaseDetail.aspx?PRID=2330512</w:t>
        </w:r>
      </w:hyperlink>
      <w:r>
        <w:br/>
      </w:r>
    </w:p>
    <w:p>
      <w:pPr>
        <w:spacing w:before="320" w:after="80"/>
      </w:pPr>
      <w:r>
        <w:rPr>
          <w:rFonts w:ascii="Arial" w:hAnsi="Arial"/>
          <w:b/>
          <w:color w:val="2563EB"/>
          <w:sz w:val="26"/>
        </w:rPr>
        <w:t>■ General Studies 3: Economy, Agriculture, Science &amp; Tech, Environment &amp; Internal Security</w:t>
      </w:r>
    </w:p>
    <w:p>
      <w:pPr>
        <w:spacing w:before="80" w:after="40"/>
        <w:ind w:left="288"/>
      </w:pPr>
      <w:r>
        <w:rPr>
          <w:b/>
        </w:rPr>
        <w:t xml:space="preserve">1. </w:t>
      </w:r>
      <w:r>
        <w:rPr>
          <w:rFonts w:ascii="Calibri" w:hAnsi="Calibri"/>
          <w:b/>
          <w:sz w:val="23"/>
        </w:rPr>
        <w:t>India to Host ICAR- CGIAR Science and Partnership Week 2027 in New Delhi from April 12–17; Over 5,000 Delegates Expected to participate</w:t>
        <w:br/>
      </w:r>
    </w:p>
    <w:p>
      <w:pPr>
        <w:spacing w:after="40"/>
        <w:ind w:left="576"/>
      </w:pPr>
      <w:r>
        <w:rPr>
          <w:i/>
          <w:color w:val="64748B"/>
          <w:sz w:val="19"/>
        </w:rPr>
        <w:t>Ministry: Ministry of Agriculture &amp;</w:t>
        <w:br/>
        <w:br/>
        <w:t>Farmers Welfare  |  Keywords: agriculture</w:t>
        <w:br/>
      </w:r>
      <w:r>
        <w:rPr>
          <w:b/>
          <w:color w:val="1E40AF"/>
          <w:sz w:val="20"/>
        </w:rPr>
        <w:t>UPSC Alignment: Aligned with General Studies 3 topics: agriculture</w:t>
        <w:br/>
      </w:r>
      <w:r>
        <w:rPr>
          <w:b/>
          <w:color w:val="475569"/>
          <w:sz w:val="18"/>
        </w:rPr>
        <w:t xml:space="preserve">Official PIB Link: </w:t>
      </w:r>
      <w:hyperlink r:id="rId12">
        <w:r>
          <w:rPr>
            <w:color w:val="0284C7"/>
            <w:u w:val="single"/>
            <w:sz w:val="18"/>
          </w:rPr>
          <w:t>https://www.pib.gov.in/PressReleaseDetail.aspx?PRID=2330371</w:t>
        </w:r>
      </w:hyperlink>
      <w:r>
        <w:br/>
      </w:r>
    </w:p>
    <w:p>
      <w:pPr>
        <w:spacing w:before="80" w:after="40"/>
        <w:ind w:left="288"/>
      </w:pPr>
      <w:r>
        <w:rPr>
          <w:b/>
        </w:rPr>
        <w:t xml:space="preserve">2. </w:t>
      </w:r>
      <w:r>
        <w:rPr>
          <w:rFonts w:ascii="Calibri" w:hAnsi="Calibri"/>
          <w:b/>
          <w:sz w:val="23"/>
        </w:rPr>
        <w:t>INS TARKASH CALLS AT PORT LOUIS, MAURITIUS</w:t>
        <w:br/>
      </w:r>
    </w:p>
    <w:p>
      <w:pPr>
        <w:spacing w:after="40"/>
        <w:ind w:left="576"/>
      </w:pPr>
      <w:r>
        <w:rPr>
          <w:i/>
          <w:color w:val="64748B"/>
          <w:sz w:val="19"/>
        </w:rPr>
        <w:t>Ministry: Ministry of Defence  |  Keywords: ins</w:t>
        <w:br/>
      </w:r>
      <w:r>
        <w:rPr>
          <w:b/>
          <w:color w:val="1E40AF"/>
          <w:sz w:val="20"/>
        </w:rPr>
        <w:t>UPSC Alignment: Aligned with General Studies 3 topics: ins</w:t>
        <w:br/>
      </w:r>
      <w:r>
        <w:rPr>
          <w:b/>
          <w:color w:val="475569"/>
          <w:sz w:val="18"/>
        </w:rPr>
        <w:t xml:space="preserve">Official PIB Link: </w:t>
      </w:r>
      <w:hyperlink r:id="rId13">
        <w:r>
          <w:rPr>
            <w:color w:val="0284C7"/>
            <w:u w:val="single"/>
            <w:sz w:val="18"/>
          </w:rPr>
          <w:t>https://www.pib.gov.in/PressReleaseDetail.aspx?PRID=2330620</w:t>
        </w:r>
      </w:hyperlink>
      <w:r>
        <w:br/>
      </w:r>
    </w:p>
    <w:p>
      <w:pPr>
        <w:spacing w:before="80" w:after="40"/>
        <w:ind w:left="288"/>
      </w:pPr>
      <w:r>
        <w:rPr>
          <w:b/>
        </w:rPr>
        <w:t xml:space="preserve">3. </w:t>
      </w:r>
      <w:r>
        <w:rPr>
          <w:rFonts w:ascii="Calibri" w:hAnsi="Calibri"/>
          <w:b/>
          <w:sz w:val="23"/>
        </w:rPr>
        <w:t>DRDO leads thematic session on ‘Semiconductors &amp; Next-Generation Chips’ and showcases advanced technologies at ESTIC 2026</w:t>
        <w:br/>
      </w:r>
    </w:p>
    <w:p>
      <w:pPr>
        <w:spacing w:after="40"/>
        <w:ind w:left="576"/>
      </w:pPr>
      <w:r>
        <w:rPr>
          <w:i/>
          <w:color w:val="64748B"/>
          <w:sz w:val="19"/>
        </w:rPr>
        <w:t>Ministry: Ministry of Defence  |  Keywords: drdo</w:t>
        <w:br/>
      </w:r>
      <w:r>
        <w:rPr>
          <w:b/>
          <w:color w:val="1E40AF"/>
          <w:sz w:val="20"/>
        </w:rPr>
        <w:t>UPSC Alignment: Aligned with General Studies 3 topics: drdo</w:t>
        <w:br/>
      </w:r>
      <w:r>
        <w:rPr>
          <w:b/>
          <w:color w:val="475569"/>
          <w:sz w:val="18"/>
        </w:rPr>
        <w:t xml:space="preserve">Official PIB Link: </w:t>
      </w:r>
      <w:hyperlink r:id="rId14">
        <w:r>
          <w:rPr>
            <w:color w:val="0284C7"/>
            <w:u w:val="single"/>
            <w:sz w:val="18"/>
          </w:rPr>
          <w:t>https://www.pib.gov.in/PressReleaseDetail.aspx?PRID=2330447</w:t>
        </w:r>
      </w:hyperlink>
      <w:r>
        <w:br/>
      </w:r>
    </w:p>
    <w:p>
      <w:pPr>
        <w:spacing w:before="80" w:after="40"/>
        <w:ind w:left="288"/>
      </w:pPr>
      <w:r>
        <w:rPr>
          <w:b/>
        </w:rPr>
        <w:t xml:space="preserve">4. </w:t>
      </w:r>
      <w:r>
        <w:rPr>
          <w:rFonts w:ascii="Calibri" w:hAnsi="Calibri"/>
          <w:b/>
          <w:sz w:val="23"/>
        </w:rPr>
        <w:t>FIRST TRAINING SQUADRON OF THE INDIAN NAVY DEPARTS COLOMBO, SRI LANKA</w:t>
        <w:br/>
      </w:r>
    </w:p>
    <w:p>
      <w:pPr>
        <w:spacing w:after="40"/>
        <w:ind w:left="576"/>
      </w:pPr>
      <w:r>
        <w:rPr>
          <w:i/>
          <w:color w:val="64748B"/>
          <w:sz w:val="19"/>
        </w:rPr>
        <w:t>Ministry: Ministry of Defence  |  Keywords: indian navy</w:t>
        <w:br/>
      </w:r>
      <w:r>
        <w:rPr>
          <w:b/>
          <w:color w:val="1E40AF"/>
          <w:sz w:val="20"/>
        </w:rPr>
        <w:t>UPSC Alignment: Aligned with General Studies 3 topics: indian navy</w:t>
        <w:br/>
      </w:r>
      <w:r>
        <w:rPr>
          <w:b/>
          <w:color w:val="475569"/>
          <w:sz w:val="18"/>
        </w:rPr>
        <w:t xml:space="preserve">Official PIB Link: </w:t>
      </w:r>
      <w:hyperlink r:id="rId15">
        <w:r>
          <w:rPr>
            <w:color w:val="0284C7"/>
            <w:u w:val="single"/>
            <w:sz w:val="18"/>
          </w:rPr>
          <w:t>https://www.pib.gov.in/PressReleaseDetail.aspx?PRID=2330320</w:t>
        </w:r>
      </w:hyperlink>
      <w:r>
        <w:br/>
      </w:r>
    </w:p>
    <w:p>
      <w:pPr>
        <w:spacing w:before="80" w:after="40"/>
        <w:ind w:left="288"/>
      </w:pPr>
      <w:r>
        <w:rPr>
          <w:b/>
        </w:rPr>
        <w:t xml:space="preserve">5. </w:t>
      </w:r>
      <w:r>
        <w:rPr>
          <w:rFonts w:ascii="Calibri" w:hAnsi="Calibri"/>
          <w:b/>
          <w:sz w:val="23"/>
        </w:rPr>
        <w:t>Union Environment Minister visits CAQM’s ‘PAVAN-I3C’ Integrated Command and Control Centre to review Air Pollution Mitigation Operations</w:t>
        <w:br/>
      </w:r>
    </w:p>
    <w:p>
      <w:pPr>
        <w:spacing w:after="40"/>
        <w:ind w:left="576"/>
      </w:pPr>
      <w:r>
        <w:rPr>
          <w:i/>
          <w:color w:val="64748B"/>
          <w:sz w:val="19"/>
        </w:rPr>
        <w:t>Ministry: Ministry of Environment, Forest and Climate Change  |  Keywords: climate change, caqm</w:t>
        <w:br/>
      </w:r>
      <w:r>
        <w:rPr>
          <w:b/>
          <w:color w:val="1E40AF"/>
          <w:sz w:val="20"/>
        </w:rPr>
        <w:t>UPSC Alignment: Aligned with General Studies 3 topics: climate change, caqm</w:t>
        <w:br/>
      </w:r>
      <w:r>
        <w:rPr>
          <w:b/>
          <w:color w:val="475569"/>
          <w:sz w:val="18"/>
        </w:rPr>
        <w:t xml:space="preserve">Official PIB Link: </w:t>
      </w:r>
      <w:hyperlink r:id="rId16">
        <w:r>
          <w:rPr>
            <w:color w:val="0284C7"/>
            <w:u w:val="single"/>
            <w:sz w:val="18"/>
          </w:rPr>
          <w:t>https://www.pib.gov.in/PressReleaseDetail.aspx?PRID=2330449</w:t>
        </w:r>
      </w:hyperlink>
      <w:r>
        <w:br/>
      </w:r>
    </w:p>
    <w:p>
      <w:pPr>
        <w:spacing w:before="80" w:after="40"/>
        <w:ind w:left="288"/>
      </w:pPr>
      <w:r>
        <w:rPr>
          <w:b/>
        </w:rPr>
        <w:t xml:space="preserve">6. </w:t>
      </w:r>
      <w:r>
        <w:rPr>
          <w:rFonts w:ascii="Calibri" w:hAnsi="Calibri"/>
          <w:b/>
          <w:sz w:val="23"/>
        </w:rPr>
        <w:t>Fisheries Sector Looks Beyond Production: Fish Value Addition Enterprises and Mobile Marketing Set to Transform High-Value India’s Blue Economy</w:t>
        <w:br/>
      </w:r>
    </w:p>
    <w:p>
      <w:pPr>
        <w:spacing w:after="40"/>
        <w:ind w:left="576"/>
      </w:pPr>
      <w:r>
        <w:rPr>
          <w:i/>
          <w:color w:val="64748B"/>
          <w:sz w:val="19"/>
        </w:rPr>
        <w:t>Ministry: Ministry of Fisheries, Animal Husbandry &amp; Dairying  |  Keywords: economy, animal husbandry, fisheries sector</w:t>
        <w:br/>
      </w:r>
      <w:r>
        <w:rPr>
          <w:b/>
          <w:color w:val="1E40AF"/>
          <w:sz w:val="20"/>
        </w:rPr>
        <w:t>UPSC Alignment: Aligned with General Studies 3 topics: economy, animal husbandry, fisheries sector</w:t>
        <w:br/>
      </w:r>
      <w:r>
        <w:rPr>
          <w:b/>
          <w:color w:val="475569"/>
          <w:sz w:val="18"/>
        </w:rPr>
        <w:t xml:space="preserve">Official PIB Link: </w:t>
      </w:r>
      <w:hyperlink r:id="rId17">
        <w:r>
          <w:rPr>
            <w:color w:val="0284C7"/>
            <w:u w:val="single"/>
            <w:sz w:val="18"/>
          </w:rPr>
          <w:t>https://www.pib.gov.in/PressReleaseDetail.aspx?PRID=2330291</w:t>
        </w:r>
      </w:hyperlink>
      <w:r>
        <w:br/>
      </w:r>
    </w:p>
    <w:p>
      <w:pPr>
        <w:spacing w:before="80" w:after="40"/>
        <w:ind w:left="288"/>
      </w:pPr>
      <w:r>
        <w:rPr>
          <w:b/>
        </w:rPr>
        <w:t xml:space="preserve">7. </w:t>
      </w:r>
      <w:r>
        <w:rPr>
          <w:rFonts w:ascii="Calibri" w:hAnsi="Calibri"/>
          <w:b/>
          <w:sz w:val="23"/>
        </w:rPr>
        <w:t>Geospatial capabilities will be a key determinant of India’s future economic growth: Dr. Jitendra Singh</w:t>
        <w:br/>
      </w:r>
    </w:p>
    <w:p>
      <w:pPr>
        <w:spacing w:after="40"/>
        <w:ind w:left="576"/>
      </w:pPr>
      <w:r>
        <w:rPr>
          <w:i/>
          <w:color w:val="64748B"/>
          <w:sz w:val="19"/>
        </w:rPr>
        <w:t>Ministry: Ministry of Science &amp; Technology  |  Keywords: economic growth</w:t>
        <w:br/>
      </w:r>
      <w:r>
        <w:rPr>
          <w:b/>
          <w:color w:val="1E40AF"/>
          <w:sz w:val="20"/>
        </w:rPr>
        <w:t>UPSC Alignment: Aligned with General Studies 3 topics: economic growth</w:t>
        <w:br/>
      </w:r>
      <w:r>
        <w:rPr>
          <w:b/>
          <w:color w:val="475569"/>
          <w:sz w:val="18"/>
        </w:rPr>
        <w:t xml:space="preserve">Official PIB Link: </w:t>
      </w:r>
      <w:hyperlink r:id="rId18">
        <w:r>
          <w:rPr>
            <w:color w:val="0284C7"/>
            <w:u w:val="single"/>
            <w:sz w:val="18"/>
          </w:rPr>
          <w:t>https://www.pib.gov.in/PressReleaseDetail.aspx?PRID=2330454</w:t>
        </w:r>
      </w:hyperlink>
      <w:r>
        <w:br/>
      </w:r>
    </w:p>
    <w:p>
      <w:pPr>
        <w:spacing w:before="80" w:after="40"/>
        <w:ind w:left="288"/>
      </w:pPr>
      <w:r>
        <w:rPr>
          <w:b/>
        </w:rPr>
        <w:t xml:space="preserve">8. </w:t>
      </w:r>
      <w:r>
        <w:rPr>
          <w:rFonts w:ascii="Calibri" w:hAnsi="Calibri"/>
          <w:b/>
          <w:sz w:val="23"/>
        </w:rPr>
        <w:t>24th Instalment of PM-KISAN</w:t>
        <w:br/>
      </w:r>
    </w:p>
    <w:p>
      <w:pPr>
        <w:spacing w:after="40"/>
        <w:ind w:left="576"/>
      </w:pPr>
      <w:r>
        <w:rPr>
          <w:i/>
          <w:color w:val="64748B"/>
          <w:sz w:val="19"/>
        </w:rPr>
        <w:t>Ministry: PIB Backgrounder  |  Keywords: pm-kisan</w:t>
        <w:br/>
      </w:r>
      <w:r>
        <w:rPr>
          <w:b/>
          <w:color w:val="1E40AF"/>
          <w:sz w:val="20"/>
        </w:rPr>
        <w:t>UPSC Alignment: Aligned with General Studies 3 topics: pm-kisan</w:t>
        <w:br/>
      </w:r>
      <w:r>
        <w:rPr>
          <w:b/>
          <w:color w:val="475569"/>
          <w:sz w:val="18"/>
        </w:rPr>
        <w:t xml:space="preserve">Official PIB Link: </w:t>
      </w:r>
      <w:hyperlink r:id="rId19">
        <w:r>
          <w:rPr>
            <w:color w:val="0284C7"/>
            <w:u w:val="single"/>
            <w:sz w:val="18"/>
          </w:rPr>
          <w:t>https://www.pib.gov.in/PressReleaseDetail.aspx?PRID=2330414</w:t>
        </w:r>
      </w:hyperlink>
      <w:r>
        <w:br/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pib.gov.in/PressReleaseDetail.aspx?PRID=2330702" TargetMode="External"/><Relationship Id="rId10" Type="http://schemas.openxmlformats.org/officeDocument/2006/relationships/hyperlink" Target="https://www.pib.gov.in/PressReleaseDetail.aspx?PRID=2330687" TargetMode="External"/><Relationship Id="rId11" Type="http://schemas.openxmlformats.org/officeDocument/2006/relationships/hyperlink" Target="https://www.pib.gov.in/PressReleaseDetail.aspx?PRID=2330512" TargetMode="External"/><Relationship Id="rId12" Type="http://schemas.openxmlformats.org/officeDocument/2006/relationships/hyperlink" Target="https://www.pib.gov.in/PressReleaseDetail.aspx?PRID=2330371" TargetMode="External"/><Relationship Id="rId13" Type="http://schemas.openxmlformats.org/officeDocument/2006/relationships/hyperlink" Target="https://www.pib.gov.in/PressReleaseDetail.aspx?PRID=2330620" TargetMode="External"/><Relationship Id="rId14" Type="http://schemas.openxmlformats.org/officeDocument/2006/relationships/hyperlink" Target="https://www.pib.gov.in/PressReleaseDetail.aspx?PRID=2330447" TargetMode="External"/><Relationship Id="rId15" Type="http://schemas.openxmlformats.org/officeDocument/2006/relationships/hyperlink" Target="https://www.pib.gov.in/PressReleaseDetail.aspx?PRID=2330320" TargetMode="External"/><Relationship Id="rId16" Type="http://schemas.openxmlformats.org/officeDocument/2006/relationships/hyperlink" Target="https://www.pib.gov.in/PressReleaseDetail.aspx?PRID=2330449" TargetMode="External"/><Relationship Id="rId17" Type="http://schemas.openxmlformats.org/officeDocument/2006/relationships/hyperlink" Target="https://www.pib.gov.in/PressReleaseDetail.aspx?PRID=2330291" TargetMode="External"/><Relationship Id="rId18" Type="http://schemas.openxmlformats.org/officeDocument/2006/relationships/hyperlink" Target="https://www.pib.gov.in/PressReleaseDetail.aspx?PRID=2330454" TargetMode="External"/><Relationship Id="rId19" Type="http://schemas.openxmlformats.org/officeDocument/2006/relationships/hyperlink" Target="https://www.pib.gov.in/PressReleaseDetail.aspx?PRID=233041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