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/>
          <w:b/>
          <w:color w:val="1E3A8A"/>
          <w:sz w:val="40"/>
        </w:rPr>
        <w:t>PIB DAILY UPSC COMPILATION</w:t>
      </w:r>
    </w:p>
    <w:p>
      <w:pPr>
        <w:spacing w:after="280"/>
      </w:pPr>
      <w:r>
        <w:rPr>
          <w:rFonts w:ascii="Arial" w:hAnsi="Arial"/>
          <w:i/>
          <w:color w:val="475569"/>
          <w:sz w:val="21"/>
        </w:rPr>
        <w:t>Date: 06 October 2026  |  Target: UPSC CSE (Prelims &amp; Mains)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</w:tcPr>
          <w:p>
            <w:pPr>
              <w:spacing w:before="80" w:after="80"/>
            </w:pPr>
            <w:r>
              <w:rPr>
                <w:b/>
                <w:sz w:val="20"/>
              </w:rPr>
              <w:t>DAILY SUMMARY: Scraped 57 total PIB releases today. Found 10 high-yield articles aligned with the UPSC syllabus (GS-1: 1, GS-2: 2, GS-3: 7).</w:t>
            </w:r>
          </w:p>
        </w:tc>
      </w:tr>
    </w:tbl>
    <w:p>
      <w:pPr>
        <w:spacing w:after="160"/>
      </w:pPr>
    </w:p>
    <w:p>
      <w:pPr>
        <w:spacing w:before="320" w:after="80"/>
      </w:pPr>
      <w:r>
        <w:rPr>
          <w:rFonts w:ascii="Arial" w:hAnsi="Arial"/>
          <w:b/>
          <w:color w:val="2563EB"/>
          <w:sz w:val="26"/>
        </w:rPr>
        <w:t>■ General Studies 1: Indian Heritage, Culture, History, Society &amp; World Geography</w:t>
      </w:r>
    </w:p>
    <w:p>
      <w:pPr>
        <w:spacing w:before="80" w:after="40"/>
        <w:ind w:left="288"/>
      </w:pPr>
      <w:r>
        <w:rPr>
          <w:b/>
        </w:rPr>
        <w:t xml:space="preserve">1. </w:t>
      </w:r>
      <w:r>
        <w:rPr>
          <w:rFonts w:ascii="Calibri" w:hAnsi="Calibri"/>
          <w:b/>
          <w:sz w:val="23"/>
        </w:rPr>
        <w:t>National Conclave on Constitutional Rights and Legal Provisions for Tribal Communities</w:t>
        <w:br/>
      </w:r>
    </w:p>
    <w:p>
      <w:pPr>
        <w:spacing w:after="40"/>
        <w:ind w:left="576"/>
      </w:pPr>
      <w:r>
        <w:rPr>
          <w:i/>
          <w:color w:val="64748B"/>
          <w:sz w:val="19"/>
        </w:rPr>
        <w:t>Ministry: Ministry of Tribal Affairs  |  Keywords: tribal</w:t>
        <w:br/>
      </w:r>
      <w:r>
        <w:rPr>
          <w:b/>
          <w:color w:val="1E40AF"/>
          <w:sz w:val="20"/>
        </w:rPr>
        <w:t>UPSC Alignment: Aligned with General Studies 1 topics: tribal</w:t>
        <w:br/>
      </w:r>
      <w:r>
        <w:rPr>
          <w:b/>
          <w:color w:val="475569"/>
          <w:sz w:val="18"/>
        </w:rPr>
        <w:t xml:space="preserve">Official PIB Link: </w:t>
      </w:r>
      <w:hyperlink r:id="rId9">
        <w:r>
          <w:rPr>
            <w:color w:val="0284C7"/>
            <w:u w:val="single"/>
            <w:sz w:val="18"/>
          </w:rPr>
          <w:t>https://www.pib.gov.in/PressReleaseDetail.aspx?PRID=2319594</w:t>
        </w:r>
      </w:hyperlink>
      <w:r>
        <w:br/>
      </w:r>
    </w:p>
    <w:p>
      <w:pPr>
        <w:spacing w:before="320" w:after="80"/>
      </w:pPr>
      <w:r>
        <w:rPr>
          <w:rFonts w:ascii="Arial" w:hAnsi="Arial"/>
          <w:b/>
          <w:color w:val="2563EB"/>
          <w:sz w:val="26"/>
        </w:rPr>
        <w:t>■ General Studies 2: Governance, Constitution, Polity, Social Justice &amp; International Relations</w:t>
      </w:r>
    </w:p>
    <w:p>
      <w:pPr>
        <w:spacing w:before="80" w:after="40"/>
        <w:ind w:left="288"/>
      </w:pPr>
      <w:r>
        <w:rPr>
          <w:b/>
        </w:rPr>
        <w:t xml:space="preserve">1. </w:t>
      </w:r>
      <w:r>
        <w:rPr>
          <w:rFonts w:ascii="Calibri" w:hAnsi="Calibri"/>
          <w:b/>
          <w:sz w:val="23"/>
        </w:rPr>
        <w:t>Cabinet approves Commitment of Rs.10,000 Crore towards establishment of the SME Growth Fund for direct equity investments in Small and Medium Enterprises to create future champions</w:t>
        <w:br/>
      </w:r>
    </w:p>
    <w:p>
      <w:pPr>
        <w:spacing w:after="40"/>
        <w:ind w:left="576"/>
      </w:pPr>
      <w:r>
        <w:rPr>
          <w:i/>
          <w:color w:val="64748B"/>
          <w:sz w:val="19"/>
        </w:rPr>
        <w:t>Ministry: Cabinet  |  Keywords: cabinet approves</w:t>
        <w:br/>
      </w:r>
      <w:r>
        <w:rPr>
          <w:b/>
          <w:color w:val="1E40AF"/>
          <w:sz w:val="20"/>
        </w:rPr>
        <w:t>UPSC Alignment: Aligned with General Studies 2 topics: cabinet approves</w:t>
        <w:br/>
      </w:r>
      <w:r>
        <w:rPr>
          <w:b/>
          <w:color w:val="475569"/>
          <w:sz w:val="18"/>
        </w:rPr>
        <w:t xml:space="preserve">Official PIB Link: </w:t>
      </w:r>
      <w:hyperlink r:id="rId10">
        <w:r>
          <w:rPr>
            <w:color w:val="0284C7"/>
            <w:u w:val="single"/>
            <w:sz w:val="18"/>
          </w:rPr>
          <w:t>https://www.pib.gov.in/PressReleaseDetail.aspx?PRID=2319532</w:t>
        </w:r>
      </w:hyperlink>
      <w:r>
        <w:br/>
      </w:r>
    </w:p>
    <w:p>
      <w:pPr>
        <w:spacing w:before="80" w:after="40"/>
        <w:ind w:left="288"/>
      </w:pPr>
      <w:r>
        <w:rPr>
          <w:b/>
        </w:rPr>
        <w:t xml:space="preserve">2. </w:t>
      </w:r>
      <w:r>
        <w:rPr>
          <w:rFonts w:ascii="Calibri" w:hAnsi="Calibri"/>
          <w:b/>
          <w:sz w:val="23"/>
        </w:rPr>
        <w:t>Cabinet approves setting up of Integrated Transport &amp; Logistics Authority</w:t>
        <w:br/>
      </w:r>
    </w:p>
    <w:p>
      <w:pPr>
        <w:spacing w:after="40"/>
        <w:ind w:left="576"/>
      </w:pPr>
      <w:r>
        <w:rPr>
          <w:i/>
          <w:color w:val="64748B"/>
          <w:sz w:val="19"/>
        </w:rPr>
        <w:t>Ministry: Cabinet  |  Keywords: cabinet approves</w:t>
        <w:br/>
      </w:r>
      <w:r>
        <w:rPr>
          <w:b/>
          <w:color w:val="1E40AF"/>
          <w:sz w:val="20"/>
        </w:rPr>
        <w:t>UPSC Alignment: Aligned with General Studies 2 topics: cabinet approves</w:t>
        <w:br/>
      </w:r>
      <w:r>
        <w:rPr>
          <w:b/>
          <w:color w:val="475569"/>
          <w:sz w:val="18"/>
        </w:rPr>
        <w:t xml:space="preserve">Official PIB Link: </w:t>
      </w:r>
      <w:hyperlink r:id="rId11">
        <w:r>
          <w:rPr>
            <w:color w:val="0284C7"/>
            <w:u w:val="single"/>
            <w:sz w:val="18"/>
          </w:rPr>
          <w:t>https://www.pib.gov.in/PressReleaseDetail.aspx?PRID=2319529</w:t>
        </w:r>
      </w:hyperlink>
      <w:r>
        <w:br/>
      </w:r>
    </w:p>
    <w:p>
      <w:pPr>
        <w:spacing w:before="320" w:after="80"/>
      </w:pPr>
      <w:r>
        <w:rPr>
          <w:rFonts w:ascii="Arial" w:hAnsi="Arial"/>
          <w:b/>
          <w:color w:val="2563EB"/>
          <w:sz w:val="26"/>
        </w:rPr>
        <w:t>■ General Studies 3: Economy, Agriculture, Science &amp; Tech, Environment &amp; Internal Security</w:t>
      </w:r>
    </w:p>
    <w:p>
      <w:pPr>
        <w:spacing w:before="80" w:after="40"/>
        <w:ind w:left="288"/>
      </w:pPr>
      <w:r>
        <w:rPr>
          <w:b/>
        </w:rPr>
        <w:t xml:space="preserve">1. </w:t>
      </w:r>
      <w:r>
        <w:rPr>
          <w:rFonts w:ascii="Calibri" w:hAnsi="Calibri"/>
          <w:b/>
          <w:sz w:val="23"/>
        </w:rPr>
        <w:t>Raksha Rajya Mantri Shri Sanjay Seth to inaugurate SAREX-2026 off Paradip coast</w:t>
        <w:br/>
      </w:r>
    </w:p>
    <w:p>
      <w:pPr>
        <w:spacing w:after="40"/>
        <w:ind w:left="576"/>
      </w:pPr>
      <w:r>
        <w:rPr>
          <w:i/>
          <w:color w:val="64748B"/>
          <w:sz w:val="19"/>
        </w:rPr>
        <w:t>Ministry: Ministry of Defence  |  Keywords: sarex</w:t>
        <w:br/>
      </w:r>
      <w:r>
        <w:rPr>
          <w:b/>
          <w:color w:val="1E40AF"/>
          <w:sz w:val="20"/>
        </w:rPr>
        <w:t>UPSC Alignment: Aligned with General Studies 3 topics: sarex</w:t>
        <w:br/>
      </w:r>
      <w:r>
        <w:rPr>
          <w:b/>
          <w:color w:val="475569"/>
          <w:sz w:val="18"/>
        </w:rPr>
        <w:t xml:space="preserve">Official PIB Link: </w:t>
      </w:r>
      <w:hyperlink r:id="rId12">
        <w:r>
          <w:rPr>
            <w:color w:val="0284C7"/>
            <w:u w:val="single"/>
            <w:sz w:val="18"/>
          </w:rPr>
          <w:t>https://www.pib.gov.in/PressReleaseDetail.aspx?PRID=2319740</w:t>
        </w:r>
      </w:hyperlink>
      <w:r>
        <w:br/>
      </w:r>
    </w:p>
    <w:p>
      <w:pPr>
        <w:spacing w:before="80" w:after="40"/>
        <w:ind w:left="288"/>
      </w:pPr>
      <w:r>
        <w:rPr>
          <w:b/>
        </w:rPr>
        <w:t xml:space="preserve">2. </w:t>
      </w:r>
      <w:r>
        <w:rPr>
          <w:rFonts w:ascii="Calibri" w:hAnsi="Calibri"/>
          <w:b/>
          <w:sz w:val="23"/>
        </w:rPr>
        <w:t>DRDO Conducts Maiden Live Jump of Advanced High-Altitude Parachute</w:t>
        <w:br/>
      </w:r>
    </w:p>
    <w:p>
      <w:pPr>
        <w:spacing w:after="40"/>
        <w:ind w:left="576"/>
      </w:pPr>
      <w:r>
        <w:rPr>
          <w:i/>
          <w:color w:val="64748B"/>
          <w:sz w:val="19"/>
        </w:rPr>
        <w:t>Ministry: Ministry of Defence  |  Keywords: drdo</w:t>
        <w:br/>
      </w:r>
      <w:r>
        <w:rPr>
          <w:b/>
          <w:color w:val="1E40AF"/>
          <w:sz w:val="20"/>
        </w:rPr>
        <w:t>UPSC Alignment: Aligned with General Studies 3 topics: drdo</w:t>
        <w:br/>
      </w:r>
      <w:r>
        <w:rPr>
          <w:b/>
          <w:color w:val="475569"/>
          <w:sz w:val="18"/>
        </w:rPr>
        <w:t xml:space="preserve">Official PIB Link: </w:t>
      </w:r>
      <w:hyperlink r:id="rId13">
        <w:r>
          <w:rPr>
            <w:color w:val="0284C7"/>
            <w:u w:val="single"/>
            <w:sz w:val="18"/>
          </w:rPr>
          <w:t>https://www.pib.gov.in/PressReleaseDetail.aspx?PRID=2319589</w:t>
        </w:r>
      </w:hyperlink>
      <w:r>
        <w:br/>
      </w:r>
    </w:p>
    <w:p>
      <w:pPr>
        <w:spacing w:before="80" w:after="40"/>
        <w:ind w:left="288"/>
      </w:pPr>
      <w:r>
        <w:rPr>
          <w:b/>
        </w:rPr>
        <w:t xml:space="preserve">3. </w:t>
      </w:r>
      <w:r>
        <w:rPr>
          <w:rFonts w:ascii="Calibri" w:hAnsi="Calibri"/>
          <w:b/>
          <w:sz w:val="23"/>
        </w:rPr>
        <w:t>DRDO Conducts Flight Trial of High-Altitude Platform</w:t>
        <w:br/>
      </w:r>
    </w:p>
    <w:p>
      <w:pPr>
        <w:spacing w:after="40"/>
        <w:ind w:left="576"/>
      </w:pPr>
      <w:r>
        <w:rPr>
          <w:i/>
          <w:color w:val="64748B"/>
          <w:sz w:val="19"/>
        </w:rPr>
        <w:t>Ministry: Ministry of Defence  |  Keywords: drdo</w:t>
        <w:br/>
      </w:r>
      <w:r>
        <w:rPr>
          <w:b/>
          <w:color w:val="1E40AF"/>
          <w:sz w:val="20"/>
        </w:rPr>
        <w:t>UPSC Alignment: Aligned with General Studies 3 topics: drdo</w:t>
        <w:br/>
      </w:r>
      <w:r>
        <w:rPr>
          <w:b/>
          <w:color w:val="475569"/>
          <w:sz w:val="18"/>
        </w:rPr>
        <w:t xml:space="preserve">Official PIB Link: </w:t>
      </w:r>
      <w:hyperlink r:id="rId14">
        <w:r>
          <w:rPr>
            <w:color w:val="0284C7"/>
            <w:u w:val="single"/>
            <w:sz w:val="18"/>
          </w:rPr>
          <w:t>https://www.pib.gov.in/PressReleaseDetail.aspx?PRID=2319551</w:t>
        </w:r>
      </w:hyperlink>
      <w:r>
        <w:br/>
      </w:r>
    </w:p>
    <w:p>
      <w:pPr>
        <w:spacing w:before="80" w:after="40"/>
        <w:ind w:left="288"/>
      </w:pPr>
      <w:r>
        <w:rPr>
          <w:b/>
        </w:rPr>
        <w:t xml:space="preserve">4. </w:t>
      </w:r>
      <w:r>
        <w:rPr>
          <w:rFonts w:ascii="Calibri" w:hAnsi="Calibri"/>
          <w:b/>
          <w:sz w:val="23"/>
        </w:rPr>
        <w:t>Raksha Mantri launches first indigenous Fleet Support Ship ‘ Surya’ at Hindustan Shipyard Ltd in Visakhapatnam</w:t>
        <w:br/>
      </w:r>
    </w:p>
    <w:p>
      <w:pPr>
        <w:spacing w:after="40"/>
        <w:ind w:left="576"/>
      </w:pPr>
      <w:r>
        <w:rPr>
          <w:i/>
          <w:color w:val="64748B"/>
          <w:sz w:val="19"/>
        </w:rPr>
        <w:t>Ministry: Ministry of Defence  |  Keywords: Internal &amp; External Security</w:t>
        <w:br/>
      </w:r>
      <w:r>
        <w:rPr>
          <w:b/>
          <w:color w:val="1E40AF"/>
          <w:sz w:val="20"/>
        </w:rPr>
        <w:t>UPSC Alignment: Strategic policy update from nodal ministry (Ministry of Defence): Internal &amp; External Security / Defence Capabilities</w:t>
        <w:br/>
      </w:r>
      <w:r>
        <w:rPr>
          <w:b/>
          <w:color w:val="475569"/>
          <w:sz w:val="18"/>
        </w:rPr>
        <w:t xml:space="preserve">Official PIB Link: </w:t>
      </w:r>
      <w:hyperlink r:id="rId15">
        <w:r>
          <w:rPr>
            <w:color w:val="0284C7"/>
            <w:u w:val="single"/>
            <w:sz w:val="18"/>
          </w:rPr>
          <w:t>https://www.pib.gov.in/PressReleaseDetail.aspx?PRID=2319481</w:t>
        </w:r>
      </w:hyperlink>
      <w:r>
        <w:br/>
      </w:r>
    </w:p>
    <w:p>
      <w:pPr>
        <w:spacing w:before="80" w:after="40"/>
        <w:ind w:left="288"/>
      </w:pPr>
      <w:r>
        <w:rPr>
          <w:b/>
        </w:rPr>
        <w:t xml:space="preserve">5. </w:t>
      </w:r>
      <w:r>
        <w:rPr>
          <w:rFonts w:ascii="Calibri" w:hAnsi="Calibri"/>
          <w:b/>
          <w:sz w:val="23"/>
        </w:rPr>
        <w:t>CAQM mandates Installation of PTZ Cameras at Industries to ensure Comprehensive Real-time Monitoring of Fuel Use and Compliance in NCR</w:t>
        <w:br/>
      </w:r>
    </w:p>
    <w:p>
      <w:pPr>
        <w:spacing w:after="40"/>
        <w:ind w:left="576"/>
      </w:pPr>
      <w:r>
        <w:rPr>
          <w:i/>
          <w:color w:val="64748B"/>
          <w:sz w:val="19"/>
        </w:rPr>
        <w:t>Ministry: Ministry of Environment, Forest and Climate Change  |  Keywords: climate change, caqm</w:t>
        <w:br/>
      </w:r>
      <w:r>
        <w:rPr>
          <w:b/>
          <w:color w:val="1E40AF"/>
          <w:sz w:val="20"/>
        </w:rPr>
        <w:t>UPSC Alignment: Aligned with General Studies 3 topics: climate change, caqm</w:t>
        <w:br/>
      </w:r>
      <w:r>
        <w:rPr>
          <w:b/>
          <w:color w:val="475569"/>
          <w:sz w:val="18"/>
        </w:rPr>
        <w:t xml:space="preserve">Official PIB Link: </w:t>
      </w:r>
      <w:hyperlink r:id="rId16">
        <w:r>
          <w:rPr>
            <w:color w:val="0284C7"/>
            <w:u w:val="single"/>
            <w:sz w:val="18"/>
          </w:rPr>
          <w:t>https://www.pib.gov.in/PressReleaseDetail.aspx?PRID=2319694</w:t>
        </w:r>
      </w:hyperlink>
      <w:r>
        <w:br/>
      </w:r>
    </w:p>
    <w:p>
      <w:pPr>
        <w:spacing w:before="80" w:after="40"/>
        <w:ind w:left="288"/>
      </w:pPr>
      <w:r>
        <w:rPr>
          <w:b/>
        </w:rPr>
        <w:t xml:space="preserve">6. </w:t>
      </w:r>
      <w:r>
        <w:rPr>
          <w:rFonts w:ascii="Calibri" w:hAnsi="Calibri"/>
          <w:b/>
          <w:sz w:val="23"/>
        </w:rPr>
        <w:t>India calls for equal attention to Adaptation, Mitigation and Means of Implementation at Pre-COP31</w:t>
        <w:br/>
      </w:r>
    </w:p>
    <w:p>
      <w:pPr>
        <w:spacing w:after="40"/>
        <w:ind w:left="576"/>
      </w:pPr>
      <w:r>
        <w:rPr>
          <w:i/>
          <w:color w:val="64748B"/>
          <w:sz w:val="19"/>
        </w:rPr>
        <w:t>Ministry: Ministry of Environment, Forest and Climate Change  |  Keywords: climate change</w:t>
        <w:br/>
      </w:r>
      <w:r>
        <w:rPr>
          <w:b/>
          <w:color w:val="1E40AF"/>
          <w:sz w:val="20"/>
        </w:rPr>
        <w:t>UPSC Alignment: Aligned with General Studies 3 topics: climate change</w:t>
        <w:br/>
      </w:r>
      <w:r>
        <w:rPr>
          <w:b/>
          <w:color w:val="475569"/>
          <w:sz w:val="18"/>
        </w:rPr>
        <w:t xml:space="preserve">Official PIB Link: </w:t>
      </w:r>
      <w:hyperlink r:id="rId17">
        <w:r>
          <w:rPr>
            <w:color w:val="0284C7"/>
            <w:u w:val="single"/>
            <w:sz w:val="18"/>
          </w:rPr>
          <w:t>https://www.pib.gov.in/PressReleaseDetail.aspx?PRID=2319611</w:t>
        </w:r>
      </w:hyperlink>
      <w:r>
        <w:br/>
      </w:r>
    </w:p>
    <w:p>
      <w:pPr>
        <w:spacing w:before="80" w:after="40"/>
        <w:ind w:left="288"/>
      </w:pPr>
      <w:r>
        <w:rPr>
          <w:b/>
        </w:rPr>
        <w:t xml:space="preserve">7. </w:t>
      </w:r>
      <w:r>
        <w:rPr>
          <w:rFonts w:ascii="Calibri" w:hAnsi="Calibri"/>
          <w:b/>
          <w:sz w:val="23"/>
        </w:rPr>
        <w:t>A decade of cosmic flickering reveals new clues about a rare giant binary black hole system</w:t>
        <w:br/>
      </w:r>
    </w:p>
    <w:p>
      <w:pPr>
        <w:spacing w:after="40"/>
        <w:ind w:left="576"/>
      </w:pPr>
      <w:r>
        <w:rPr>
          <w:i/>
          <w:color w:val="64748B"/>
          <w:sz w:val="19"/>
        </w:rPr>
        <w:t>Ministry: Ministry of Science &amp; Technology  |  Keywords: black hole, binary black hole, cosmic</w:t>
        <w:br/>
      </w:r>
      <w:r>
        <w:rPr>
          <w:b/>
          <w:color w:val="1E40AF"/>
          <w:sz w:val="20"/>
        </w:rPr>
        <w:t>UPSC Alignment: Aligned with General Studies 3 topics: black hole, binary black hole, cosmic</w:t>
        <w:br/>
      </w:r>
      <w:r>
        <w:rPr>
          <w:b/>
          <w:color w:val="475569"/>
          <w:sz w:val="18"/>
        </w:rPr>
        <w:t xml:space="preserve">Official PIB Link: </w:t>
      </w:r>
      <w:hyperlink r:id="rId18">
        <w:r>
          <w:rPr>
            <w:color w:val="0284C7"/>
            <w:u w:val="single"/>
            <w:sz w:val="18"/>
          </w:rPr>
          <w:t>https://www.pib.gov.in/PressReleaseDetail.aspx?PRID=2319522</w:t>
        </w:r>
      </w:hyperlink>
      <w:r>
        <w:br/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pib.gov.in/PressReleaseDetail.aspx?PRID=2319594" TargetMode="External"/><Relationship Id="rId10" Type="http://schemas.openxmlformats.org/officeDocument/2006/relationships/hyperlink" Target="https://www.pib.gov.in/PressReleaseDetail.aspx?PRID=2319532" TargetMode="External"/><Relationship Id="rId11" Type="http://schemas.openxmlformats.org/officeDocument/2006/relationships/hyperlink" Target="https://www.pib.gov.in/PressReleaseDetail.aspx?PRID=2319529" TargetMode="External"/><Relationship Id="rId12" Type="http://schemas.openxmlformats.org/officeDocument/2006/relationships/hyperlink" Target="https://www.pib.gov.in/PressReleaseDetail.aspx?PRID=2319740" TargetMode="External"/><Relationship Id="rId13" Type="http://schemas.openxmlformats.org/officeDocument/2006/relationships/hyperlink" Target="https://www.pib.gov.in/PressReleaseDetail.aspx?PRID=2319589" TargetMode="External"/><Relationship Id="rId14" Type="http://schemas.openxmlformats.org/officeDocument/2006/relationships/hyperlink" Target="https://www.pib.gov.in/PressReleaseDetail.aspx?PRID=2319551" TargetMode="External"/><Relationship Id="rId15" Type="http://schemas.openxmlformats.org/officeDocument/2006/relationships/hyperlink" Target="https://www.pib.gov.in/PressReleaseDetail.aspx?PRID=2319481" TargetMode="External"/><Relationship Id="rId16" Type="http://schemas.openxmlformats.org/officeDocument/2006/relationships/hyperlink" Target="https://www.pib.gov.in/PressReleaseDetail.aspx?PRID=2319694" TargetMode="External"/><Relationship Id="rId17" Type="http://schemas.openxmlformats.org/officeDocument/2006/relationships/hyperlink" Target="https://www.pib.gov.in/PressReleaseDetail.aspx?PRID=2319611" TargetMode="External"/><Relationship Id="rId18" Type="http://schemas.openxmlformats.org/officeDocument/2006/relationships/hyperlink" Target="https://www.pib.gov.in/PressReleaseDetail.aspx?PRID=231952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