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2864" w14:textId="77777777" w:rsidR="00932E9A" w:rsidRPr="00F65334" w:rsidRDefault="00932E9A" w:rsidP="00932E9A">
      <w:p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b/>
          <w:bCs/>
          <w:sz w:val="16"/>
          <w:szCs w:val="16"/>
        </w:rPr>
        <w:t>Inputs</w:t>
      </w:r>
      <w:r w:rsidRPr="00F65334">
        <w:rPr>
          <w:rFonts w:ascii="Tahoma" w:hAnsi="Tahoma" w:cs="Tahoma"/>
          <w:sz w:val="16"/>
          <w:szCs w:val="16"/>
        </w:rPr>
        <w:t>:</w:t>
      </w:r>
    </w:p>
    <w:p w14:paraId="375C67AF" w14:textId="78B15862" w:rsidR="00932E9A" w:rsidRPr="00F65334" w:rsidRDefault="006D2EF9" w:rsidP="00932E9A">
      <w:pPr>
        <w:pStyle w:val="ListParagraph"/>
        <w:numPr>
          <w:ilvl w:val="0"/>
          <w:numId w:val="3"/>
        </w:numPr>
        <w:rPr>
          <w:rFonts w:ascii="Tahoma" w:hAnsi="Tahoma" w:cs="Tahoma"/>
          <w:sz w:val="16"/>
          <w:szCs w:val="16"/>
        </w:rPr>
      </w:pPr>
      <w:proofErr w:type="spellStart"/>
      <w:r w:rsidRPr="00F65334">
        <w:rPr>
          <w:rFonts w:ascii="Tahoma" w:hAnsi="Tahoma" w:cs="Tahoma"/>
          <w:sz w:val="16"/>
          <w:szCs w:val="16"/>
        </w:rPr>
        <w:t>Netsuite</w:t>
      </w:r>
      <w:proofErr w:type="spellEnd"/>
      <w:r w:rsidRPr="00F65334">
        <w:rPr>
          <w:rFonts w:ascii="Tahoma" w:hAnsi="Tahoma" w:cs="Tahoma"/>
          <w:sz w:val="16"/>
          <w:szCs w:val="16"/>
        </w:rPr>
        <w:t xml:space="preserve"> FAM </w:t>
      </w:r>
      <w:r w:rsidR="00932E9A" w:rsidRPr="00F65334">
        <w:rPr>
          <w:rFonts w:ascii="Tahoma" w:hAnsi="Tahoma" w:cs="Tahoma"/>
          <w:sz w:val="16"/>
          <w:szCs w:val="16"/>
        </w:rPr>
        <w:t>Additions</w:t>
      </w:r>
      <w:r w:rsidRPr="00F65334">
        <w:rPr>
          <w:rFonts w:ascii="Tahoma" w:hAnsi="Tahoma" w:cs="Tahoma"/>
          <w:sz w:val="16"/>
          <w:szCs w:val="16"/>
        </w:rPr>
        <w:t xml:space="preserve"> Report </w:t>
      </w:r>
      <w:r w:rsidR="00F65334" w:rsidRPr="00F65334">
        <w:rPr>
          <w:rFonts w:ascii="Tahoma" w:hAnsi="Tahoma" w:cs="Tahoma"/>
          <w:sz w:val="16"/>
          <w:szCs w:val="16"/>
        </w:rPr>
        <w:t>(</w:t>
      </w:r>
      <w:proofErr w:type="spellStart"/>
      <w:r w:rsidR="00F65334" w:rsidRPr="00F65334">
        <w:rPr>
          <w:rFonts w:ascii="Tahoma" w:hAnsi="Tahoma" w:cs="Tahoma"/>
          <w:sz w:val="16"/>
          <w:szCs w:val="16"/>
        </w:rPr>
        <w:t>xls</w:t>
      </w:r>
      <w:proofErr w:type="spellEnd"/>
      <w:r w:rsidR="00F65334" w:rsidRPr="00F65334">
        <w:rPr>
          <w:rFonts w:ascii="Tahoma" w:hAnsi="Tahoma" w:cs="Tahoma"/>
          <w:sz w:val="16"/>
          <w:szCs w:val="16"/>
        </w:rPr>
        <w:t>)</w:t>
      </w:r>
    </w:p>
    <w:p w14:paraId="6AD2099F" w14:textId="403A12A4" w:rsidR="00932E9A" w:rsidRPr="00F65334" w:rsidRDefault="006D2EF9" w:rsidP="00932E9A">
      <w:pPr>
        <w:pStyle w:val="ListParagraph"/>
        <w:numPr>
          <w:ilvl w:val="0"/>
          <w:numId w:val="3"/>
        </w:numPr>
        <w:rPr>
          <w:rFonts w:ascii="Tahoma" w:hAnsi="Tahoma" w:cs="Tahoma"/>
          <w:sz w:val="16"/>
          <w:szCs w:val="16"/>
        </w:rPr>
      </w:pPr>
      <w:proofErr w:type="spellStart"/>
      <w:r w:rsidRPr="00F65334">
        <w:rPr>
          <w:rFonts w:ascii="Tahoma" w:hAnsi="Tahoma" w:cs="Tahoma"/>
          <w:sz w:val="16"/>
          <w:szCs w:val="16"/>
        </w:rPr>
        <w:t>Netsuite</w:t>
      </w:r>
      <w:proofErr w:type="spellEnd"/>
      <w:r w:rsidRPr="00F65334">
        <w:rPr>
          <w:rFonts w:ascii="Tahoma" w:hAnsi="Tahoma" w:cs="Tahoma"/>
          <w:sz w:val="16"/>
          <w:szCs w:val="16"/>
        </w:rPr>
        <w:t xml:space="preserve"> FAM </w:t>
      </w:r>
      <w:r w:rsidR="00932E9A" w:rsidRPr="00F65334">
        <w:rPr>
          <w:rFonts w:ascii="Tahoma" w:hAnsi="Tahoma" w:cs="Tahoma"/>
          <w:sz w:val="16"/>
          <w:szCs w:val="16"/>
        </w:rPr>
        <w:t>Disposals</w:t>
      </w:r>
      <w:r w:rsidRPr="00F65334">
        <w:rPr>
          <w:rFonts w:ascii="Tahoma" w:hAnsi="Tahoma" w:cs="Tahoma"/>
          <w:sz w:val="16"/>
          <w:szCs w:val="16"/>
        </w:rPr>
        <w:t xml:space="preserve"> Report</w:t>
      </w:r>
      <w:r w:rsidR="00F65334" w:rsidRPr="00F65334">
        <w:rPr>
          <w:rFonts w:ascii="Tahoma" w:hAnsi="Tahoma" w:cs="Tahoma"/>
          <w:sz w:val="16"/>
          <w:szCs w:val="16"/>
        </w:rPr>
        <w:t xml:space="preserve"> </w:t>
      </w:r>
      <w:r w:rsidR="00F65334" w:rsidRPr="00F65334">
        <w:rPr>
          <w:rFonts w:ascii="Tahoma" w:hAnsi="Tahoma" w:cs="Tahoma"/>
          <w:sz w:val="16"/>
          <w:szCs w:val="16"/>
        </w:rPr>
        <w:t>(</w:t>
      </w:r>
      <w:proofErr w:type="spellStart"/>
      <w:r w:rsidR="00F65334" w:rsidRPr="00F65334">
        <w:rPr>
          <w:rFonts w:ascii="Tahoma" w:hAnsi="Tahoma" w:cs="Tahoma"/>
          <w:sz w:val="16"/>
          <w:szCs w:val="16"/>
        </w:rPr>
        <w:t>xls</w:t>
      </w:r>
      <w:proofErr w:type="spellEnd"/>
      <w:r w:rsidR="00F65334" w:rsidRPr="00F65334">
        <w:rPr>
          <w:rFonts w:ascii="Tahoma" w:hAnsi="Tahoma" w:cs="Tahoma"/>
          <w:sz w:val="16"/>
          <w:szCs w:val="16"/>
        </w:rPr>
        <w:t>)</w:t>
      </w:r>
    </w:p>
    <w:p w14:paraId="3E5FED53" w14:textId="004C3A87" w:rsidR="00932E9A" w:rsidRPr="00F65334" w:rsidRDefault="00932E9A" w:rsidP="00932E9A">
      <w:pPr>
        <w:pStyle w:val="ListParagraph"/>
        <w:numPr>
          <w:ilvl w:val="0"/>
          <w:numId w:val="3"/>
        </w:num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>FAM Monthly Depreciation</w:t>
      </w:r>
      <w:r w:rsidR="00F65334" w:rsidRPr="00F65334">
        <w:rPr>
          <w:rFonts w:ascii="Tahoma" w:hAnsi="Tahoma" w:cs="Tahoma"/>
          <w:sz w:val="16"/>
          <w:szCs w:val="16"/>
        </w:rPr>
        <w:t xml:space="preserve"> (xml)</w:t>
      </w:r>
    </w:p>
    <w:p w14:paraId="678506A2" w14:textId="45AE143B" w:rsidR="00932E9A" w:rsidRPr="00F65334" w:rsidRDefault="00932E9A" w:rsidP="00932E9A">
      <w:pPr>
        <w:pStyle w:val="ListParagraph"/>
        <w:numPr>
          <w:ilvl w:val="0"/>
          <w:numId w:val="3"/>
        </w:num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 xml:space="preserve">Asset Summary Report </w:t>
      </w:r>
      <w:r w:rsidR="00A65072" w:rsidRPr="00F65334">
        <w:rPr>
          <w:rFonts w:ascii="Tahoma" w:hAnsi="Tahoma" w:cs="Tahoma"/>
          <w:sz w:val="16"/>
          <w:szCs w:val="16"/>
        </w:rPr>
        <w:t>(Month)</w:t>
      </w:r>
      <w:r w:rsidR="00F65334" w:rsidRPr="00F65334">
        <w:rPr>
          <w:rFonts w:ascii="Tahoma" w:hAnsi="Tahoma" w:cs="Tahoma"/>
          <w:sz w:val="16"/>
          <w:szCs w:val="16"/>
        </w:rPr>
        <w:t xml:space="preserve"> </w:t>
      </w:r>
      <w:r w:rsidR="00F65334" w:rsidRPr="00F65334">
        <w:rPr>
          <w:rFonts w:ascii="Tahoma" w:hAnsi="Tahoma" w:cs="Tahoma"/>
          <w:sz w:val="16"/>
          <w:szCs w:val="16"/>
        </w:rPr>
        <w:t>(xml)</w:t>
      </w:r>
    </w:p>
    <w:p w14:paraId="74095862" w14:textId="589A60EF" w:rsidR="00A65072" w:rsidRPr="00F65334" w:rsidRDefault="00A65072" w:rsidP="00932E9A">
      <w:pPr>
        <w:pStyle w:val="ListParagraph"/>
        <w:numPr>
          <w:ilvl w:val="0"/>
          <w:numId w:val="3"/>
        </w:num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>Balance Sheet Balance for Fixed Assets and Amortization</w:t>
      </w:r>
      <w:r w:rsidR="00F65334" w:rsidRPr="00F65334">
        <w:rPr>
          <w:rFonts w:ascii="Tahoma" w:hAnsi="Tahoma" w:cs="Tahoma"/>
          <w:sz w:val="16"/>
          <w:szCs w:val="16"/>
        </w:rPr>
        <w:t xml:space="preserve"> </w:t>
      </w:r>
      <w:r w:rsidR="00F65334" w:rsidRPr="00F65334">
        <w:rPr>
          <w:rFonts w:ascii="Tahoma" w:hAnsi="Tahoma" w:cs="Tahoma"/>
          <w:sz w:val="16"/>
          <w:szCs w:val="16"/>
        </w:rPr>
        <w:t>(</w:t>
      </w:r>
      <w:proofErr w:type="spellStart"/>
      <w:r w:rsidR="00F65334" w:rsidRPr="00F65334">
        <w:rPr>
          <w:rFonts w:ascii="Tahoma" w:hAnsi="Tahoma" w:cs="Tahoma"/>
          <w:sz w:val="16"/>
          <w:szCs w:val="16"/>
        </w:rPr>
        <w:t>xls</w:t>
      </w:r>
      <w:proofErr w:type="spellEnd"/>
      <w:r w:rsidR="00F65334" w:rsidRPr="00F65334">
        <w:rPr>
          <w:rFonts w:ascii="Tahoma" w:hAnsi="Tahoma" w:cs="Tahoma"/>
          <w:sz w:val="16"/>
          <w:szCs w:val="16"/>
        </w:rPr>
        <w:t>)</w:t>
      </w:r>
    </w:p>
    <w:p w14:paraId="4CE3C3C0" w14:textId="43EBBCEC" w:rsidR="00932E9A" w:rsidRPr="00F65334" w:rsidRDefault="00932E9A" w:rsidP="00D11847">
      <w:pPr>
        <w:pStyle w:val="ListParagraph"/>
        <w:numPr>
          <w:ilvl w:val="0"/>
          <w:numId w:val="3"/>
        </w:num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>Monthly Trial Balance</w:t>
      </w:r>
      <w:r w:rsidR="00F65334" w:rsidRPr="00F65334">
        <w:rPr>
          <w:rFonts w:ascii="Tahoma" w:hAnsi="Tahoma" w:cs="Tahoma"/>
          <w:sz w:val="16"/>
          <w:szCs w:val="16"/>
        </w:rPr>
        <w:t xml:space="preserve"> </w:t>
      </w:r>
      <w:r w:rsidR="00F65334" w:rsidRPr="00F65334">
        <w:rPr>
          <w:rFonts w:ascii="Tahoma" w:hAnsi="Tahoma" w:cs="Tahoma"/>
          <w:sz w:val="16"/>
          <w:szCs w:val="16"/>
        </w:rPr>
        <w:t>(</w:t>
      </w:r>
      <w:proofErr w:type="spellStart"/>
      <w:r w:rsidR="00F65334" w:rsidRPr="00F65334">
        <w:rPr>
          <w:rFonts w:ascii="Tahoma" w:hAnsi="Tahoma" w:cs="Tahoma"/>
          <w:sz w:val="16"/>
          <w:szCs w:val="16"/>
        </w:rPr>
        <w:t>xls</w:t>
      </w:r>
      <w:proofErr w:type="spellEnd"/>
      <w:r w:rsidR="00F65334" w:rsidRPr="00F65334">
        <w:rPr>
          <w:rFonts w:ascii="Tahoma" w:hAnsi="Tahoma" w:cs="Tahoma"/>
          <w:sz w:val="16"/>
          <w:szCs w:val="16"/>
        </w:rPr>
        <w:t>)</w:t>
      </w:r>
    </w:p>
    <w:p w14:paraId="146508A8" w14:textId="4C4A477E" w:rsidR="002B0F83" w:rsidRPr="00F65334" w:rsidRDefault="002B0F83" w:rsidP="00D11847">
      <w:pPr>
        <w:pStyle w:val="ListParagraph"/>
        <w:numPr>
          <w:ilvl w:val="0"/>
          <w:numId w:val="3"/>
        </w:num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>Prior month</w:t>
      </w:r>
      <w:r w:rsidRPr="00F65334">
        <w:rPr>
          <w:rFonts w:ascii="Tahoma" w:hAnsi="Tahoma" w:cs="Tahoma"/>
          <w:sz w:val="16"/>
          <w:szCs w:val="16"/>
        </w:rPr>
        <w:t xml:space="preserve"> FA </w:t>
      </w:r>
      <w:proofErr w:type="spellStart"/>
      <w:r w:rsidRPr="00F65334">
        <w:rPr>
          <w:rFonts w:ascii="Tahoma" w:hAnsi="Tahoma" w:cs="Tahoma"/>
          <w:sz w:val="16"/>
          <w:szCs w:val="16"/>
        </w:rPr>
        <w:t>Rollforward</w:t>
      </w:r>
      <w:proofErr w:type="spellEnd"/>
      <w:r w:rsidR="00F65334" w:rsidRPr="00F65334">
        <w:rPr>
          <w:rFonts w:ascii="Tahoma" w:hAnsi="Tahoma" w:cs="Tahoma"/>
          <w:sz w:val="16"/>
          <w:szCs w:val="16"/>
        </w:rPr>
        <w:t xml:space="preserve"> (xlsx)</w:t>
      </w:r>
    </w:p>
    <w:p w14:paraId="58D97431" w14:textId="77777777" w:rsidR="00932E9A" w:rsidRPr="00F65334" w:rsidRDefault="00932E9A" w:rsidP="00932E9A">
      <w:pPr>
        <w:rPr>
          <w:rFonts w:ascii="Tahoma" w:hAnsi="Tahoma" w:cs="Tahoma"/>
          <w:sz w:val="16"/>
          <w:szCs w:val="16"/>
        </w:rPr>
      </w:pPr>
    </w:p>
    <w:p w14:paraId="7F7E545F" w14:textId="4D25418D" w:rsidR="00A65072" w:rsidRPr="00F65334" w:rsidRDefault="00932E9A" w:rsidP="00932E9A">
      <w:p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b/>
          <w:bCs/>
          <w:sz w:val="16"/>
          <w:szCs w:val="16"/>
        </w:rPr>
        <w:t>Process</w:t>
      </w:r>
      <w:r w:rsidRPr="00F65334">
        <w:rPr>
          <w:rFonts w:ascii="Tahoma" w:hAnsi="Tahoma" w:cs="Tahoma"/>
          <w:sz w:val="16"/>
          <w:szCs w:val="16"/>
        </w:rPr>
        <w:t>:</w:t>
      </w:r>
    </w:p>
    <w:p w14:paraId="09E3D5C0" w14:textId="06B2AE37" w:rsidR="00A65072" w:rsidRPr="00F65334" w:rsidRDefault="00BB0139" w:rsidP="00A65072">
      <w:pPr>
        <w:pStyle w:val="ListParagraph"/>
        <w:numPr>
          <w:ilvl w:val="0"/>
          <w:numId w:val="1"/>
        </w:num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b/>
          <w:bCs/>
          <w:sz w:val="16"/>
          <w:szCs w:val="16"/>
          <w:u w:val="single"/>
        </w:rPr>
        <w:t>Additions:</w:t>
      </w:r>
      <w:r w:rsidRPr="00F65334">
        <w:rPr>
          <w:rFonts w:ascii="Tahoma" w:hAnsi="Tahoma" w:cs="Tahoma"/>
          <w:sz w:val="16"/>
          <w:szCs w:val="16"/>
        </w:rPr>
        <w:t xml:space="preserve"> </w:t>
      </w:r>
      <w:r w:rsidR="00A65072" w:rsidRPr="00F65334">
        <w:rPr>
          <w:rFonts w:ascii="Tahoma" w:hAnsi="Tahoma" w:cs="Tahoma"/>
          <w:sz w:val="16"/>
          <w:szCs w:val="16"/>
        </w:rPr>
        <w:t>In NS navigate to Fixed Assets &gt; Searches &gt; Asset Additions</w:t>
      </w:r>
    </w:p>
    <w:p w14:paraId="0BE1D3C0" w14:textId="1CAEF9A0" w:rsidR="00A65072" w:rsidRPr="00F65334" w:rsidRDefault="00F60548" w:rsidP="00F60548">
      <w:pPr>
        <w:pStyle w:val="ListParagraph"/>
        <w:numPr>
          <w:ilvl w:val="0"/>
          <w:numId w:val="4"/>
        </w:num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 xml:space="preserve">Asset </w:t>
      </w:r>
      <w:r w:rsidR="00F91488" w:rsidRPr="00F65334">
        <w:rPr>
          <w:rFonts w:ascii="Tahoma" w:hAnsi="Tahoma" w:cs="Tahoma"/>
          <w:sz w:val="16"/>
          <w:szCs w:val="16"/>
        </w:rPr>
        <w:t>Type: All</w:t>
      </w:r>
    </w:p>
    <w:p w14:paraId="4ED6040C" w14:textId="66BF588F" w:rsidR="00F60548" w:rsidRPr="00F65334" w:rsidRDefault="00F91488" w:rsidP="00F60548">
      <w:pPr>
        <w:pStyle w:val="ListParagraph"/>
        <w:numPr>
          <w:ilvl w:val="0"/>
          <w:numId w:val="4"/>
        </w:num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 xml:space="preserve">Date: </w:t>
      </w:r>
    </w:p>
    <w:p w14:paraId="155C64E4" w14:textId="28A2E172" w:rsidR="00F60548" w:rsidRPr="00F65334" w:rsidRDefault="00F60548" w:rsidP="00F60548">
      <w:pPr>
        <w:pStyle w:val="ListParagraph"/>
        <w:numPr>
          <w:ilvl w:val="0"/>
          <w:numId w:val="4"/>
        </w:num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>From      To</w:t>
      </w:r>
      <w:r w:rsidR="00F91488" w:rsidRPr="00F65334">
        <w:rPr>
          <w:rFonts w:ascii="Tahoma" w:hAnsi="Tahoma" w:cs="Tahoma"/>
          <w:sz w:val="16"/>
          <w:szCs w:val="16"/>
        </w:rPr>
        <w:t xml:space="preserve">  </w:t>
      </w:r>
    </w:p>
    <w:p w14:paraId="31130A61" w14:textId="42DE143F" w:rsidR="00F60548" w:rsidRPr="00F65334" w:rsidRDefault="00F60548" w:rsidP="00F60548">
      <w:pPr>
        <w:jc w:val="center"/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noProof/>
          <w:sz w:val="16"/>
          <w:szCs w:val="16"/>
        </w:rPr>
        <w:drawing>
          <wp:inline distT="0" distB="0" distL="0" distR="0" wp14:anchorId="5CBB9B3D" wp14:editId="4FC4E9FD">
            <wp:extent cx="4733693" cy="771248"/>
            <wp:effectExtent l="0" t="0" r="3810" b="3810"/>
            <wp:docPr id="1712894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946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2885" cy="78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E7EE" w14:textId="68E741EB" w:rsidR="00932E9A" w:rsidRPr="00F65334" w:rsidRDefault="00F91488" w:rsidP="00F91488">
      <w:pPr>
        <w:rPr>
          <w:rFonts w:ascii="Tahoma" w:hAnsi="Tahoma" w:cs="Tahoma"/>
          <w:i/>
          <w:iCs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 xml:space="preserve"> </w:t>
      </w:r>
      <w:r w:rsidRPr="00F65334">
        <w:rPr>
          <w:rFonts w:ascii="Tahoma" w:hAnsi="Tahoma" w:cs="Tahoma"/>
          <w:i/>
          <w:iCs/>
          <w:sz w:val="16"/>
          <w:szCs w:val="16"/>
        </w:rPr>
        <w:t xml:space="preserve">Add this data to the </w:t>
      </w:r>
      <w:r w:rsidRPr="00F65334">
        <w:rPr>
          <w:rFonts w:ascii="Tahoma" w:hAnsi="Tahoma" w:cs="Tahoma"/>
          <w:b/>
          <w:bCs/>
          <w:i/>
          <w:iCs/>
          <w:sz w:val="16"/>
          <w:szCs w:val="16"/>
        </w:rPr>
        <w:t>Additions tab</w:t>
      </w:r>
    </w:p>
    <w:p w14:paraId="60864637" w14:textId="6B375A74" w:rsidR="00F60548" w:rsidRPr="00F65334" w:rsidRDefault="00F60548" w:rsidP="00F60548">
      <w:p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 xml:space="preserve">               </w:t>
      </w:r>
    </w:p>
    <w:p w14:paraId="7668F5DA" w14:textId="33E72467" w:rsidR="00F91488" w:rsidRPr="00F65334" w:rsidRDefault="00BB0139" w:rsidP="00F91488">
      <w:pPr>
        <w:pStyle w:val="ListParagraph"/>
        <w:numPr>
          <w:ilvl w:val="0"/>
          <w:numId w:val="1"/>
        </w:num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b/>
          <w:bCs/>
          <w:sz w:val="16"/>
          <w:szCs w:val="16"/>
          <w:u w:val="single"/>
        </w:rPr>
        <w:t>Disposals:</w:t>
      </w:r>
      <w:r w:rsidRPr="00F65334">
        <w:rPr>
          <w:rFonts w:ascii="Tahoma" w:hAnsi="Tahoma" w:cs="Tahoma"/>
          <w:sz w:val="16"/>
          <w:szCs w:val="16"/>
        </w:rPr>
        <w:t xml:space="preserve"> </w:t>
      </w:r>
      <w:r w:rsidR="00F91488" w:rsidRPr="00F65334">
        <w:rPr>
          <w:rFonts w:ascii="Tahoma" w:hAnsi="Tahoma" w:cs="Tahoma"/>
          <w:sz w:val="16"/>
          <w:szCs w:val="16"/>
        </w:rPr>
        <w:t>In NS navigate to Fixed Assets &gt; Searches &gt; Asset Disposals</w:t>
      </w:r>
    </w:p>
    <w:p w14:paraId="00EC09A7" w14:textId="769E3E7D" w:rsidR="00F91488" w:rsidRPr="00F65334" w:rsidRDefault="00F91488" w:rsidP="00F91488">
      <w:pPr>
        <w:jc w:val="center"/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noProof/>
          <w:sz w:val="16"/>
          <w:szCs w:val="16"/>
        </w:rPr>
        <w:drawing>
          <wp:inline distT="0" distB="0" distL="0" distR="0" wp14:anchorId="2FD0363A" wp14:editId="1579201E">
            <wp:extent cx="4755995" cy="1181377"/>
            <wp:effectExtent l="0" t="0" r="0" b="0"/>
            <wp:docPr id="81077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5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295" cy="118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D7D0" w14:textId="4299E92C" w:rsidR="00F91488" w:rsidRPr="00F65334" w:rsidRDefault="00F91488" w:rsidP="00F91488">
      <w:pPr>
        <w:rPr>
          <w:rFonts w:ascii="Tahoma" w:hAnsi="Tahoma" w:cs="Tahoma"/>
          <w:i/>
          <w:iCs/>
          <w:sz w:val="16"/>
          <w:szCs w:val="16"/>
        </w:rPr>
      </w:pPr>
      <w:r w:rsidRPr="00F65334">
        <w:rPr>
          <w:rFonts w:ascii="Tahoma" w:hAnsi="Tahoma" w:cs="Tahoma"/>
          <w:i/>
          <w:iCs/>
          <w:sz w:val="16"/>
          <w:szCs w:val="16"/>
        </w:rPr>
        <w:t xml:space="preserve">Add this data to the </w:t>
      </w:r>
      <w:r w:rsidRPr="00F65334">
        <w:rPr>
          <w:rFonts w:ascii="Tahoma" w:hAnsi="Tahoma" w:cs="Tahoma"/>
          <w:b/>
          <w:bCs/>
          <w:i/>
          <w:iCs/>
          <w:sz w:val="16"/>
          <w:szCs w:val="16"/>
        </w:rPr>
        <w:t>Disposals tab</w:t>
      </w:r>
    </w:p>
    <w:p w14:paraId="14756A22" w14:textId="77777777" w:rsidR="00F91488" w:rsidRPr="00F65334" w:rsidRDefault="00F91488" w:rsidP="00F91488">
      <w:pPr>
        <w:rPr>
          <w:rFonts w:ascii="Tahoma" w:hAnsi="Tahoma" w:cs="Tahoma"/>
          <w:i/>
          <w:iCs/>
          <w:sz w:val="16"/>
          <w:szCs w:val="16"/>
        </w:rPr>
      </w:pPr>
    </w:p>
    <w:p w14:paraId="350D4BCC" w14:textId="5501C15B" w:rsidR="00BB0139" w:rsidRPr="00F65334" w:rsidRDefault="00BB0139" w:rsidP="00BB0139">
      <w:pPr>
        <w:pStyle w:val="ListParagraph"/>
        <w:numPr>
          <w:ilvl w:val="0"/>
          <w:numId w:val="1"/>
        </w:numPr>
        <w:rPr>
          <w:rFonts w:ascii="Tahoma" w:hAnsi="Tahoma" w:cs="Tahoma"/>
          <w:b/>
          <w:bCs/>
          <w:sz w:val="16"/>
          <w:szCs w:val="16"/>
          <w:u w:val="single"/>
        </w:rPr>
      </w:pPr>
      <w:r w:rsidRPr="00F65334">
        <w:rPr>
          <w:rFonts w:ascii="Tahoma" w:hAnsi="Tahoma" w:cs="Tahoma"/>
          <w:b/>
          <w:bCs/>
          <w:sz w:val="16"/>
          <w:szCs w:val="16"/>
          <w:u w:val="single"/>
        </w:rPr>
        <w:t>FAM Monthly Depreciation</w:t>
      </w:r>
      <w:r w:rsidR="00675AC5" w:rsidRPr="00F65334">
        <w:rPr>
          <w:rFonts w:ascii="Tahoma" w:hAnsi="Tahoma" w:cs="Tahoma"/>
          <w:b/>
          <w:bCs/>
          <w:sz w:val="16"/>
          <w:szCs w:val="16"/>
          <w:u w:val="single"/>
        </w:rPr>
        <w:t xml:space="preserve"> (</w:t>
      </w:r>
      <w:r w:rsidR="00675AC5" w:rsidRPr="00F65334">
        <w:rPr>
          <w:rFonts w:ascii="Tahoma" w:hAnsi="Tahoma" w:cs="Tahoma"/>
          <w:b/>
          <w:bCs/>
          <w:sz w:val="16"/>
          <w:szCs w:val="16"/>
          <w:u w:val="single"/>
        </w:rPr>
        <w:t>FAM Monthly Depreciation 0226</w:t>
      </w:r>
      <w:r w:rsidR="00675AC5" w:rsidRPr="00F65334">
        <w:rPr>
          <w:rFonts w:ascii="Tahoma" w:hAnsi="Tahoma" w:cs="Tahoma"/>
          <w:b/>
          <w:bCs/>
          <w:sz w:val="16"/>
          <w:szCs w:val="16"/>
          <w:u w:val="single"/>
        </w:rPr>
        <w:t xml:space="preserve"> tab)</w:t>
      </w:r>
    </w:p>
    <w:p w14:paraId="1E502A89" w14:textId="321A4672" w:rsidR="00F91488" w:rsidRPr="00F65334" w:rsidRDefault="00F91488" w:rsidP="00BB0139">
      <w:pPr>
        <w:pStyle w:val="ListParagraph"/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>In NS navigate to Fixed Assets &gt; Reports&gt; Generate Reports</w:t>
      </w:r>
    </w:p>
    <w:p w14:paraId="6AB32A20" w14:textId="648AE1E1" w:rsidR="00F91488" w:rsidRPr="00F65334" w:rsidRDefault="00496042" w:rsidP="00F91488">
      <w:pPr>
        <w:pStyle w:val="ListParagraph"/>
        <w:rPr>
          <w:rFonts w:ascii="Tahoma" w:hAnsi="Tahoma" w:cs="Tahoma"/>
          <w:i/>
          <w:iCs/>
          <w:sz w:val="16"/>
          <w:szCs w:val="16"/>
        </w:rPr>
      </w:pPr>
      <w:r w:rsidRPr="00F65334">
        <w:rPr>
          <w:rFonts w:ascii="Tahoma" w:hAnsi="Tahoma" w:cs="Tahoma"/>
          <w:b/>
          <w:bCs/>
          <w:i/>
          <w:iCs/>
          <w:sz w:val="16"/>
          <w:szCs w:val="16"/>
        </w:rPr>
        <w:t>Report Type</w:t>
      </w:r>
      <w:r w:rsidRPr="00F65334">
        <w:rPr>
          <w:rFonts w:ascii="Tahoma" w:hAnsi="Tahoma" w:cs="Tahoma"/>
          <w:i/>
          <w:iCs/>
          <w:sz w:val="16"/>
          <w:szCs w:val="16"/>
        </w:rPr>
        <w:t xml:space="preserve">: </w:t>
      </w:r>
      <w:r w:rsidR="00F91488" w:rsidRPr="00F65334">
        <w:rPr>
          <w:rFonts w:ascii="Tahoma" w:hAnsi="Tahoma" w:cs="Tahoma"/>
          <w:i/>
          <w:iCs/>
          <w:sz w:val="16"/>
          <w:szCs w:val="16"/>
        </w:rPr>
        <w:t>Depreciation Schedule Period Depreciation Report</w:t>
      </w:r>
    </w:p>
    <w:p w14:paraId="1C338AB1" w14:textId="50091750" w:rsidR="00496042" w:rsidRPr="00F65334" w:rsidRDefault="00496042" w:rsidP="00F91488">
      <w:pPr>
        <w:pStyle w:val="ListParagraph"/>
        <w:rPr>
          <w:rFonts w:ascii="Tahoma" w:hAnsi="Tahoma" w:cs="Tahoma"/>
          <w:i/>
          <w:iCs/>
          <w:sz w:val="16"/>
          <w:szCs w:val="16"/>
        </w:rPr>
      </w:pPr>
      <w:r w:rsidRPr="00F65334">
        <w:rPr>
          <w:rFonts w:ascii="Tahoma" w:hAnsi="Tahoma" w:cs="Tahoma"/>
          <w:b/>
          <w:bCs/>
          <w:i/>
          <w:iCs/>
          <w:sz w:val="16"/>
          <w:szCs w:val="16"/>
        </w:rPr>
        <w:t>Fill Out</w:t>
      </w:r>
      <w:r w:rsidRPr="00F65334">
        <w:rPr>
          <w:rFonts w:ascii="Tahoma" w:hAnsi="Tahoma" w:cs="Tahoma"/>
          <w:i/>
          <w:iCs/>
          <w:sz w:val="16"/>
          <w:szCs w:val="16"/>
        </w:rPr>
        <w:t>: Start Date and End Date</w:t>
      </w:r>
    </w:p>
    <w:p w14:paraId="58C3E057" w14:textId="77777777" w:rsidR="00496042" w:rsidRPr="00F65334" w:rsidRDefault="00496042" w:rsidP="00F91488">
      <w:pPr>
        <w:pStyle w:val="ListParagraph"/>
        <w:rPr>
          <w:rFonts w:ascii="Tahoma" w:hAnsi="Tahoma" w:cs="Tahoma"/>
          <w:i/>
          <w:iCs/>
          <w:sz w:val="16"/>
          <w:szCs w:val="16"/>
        </w:rPr>
      </w:pPr>
      <w:r w:rsidRPr="00F65334">
        <w:rPr>
          <w:rFonts w:ascii="Tahoma" w:hAnsi="Tahoma" w:cs="Tahoma"/>
          <w:b/>
          <w:bCs/>
          <w:i/>
          <w:iCs/>
          <w:sz w:val="16"/>
          <w:szCs w:val="16"/>
        </w:rPr>
        <w:t>Run this for each Asset Type</w:t>
      </w:r>
      <w:r w:rsidRPr="00F65334">
        <w:rPr>
          <w:rFonts w:ascii="Tahoma" w:hAnsi="Tahoma" w:cs="Tahoma"/>
          <w:i/>
          <w:iCs/>
          <w:sz w:val="16"/>
          <w:szCs w:val="16"/>
        </w:rPr>
        <w:t>:</w:t>
      </w:r>
    </w:p>
    <w:p w14:paraId="44DA0851" w14:textId="07D02FBB" w:rsidR="00496042" w:rsidRPr="00F65334" w:rsidRDefault="00496042" w:rsidP="00F91488">
      <w:pPr>
        <w:pStyle w:val="ListParagraph"/>
        <w:rPr>
          <w:rFonts w:ascii="Tahoma" w:hAnsi="Tahoma" w:cs="Tahoma"/>
          <w:i/>
          <w:iCs/>
          <w:sz w:val="16"/>
          <w:szCs w:val="16"/>
        </w:rPr>
      </w:pPr>
      <w:r w:rsidRPr="00F65334">
        <w:rPr>
          <w:rFonts w:ascii="Tahoma" w:hAnsi="Tahoma" w:cs="Tahoma"/>
          <w:i/>
          <w:iCs/>
          <w:sz w:val="16"/>
          <w:szCs w:val="16"/>
        </w:rPr>
        <w:t xml:space="preserve"> Electronic Devices, Furniture &amp; Fixtures, Internally Developed Software, Lease Improvements</w:t>
      </w:r>
    </w:p>
    <w:p w14:paraId="39FA973B" w14:textId="13BBF576" w:rsidR="00496042" w:rsidRPr="00F65334" w:rsidRDefault="00496042" w:rsidP="00F91488">
      <w:pPr>
        <w:pStyle w:val="ListParagraph"/>
        <w:rPr>
          <w:rFonts w:ascii="Tahoma" w:hAnsi="Tahoma" w:cs="Tahoma"/>
          <w:i/>
          <w:iCs/>
          <w:sz w:val="16"/>
          <w:szCs w:val="16"/>
        </w:rPr>
      </w:pPr>
      <w:r w:rsidRPr="00F65334">
        <w:rPr>
          <w:rFonts w:ascii="Tahoma" w:hAnsi="Tahoma" w:cs="Tahoma"/>
          <w:i/>
          <w:iCs/>
          <w:noProof/>
          <w:sz w:val="16"/>
          <w:szCs w:val="16"/>
        </w:rPr>
        <w:drawing>
          <wp:inline distT="0" distB="0" distL="0" distR="0" wp14:anchorId="2CC47DB8" wp14:editId="1A56DD75">
            <wp:extent cx="3325726" cy="2075381"/>
            <wp:effectExtent l="0" t="0" r="1905" b="0"/>
            <wp:docPr id="835327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2775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977" cy="208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AC9F" w14:textId="04858798" w:rsidR="00496042" w:rsidRPr="00F65334" w:rsidRDefault="00496042" w:rsidP="00496042">
      <w:pPr>
        <w:rPr>
          <w:rFonts w:ascii="Tahoma" w:hAnsi="Tahoma" w:cs="Tahoma"/>
          <w:i/>
          <w:iCs/>
          <w:sz w:val="16"/>
          <w:szCs w:val="16"/>
        </w:rPr>
      </w:pPr>
      <w:r w:rsidRPr="00F65334">
        <w:rPr>
          <w:rFonts w:ascii="Tahoma" w:hAnsi="Tahoma" w:cs="Tahoma"/>
          <w:i/>
          <w:iCs/>
          <w:sz w:val="16"/>
          <w:szCs w:val="16"/>
        </w:rPr>
        <w:t xml:space="preserve">Add each report result underneath each other </w:t>
      </w:r>
      <w:r w:rsidR="00BB0139" w:rsidRPr="00F65334">
        <w:rPr>
          <w:rFonts w:ascii="Tahoma" w:hAnsi="Tahoma" w:cs="Tahoma"/>
          <w:i/>
          <w:iCs/>
          <w:sz w:val="16"/>
          <w:szCs w:val="16"/>
        </w:rPr>
        <w:t>(See</w:t>
      </w:r>
      <w:r w:rsidRPr="00F65334">
        <w:rPr>
          <w:rFonts w:ascii="Tahoma" w:hAnsi="Tahoma" w:cs="Tahoma"/>
          <w:i/>
          <w:iCs/>
          <w:sz w:val="16"/>
          <w:szCs w:val="16"/>
        </w:rPr>
        <w:t xml:space="preserve"> FAM Monthly Depreciation Tab 0126)</w:t>
      </w:r>
    </w:p>
    <w:p w14:paraId="7D382B03" w14:textId="77777777" w:rsidR="00BB0139" w:rsidRPr="00F65334" w:rsidRDefault="00BB0139" w:rsidP="00496042">
      <w:pPr>
        <w:rPr>
          <w:rFonts w:ascii="Tahoma" w:hAnsi="Tahoma" w:cs="Tahoma"/>
          <w:i/>
          <w:iCs/>
          <w:sz w:val="16"/>
          <w:szCs w:val="16"/>
        </w:rPr>
      </w:pPr>
    </w:p>
    <w:p w14:paraId="13C3F10A" w14:textId="77777777" w:rsidR="00D11847" w:rsidRPr="00F65334" w:rsidRDefault="00D11847" w:rsidP="00496042">
      <w:pPr>
        <w:rPr>
          <w:rFonts w:ascii="Tahoma" w:hAnsi="Tahoma" w:cs="Tahoma"/>
          <w:i/>
          <w:iCs/>
          <w:sz w:val="16"/>
          <w:szCs w:val="16"/>
        </w:rPr>
      </w:pPr>
    </w:p>
    <w:p w14:paraId="0928F17C" w14:textId="77777777" w:rsidR="00D11847" w:rsidRPr="00F65334" w:rsidRDefault="00D11847" w:rsidP="00496042">
      <w:pPr>
        <w:rPr>
          <w:rFonts w:ascii="Tahoma" w:hAnsi="Tahoma" w:cs="Tahoma"/>
          <w:i/>
          <w:iCs/>
          <w:sz w:val="16"/>
          <w:szCs w:val="16"/>
        </w:rPr>
      </w:pPr>
    </w:p>
    <w:p w14:paraId="52B958F0" w14:textId="77777777" w:rsidR="00D11847" w:rsidRPr="00F65334" w:rsidRDefault="00D11847" w:rsidP="00496042">
      <w:pPr>
        <w:rPr>
          <w:rFonts w:ascii="Tahoma" w:hAnsi="Tahoma" w:cs="Tahoma"/>
          <w:i/>
          <w:iCs/>
          <w:sz w:val="16"/>
          <w:szCs w:val="16"/>
        </w:rPr>
      </w:pPr>
    </w:p>
    <w:p w14:paraId="4D9A8556" w14:textId="77777777" w:rsidR="00BB0139" w:rsidRPr="00F65334" w:rsidRDefault="00BB0139" w:rsidP="00496042">
      <w:pPr>
        <w:rPr>
          <w:rFonts w:ascii="Tahoma" w:hAnsi="Tahoma" w:cs="Tahoma"/>
          <w:i/>
          <w:iCs/>
          <w:sz w:val="16"/>
          <w:szCs w:val="16"/>
        </w:rPr>
      </w:pPr>
    </w:p>
    <w:p w14:paraId="50F31A6E" w14:textId="11F775CB" w:rsidR="00BB0139" w:rsidRPr="00F65334" w:rsidRDefault="00BB0139" w:rsidP="00BB0139">
      <w:pPr>
        <w:pStyle w:val="ListParagraph"/>
        <w:numPr>
          <w:ilvl w:val="0"/>
          <w:numId w:val="1"/>
        </w:numPr>
        <w:rPr>
          <w:rFonts w:ascii="Tahoma" w:hAnsi="Tahoma" w:cs="Tahoma"/>
          <w:b/>
          <w:bCs/>
          <w:sz w:val="16"/>
          <w:szCs w:val="16"/>
          <w:u w:val="single"/>
        </w:rPr>
      </w:pPr>
      <w:r w:rsidRPr="00F65334">
        <w:rPr>
          <w:rFonts w:ascii="Tahoma" w:hAnsi="Tahoma" w:cs="Tahoma"/>
          <w:b/>
          <w:bCs/>
          <w:sz w:val="16"/>
          <w:szCs w:val="16"/>
          <w:u w:val="single"/>
        </w:rPr>
        <w:lastRenderedPageBreak/>
        <w:t>Asset Summary Report:</w:t>
      </w:r>
      <w:r w:rsidR="00675AC5" w:rsidRPr="00F65334">
        <w:rPr>
          <w:rFonts w:ascii="Tahoma" w:hAnsi="Tahoma" w:cs="Tahoma"/>
          <w:b/>
          <w:bCs/>
          <w:sz w:val="16"/>
          <w:szCs w:val="16"/>
          <w:u w:val="single"/>
        </w:rPr>
        <w:t xml:space="preserve"> </w:t>
      </w:r>
    </w:p>
    <w:p w14:paraId="39D6B76D" w14:textId="77777777" w:rsidR="00BB0139" w:rsidRPr="00F65334" w:rsidRDefault="00BB0139" w:rsidP="00BB0139">
      <w:pPr>
        <w:pStyle w:val="ListParagraph"/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>In NS navigate to Fixed Assets &gt; Reports&gt; Generate Reports</w:t>
      </w:r>
    </w:p>
    <w:p w14:paraId="7D47AACF" w14:textId="77D0D6A5" w:rsidR="00BB0139" w:rsidRPr="00F65334" w:rsidRDefault="00BB0139" w:rsidP="00BB0139">
      <w:pPr>
        <w:pStyle w:val="ListParagraph"/>
        <w:rPr>
          <w:rFonts w:ascii="Tahoma" w:hAnsi="Tahoma" w:cs="Tahoma"/>
          <w:i/>
          <w:iCs/>
          <w:sz w:val="16"/>
          <w:szCs w:val="16"/>
        </w:rPr>
      </w:pPr>
      <w:r w:rsidRPr="00F65334">
        <w:rPr>
          <w:rFonts w:ascii="Tahoma" w:hAnsi="Tahoma" w:cs="Tahoma"/>
          <w:b/>
          <w:bCs/>
          <w:i/>
          <w:iCs/>
          <w:sz w:val="16"/>
          <w:szCs w:val="16"/>
        </w:rPr>
        <w:t>Report Type</w:t>
      </w:r>
      <w:r w:rsidRPr="00F65334">
        <w:rPr>
          <w:rFonts w:ascii="Tahoma" w:hAnsi="Tahoma" w:cs="Tahoma"/>
          <w:i/>
          <w:iCs/>
          <w:sz w:val="16"/>
          <w:szCs w:val="16"/>
        </w:rPr>
        <w:t>: Asset Summary</w:t>
      </w:r>
    </w:p>
    <w:p w14:paraId="4170BBB7" w14:textId="77777777" w:rsidR="00BB0139" w:rsidRPr="00F65334" w:rsidRDefault="00BB0139" w:rsidP="00BB0139">
      <w:pPr>
        <w:pStyle w:val="ListParagraph"/>
        <w:rPr>
          <w:rFonts w:ascii="Tahoma" w:hAnsi="Tahoma" w:cs="Tahoma"/>
          <w:i/>
          <w:iCs/>
          <w:sz w:val="16"/>
          <w:szCs w:val="16"/>
        </w:rPr>
      </w:pPr>
      <w:r w:rsidRPr="00F65334">
        <w:rPr>
          <w:rFonts w:ascii="Tahoma" w:hAnsi="Tahoma" w:cs="Tahoma"/>
          <w:b/>
          <w:bCs/>
          <w:i/>
          <w:iCs/>
          <w:sz w:val="16"/>
          <w:szCs w:val="16"/>
        </w:rPr>
        <w:t>Fill Out</w:t>
      </w:r>
      <w:r w:rsidRPr="00F65334">
        <w:rPr>
          <w:rFonts w:ascii="Tahoma" w:hAnsi="Tahoma" w:cs="Tahoma"/>
          <w:i/>
          <w:iCs/>
          <w:sz w:val="16"/>
          <w:szCs w:val="16"/>
        </w:rPr>
        <w:t>: Start Date and End Date</w:t>
      </w:r>
    </w:p>
    <w:p w14:paraId="1CDE2058" w14:textId="268EF5CC" w:rsidR="00BB0139" w:rsidRPr="00F65334" w:rsidRDefault="00BB0139" w:rsidP="00BB0139">
      <w:pPr>
        <w:pStyle w:val="ListParagraph"/>
        <w:rPr>
          <w:rFonts w:ascii="Tahoma" w:hAnsi="Tahoma" w:cs="Tahoma"/>
          <w:i/>
          <w:iCs/>
          <w:sz w:val="16"/>
          <w:szCs w:val="16"/>
        </w:rPr>
      </w:pPr>
      <w:r w:rsidRPr="00F65334">
        <w:rPr>
          <w:rFonts w:ascii="Tahoma" w:hAnsi="Tahoma" w:cs="Tahoma"/>
          <w:b/>
          <w:bCs/>
          <w:i/>
          <w:iCs/>
          <w:sz w:val="16"/>
          <w:szCs w:val="16"/>
        </w:rPr>
        <w:t>Run this for the following Asset Type</w:t>
      </w:r>
      <w:r w:rsidRPr="00F65334">
        <w:rPr>
          <w:rFonts w:ascii="Tahoma" w:hAnsi="Tahoma" w:cs="Tahoma"/>
          <w:i/>
          <w:iCs/>
          <w:sz w:val="16"/>
          <w:szCs w:val="16"/>
        </w:rPr>
        <w:t>s:</w:t>
      </w:r>
    </w:p>
    <w:p w14:paraId="46FED8FA" w14:textId="65B48031" w:rsidR="00BB0139" w:rsidRPr="00F65334" w:rsidRDefault="00BB0139" w:rsidP="00BB0139">
      <w:pPr>
        <w:ind w:left="360"/>
        <w:rPr>
          <w:rFonts w:ascii="Tahoma" w:hAnsi="Tahoma" w:cs="Tahoma"/>
          <w:i/>
          <w:iCs/>
          <w:sz w:val="16"/>
          <w:szCs w:val="16"/>
        </w:rPr>
      </w:pPr>
      <w:r w:rsidRPr="00F65334">
        <w:rPr>
          <w:rFonts w:ascii="Tahoma" w:hAnsi="Tahoma" w:cs="Tahoma"/>
          <w:i/>
          <w:iCs/>
          <w:sz w:val="16"/>
          <w:szCs w:val="16"/>
        </w:rPr>
        <w:t xml:space="preserve">  Electronic Devices, Furniture &amp; Fixtures, Internally Developed Software, Lease Improvements</w:t>
      </w:r>
    </w:p>
    <w:p w14:paraId="1118CE4D" w14:textId="4CB2E485" w:rsidR="00BB0139" w:rsidRPr="00F65334" w:rsidRDefault="00BB0139" w:rsidP="00BB0139">
      <w:pPr>
        <w:ind w:left="360"/>
        <w:rPr>
          <w:rFonts w:ascii="Tahoma" w:hAnsi="Tahoma" w:cs="Tahoma"/>
          <w:b/>
          <w:bCs/>
          <w:sz w:val="16"/>
          <w:szCs w:val="16"/>
        </w:rPr>
      </w:pPr>
      <w:r w:rsidRPr="00F65334">
        <w:rPr>
          <w:rFonts w:ascii="Tahoma" w:hAnsi="Tahoma" w:cs="Tahoma"/>
          <w:b/>
          <w:bCs/>
          <w:sz w:val="16"/>
          <w:szCs w:val="16"/>
        </w:rPr>
        <w:t>Add the result to GL- FAM YYYY tab</w:t>
      </w:r>
    </w:p>
    <w:p w14:paraId="3732AAFD" w14:textId="77777777" w:rsidR="00BB0139" w:rsidRPr="00F65334" w:rsidRDefault="00BB0139" w:rsidP="00BB0139">
      <w:pPr>
        <w:pStyle w:val="ListParagraph"/>
        <w:rPr>
          <w:rFonts w:ascii="Tahoma" w:hAnsi="Tahoma" w:cs="Tahoma"/>
          <w:b/>
          <w:bCs/>
          <w:sz w:val="16"/>
          <w:szCs w:val="16"/>
          <w:u w:val="single"/>
        </w:rPr>
      </w:pPr>
    </w:p>
    <w:p w14:paraId="3CB36257" w14:textId="77777777" w:rsidR="00BB0139" w:rsidRPr="00F65334" w:rsidRDefault="00BB0139" w:rsidP="00BB0139">
      <w:pPr>
        <w:pStyle w:val="ListParagraph"/>
        <w:rPr>
          <w:rFonts w:ascii="Tahoma" w:hAnsi="Tahoma" w:cs="Tahoma"/>
          <w:b/>
          <w:bCs/>
          <w:sz w:val="16"/>
          <w:szCs w:val="16"/>
          <w:u w:val="single"/>
        </w:rPr>
      </w:pPr>
    </w:p>
    <w:p w14:paraId="7E8F30EE" w14:textId="5D4A53BF" w:rsidR="00BB0139" w:rsidRPr="00F65334" w:rsidRDefault="00BB0139" w:rsidP="00BB0139">
      <w:pPr>
        <w:pStyle w:val="ListParagraph"/>
        <w:numPr>
          <w:ilvl w:val="0"/>
          <w:numId w:val="1"/>
        </w:numPr>
        <w:rPr>
          <w:rFonts w:ascii="Tahoma" w:hAnsi="Tahoma" w:cs="Tahoma"/>
          <w:b/>
          <w:bCs/>
          <w:sz w:val="16"/>
          <w:szCs w:val="16"/>
          <w:u w:val="single"/>
        </w:rPr>
      </w:pPr>
      <w:r w:rsidRPr="00F65334">
        <w:rPr>
          <w:rFonts w:ascii="Tahoma" w:hAnsi="Tahoma" w:cs="Tahoma"/>
          <w:b/>
          <w:bCs/>
          <w:sz w:val="16"/>
          <w:szCs w:val="16"/>
          <w:u w:val="single"/>
        </w:rPr>
        <w:t>Balance Shee</w:t>
      </w:r>
      <w:r w:rsidR="00275508" w:rsidRPr="00F65334">
        <w:rPr>
          <w:rFonts w:ascii="Tahoma" w:hAnsi="Tahoma" w:cs="Tahoma"/>
          <w:b/>
          <w:bCs/>
          <w:sz w:val="16"/>
          <w:szCs w:val="16"/>
          <w:u w:val="single"/>
        </w:rPr>
        <w:t>t Report</w:t>
      </w:r>
    </w:p>
    <w:p w14:paraId="59FEBA29" w14:textId="43E979F6" w:rsidR="00275508" w:rsidRPr="00F65334" w:rsidRDefault="00275508" w:rsidP="00275508">
      <w:pPr>
        <w:ind w:left="360"/>
        <w:rPr>
          <w:rFonts w:ascii="Tahoma" w:hAnsi="Tahoma" w:cs="Tahoma"/>
          <w:b/>
          <w:bCs/>
          <w:sz w:val="16"/>
          <w:szCs w:val="16"/>
        </w:rPr>
      </w:pPr>
      <w:r w:rsidRPr="00F65334">
        <w:rPr>
          <w:rFonts w:ascii="Tahoma" w:hAnsi="Tahoma" w:cs="Tahoma"/>
          <w:b/>
          <w:bCs/>
          <w:sz w:val="16"/>
          <w:szCs w:val="16"/>
        </w:rPr>
        <w:t>Add the balances for the closing month to tab GL- FAM YYYY tab</w:t>
      </w:r>
    </w:p>
    <w:p w14:paraId="626E2038" w14:textId="06398541" w:rsidR="00834C04" w:rsidRPr="00F65334" w:rsidRDefault="00834C04" w:rsidP="00834C04">
      <w:pPr>
        <w:pStyle w:val="ListParagraph"/>
        <w:numPr>
          <w:ilvl w:val="0"/>
          <w:numId w:val="8"/>
        </w:num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>Retain all the GL account line items as shown in the EO</w:t>
      </w:r>
    </w:p>
    <w:p w14:paraId="7C2BA2EA" w14:textId="6D8C1652" w:rsidR="00834C04" w:rsidRPr="00F65334" w:rsidRDefault="00834C04" w:rsidP="00834C04">
      <w:pPr>
        <w:pStyle w:val="ListParagraph"/>
        <w:numPr>
          <w:ilvl w:val="1"/>
          <w:numId w:val="8"/>
        </w:num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drawing>
          <wp:inline distT="0" distB="0" distL="0" distR="0" wp14:anchorId="32413D6D" wp14:editId="61C1C064">
            <wp:extent cx="3107724" cy="1874263"/>
            <wp:effectExtent l="0" t="0" r="3810" b="5715"/>
            <wp:docPr id="2057238053" name="Picture 1" descr="A table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38053" name="Picture 1" descr="A table with text overla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8656" cy="192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210D" w14:textId="16460F99" w:rsidR="00275508" w:rsidRPr="00F65334" w:rsidRDefault="00275508" w:rsidP="00834C04">
      <w:pPr>
        <w:pStyle w:val="ListParagraph"/>
        <w:numPr>
          <w:ilvl w:val="0"/>
          <w:numId w:val="8"/>
        </w:num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>Follow formulas in Column P and R</w:t>
      </w:r>
    </w:p>
    <w:p w14:paraId="50A70A8B" w14:textId="2E5DB793" w:rsidR="00275508" w:rsidRPr="00F65334" w:rsidRDefault="00275508" w:rsidP="00834C04">
      <w:pPr>
        <w:pStyle w:val="ListParagraph"/>
        <w:numPr>
          <w:ilvl w:val="0"/>
          <w:numId w:val="8"/>
        </w:num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 xml:space="preserve">Keep the </w:t>
      </w:r>
      <w:r w:rsidR="00834C04" w:rsidRPr="00F65334">
        <w:rPr>
          <w:rFonts w:ascii="Tahoma" w:hAnsi="Tahoma" w:cs="Tahoma"/>
          <w:sz w:val="16"/>
          <w:szCs w:val="16"/>
        </w:rPr>
        <w:t>FQ tags</w:t>
      </w:r>
      <w:r w:rsidRPr="00F65334">
        <w:rPr>
          <w:rFonts w:ascii="Tahoma" w:hAnsi="Tahoma" w:cs="Tahoma"/>
          <w:sz w:val="16"/>
          <w:szCs w:val="16"/>
        </w:rPr>
        <w:t xml:space="preserve"> </w:t>
      </w:r>
      <w:r w:rsidR="00834C04" w:rsidRPr="00F65334">
        <w:rPr>
          <w:rFonts w:ascii="Tahoma" w:hAnsi="Tahoma" w:cs="Tahoma"/>
          <w:sz w:val="16"/>
          <w:szCs w:val="16"/>
        </w:rPr>
        <w:t>i</w:t>
      </w:r>
      <w:r w:rsidRPr="00F65334">
        <w:rPr>
          <w:rFonts w:ascii="Tahoma" w:hAnsi="Tahoma" w:cs="Tahoma"/>
          <w:sz w:val="16"/>
          <w:szCs w:val="16"/>
        </w:rPr>
        <w:t>n Column Q</w:t>
      </w:r>
    </w:p>
    <w:p w14:paraId="6E5F1BFE" w14:textId="77777777" w:rsidR="00275508" w:rsidRPr="00F65334" w:rsidRDefault="00275508" w:rsidP="00275508">
      <w:pPr>
        <w:ind w:left="360"/>
        <w:rPr>
          <w:rFonts w:ascii="Tahoma" w:hAnsi="Tahoma" w:cs="Tahoma"/>
          <w:b/>
          <w:bCs/>
          <w:sz w:val="16"/>
          <w:szCs w:val="16"/>
        </w:rPr>
      </w:pPr>
    </w:p>
    <w:p w14:paraId="1387D570" w14:textId="1FBA6131" w:rsidR="00275508" w:rsidRPr="00F65334" w:rsidRDefault="00275508" w:rsidP="00275508">
      <w:pPr>
        <w:pStyle w:val="ListParagraph"/>
        <w:numPr>
          <w:ilvl w:val="0"/>
          <w:numId w:val="1"/>
        </w:numPr>
        <w:rPr>
          <w:rFonts w:ascii="Tahoma" w:hAnsi="Tahoma" w:cs="Tahoma"/>
          <w:b/>
          <w:bCs/>
          <w:sz w:val="16"/>
          <w:szCs w:val="16"/>
          <w:u w:val="single"/>
        </w:rPr>
      </w:pPr>
      <w:r w:rsidRPr="00F65334">
        <w:rPr>
          <w:rFonts w:ascii="Tahoma" w:hAnsi="Tahoma" w:cs="Tahoma"/>
          <w:b/>
          <w:bCs/>
          <w:sz w:val="16"/>
          <w:szCs w:val="16"/>
          <w:u w:val="single"/>
        </w:rPr>
        <w:t>Monthly Trial Balance</w:t>
      </w:r>
    </w:p>
    <w:p w14:paraId="51ABE726" w14:textId="684C6963" w:rsidR="00275508" w:rsidRPr="00F65334" w:rsidRDefault="00275508" w:rsidP="00275508">
      <w:pPr>
        <w:pStyle w:val="ListParagraph"/>
        <w:rPr>
          <w:rFonts w:ascii="Tahoma" w:hAnsi="Tahoma" w:cs="Tahoma"/>
          <w:b/>
          <w:bCs/>
          <w:color w:val="002060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>Run the Monthly Trial Balance Report for the closing month</w:t>
      </w:r>
      <w:r w:rsidR="00677882" w:rsidRPr="00F65334">
        <w:rPr>
          <w:rFonts w:ascii="Tahoma" w:hAnsi="Tahoma" w:cs="Tahoma"/>
          <w:sz w:val="16"/>
          <w:szCs w:val="16"/>
        </w:rPr>
        <w:t xml:space="preserve">. Add the result to tab </w:t>
      </w:r>
      <w:r w:rsidR="00677882" w:rsidRPr="00F65334">
        <w:rPr>
          <w:rFonts w:ascii="Tahoma" w:hAnsi="Tahoma" w:cs="Tahoma"/>
          <w:b/>
          <w:bCs/>
          <w:color w:val="002060"/>
          <w:sz w:val="16"/>
          <w:szCs w:val="16"/>
        </w:rPr>
        <w:t>MonthlyTrialBalanceFY2026</w:t>
      </w:r>
    </w:p>
    <w:p w14:paraId="55FEAEB1" w14:textId="1F01F386" w:rsidR="002B0F83" w:rsidRPr="00F65334" w:rsidRDefault="002B0F83" w:rsidP="002B0F83">
      <w:pPr>
        <w:pStyle w:val="ListParagraph"/>
        <w:numPr>
          <w:ilvl w:val="0"/>
          <w:numId w:val="8"/>
        </w:numPr>
        <w:rPr>
          <w:rFonts w:ascii="Tahoma" w:hAnsi="Tahoma" w:cs="Tahoma"/>
          <w:color w:val="002060"/>
          <w:sz w:val="16"/>
          <w:szCs w:val="16"/>
        </w:rPr>
      </w:pPr>
      <w:r w:rsidRPr="00F65334">
        <w:rPr>
          <w:rFonts w:ascii="Tahoma" w:hAnsi="Tahoma" w:cs="Tahoma"/>
          <w:color w:val="002060"/>
          <w:sz w:val="16"/>
          <w:szCs w:val="16"/>
        </w:rPr>
        <w:t xml:space="preserve">Retain the prior month’s data from the </w:t>
      </w:r>
      <w:r w:rsidRPr="00F65334">
        <w:rPr>
          <w:rFonts w:ascii="Tahoma" w:hAnsi="Tahoma" w:cs="Tahoma"/>
          <w:color w:val="002060"/>
          <w:sz w:val="16"/>
          <w:szCs w:val="16"/>
        </w:rPr>
        <w:t xml:space="preserve">Prior month FA </w:t>
      </w:r>
      <w:proofErr w:type="spellStart"/>
      <w:r w:rsidRPr="00F65334">
        <w:rPr>
          <w:rFonts w:ascii="Tahoma" w:hAnsi="Tahoma" w:cs="Tahoma"/>
          <w:color w:val="002060"/>
          <w:sz w:val="16"/>
          <w:szCs w:val="16"/>
        </w:rPr>
        <w:t>Rollforward</w:t>
      </w:r>
      <w:proofErr w:type="spellEnd"/>
      <w:r w:rsidRPr="00F65334">
        <w:rPr>
          <w:rFonts w:ascii="Tahoma" w:hAnsi="Tahoma" w:cs="Tahoma"/>
          <w:color w:val="002060"/>
          <w:sz w:val="16"/>
          <w:szCs w:val="16"/>
        </w:rPr>
        <w:t xml:space="preserve"> input file</w:t>
      </w:r>
    </w:p>
    <w:p w14:paraId="66EC1A86" w14:textId="2680964B" w:rsidR="002B0F83" w:rsidRPr="00F65334" w:rsidRDefault="002B0F83" w:rsidP="002B0F83">
      <w:pPr>
        <w:pStyle w:val="ListParagraph"/>
        <w:numPr>
          <w:ilvl w:val="0"/>
          <w:numId w:val="8"/>
        </w:numPr>
        <w:rPr>
          <w:rFonts w:ascii="Tahoma" w:hAnsi="Tahoma" w:cs="Tahoma"/>
          <w:b/>
          <w:bCs/>
          <w:color w:val="002060"/>
          <w:sz w:val="16"/>
          <w:szCs w:val="16"/>
        </w:rPr>
      </w:pPr>
    </w:p>
    <w:tbl>
      <w:tblPr>
        <w:tblW w:w="715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2"/>
      </w:tblGrid>
      <w:tr w:rsidR="00677882" w:rsidRPr="00F65334" w14:paraId="611C2D84" w14:textId="77777777" w:rsidTr="00677882">
        <w:trPr>
          <w:trHeight w:val="26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781DCD" w14:textId="77777777" w:rsidR="00677882" w:rsidRPr="00F65334" w:rsidRDefault="00677882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65334">
              <w:rPr>
                <w:rFonts w:ascii="Tahoma" w:hAnsi="Tahoma" w:cs="Tahoma"/>
                <w:b/>
                <w:bCs/>
                <w:sz w:val="16"/>
                <w:szCs w:val="16"/>
              </w:rPr>
              <w:t>13000 - Fixed assets</w:t>
            </w:r>
          </w:p>
        </w:tc>
      </w:tr>
      <w:tr w:rsidR="00677882" w:rsidRPr="00F65334" w14:paraId="7296921D" w14:textId="77777777" w:rsidTr="00677882">
        <w:trPr>
          <w:trHeight w:val="26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0B1E50" w14:textId="77777777" w:rsidR="00677882" w:rsidRPr="00F65334" w:rsidRDefault="00677882">
            <w:pPr>
              <w:rPr>
                <w:rFonts w:ascii="Tahoma" w:hAnsi="Tahoma" w:cs="Tahoma"/>
                <w:sz w:val="16"/>
                <w:szCs w:val="16"/>
              </w:rPr>
            </w:pPr>
            <w:r w:rsidRPr="00F65334">
              <w:rPr>
                <w:rFonts w:ascii="Tahoma" w:hAnsi="Tahoma" w:cs="Tahoma"/>
                <w:sz w:val="16"/>
                <w:szCs w:val="16"/>
              </w:rPr>
              <w:t>13010 - Electronic Devices</w:t>
            </w:r>
          </w:p>
        </w:tc>
      </w:tr>
      <w:tr w:rsidR="00677882" w:rsidRPr="00F65334" w14:paraId="13F039C1" w14:textId="77777777" w:rsidTr="00677882">
        <w:trPr>
          <w:trHeight w:val="26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706570" w14:textId="77777777" w:rsidR="00677882" w:rsidRPr="00F65334" w:rsidRDefault="00677882">
            <w:pPr>
              <w:rPr>
                <w:rFonts w:ascii="Tahoma" w:hAnsi="Tahoma" w:cs="Tahoma"/>
                <w:sz w:val="16"/>
                <w:szCs w:val="16"/>
              </w:rPr>
            </w:pPr>
            <w:r w:rsidRPr="00F65334">
              <w:rPr>
                <w:rFonts w:ascii="Tahoma" w:hAnsi="Tahoma" w:cs="Tahoma"/>
                <w:sz w:val="16"/>
                <w:szCs w:val="16"/>
              </w:rPr>
              <w:t>13020 - Furniture &amp; Fixtures</w:t>
            </w:r>
          </w:p>
        </w:tc>
      </w:tr>
      <w:tr w:rsidR="00677882" w:rsidRPr="00F65334" w14:paraId="314B827C" w14:textId="77777777" w:rsidTr="00677882">
        <w:trPr>
          <w:trHeight w:val="26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E46035" w14:textId="77777777" w:rsidR="00677882" w:rsidRPr="00F65334" w:rsidRDefault="00677882">
            <w:pPr>
              <w:rPr>
                <w:rFonts w:ascii="Tahoma" w:hAnsi="Tahoma" w:cs="Tahoma"/>
                <w:sz w:val="16"/>
                <w:szCs w:val="16"/>
              </w:rPr>
            </w:pPr>
            <w:r w:rsidRPr="00F65334">
              <w:rPr>
                <w:rFonts w:ascii="Tahoma" w:hAnsi="Tahoma" w:cs="Tahoma"/>
                <w:sz w:val="16"/>
                <w:szCs w:val="16"/>
              </w:rPr>
              <w:t>13030 - Lease Improvements</w:t>
            </w:r>
          </w:p>
        </w:tc>
      </w:tr>
      <w:tr w:rsidR="00677882" w:rsidRPr="00F65334" w14:paraId="0D6280FC" w14:textId="77777777" w:rsidTr="00677882">
        <w:trPr>
          <w:trHeight w:val="26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D98F7D" w14:textId="77777777" w:rsidR="00677882" w:rsidRPr="00F65334" w:rsidRDefault="00677882">
            <w:pPr>
              <w:rPr>
                <w:rFonts w:ascii="Tahoma" w:hAnsi="Tahoma" w:cs="Tahoma"/>
                <w:sz w:val="16"/>
                <w:szCs w:val="16"/>
              </w:rPr>
            </w:pPr>
            <w:r w:rsidRPr="00F65334">
              <w:rPr>
                <w:rFonts w:ascii="Tahoma" w:hAnsi="Tahoma" w:cs="Tahoma"/>
                <w:sz w:val="16"/>
                <w:szCs w:val="16"/>
              </w:rPr>
              <w:t>13040 - Internally Developed Software</w:t>
            </w:r>
          </w:p>
        </w:tc>
      </w:tr>
      <w:tr w:rsidR="00677882" w:rsidRPr="00F65334" w14:paraId="35DAA7BB" w14:textId="77777777" w:rsidTr="00677882">
        <w:trPr>
          <w:trHeight w:val="26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FAFD78" w14:textId="77777777" w:rsidR="00677882" w:rsidRPr="00F65334" w:rsidRDefault="00677882">
            <w:pPr>
              <w:rPr>
                <w:rFonts w:ascii="Tahoma" w:hAnsi="Tahoma" w:cs="Tahoma"/>
                <w:sz w:val="16"/>
                <w:szCs w:val="16"/>
              </w:rPr>
            </w:pPr>
            <w:r w:rsidRPr="00F65334">
              <w:rPr>
                <w:rFonts w:ascii="Tahoma" w:hAnsi="Tahoma" w:cs="Tahoma"/>
                <w:sz w:val="16"/>
                <w:szCs w:val="16"/>
              </w:rPr>
              <w:t>13050 - Construction in Progress</w:t>
            </w:r>
          </w:p>
        </w:tc>
      </w:tr>
      <w:tr w:rsidR="00677882" w:rsidRPr="00F65334" w14:paraId="57A5B027" w14:textId="77777777" w:rsidTr="00677882">
        <w:trPr>
          <w:trHeight w:val="26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61812F" w14:textId="77777777" w:rsidR="00677882" w:rsidRPr="00F65334" w:rsidRDefault="00677882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65334">
              <w:rPr>
                <w:rFonts w:ascii="Tahoma" w:hAnsi="Tahoma" w:cs="Tahoma"/>
                <w:b/>
                <w:bCs/>
                <w:sz w:val="16"/>
                <w:szCs w:val="16"/>
              </w:rPr>
              <w:t>13100 - Accumulated Depreciation</w:t>
            </w:r>
          </w:p>
        </w:tc>
      </w:tr>
      <w:tr w:rsidR="00677882" w:rsidRPr="00F65334" w14:paraId="2F898784" w14:textId="77777777" w:rsidTr="00677882">
        <w:trPr>
          <w:trHeight w:val="26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63BE55" w14:textId="77777777" w:rsidR="00677882" w:rsidRPr="00F65334" w:rsidRDefault="00677882">
            <w:pPr>
              <w:rPr>
                <w:rFonts w:ascii="Tahoma" w:hAnsi="Tahoma" w:cs="Tahoma"/>
                <w:sz w:val="16"/>
                <w:szCs w:val="16"/>
              </w:rPr>
            </w:pPr>
            <w:r w:rsidRPr="00F65334">
              <w:rPr>
                <w:rFonts w:ascii="Tahoma" w:hAnsi="Tahoma" w:cs="Tahoma"/>
                <w:sz w:val="16"/>
                <w:szCs w:val="16"/>
              </w:rPr>
              <w:t>13110 - Accumulated Depreciation Electronic Devices</w:t>
            </w:r>
          </w:p>
        </w:tc>
      </w:tr>
      <w:tr w:rsidR="00677882" w:rsidRPr="00F65334" w14:paraId="5F056249" w14:textId="77777777" w:rsidTr="00677882">
        <w:trPr>
          <w:trHeight w:val="26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20951D" w14:textId="77777777" w:rsidR="00677882" w:rsidRPr="00F65334" w:rsidRDefault="00677882">
            <w:pPr>
              <w:rPr>
                <w:rFonts w:ascii="Tahoma" w:hAnsi="Tahoma" w:cs="Tahoma"/>
                <w:sz w:val="16"/>
                <w:szCs w:val="16"/>
              </w:rPr>
            </w:pPr>
            <w:r w:rsidRPr="00F65334">
              <w:rPr>
                <w:rFonts w:ascii="Tahoma" w:hAnsi="Tahoma" w:cs="Tahoma"/>
                <w:sz w:val="16"/>
                <w:szCs w:val="16"/>
              </w:rPr>
              <w:t>13120 - Accumulated Depreciation Furniture &amp; Fixtures</w:t>
            </w:r>
          </w:p>
        </w:tc>
      </w:tr>
      <w:tr w:rsidR="00677882" w:rsidRPr="00F65334" w14:paraId="2CED337E" w14:textId="77777777" w:rsidTr="00677882">
        <w:trPr>
          <w:trHeight w:val="26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9861CF" w14:textId="77777777" w:rsidR="00677882" w:rsidRPr="00F65334" w:rsidRDefault="00677882">
            <w:pPr>
              <w:rPr>
                <w:rFonts w:ascii="Tahoma" w:hAnsi="Tahoma" w:cs="Tahoma"/>
                <w:sz w:val="16"/>
                <w:szCs w:val="16"/>
              </w:rPr>
            </w:pPr>
            <w:r w:rsidRPr="00F65334">
              <w:rPr>
                <w:rFonts w:ascii="Tahoma" w:hAnsi="Tahoma" w:cs="Tahoma"/>
                <w:sz w:val="16"/>
                <w:szCs w:val="16"/>
              </w:rPr>
              <w:t>13130 - Accumulated Depreciation Lease Improvements</w:t>
            </w:r>
          </w:p>
        </w:tc>
      </w:tr>
      <w:tr w:rsidR="00677882" w:rsidRPr="00F65334" w14:paraId="1B406A81" w14:textId="77777777" w:rsidTr="00677882">
        <w:trPr>
          <w:trHeight w:val="26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DD34D4" w14:textId="77777777" w:rsidR="00677882" w:rsidRPr="00F65334" w:rsidRDefault="00677882">
            <w:pPr>
              <w:rPr>
                <w:rFonts w:ascii="Tahoma" w:hAnsi="Tahoma" w:cs="Tahoma"/>
                <w:sz w:val="16"/>
                <w:szCs w:val="16"/>
              </w:rPr>
            </w:pPr>
            <w:r w:rsidRPr="00F65334">
              <w:rPr>
                <w:rFonts w:ascii="Tahoma" w:hAnsi="Tahoma" w:cs="Tahoma"/>
                <w:sz w:val="16"/>
                <w:szCs w:val="16"/>
              </w:rPr>
              <w:t>13140 - Accumulated Amortization Internally Developed Software</w:t>
            </w:r>
          </w:p>
        </w:tc>
      </w:tr>
    </w:tbl>
    <w:p w14:paraId="1916F334" w14:textId="386BFE6B" w:rsidR="00BB0139" w:rsidRDefault="00F65334" w:rsidP="00F65334">
      <w:pPr>
        <w:pStyle w:val="ListParagraph"/>
        <w:numPr>
          <w:ilvl w:val="0"/>
          <w:numId w:val="1"/>
        </w:numPr>
        <w:rPr>
          <w:rFonts w:ascii="Tahoma" w:hAnsi="Tahoma" w:cs="Tahoma"/>
          <w:b/>
          <w:bCs/>
          <w:sz w:val="16"/>
          <w:szCs w:val="16"/>
          <w:u w:val="single"/>
        </w:rPr>
      </w:pPr>
      <w:proofErr w:type="spellStart"/>
      <w:r w:rsidRPr="00F65334">
        <w:rPr>
          <w:rFonts w:ascii="Tahoma" w:hAnsi="Tahoma" w:cs="Tahoma"/>
          <w:b/>
          <w:bCs/>
          <w:sz w:val="16"/>
          <w:szCs w:val="16"/>
          <w:u w:val="single"/>
        </w:rPr>
        <w:t>RFMonth</w:t>
      </w:r>
      <w:proofErr w:type="spellEnd"/>
      <w:r w:rsidRPr="00F65334">
        <w:rPr>
          <w:rFonts w:ascii="Tahoma" w:hAnsi="Tahoma" w:cs="Tahoma"/>
          <w:b/>
          <w:bCs/>
          <w:sz w:val="16"/>
          <w:szCs w:val="16"/>
          <w:u w:val="single"/>
        </w:rPr>
        <w:t xml:space="preserve"> to Month FY2026</w:t>
      </w:r>
    </w:p>
    <w:p w14:paraId="2010ED28" w14:textId="25D35C27" w:rsidR="00F65334" w:rsidRPr="00F65334" w:rsidRDefault="00F65334" w:rsidP="00F65334">
      <w:pPr>
        <w:pStyle w:val="ListParagraph"/>
        <w:numPr>
          <w:ilvl w:val="1"/>
          <w:numId w:val="1"/>
        </w:numPr>
        <w:rPr>
          <w:rFonts w:ascii="Tahoma" w:hAnsi="Tahoma" w:cs="Tahoma"/>
          <w:b/>
          <w:bCs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Refer to the EO file to carry-over the formatting and cell references/formulas</w:t>
      </w:r>
    </w:p>
    <w:p w14:paraId="1690C204" w14:textId="3A3D9DA0" w:rsidR="00F65334" w:rsidRPr="00F65334" w:rsidRDefault="00F65334" w:rsidP="00F65334">
      <w:pPr>
        <w:pStyle w:val="ListParagraph"/>
        <w:numPr>
          <w:ilvl w:val="1"/>
          <w:numId w:val="1"/>
        </w:numPr>
        <w:rPr>
          <w:rFonts w:ascii="Tahoma" w:hAnsi="Tahoma" w:cs="Tahoma"/>
          <w:b/>
          <w:bCs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Leverage the prior month’s FA </w:t>
      </w:r>
      <w:proofErr w:type="spellStart"/>
      <w:r>
        <w:rPr>
          <w:rFonts w:ascii="Tahoma" w:hAnsi="Tahoma" w:cs="Tahoma"/>
          <w:sz w:val="16"/>
          <w:szCs w:val="16"/>
        </w:rPr>
        <w:t>Rollforward</w:t>
      </w:r>
      <w:proofErr w:type="spellEnd"/>
      <w:r>
        <w:rPr>
          <w:rFonts w:ascii="Tahoma" w:hAnsi="Tahoma" w:cs="Tahoma"/>
          <w:sz w:val="16"/>
          <w:szCs w:val="16"/>
        </w:rPr>
        <w:t xml:space="preserve"> to populate prior months’ data</w:t>
      </w:r>
      <w:r w:rsidR="0077201C">
        <w:rPr>
          <w:rFonts w:ascii="Tahoma" w:hAnsi="Tahoma" w:cs="Tahoma"/>
          <w:sz w:val="16"/>
          <w:szCs w:val="16"/>
        </w:rPr>
        <w:t xml:space="preserve"> (harcoded)</w:t>
      </w:r>
    </w:p>
    <w:p w14:paraId="708697F8" w14:textId="77777777" w:rsidR="00BB0139" w:rsidRPr="00F65334" w:rsidRDefault="00BB0139" w:rsidP="00F91488">
      <w:pPr>
        <w:jc w:val="center"/>
        <w:rPr>
          <w:rFonts w:ascii="Tahoma" w:hAnsi="Tahoma" w:cs="Tahoma"/>
          <w:sz w:val="16"/>
          <w:szCs w:val="16"/>
        </w:rPr>
      </w:pPr>
    </w:p>
    <w:p w14:paraId="3A0F874E" w14:textId="77777777" w:rsidR="00F60548" w:rsidRPr="00F65334" w:rsidRDefault="00F60548" w:rsidP="00F91488">
      <w:pPr>
        <w:ind w:left="720"/>
        <w:rPr>
          <w:rFonts w:ascii="Tahoma" w:hAnsi="Tahoma" w:cs="Tahoma"/>
          <w:sz w:val="16"/>
          <w:szCs w:val="16"/>
        </w:rPr>
      </w:pPr>
    </w:p>
    <w:p w14:paraId="2DA32393" w14:textId="77777777" w:rsidR="00932E9A" w:rsidRPr="00F65334" w:rsidRDefault="00932E9A" w:rsidP="00932E9A">
      <w:p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b/>
          <w:bCs/>
          <w:sz w:val="16"/>
          <w:szCs w:val="16"/>
        </w:rPr>
        <w:t>Output format</w:t>
      </w:r>
      <w:r w:rsidRPr="00F65334">
        <w:rPr>
          <w:rFonts w:ascii="Tahoma" w:hAnsi="Tahoma" w:cs="Tahoma"/>
          <w:sz w:val="16"/>
          <w:szCs w:val="16"/>
        </w:rPr>
        <w:t>:</w:t>
      </w:r>
    </w:p>
    <w:p w14:paraId="3FA9B27E" w14:textId="6DB6DD1B" w:rsidR="00A65072" w:rsidRPr="00F65334" w:rsidRDefault="00A65072" w:rsidP="00932E9A">
      <w:pPr>
        <w:rPr>
          <w:rFonts w:ascii="Tahoma" w:hAnsi="Tahoma" w:cs="Tahoma"/>
          <w:b/>
          <w:bCs/>
          <w:sz w:val="16"/>
          <w:szCs w:val="16"/>
          <w:u w:val="single"/>
        </w:rPr>
      </w:pPr>
      <w:r w:rsidRPr="00F65334">
        <w:rPr>
          <w:rFonts w:ascii="Tahoma" w:hAnsi="Tahoma" w:cs="Tahoma"/>
          <w:b/>
          <w:bCs/>
          <w:sz w:val="16"/>
          <w:szCs w:val="16"/>
          <w:u w:val="single"/>
        </w:rPr>
        <w:t xml:space="preserve"> RF Month to Month</w:t>
      </w:r>
    </w:p>
    <w:p w14:paraId="3E2790E4" w14:textId="037D18EF" w:rsidR="00677882" w:rsidRPr="00F65334" w:rsidRDefault="00677882" w:rsidP="00677882">
      <w:p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 xml:space="preserve">Keep </w:t>
      </w:r>
      <w:r w:rsidR="00932E9A" w:rsidRPr="00F65334">
        <w:rPr>
          <w:rFonts w:ascii="Tahoma" w:hAnsi="Tahoma" w:cs="Tahoma"/>
          <w:sz w:val="16"/>
          <w:szCs w:val="16"/>
        </w:rPr>
        <w:t xml:space="preserve">current </w:t>
      </w:r>
      <w:r w:rsidRPr="00F65334">
        <w:rPr>
          <w:rFonts w:ascii="Tahoma" w:hAnsi="Tahoma" w:cs="Tahoma"/>
          <w:sz w:val="16"/>
          <w:szCs w:val="16"/>
        </w:rPr>
        <w:t>process: For each month keep the formulas</w:t>
      </w:r>
    </w:p>
    <w:p w14:paraId="30F7F3DC" w14:textId="54A75D33" w:rsidR="00677882" w:rsidRPr="00F65334" w:rsidRDefault="00677882" w:rsidP="00677882">
      <w:p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b/>
          <w:bCs/>
          <w:sz w:val="16"/>
          <w:szCs w:val="16"/>
        </w:rPr>
        <w:t>Assets:</w:t>
      </w:r>
    </w:p>
    <w:p w14:paraId="135A6000" w14:textId="43F07857" w:rsidR="00677882" w:rsidRPr="00F65334" w:rsidRDefault="00677882" w:rsidP="00677882">
      <w:p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>Total per Rollforward: Additions, Disposals, Ending Balance (Formulas are pulling from Additions, and Disposals tab)</w:t>
      </w:r>
    </w:p>
    <w:p w14:paraId="296217DE" w14:textId="51377134" w:rsidR="00677882" w:rsidRPr="00F65334" w:rsidRDefault="00677882" w:rsidP="00677882">
      <w:p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>Total</w:t>
      </w:r>
      <w:r w:rsidR="00E14B68" w:rsidRPr="00F65334">
        <w:rPr>
          <w:rFonts w:ascii="Tahoma" w:hAnsi="Tahoma" w:cs="Tahoma"/>
          <w:sz w:val="16"/>
          <w:szCs w:val="16"/>
        </w:rPr>
        <w:t xml:space="preserve"> per GL: Formulas are pulling from the Monthly Trial Balance FYMMMM</w:t>
      </w:r>
    </w:p>
    <w:p w14:paraId="5544DA9B" w14:textId="275BDA7B" w:rsidR="00E14B68" w:rsidRPr="00F65334" w:rsidRDefault="00E14B68" w:rsidP="00E14B68">
      <w:pPr>
        <w:rPr>
          <w:rFonts w:ascii="Tahoma" w:hAnsi="Tahoma" w:cs="Tahoma"/>
          <w:b/>
          <w:bCs/>
          <w:sz w:val="16"/>
          <w:szCs w:val="16"/>
        </w:rPr>
      </w:pPr>
      <w:r w:rsidRPr="00F65334">
        <w:rPr>
          <w:rFonts w:ascii="Tahoma" w:hAnsi="Tahoma" w:cs="Tahoma"/>
          <w:b/>
          <w:bCs/>
          <w:sz w:val="16"/>
          <w:szCs w:val="16"/>
        </w:rPr>
        <w:t>13100 - Accumulated Depreciation:</w:t>
      </w:r>
    </w:p>
    <w:p w14:paraId="17F51E61" w14:textId="63155596" w:rsidR="00E14B68" w:rsidRPr="00F65334" w:rsidRDefault="00E14B68" w:rsidP="00E14B68">
      <w:p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>Total per Rollforward: Additions, Disposals, Ending Balance (Formulas are pulling from FAM Monthly Depreciation, and Monthly Trial Balance)</w:t>
      </w:r>
    </w:p>
    <w:p w14:paraId="44E7F97B" w14:textId="073FFAF8" w:rsidR="00932E9A" w:rsidRPr="00F65334" w:rsidRDefault="00932E9A" w:rsidP="00E14B68">
      <w:pPr>
        <w:rPr>
          <w:rFonts w:ascii="Tahoma" w:hAnsi="Tahoma" w:cs="Tahoma"/>
          <w:sz w:val="16"/>
          <w:szCs w:val="16"/>
        </w:rPr>
      </w:pPr>
    </w:p>
    <w:p w14:paraId="125ABBE1" w14:textId="77777777" w:rsidR="00932E9A" w:rsidRPr="00F65334" w:rsidRDefault="00932E9A" w:rsidP="00932E9A">
      <w:pPr>
        <w:rPr>
          <w:rFonts w:ascii="Tahoma" w:hAnsi="Tahoma" w:cs="Tahoma"/>
          <w:sz w:val="16"/>
          <w:szCs w:val="16"/>
        </w:rPr>
      </w:pPr>
    </w:p>
    <w:p w14:paraId="3DE65232" w14:textId="77777777" w:rsidR="00932E9A" w:rsidRPr="00F65334" w:rsidRDefault="00932E9A" w:rsidP="00932E9A">
      <w:pPr>
        <w:rPr>
          <w:rFonts w:ascii="Tahoma" w:hAnsi="Tahoma" w:cs="Tahoma"/>
          <w:sz w:val="16"/>
          <w:szCs w:val="16"/>
        </w:rPr>
      </w:pPr>
    </w:p>
    <w:p w14:paraId="47EC2F7D" w14:textId="77777777" w:rsidR="00932E9A" w:rsidRPr="00F65334" w:rsidRDefault="00932E9A" w:rsidP="00932E9A">
      <w:pPr>
        <w:rPr>
          <w:rFonts w:ascii="Tahoma" w:hAnsi="Tahoma" w:cs="Tahoma"/>
          <w:sz w:val="16"/>
          <w:szCs w:val="16"/>
        </w:rPr>
      </w:pPr>
      <w:r w:rsidRPr="00F65334">
        <w:rPr>
          <w:rFonts w:ascii="Tahoma" w:hAnsi="Tahoma" w:cs="Tahoma"/>
          <w:sz w:val="16"/>
          <w:szCs w:val="16"/>
        </w:rPr>
        <w:t xml:space="preserve"> </w:t>
      </w:r>
    </w:p>
    <w:p w14:paraId="26563426" w14:textId="77777777" w:rsidR="001821FD" w:rsidRPr="00F65334" w:rsidRDefault="001821FD">
      <w:pPr>
        <w:rPr>
          <w:rFonts w:ascii="Tahoma" w:hAnsi="Tahoma" w:cs="Tahoma"/>
          <w:sz w:val="16"/>
          <w:szCs w:val="16"/>
        </w:rPr>
      </w:pPr>
    </w:p>
    <w:sectPr w:rsidR="001821FD" w:rsidRPr="00F65334" w:rsidSect="00932E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467AA"/>
    <w:multiLevelType w:val="multilevel"/>
    <w:tmpl w:val="6EC290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BF7306"/>
    <w:multiLevelType w:val="multilevel"/>
    <w:tmpl w:val="FE942D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304645"/>
    <w:multiLevelType w:val="multilevel"/>
    <w:tmpl w:val="D118FB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6011431"/>
    <w:multiLevelType w:val="hybridMultilevel"/>
    <w:tmpl w:val="E31C36F0"/>
    <w:lvl w:ilvl="0" w:tplc="B2C012A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32548"/>
    <w:multiLevelType w:val="multilevel"/>
    <w:tmpl w:val="D118FB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5FE757C"/>
    <w:multiLevelType w:val="multilevel"/>
    <w:tmpl w:val="D118FB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E7A60F3"/>
    <w:multiLevelType w:val="multilevel"/>
    <w:tmpl w:val="D118FB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09A24A4"/>
    <w:multiLevelType w:val="hybridMultilevel"/>
    <w:tmpl w:val="BC0C9A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27316200">
    <w:abstractNumId w:val="6"/>
  </w:num>
  <w:num w:numId="2" w16cid:durableId="603029380">
    <w:abstractNumId w:val="0"/>
  </w:num>
  <w:num w:numId="3" w16cid:durableId="650594437">
    <w:abstractNumId w:val="1"/>
  </w:num>
  <w:num w:numId="4" w16cid:durableId="431243861">
    <w:abstractNumId w:val="7"/>
  </w:num>
  <w:num w:numId="5" w16cid:durableId="448596215">
    <w:abstractNumId w:val="2"/>
  </w:num>
  <w:num w:numId="6" w16cid:durableId="1812823398">
    <w:abstractNumId w:val="5"/>
  </w:num>
  <w:num w:numId="7" w16cid:durableId="1697463751">
    <w:abstractNumId w:val="4"/>
  </w:num>
  <w:num w:numId="8" w16cid:durableId="1132091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9A"/>
    <w:rsid w:val="000423D3"/>
    <w:rsid w:val="00085DBD"/>
    <w:rsid w:val="001821FD"/>
    <w:rsid w:val="00275508"/>
    <w:rsid w:val="002B0F83"/>
    <w:rsid w:val="00496042"/>
    <w:rsid w:val="00675AC5"/>
    <w:rsid w:val="00677882"/>
    <w:rsid w:val="006D2EF9"/>
    <w:rsid w:val="0077201C"/>
    <w:rsid w:val="00834C04"/>
    <w:rsid w:val="008E0145"/>
    <w:rsid w:val="00932E9A"/>
    <w:rsid w:val="00A65072"/>
    <w:rsid w:val="00AC0FBC"/>
    <w:rsid w:val="00BB0139"/>
    <w:rsid w:val="00D11847"/>
    <w:rsid w:val="00E14B68"/>
    <w:rsid w:val="00F60548"/>
    <w:rsid w:val="00F65334"/>
    <w:rsid w:val="00F9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865D24"/>
  <w15:chartTrackingRefBased/>
  <w15:docId w15:val="{FA5866E5-1E23-8947-B85A-A338DA1CC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50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2E9A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E9A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E9A"/>
    <w:pPr>
      <w:keepNext/>
      <w:keepLines/>
      <w:spacing w:before="160" w:after="80" w:line="276" w:lineRule="auto"/>
      <w:outlineLvl w:val="2"/>
    </w:pPr>
    <w:rPr>
      <w:rFonts w:ascii="Arial" w:eastAsiaTheme="majorEastAsia" w:hAnsi="Arial" w:cstheme="majorBidi"/>
      <w:color w:val="0F4761" w:themeColor="accent1" w:themeShade="BF"/>
      <w:sz w:val="28"/>
      <w:szCs w:val="28"/>
      <w:lang w:val="e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E9A"/>
    <w:pPr>
      <w:keepNext/>
      <w:keepLines/>
      <w:spacing w:before="80" w:after="40" w:line="276" w:lineRule="auto"/>
      <w:outlineLvl w:val="3"/>
    </w:pPr>
    <w:rPr>
      <w:rFonts w:ascii="Arial" w:eastAsiaTheme="majorEastAsia" w:hAnsi="Arial" w:cstheme="majorBidi"/>
      <w:i/>
      <w:iCs/>
      <w:color w:val="0F4761" w:themeColor="accent1" w:themeShade="BF"/>
      <w:sz w:val="22"/>
      <w:szCs w:val="22"/>
      <w:lang w:val="e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E9A"/>
    <w:pPr>
      <w:keepNext/>
      <w:keepLines/>
      <w:spacing w:before="80" w:after="40" w:line="276" w:lineRule="auto"/>
      <w:outlineLvl w:val="4"/>
    </w:pPr>
    <w:rPr>
      <w:rFonts w:ascii="Arial" w:eastAsiaTheme="majorEastAsia" w:hAnsi="Arial" w:cstheme="majorBidi"/>
      <w:color w:val="0F4761" w:themeColor="accent1" w:themeShade="BF"/>
      <w:sz w:val="22"/>
      <w:szCs w:val="22"/>
      <w:lang w:val="e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E9A"/>
    <w:pPr>
      <w:keepNext/>
      <w:keepLines/>
      <w:spacing w:before="40" w:line="276" w:lineRule="auto"/>
      <w:outlineLvl w:val="5"/>
    </w:pPr>
    <w:rPr>
      <w:rFonts w:ascii="Arial" w:eastAsiaTheme="majorEastAsia" w:hAnsi="Arial" w:cstheme="majorBidi"/>
      <w:i/>
      <w:iCs/>
      <w:color w:val="595959" w:themeColor="text1" w:themeTint="A6"/>
      <w:sz w:val="22"/>
      <w:szCs w:val="22"/>
      <w:lang w:val="e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E9A"/>
    <w:pPr>
      <w:keepNext/>
      <w:keepLines/>
      <w:spacing w:before="40" w:line="276" w:lineRule="auto"/>
      <w:outlineLvl w:val="6"/>
    </w:pPr>
    <w:rPr>
      <w:rFonts w:ascii="Arial" w:eastAsiaTheme="majorEastAsia" w:hAnsi="Arial" w:cstheme="majorBidi"/>
      <w:color w:val="595959" w:themeColor="text1" w:themeTint="A6"/>
      <w:sz w:val="22"/>
      <w:szCs w:val="22"/>
      <w:lang w:val="e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E9A"/>
    <w:pPr>
      <w:keepNext/>
      <w:keepLines/>
      <w:spacing w:line="276" w:lineRule="auto"/>
      <w:outlineLvl w:val="7"/>
    </w:pPr>
    <w:rPr>
      <w:rFonts w:ascii="Arial" w:eastAsiaTheme="majorEastAsia" w:hAnsi="Arial" w:cstheme="majorBidi"/>
      <w:i/>
      <w:iCs/>
      <w:color w:val="272727" w:themeColor="text1" w:themeTint="D8"/>
      <w:sz w:val="22"/>
      <w:szCs w:val="22"/>
      <w:lang w:val="e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E9A"/>
    <w:pPr>
      <w:keepNext/>
      <w:keepLines/>
      <w:spacing w:line="276" w:lineRule="auto"/>
      <w:outlineLvl w:val="8"/>
    </w:pPr>
    <w:rPr>
      <w:rFonts w:ascii="Arial" w:eastAsiaTheme="majorEastAsia" w:hAnsi="Arial" w:cstheme="majorBidi"/>
      <w:color w:val="272727" w:themeColor="text1" w:themeTint="D8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E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932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E9A"/>
    <w:pPr>
      <w:numPr>
        <w:ilvl w:val="1"/>
      </w:numPr>
      <w:spacing w:line="276" w:lineRule="auto"/>
    </w:pPr>
    <w:rPr>
      <w:rFonts w:ascii="Arial" w:eastAsiaTheme="majorEastAsia" w:hAnsi="Arial" w:cstheme="majorBidi"/>
      <w:color w:val="595959" w:themeColor="text1" w:themeTint="A6"/>
      <w:spacing w:val="15"/>
      <w:sz w:val="28"/>
      <w:szCs w:val="28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932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E9A"/>
    <w:pPr>
      <w:spacing w:before="160" w:line="276" w:lineRule="auto"/>
      <w:jc w:val="center"/>
    </w:pPr>
    <w:rPr>
      <w:rFonts w:ascii="Arial" w:eastAsia="Arial" w:hAnsi="Arial" w:cs="Arial"/>
      <w:i/>
      <w:iCs/>
      <w:color w:val="404040" w:themeColor="text1" w:themeTint="BF"/>
      <w:sz w:val="22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932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E9A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en"/>
    </w:rPr>
  </w:style>
  <w:style w:type="character" w:styleId="IntenseEmphasis">
    <w:name w:val="Intense Emphasis"/>
    <w:basedOn w:val="DefaultParagraphFont"/>
    <w:uiPriority w:val="21"/>
    <w:qFormat/>
    <w:rsid w:val="00932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6" w:lineRule="auto"/>
      <w:ind w:left="864" w:right="864"/>
      <w:jc w:val="center"/>
    </w:pPr>
    <w:rPr>
      <w:rFonts w:ascii="Arial" w:eastAsia="Arial" w:hAnsi="Arial" w:cs="Arial"/>
      <w:i/>
      <w:iCs/>
      <w:color w:val="0F4761" w:themeColor="accent1" w:themeShade="BF"/>
      <w:sz w:val="22"/>
      <w:szCs w:val="22"/>
      <w:lang w:val="e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Rojas DCroz</dc:creator>
  <cp:keywords/>
  <dc:description/>
  <cp:lastModifiedBy>Miguel Mercado</cp:lastModifiedBy>
  <cp:revision>8</cp:revision>
  <dcterms:created xsi:type="dcterms:W3CDTF">2026-03-02T07:20:00Z</dcterms:created>
  <dcterms:modified xsi:type="dcterms:W3CDTF">2026-03-20T17:34:00Z</dcterms:modified>
</cp:coreProperties>
</file>