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202" w:rsidRPr="00DA35BE" w:rsidRDefault="00DA35BE" w:rsidP="00DA35BE">
      <w:pPr>
        <w:ind w:left="2880" w:firstLine="720"/>
        <w:rPr>
          <w:b/>
          <w:u w:val="single"/>
        </w:rPr>
      </w:pPr>
      <w:r>
        <w:rPr>
          <w:b/>
          <w:u w:val="single"/>
        </w:rPr>
        <w:t xml:space="preserve">Assignment 2 </w:t>
      </w:r>
      <w:r w:rsidR="00B761F2">
        <w:rPr>
          <w:b/>
          <w:u w:val="single"/>
        </w:rPr>
        <w:t>Design Implementations</w:t>
      </w:r>
    </w:p>
    <w:p w:rsidR="00DA35BE" w:rsidRPr="00B761F2" w:rsidRDefault="00DA35BE" w:rsidP="00DA35BE">
      <w:pPr>
        <w:pStyle w:val="ListParagraph"/>
        <w:numPr>
          <w:ilvl w:val="0"/>
          <w:numId w:val="5"/>
        </w:numPr>
        <w:rPr>
          <w:b/>
          <w:u w:val="single"/>
        </w:rPr>
      </w:pPr>
      <w:r w:rsidRPr="00B761F2">
        <w:rPr>
          <w:b/>
          <w:u w:val="single"/>
        </w:rPr>
        <w:t>MVC Pattern</w:t>
      </w:r>
    </w:p>
    <w:p w:rsidR="00F97590" w:rsidRDefault="00FF15F0">
      <w:r>
        <w:t xml:space="preserve">Model view controller in java is used when a component such as </w:t>
      </w:r>
      <w:proofErr w:type="gramStart"/>
      <w:r>
        <w:t>view  is</w:t>
      </w:r>
      <w:proofErr w:type="gramEnd"/>
      <w:r>
        <w:t xml:space="preserve"> displayed to the user. The user acts on one of the view components requesting</w:t>
      </w:r>
      <w:r w:rsidR="00F97590">
        <w:t>/</w:t>
      </w:r>
      <w:proofErr w:type="gramStart"/>
      <w:r w:rsidR="00F97590">
        <w:t>providing</w:t>
      </w:r>
      <w:r>
        <w:t xml:space="preserve"> </w:t>
      </w:r>
      <w:r w:rsidR="00F97590">
        <w:t xml:space="preserve"> some</w:t>
      </w:r>
      <w:proofErr w:type="gramEnd"/>
      <w:r w:rsidR="00F97590">
        <w:t xml:space="preserve"> information </w:t>
      </w:r>
      <w:r>
        <w:t xml:space="preserve">triggering a controller </w:t>
      </w:r>
      <w:r w:rsidR="00F97590">
        <w:t xml:space="preserve">which causes the view to update with the appropriate information. </w:t>
      </w:r>
    </w:p>
    <w:p w:rsidR="00F97590" w:rsidRDefault="00F97590">
      <w:r>
        <w:t>The model is a plain java object (POJO) component. The view inherits from one of the container classes. The controller is basically a listener which liste</w:t>
      </w:r>
      <w:bookmarkStart w:id="0" w:name="_GoBack"/>
      <w:bookmarkEnd w:id="0"/>
      <w:r>
        <w:t>ns to events that occur on the view.</w:t>
      </w:r>
    </w:p>
    <w:p w:rsidR="009E1CE9" w:rsidRDefault="00F97590">
      <w:r>
        <w:t>This paradigm has been used in several places for assignment 1 already. The</w:t>
      </w:r>
      <w:r w:rsidR="009E1CE9">
        <w:t xml:space="preserve"> MVC patterns for assignment 2 are applicable for the following conditions:</w:t>
      </w:r>
    </w:p>
    <w:p w:rsidR="009E1CE9" w:rsidRDefault="009E1CE9" w:rsidP="009E1CE9">
      <w:pPr>
        <w:pStyle w:val="ListParagraph"/>
        <w:numPr>
          <w:ilvl w:val="0"/>
          <w:numId w:val="3"/>
        </w:numPr>
      </w:pPr>
      <w:r>
        <w:t>Forecast Listener</w:t>
      </w:r>
      <w:r>
        <w:sym w:font="Wingdings" w:char="F0E0"/>
      </w:r>
      <w:r>
        <w:t xml:space="preserve"> </w:t>
      </w:r>
      <w:proofErr w:type="spellStart"/>
      <w:r>
        <w:t>ForecastIO</w:t>
      </w:r>
      <w:proofErr w:type="spellEnd"/>
      <w:r>
        <w:t>/</w:t>
      </w:r>
      <w:proofErr w:type="spellStart"/>
      <w:r>
        <w:t>Openweather</w:t>
      </w:r>
      <w:proofErr w:type="spellEnd"/>
      <w:r>
        <w:t xml:space="preserve"> (</w:t>
      </w:r>
      <w:proofErr w:type="spellStart"/>
      <w:r w:rsidR="00A42EF3">
        <w:t>Forcast</w:t>
      </w:r>
      <w:r w:rsidR="003303F9">
        <w:t>er</w:t>
      </w:r>
      <w:r>
        <w:t>Factory</w:t>
      </w:r>
      <w:proofErr w:type="spellEnd"/>
      <w:r>
        <w:t>)</w:t>
      </w:r>
      <w:r>
        <w:sym w:font="Wingdings" w:char="F0E0"/>
      </w:r>
      <w:proofErr w:type="spellStart"/>
      <w:r>
        <w:t>ForecastDialog</w:t>
      </w:r>
      <w:proofErr w:type="spellEnd"/>
    </w:p>
    <w:p w:rsidR="00FF15F0" w:rsidRDefault="00FF15F0" w:rsidP="00FF15F0">
      <w:pPr>
        <w:pStyle w:val="ListParagraph"/>
        <w:ind w:left="1440"/>
      </w:pPr>
      <w:r>
        <w:t>(Controller) Fetches from        (Model)</w:t>
      </w:r>
      <w:r>
        <w:tab/>
        <w:t xml:space="preserve">      updates (View)</w:t>
      </w:r>
    </w:p>
    <w:p w:rsidR="009E1CE9" w:rsidRDefault="009E1CE9" w:rsidP="009E1CE9">
      <w:pPr>
        <w:ind w:left="360"/>
      </w:pPr>
      <w:r>
        <w:t xml:space="preserve">The abstract factory implementation allows a generic forecast object to be created. As a generic forecast object can be created. The choice of data from </w:t>
      </w:r>
      <w:proofErr w:type="spellStart"/>
      <w:r>
        <w:t>forecastIO</w:t>
      </w:r>
      <w:proofErr w:type="spellEnd"/>
      <w:r>
        <w:t xml:space="preserve"> or </w:t>
      </w:r>
      <w:proofErr w:type="spellStart"/>
      <w:r>
        <w:t>OpenWeather</w:t>
      </w:r>
      <w:proofErr w:type="spellEnd"/>
      <w:r>
        <w:t xml:space="preserve"> can be made at runtime. </w:t>
      </w:r>
      <w:proofErr w:type="gramStart"/>
      <w:r w:rsidR="00A42EF3">
        <w:t>A</w:t>
      </w:r>
      <w:proofErr w:type="gramEnd"/>
      <w:r>
        <w:t xml:space="preserve"> a generic object implies </w:t>
      </w:r>
      <w:proofErr w:type="spellStart"/>
      <w:r>
        <w:t>implmentations</w:t>
      </w:r>
      <w:proofErr w:type="spellEnd"/>
      <w:r>
        <w:t xml:space="preserve"> that are common between </w:t>
      </w:r>
      <w:proofErr w:type="spellStart"/>
      <w:r>
        <w:t>forecastIO</w:t>
      </w:r>
      <w:proofErr w:type="spellEnd"/>
      <w:r>
        <w:t xml:space="preserve"> and </w:t>
      </w:r>
      <w:proofErr w:type="spellStart"/>
      <w:r>
        <w:t>openweather</w:t>
      </w:r>
      <w:proofErr w:type="spellEnd"/>
      <w:r>
        <w:t>.</w:t>
      </w:r>
    </w:p>
    <w:p w:rsidR="009E1CE9" w:rsidRDefault="009E1CE9" w:rsidP="009E1CE9">
      <w:pPr>
        <w:ind w:left="360"/>
      </w:pPr>
      <w:r>
        <w:t xml:space="preserve">The </w:t>
      </w:r>
      <w:proofErr w:type="gramStart"/>
      <w:r w:rsidRPr="003D7202">
        <w:rPr>
          <w:b/>
        </w:rPr>
        <w:t>FORECASTCLICKLISTENER.JAVA</w:t>
      </w:r>
      <w:r>
        <w:t xml:space="preserve">  class</w:t>
      </w:r>
      <w:proofErr w:type="gramEnd"/>
      <w:r>
        <w:t xml:space="preserve"> allows the user to choose between </w:t>
      </w:r>
      <w:proofErr w:type="spellStart"/>
      <w:r>
        <w:t>forecastIO</w:t>
      </w:r>
      <w:proofErr w:type="spellEnd"/>
      <w:r>
        <w:t xml:space="preserve"> and </w:t>
      </w:r>
      <w:proofErr w:type="spellStart"/>
      <w:r>
        <w:t>openweather.Depending</w:t>
      </w:r>
      <w:proofErr w:type="spellEnd"/>
      <w:r>
        <w:t xml:space="preserve"> upon the choice, there is corresponding call to the appropriate </w:t>
      </w:r>
      <w:proofErr w:type="spellStart"/>
      <w:r>
        <w:t>api</w:t>
      </w:r>
      <w:proofErr w:type="spellEnd"/>
      <w:r>
        <w:t xml:space="preserve"> of the users choice. This is then </w:t>
      </w:r>
      <w:proofErr w:type="spellStart"/>
      <w:r>
        <w:t>casted</w:t>
      </w:r>
      <w:proofErr w:type="spellEnd"/>
      <w:r>
        <w:t xml:space="preserve"> to a generic forecast object. The listener then fetches the data from the model and provides it to the view. The model in this case being </w:t>
      </w:r>
      <w:r w:rsidRPr="003D7202">
        <w:rPr>
          <w:b/>
        </w:rPr>
        <w:t>FORECASTFACTORY.JAVA</w:t>
      </w:r>
      <w:r>
        <w:t xml:space="preserve"> provides the necessary data</w:t>
      </w:r>
      <w:proofErr w:type="gramStart"/>
      <w:r>
        <w:t>,  this</w:t>
      </w:r>
      <w:proofErr w:type="gramEnd"/>
      <w:r>
        <w:t xml:space="preserve"> data is then displayed as a view in the Forecast Dialog</w:t>
      </w:r>
      <w:r w:rsidR="003D7202">
        <w:t xml:space="preserve"> (</w:t>
      </w:r>
      <w:r w:rsidR="003D7202" w:rsidRPr="003D7202">
        <w:rPr>
          <w:b/>
        </w:rPr>
        <w:t>FORECASTDIALOG.JAVA</w:t>
      </w:r>
      <w:r w:rsidR="003D7202">
        <w:t>)</w:t>
      </w:r>
      <w:r>
        <w:t>. The display can be either values or graphical data.</w:t>
      </w:r>
    </w:p>
    <w:p w:rsidR="00FF15F0" w:rsidRDefault="00FF15F0" w:rsidP="00FF15F0">
      <w:pPr>
        <w:pStyle w:val="ListParagraph"/>
        <w:numPr>
          <w:ilvl w:val="0"/>
          <w:numId w:val="3"/>
        </w:numPr>
      </w:pPr>
      <w:r>
        <w:t xml:space="preserve"> </w:t>
      </w:r>
      <w:r w:rsidRPr="00FF15F0">
        <w:t xml:space="preserve"> </w:t>
      </w:r>
      <w:proofErr w:type="spellStart"/>
      <w:r>
        <w:t>GraphSelector</w:t>
      </w:r>
      <w:proofErr w:type="spellEnd"/>
      <w:r>
        <w:sym w:font="Wingdings" w:char="F0E0"/>
      </w:r>
      <w:r>
        <w:t xml:space="preserve"> </w:t>
      </w:r>
      <w:proofErr w:type="spellStart"/>
      <w:r>
        <w:t>ForecastIO</w:t>
      </w:r>
      <w:proofErr w:type="spellEnd"/>
      <w:r>
        <w:t>/</w:t>
      </w:r>
      <w:proofErr w:type="spellStart"/>
      <w:r>
        <w:t>Openweather</w:t>
      </w:r>
      <w:proofErr w:type="spellEnd"/>
      <w:r>
        <w:t xml:space="preserve"> (Factory)</w:t>
      </w:r>
      <w:r>
        <w:sym w:font="Wingdings" w:char="F0E0"/>
      </w:r>
      <w:proofErr w:type="spellStart"/>
      <w:r>
        <w:t>ForecastDialog</w:t>
      </w:r>
      <w:proofErr w:type="spellEnd"/>
    </w:p>
    <w:p w:rsidR="00FF15F0" w:rsidRDefault="00FF15F0" w:rsidP="00FF15F0">
      <w:pPr>
        <w:ind w:left="360"/>
      </w:pPr>
      <w:r>
        <w:t xml:space="preserve">An implementation explanation similar to the above follows for </w:t>
      </w:r>
      <w:proofErr w:type="gramStart"/>
      <w:r>
        <w:t xml:space="preserve">the  </w:t>
      </w:r>
      <w:r w:rsidRPr="003D7202">
        <w:rPr>
          <w:b/>
        </w:rPr>
        <w:t>GRAPHSELECTOR</w:t>
      </w:r>
      <w:r>
        <w:t>.</w:t>
      </w:r>
      <w:r w:rsidRPr="003D7202">
        <w:rPr>
          <w:b/>
        </w:rPr>
        <w:t>JAVA</w:t>
      </w:r>
      <w:proofErr w:type="gramEnd"/>
      <w:r>
        <w:t xml:space="preserve"> class. The graph selector class fetches the data from the model (abstract factory). This can be for </w:t>
      </w:r>
      <w:proofErr w:type="spellStart"/>
      <w:r>
        <w:t>ForecastIO</w:t>
      </w:r>
      <w:proofErr w:type="spellEnd"/>
      <w:r>
        <w:t xml:space="preserve"> or </w:t>
      </w:r>
      <w:proofErr w:type="spellStart"/>
      <w:r>
        <w:t>Openweather</w:t>
      </w:r>
      <w:proofErr w:type="spellEnd"/>
      <w:r>
        <w:t xml:space="preserve"> and then displays the data from the model in the form of graph in forecast dialog. The forecast dialog acts as a view. </w:t>
      </w:r>
    </w:p>
    <w:p w:rsidR="00F97590" w:rsidRPr="00B761F2" w:rsidRDefault="00F97590" w:rsidP="00DA35BE">
      <w:pPr>
        <w:pStyle w:val="ListParagraph"/>
        <w:numPr>
          <w:ilvl w:val="0"/>
          <w:numId w:val="5"/>
        </w:numPr>
        <w:rPr>
          <w:b/>
          <w:u w:val="single"/>
        </w:rPr>
      </w:pPr>
      <w:r w:rsidRPr="00B761F2">
        <w:rPr>
          <w:b/>
          <w:u w:val="single"/>
        </w:rPr>
        <w:t>Singleton:</w:t>
      </w:r>
    </w:p>
    <w:p w:rsidR="00715797" w:rsidRDefault="00715797" w:rsidP="009E1CE9">
      <w:pPr>
        <w:rPr>
          <w:noProof/>
          <w:lang w:eastAsia="en-AU"/>
        </w:rPr>
      </w:pPr>
    </w:p>
    <w:p w:rsidR="00715797" w:rsidRDefault="00715797" w:rsidP="009E1CE9">
      <w:r>
        <w:rPr>
          <w:noProof/>
          <w:lang w:eastAsia="en-AU"/>
        </w:rPr>
        <w:drawing>
          <wp:inline distT="0" distB="0" distL="0" distR="0" wp14:anchorId="33C39780" wp14:editId="6C3863EB">
            <wp:extent cx="2711669" cy="1552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8819" t="27059" r="40666" b="31683"/>
                    <a:stretch/>
                  </pic:blipFill>
                  <pic:spPr bwMode="auto">
                    <a:xfrm>
                      <a:off x="0" y="0"/>
                      <a:ext cx="2711638" cy="1552387"/>
                    </a:xfrm>
                    <a:prstGeom prst="rect">
                      <a:avLst/>
                    </a:prstGeom>
                    <a:ln>
                      <a:noFill/>
                    </a:ln>
                    <a:extLst>
                      <a:ext uri="{53640926-AAD7-44D8-BBD7-CCE9431645EC}">
                        <a14:shadowObscured xmlns:a14="http://schemas.microsoft.com/office/drawing/2010/main"/>
                      </a:ext>
                    </a:extLst>
                  </pic:spPr>
                </pic:pic>
              </a:graphicData>
            </a:graphic>
          </wp:inline>
        </w:drawing>
      </w:r>
    </w:p>
    <w:p w:rsidR="009F0D08" w:rsidRDefault="00F97590" w:rsidP="009E1CE9">
      <w:r>
        <w:lastRenderedPageBreak/>
        <w:t xml:space="preserve"> Singleton class is used in the assignment implementation to </w:t>
      </w:r>
      <w:r w:rsidR="009F0D08">
        <w:t>ensure that only one instance of an application</w:t>
      </w:r>
      <w:r w:rsidR="00723B41">
        <w:t xml:space="preserve"> exists</w:t>
      </w:r>
      <w:r w:rsidR="009F0D08">
        <w:t xml:space="preserve">. Therefore any </w:t>
      </w:r>
      <w:proofErr w:type="gramStart"/>
      <w:r w:rsidR="009F0D08">
        <w:t>changes to that single instance is</w:t>
      </w:r>
      <w:proofErr w:type="gramEnd"/>
      <w:r w:rsidR="009F0D08">
        <w:t xml:space="preserve"> reflected throughout the programme. The singleton instance </w:t>
      </w:r>
      <w:r w:rsidR="00723B41">
        <w:t xml:space="preserve">indirectly </w:t>
      </w:r>
      <w:r w:rsidR="009F0D08">
        <w:t xml:space="preserve">has been assigned to store the </w:t>
      </w:r>
      <w:proofErr w:type="gramStart"/>
      <w:r w:rsidR="009F0D08">
        <w:t>following :</w:t>
      </w:r>
      <w:proofErr w:type="gramEnd"/>
    </w:p>
    <w:p w:rsidR="00723B41" w:rsidRDefault="009F0D08" w:rsidP="00723B41">
      <w:pPr>
        <w:pStyle w:val="ListParagraph"/>
        <w:numPr>
          <w:ilvl w:val="0"/>
          <w:numId w:val="4"/>
        </w:numPr>
      </w:pPr>
      <w:r>
        <w:t>Instance of the WIS application</w:t>
      </w:r>
      <w:r w:rsidR="00723B41">
        <w:t xml:space="preserve"> (entire application WISAPPLICATION.java). Within the application instances of  data that  persist are the following:</w:t>
      </w:r>
    </w:p>
    <w:p w:rsidR="00723B41" w:rsidRDefault="00723B41" w:rsidP="00723B41">
      <w:pPr>
        <w:pStyle w:val="ListParagraph"/>
        <w:numPr>
          <w:ilvl w:val="1"/>
          <w:numId w:val="4"/>
        </w:numPr>
      </w:pPr>
      <w:proofErr w:type="spellStart"/>
      <w:r>
        <w:t>ForecastData</w:t>
      </w:r>
      <w:proofErr w:type="spellEnd"/>
    </w:p>
    <w:p w:rsidR="00723B41" w:rsidRDefault="00723B41" w:rsidP="00723B41">
      <w:pPr>
        <w:pStyle w:val="ListParagraph"/>
        <w:numPr>
          <w:ilvl w:val="1"/>
          <w:numId w:val="4"/>
        </w:numPr>
      </w:pPr>
      <w:proofErr w:type="spellStart"/>
      <w:r>
        <w:t>OpenWeather</w:t>
      </w:r>
      <w:proofErr w:type="spellEnd"/>
      <w:r>
        <w:t xml:space="preserve"> Data</w:t>
      </w:r>
    </w:p>
    <w:p w:rsidR="00723B41" w:rsidRDefault="00723B41" w:rsidP="00723B41">
      <w:pPr>
        <w:pStyle w:val="ListParagraph"/>
        <w:numPr>
          <w:ilvl w:val="1"/>
          <w:numId w:val="4"/>
        </w:numPr>
      </w:pPr>
      <w:r>
        <w:t>Historical Data</w:t>
      </w:r>
    </w:p>
    <w:p w:rsidR="00723B41" w:rsidRDefault="00723B41" w:rsidP="00723B41">
      <w:pPr>
        <w:pStyle w:val="ListParagraph"/>
        <w:numPr>
          <w:ilvl w:val="1"/>
          <w:numId w:val="4"/>
        </w:numPr>
      </w:pPr>
      <w:proofErr w:type="spellStart"/>
      <w:r>
        <w:t>Favouriates</w:t>
      </w:r>
      <w:proofErr w:type="spellEnd"/>
    </w:p>
    <w:p w:rsidR="0021327A" w:rsidRDefault="0021327A" w:rsidP="00723B41">
      <w:pPr>
        <w:pStyle w:val="ListParagraph"/>
        <w:numPr>
          <w:ilvl w:val="1"/>
          <w:numId w:val="4"/>
        </w:numPr>
      </w:pPr>
      <w:r>
        <w:t>Screen Preferences</w:t>
      </w:r>
    </w:p>
    <w:p w:rsidR="00723B41" w:rsidRDefault="00723B41" w:rsidP="00723B41">
      <w:r>
        <w:t>The above stated data must persist throughout the entire run of the program. As we create new instances of class we don’t need to make calls to make multiple calls to services, since data persists in the main instance of the application. Creation of singleton allows flexibility in retrieving data as opposed to passing every instance of the application to another class.</w:t>
      </w:r>
    </w:p>
    <w:p w:rsidR="00723B41" w:rsidRDefault="00723B41" w:rsidP="00723B41">
      <w:r>
        <w:t xml:space="preserve">The following view components are also stored in </w:t>
      </w:r>
      <w:proofErr w:type="spellStart"/>
      <w:r>
        <w:t>singkleton</w:t>
      </w:r>
      <w:proofErr w:type="spellEnd"/>
      <w:r>
        <w:t xml:space="preserve"> </w:t>
      </w:r>
    </w:p>
    <w:p w:rsidR="009F0D08" w:rsidRDefault="003303F9" w:rsidP="00723B41">
      <w:pPr>
        <w:pStyle w:val="ListParagraph"/>
        <w:numPr>
          <w:ilvl w:val="0"/>
          <w:numId w:val="4"/>
        </w:numPr>
      </w:pPr>
      <w:r>
        <w:rPr>
          <w:noProof/>
          <w:lang w:eastAsia="en-AU"/>
        </w:rPr>
        <w:drawing>
          <wp:anchor distT="0" distB="0" distL="114300" distR="114300" simplePos="0" relativeHeight="251658240" behindDoc="0" locked="0" layoutInCell="1" allowOverlap="1" wp14:anchorId="518B4855" wp14:editId="6762C05D">
            <wp:simplePos x="0" y="0"/>
            <wp:positionH relativeFrom="column">
              <wp:posOffset>3752850</wp:posOffset>
            </wp:positionH>
            <wp:positionV relativeFrom="paragraph">
              <wp:posOffset>260350</wp:posOffset>
            </wp:positionV>
            <wp:extent cx="2795905" cy="2423795"/>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19707" t="14392" r="35679" b="27306"/>
                    <a:stretch/>
                  </pic:blipFill>
                  <pic:spPr bwMode="auto">
                    <a:xfrm>
                      <a:off x="0" y="0"/>
                      <a:ext cx="2795905" cy="24237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F0D08">
        <w:t>Instances of the Panels (View)(since every panel is controlled individually ) independent of each other</w:t>
      </w:r>
    </w:p>
    <w:p w:rsidR="00723B41" w:rsidRDefault="00723B41" w:rsidP="00723B41">
      <w:pPr>
        <w:pStyle w:val="ListParagraph"/>
        <w:numPr>
          <w:ilvl w:val="1"/>
          <w:numId w:val="4"/>
        </w:numPr>
      </w:pPr>
      <w:r>
        <w:t>East Panel</w:t>
      </w:r>
    </w:p>
    <w:p w:rsidR="00723B41" w:rsidRDefault="00723B41" w:rsidP="00723B41">
      <w:pPr>
        <w:pStyle w:val="ListParagraph"/>
        <w:numPr>
          <w:ilvl w:val="1"/>
          <w:numId w:val="4"/>
        </w:numPr>
      </w:pPr>
      <w:r>
        <w:t>West Panel</w:t>
      </w:r>
    </w:p>
    <w:p w:rsidR="00723B41" w:rsidRDefault="00723B41" w:rsidP="00723B41">
      <w:pPr>
        <w:pStyle w:val="ListParagraph"/>
        <w:numPr>
          <w:ilvl w:val="1"/>
          <w:numId w:val="4"/>
        </w:numPr>
      </w:pPr>
      <w:proofErr w:type="spellStart"/>
      <w:r>
        <w:t>NorthPanel</w:t>
      </w:r>
      <w:proofErr w:type="spellEnd"/>
    </w:p>
    <w:p w:rsidR="00723B41" w:rsidRDefault="00723B41" w:rsidP="00723B41">
      <w:pPr>
        <w:pStyle w:val="ListParagraph"/>
        <w:numPr>
          <w:ilvl w:val="1"/>
          <w:numId w:val="4"/>
        </w:numPr>
      </w:pPr>
      <w:proofErr w:type="spellStart"/>
      <w:r>
        <w:t>SouthPanel</w:t>
      </w:r>
      <w:proofErr w:type="spellEnd"/>
    </w:p>
    <w:p w:rsidR="00E91EB2" w:rsidRDefault="00E91EB2" w:rsidP="00E91EB2">
      <w:proofErr w:type="gramStart"/>
      <w:r>
        <w:t>Since  every</w:t>
      </w:r>
      <w:proofErr w:type="gramEnd"/>
      <w:r>
        <w:t xml:space="preserve"> view in the main view is independent of each other. One can be modified without the knowledge of the other. This can be achieved my retrieving and modifying single instances of panels throughout the application.</w:t>
      </w:r>
    </w:p>
    <w:p w:rsidR="00723B41" w:rsidRDefault="00723B41" w:rsidP="00723B41">
      <w:r>
        <w:t xml:space="preserve">As we exit out of the program to remember the </w:t>
      </w:r>
      <w:proofErr w:type="spellStart"/>
      <w:r>
        <w:t>favoriates</w:t>
      </w:r>
      <w:proofErr w:type="spellEnd"/>
      <w:r>
        <w:t xml:space="preserve"> we store the data to a text file and load it back to our singleton instance.</w:t>
      </w:r>
      <w:r w:rsidR="000339AE">
        <w:t xml:space="preserve"> Similar is the case for screen preferences.</w:t>
      </w:r>
    </w:p>
    <w:p w:rsidR="00DA35BE" w:rsidRPr="00B761F2" w:rsidRDefault="003303F9" w:rsidP="00DA35BE">
      <w:pPr>
        <w:pStyle w:val="ListParagraph"/>
        <w:numPr>
          <w:ilvl w:val="0"/>
          <w:numId w:val="5"/>
        </w:numPr>
        <w:rPr>
          <w:b/>
          <w:u w:val="single"/>
        </w:rPr>
      </w:pPr>
      <w:r w:rsidRPr="00B761F2">
        <w:rPr>
          <w:b/>
          <w:noProof/>
          <w:u w:val="single"/>
          <w:lang w:eastAsia="en-AU"/>
        </w:rPr>
        <w:t xml:space="preserve">  </w:t>
      </w:r>
      <w:r w:rsidR="00DA35BE" w:rsidRPr="00B761F2">
        <w:rPr>
          <w:b/>
          <w:u w:val="single"/>
        </w:rPr>
        <w:t>Factory Pattern</w:t>
      </w:r>
      <w:r w:rsidR="00DA35BE" w:rsidRPr="00B761F2">
        <w:rPr>
          <w:b/>
          <w:u w:val="single"/>
        </w:rPr>
        <w:t>:</w:t>
      </w:r>
    </w:p>
    <w:p w:rsidR="00DA35BE" w:rsidRPr="00DA35BE" w:rsidRDefault="00DA35BE" w:rsidP="00DA35BE">
      <w:r w:rsidRPr="00DA35BE">
        <w:t>Factory pattern is one of most used design pattern in Java. This type of design pattern comes under creational pattern as this pattern provides one of the best ways to create an object.</w:t>
      </w:r>
    </w:p>
    <w:p w:rsidR="00DA35BE" w:rsidRPr="00DA35BE" w:rsidRDefault="00DA35BE" w:rsidP="00DA35BE">
      <w:r w:rsidRPr="00DA35BE">
        <w:t>In Factory pattern, we create object without exposing the creation logic to the client and refer to newly created object using a common interface.</w:t>
      </w:r>
    </w:p>
    <w:p w:rsidR="00DA35BE" w:rsidRPr="00DA35BE" w:rsidRDefault="00DA35BE" w:rsidP="00DA35BE">
      <w:r>
        <w:t xml:space="preserve"> We created a Forecast Interface and concrete </w:t>
      </w:r>
      <w:proofErr w:type="gramStart"/>
      <w:r>
        <w:t>classes  such</w:t>
      </w:r>
      <w:proofErr w:type="gramEnd"/>
      <w:r>
        <w:t xml:space="preserve"> as </w:t>
      </w:r>
      <w:proofErr w:type="spellStart"/>
      <w:r>
        <w:t>ForecastIO</w:t>
      </w:r>
      <w:proofErr w:type="spellEnd"/>
      <w:r>
        <w:t xml:space="preserve"> and </w:t>
      </w:r>
      <w:proofErr w:type="spellStart"/>
      <w:r>
        <w:t>OpenWeatherIO</w:t>
      </w:r>
      <w:proofErr w:type="spellEnd"/>
      <w:r>
        <w:t xml:space="preserve">  implemented the Forecast</w:t>
      </w:r>
      <w:r w:rsidR="009F0FC3">
        <w:t>er</w:t>
      </w:r>
      <w:r>
        <w:t xml:space="preserve"> Interface. </w:t>
      </w:r>
      <w:r w:rsidRPr="00DA35BE">
        <w:t>A factory class </w:t>
      </w:r>
      <w:proofErr w:type="spellStart"/>
      <w:r>
        <w:t>Forecastor</w:t>
      </w:r>
      <w:r w:rsidRPr="00DA35BE">
        <w:t>Factory</w:t>
      </w:r>
      <w:proofErr w:type="spellEnd"/>
      <w:r>
        <w:t xml:space="preserve"> </w:t>
      </w:r>
      <w:r w:rsidRPr="00DA35BE">
        <w:t>is defined as a next step.</w:t>
      </w:r>
    </w:p>
    <w:p w:rsidR="00B761F2" w:rsidRDefault="00DA35BE" w:rsidP="00DA35BE">
      <w:r>
        <w:t xml:space="preserve">The </w:t>
      </w:r>
      <w:proofErr w:type="spellStart"/>
      <w:r>
        <w:t>Forecastor</w:t>
      </w:r>
      <w:r w:rsidRPr="00DA35BE">
        <w:t>Factory</w:t>
      </w:r>
      <w:proofErr w:type="spellEnd"/>
      <w:r>
        <w:t xml:space="preserve"> class allows us to create an instance of either </w:t>
      </w:r>
      <w:proofErr w:type="spellStart"/>
      <w:r>
        <w:t>ForecastIO</w:t>
      </w:r>
      <w:proofErr w:type="spellEnd"/>
      <w:r>
        <w:t xml:space="preserve"> or </w:t>
      </w:r>
      <w:proofErr w:type="spellStart"/>
      <w:proofErr w:type="gramStart"/>
      <w:r>
        <w:t>OpenWeatherIO</w:t>
      </w:r>
      <w:proofErr w:type="spellEnd"/>
      <w:r>
        <w:t xml:space="preserve"> </w:t>
      </w:r>
      <w:r w:rsidRPr="00DA35BE">
        <w:t xml:space="preserve"> </w:t>
      </w:r>
      <w:r w:rsidRPr="00DA35BE">
        <w:t>without</w:t>
      </w:r>
      <w:proofErr w:type="gramEnd"/>
      <w:r w:rsidRPr="00DA35BE">
        <w:t xml:space="preserve"> exposing the creation logic to the client and refer to newly created object using a common interface</w:t>
      </w:r>
      <w:r w:rsidR="009F0FC3">
        <w:t>(Forecaster)</w:t>
      </w:r>
      <w:r w:rsidRPr="00DA35BE">
        <w:t>.</w:t>
      </w:r>
    </w:p>
    <w:p w:rsidR="00DA35BE" w:rsidRPr="00DA35BE" w:rsidRDefault="00B761F2" w:rsidP="00DA35BE">
      <w:r>
        <w:rPr>
          <w:noProof/>
          <w:lang w:eastAsia="en-AU"/>
        </w:rPr>
        <w:lastRenderedPageBreak/>
        <w:drawing>
          <wp:inline distT="0" distB="0" distL="0" distR="0" wp14:anchorId="4BB2F430" wp14:editId="2B4EA649">
            <wp:extent cx="4795239" cy="2273300"/>
            <wp:effectExtent l="0" t="0" r="0" b="0"/>
            <wp:docPr id="3" name="Picture 3" descr="C:\Users\samsung\Desktop\updated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sung\Desktop\updated - New Page.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283" t="3394" r="40596" b="63186"/>
                    <a:stretch/>
                  </pic:blipFill>
                  <pic:spPr bwMode="auto">
                    <a:xfrm>
                      <a:off x="0" y="0"/>
                      <a:ext cx="4805755" cy="2278285"/>
                    </a:xfrm>
                    <a:prstGeom prst="rect">
                      <a:avLst/>
                    </a:prstGeom>
                    <a:noFill/>
                    <a:ln>
                      <a:noFill/>
                    </a:ln>
                    <a:extLst>
                      <a:ext uri="{53640926-AAD7-44D8-BBD7-CCE9431645EC}">
                        <a14:shadowObscured xmlns:a14="http://schemas.microsoft.com/office/drawing/2010/main"/>
                      </a:ext>
                    </a:extLst>
                  </pic:spPr>
                </pic:pic>
              </a:graphicData>
            </a:graphic>
          </wp:inline>
        </w:drawing>
      </w:r>
    </w:p>
    <w:p w:rsidR="00723B41" w:rsidRDefault="00723B41" w:rsidP="00723B41"/>
    <w:sectPr w:rsidR="00723B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B488B"/>
    <w:multiLevelType w:val="hybridMultilevel"/>
    <w:tmpl w:val="689A354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E137390"/>
    <w:multiLevelType w:val="hybridMultilevel"/>
    <w:tmpl w:val="A3706B26"/>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53E652D1"/>
    <w:multiLevelType w:val="hybridMultilevel"/>
    <w:tmpl w:val="D8F48BF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7EB0A52"/>
    <w:multiLevelType w:val="hybridMultilevel"/>
    <w:tmpl w:val="A2AC4D46"/>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68204EC3"/>
    <w:multiLevelType w:val="hybridMultilevel"/>
    <w:tmpl w:val="551ED044"/>
    <w:lvl w:ilvl="0" w:tplc="47423E6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CE9"/>
    <w:rsid w:val="000339AE"/>
    <w:rsid w:val="0021327A"/>
    <w:rsid w:val="003303F9"/>
    <w:rsid w:val="003D7202"/>
    <w:rsid w:val="003F69DA"/>
    <w:rsid w:val="00715797"/>
    <w:rsid w:val="00723B41"/>
    <w:rsid w:val="009E1CE9"/>
    <w:rsid w:val="009F0D08"/>
    <w:rsid w:val="009F0FC3"/>
    <w:rsid w:val="00A42EF3"/>
    <w:rsid w:val="00B761F2"/>
    <w:rsid w:val="00BB22CD"/>
    <w:rsid w:val="00DA35BE"/>
    <w:rsid w:val="00E91EB2"/>
    <w:rsid w:val="00F97590"/>
    <w:rsid w:val="00FF15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A35BE"/>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CE9"/>
    <w:pPr>
      <w:ind w:left="720"/>
      <w:contextualSpacing/>
    </w:pPr>
  </w:style>
  <w:style w:type="paragraph" w:styleId="BalloonText">
    <w:name w:val="Balloon Text"/>
    <w:basedOn w:val="Normal"/>
    <w:link w:val="BalloonTextChar"/>
    <w:uiPriority w:val="99"/>
    <w:semiHidden/>
    <w:unhideWhenUsed/>
    <w:rsid w:val="007157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797"/>
    <w:rPr>
      <w:rFonts w:ascii="Tahoma" w:hAnsi="Tahoma" w:cs="Tahoma"/>
      <w:sz w:val="16"/>
      <w:szCs w:val="16"/>
    </w:rPr>
  </w:style>
  <w:style w:type="character" w:customStyle="1" w:styleId="Heading2Char">
    <w:name w:val="Heading 2 Char"/>
    <w:basedOn w:val="DefaultParagraphFont"/>
    <w:link w:val="Heading2"/>
    <w:uiPriority w:val="9"/>
    <w:rsid w:val="00DA35BE"/>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DA35B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DA35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A35BE"/>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CE9"/>
    <w:pPr>
      <w:ind w:left="720"/>
      <w:contextualSpacing/>
    </w:pPr>
  </w:style>
  <w:style w:type="paragraph" w:styleId="BalloonText">
    <w:name w:val="Balloon Text"/>
    <w:basedOn w:val="Normal"/>
    <w:link w:val="BalloonTextChar"/>
    <w:uiPriority w:val="99"/>
    <w:semiHidden/>
    <w:unhideWhenUsed/>
    <w:rsid w:val="007157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797"/>
    <w:rPr>
      <w:rFonts w:ascii="Tahoma" w:hAnsi="Tahoma" w:cs="Tahoma"/>
      <w:sz w:val="16"/>
      <w:szCs w:val="16"/>
    </w:rPr>
  </w:style>
  <w:style w:type="character" w:customStyle="1" w:styleId="Heading2Char">
    <w:name w:val="Heading 2 Char"/>
    <w:basedOn w:val="DefaultParagraphFont"/>
    <w:link w:val="Heading2"/>
    <w:uiPriority w:val="9"/>
    <w:rsid w:val="00DA35BE"/>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DA35B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DA35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44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2</cp:revision>
  <dcterms:created xsi:type="dcterms:W3CDTF">2016-05-28T02:47:00Z</dcterms:created>
  <dcterms:modified xsi:type="dcterms:W3CDTF">2016-05-28T02:47:00Z</dcterms:modified>
</cp:coreProperties>
</file>