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5C41" w14:textId="1AF40D6B" w:rsidR="00FD4E85" w:rsidRPr="00E56246" w:rsidRDefault="0063089E">
      <w:pPr>
        <w:pStyle w:val="BodyText"/>
        <w:rPr>
          <w:rFonts w:asciiTheme="minorHAnsi" w:hAnsiTheme="minorHAnsi" w:cstheme="minorHAnsi"/>
          <w:sz w:val="20"/>
        </w:rPr>
      </w:pPr>
      <w:r w:rsidRPr="00E56246">
        <w:rPr>
          <w:rFonts w:asciiTheme="minorHAnsi" w:hAnsiTheme="minorHAnsi" w:cstheme="minorHAnsi"/>
          <w:noProof/>
        </w:rPr>
        <mc:AlternateContent>
          <mc:Choice Requires="wpg">
            <w:drawing>
              <wp:anchor distT="0" distB="0" distL="114300" distR="114300" simplePos="0" relativeHeight="251658262" behindDoc="1" locked="0" layoutInCell="1" allowOverlap="1" wp14:anchorId="15D7387D" wp14:editId="3F59DEA4">
                <wp:simplePos x="0" y="0"/>
                <wp:positionH relativeFrom="page">
                  <wp:posOffset>-2230734</wp:posOffset>
                </wp:positionH>
                <wp:positionV relativeFrom="page">
                  <wp:posOffset>-164082</wp:posOffset>
                </wp:positionV>
                <wp:extent cx="9882505" cy="2175468"/>
                <wp:effectExtent l="0" t="0" r="4445" b="15875"/>
                <wp:wrapNone/>
                <wp:docPr id="438579596" name="Group 438579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2505" cy="2175468"/>
                          <a:chOff x="0" y="-31"/>
                          <a:chExt cx="15563" cy="3240"/>
                        </a:xfrm>
                      </wpg:grpSpPr>
                      <wps:wsp>
                        <wps:cNvPr id="377058235" name="docshape3"/>
                        <wps:cNvSpPr>
                          <a:spLocks/>
                        </wps:cNvSpPr>
                        <wps:spPr bwMode="auto">
                          <a:xfrm>
                            <a:off x="0" y="0"/>
                            <a:ext cx="5800" cy="1300"/>
                          </a:xfrm>
                          <a:custGeom>
                            <a:avLst/>
                            <a:gdLst>
                              <a:gd name="T0" fmla="*/ 0 w 5800"/>
                              <a:gd name="T1" fmla="*/ 1300 h 1300"/>
                              <a:gd name="T2" fmla="*/ 0 w 5800"/>
                              <a:gd name="T3" fmla="*/ 0 h 1300"/>
                              <a:gd name="T4" fmla="*/ 5800 w 5800"/>
                              <a:gd name="T5" fmla="*/ 0 h 1300"/>
                              <a:gd name="T6" fmla="*/ 0 w 5800"/>
                              <a:gd name="T7" fmla="*/ 1300 h 1300"/>
                            </a:gdLst>
                            <a:ahLst/>
                            <a:cxnLst>
                              <a:cxn ang="0">
                                <a:pos x="T0" y="T1"/>
                              </a:cxn>
                              <a:cxn ang="0">
                                <a:pos x="T2" y="T3"/>
                              </a:cxn>
                              <a:cxn ang="0">
                                <a:pos x="T4" y="T5"/>
                              </a:cxn>
                              <a:cxn ang="0">
                                <a:pos x="T6" y="T7"/>
                              </a:cxn>
                            </a:cxnLst>
                            <a:rect l="0" t="0" r="r" b="b"/>
                            <a:pathLst>
                              <a:path w="5800" h="1300">
                                <a:moveTo>
                                  <a:pt x="0" y="1300"/>
                                </a:moveTo>
                                <a:lnTo>
                                  <a:pt x="0" y="0"/>
                                </a:lnTo>
                                <a:lnTo>
                                  <a:pt x="5800" y="0"/>
                                </a:lnTo>
                                <a:lnTo>
                                  <a:pt x="0" y="1300"/>
                                </a:lnTo>
                                <a:close/>
                              </a:path>
                            </a:pathLst>
                          </a:custGeom>
                          <a:solidFill>
                            <a:srgbClr val="FAFD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59901703" name="docshape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20" y="848"/>
                            <a:ext cx="1800" cy="1800"/>
                          </a:xfrm>
                          <a:prstGeom prst="rect">
                            <a:avLst/>
                          </a:prstGeom>
                          <a:noFill/>
                          <a:extLst>
                            <a:ext uri="{909E8E84-426E-40DD-AFC4-6F175D3DCCD1}">
                              <a14:hiddenFill xmlns:a14="http://schemas.microsoft.com/office/drawing/2010/main">
                                <a:solidFill>
                                  <a:srgbClr val="FFFFFF"/>
                                </a:solidFill>
                              </a14:hiddenFill>
                            </a:ext>
                          </a:extLst>
                        </pic:spPr>
                      </pic:pic>
                      <wps:wsp>
                        <wps:cNvPr id="568557521" name="docshape7"/>
                        <wps:cNvSpPr txBox="1">
                          <a:spLocks noChangeArrowheads="1"/>
                        </wps:cNvSpPr>
                        <wps:spPr bwMode="auto">
                          <a:xfrm>
                            <a:off x="1298" y="-31"/>
                            <a:ext cx="14265"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1CCD7" w14:textId="77777777" w:rsidR="00FD4E85" w:rsidRDefault="00FD4E85">
                              <w:pPr>
                                <w:rPr>
                                  <w:sz w:val="54"/>
                                </w:rPr>
                              </w:pPr>
                            </w:p>
                            <w:p w14:paraId="3AFFF730" w14:textId="77777777" w:rsidR="00A106AC" w:rsidRDefault="00A106AC" w:rsidP="00A106AC">
                              <w:pPr>
                                <w:ind w:left="5954"/>
                                <w:rPr>
                                  <w:b/>
                                </w:rPr>
                              </w:pPr>
                            </w:p>
                            <w:p w14:paraId="7E2D7C4B" w14:textId="77777777" w:rsidR="00A106AC" w:rsidRDefault="00A106AC" w:rsidP="00A106AC">
                              <w:pPr>
                                <w:ind w:left="5954"/>
                                <w:rPr>
                                  <w:b/>
                                </w:rPr>
                              </w:pPr>
                            </w:p>
                            <w:p w14:paraId="082E0716" w14:textId="08BAB7E5" w:rsidR="00A106AC" w:rsidRPr="00A106AC" w:rsidRDefault="00A106AC" w:rsidP="0063089E">
                              <w:pPr>
                                <w:ind w:left="6379"/>
                                <w:rPr>
                                  <w:b/>
                                  <w:color w:val="17365D" w:themeColor="text2" w:themeShade="BF"/>
                                  <w:sz w:val="32"/>
                                  <w:szCs w:val="32"/>
                                </w:rPr>
                              </w:pPr>
                              <w:r w:rsidRPr="00A106AC">
                                <w:rPr>
                                  <w:b/>
                                  <w:color w:val="17365D" w:themeColor="text2" w:themeShade="BF"/>
                                  <w:sz w:val="32"/>
                                  <w:szCs w:val="32"/>
                                </w:rPr>
                                <w:t>Abhijeet Bangade</w:t>
                              </w:r>
                              <w:r w:rsidRPr="00A106AC">
                                <w:rPr>
                                  <w:b/>
                                  <w:color w:val="17365D" w:themeColor="text2" w:themeShade="BF"/>
                                  <w:sz w:val="32"/>
                                  <w:szCs w:val="32"/>
                                </w:rPr>
                                <w:t xml:space="preserve"> </w:t>
                              </w:r>
                            </w:p>
                            <w:p w14:paraId="68D29E2C" w14:textId="14D28141" w:rsidR="00A106AC" w:rsidRPr="00A106AC" w:rsidRDefault="00A106AC" w:rsidP="0063089E">
                              <w:pPr>
                                <w:ind w:left="6379"/>
                                <w:rPr>
                                  <w:b/>
                                </w:rPr>
                              </w:pPr>
                              <w:r w:rsidRPr="00A106AC">
                                <w:rPr>
                                  <w:b/>
                                  <w:sz w:val="18"/>
                                  <w:szCs w:val="18"/>
                                </w:rPr>
                                <w:t>CSM® CSSBB® ITIL®</w:t>
                              </w:r>
                              <w:r w:rsidRPr="00A106AC">
                                <w:rPr>
                                  <w:b/>
                                  <w:sz w:val="18"/>
                                  <w:szCs w:val="18"/>
                                </w:rPr>
                                <w:t xml:space="preserve"> </w:t>
                              </w:r>
                              <w:r w:rsidRPr="00A106AC">
                                <w:rPr>
                                  <w:b/>
                                  <w:sz w:val="18"/>
                                  <w:szCs w:val="18"/>
                                </w:rPr>
                                <w:t>(AWS SAA-C02®) DevOps-PM®</w:t>
                              </w:r>
                              <w:r w:rsidRPr="00A106AC">
                                <w:rPr>
                                  <w:b/>
                                </w:rPr>
                                <w:t xml:space="preserve"> </w:t>
                              </w:r>
                              <w:r>
                                <w:rPr>
                                  <w:b/>
                                </w:rPr>
                                <w:t xml:space="preserve"> </w:t>
                              </w:r>
                              <w:r>
                                <w:rPr>
                                  <w:b/>
                                </w:rPr>
                                <w:br/>
                              </w:r>
                              <w:r w:rsidRPr="00A106AC">
                                <w:rPr>
                                  <w:b/>
                                  <w:bCs/>
                                </w:rPr>
                                <w:t>Senior Program / Delivery Manager – BFSI Expert</w:t>
                              </w:r>
                              <w:r>
                                <w:br/>
                                <w:t xml:space="preserve">+91-7387785204 | </w:t>
                              </w:r>
                              <w:r>
                                <w:rPr>
                                  <w:rFonts w:ascii="Segoe UI Emoji" w:hAnsi="Segoe UI Emoji" w:cs="Segoe UI Emoji"/>
                                </w:rPr>
                                <w:t>📧</w:t>
                              </w:r>
                              <w:r>
                                <w:t xml:space="preserve"> abhijit.b3@gmail.com</w:t>
                              </w:r>
                              <w:r>
                                <w:br/>
                                <w:t>LinkedIn</w:t>
                              </w:r>
                              <w:r>
                                <w:t>-</w:t>
                              </w:r>
                              <w:r w:rsidRPr="00A106AC">
                                <w:t xml:space="preserve"> </w:t>
                              </w:r>
                              <w:r w:rsidR="0063089E" w:rsidRPr="00A106AC">
                                <w:t>https://www.linkedin.com/in/abhijeetbangade/</w:t>
                              </w:r>
                              <w:r w:rsidR="0063089E">
                                <w:t xml:space="preserve"> Pune</w:t>
                              </w:r>
                              <w:r>
                                <w:t xml:space="preserve">, India | </w:t>
                              </w:r>
                            </w:p>
                            <w:p w14:paraId="354C4420" w14:textId="77777777" w:rsidR="00FD4E85" w:rsidRDefault="00FD4E85">
                              <w:pPr>
                                <w:rPr>
                                  <w:sz w:val="54"/>
                                </w:rPr>
                              </w:pPr>
                            </w:p>
                            <w:p w14:paraId="254EB7DE" w14:textId="77777777" w:rsidR="00A106AC" w:rsidRDefault="00A106AC"/>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D7387D" id="Group 438579596" o:spid="_x0000_s1026" style="position:absolute;margin-left:-175.65pt;margin-top:-12.9pt;width:778.15pt;height:171.3pt;z-index:-251658218;mso-position-horizontal-relative:page;mso-position-vertical-relative:page" coordorigin=",-31" coordsize="15563,3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7Hrx6BAAAwAwAAA4AAABkcnMvZTJvRG9jLnhtbLxX227jNhB9L9B/&#10;IPRYIJFkW7YjxFmkSRMssG2DbvoBNEVZwkqiStKX9Ot7hpRsOfdNiz5YGZLD4cyZ4Rzm/NOurthG&#10;alOqZhHEp1HAZCNUVjarRfDn/c3JPGDG8ibjlWrkIniQJvh08eMP59s2lSNVqCqTmsFIY9JtuwgK&#10;a9s0DI0oZM3NqWplg8Vc6ZpbDPUqzDTfwnpdhaMomoZbpbNWKyGNwey1XwwunP08l8L+nudGWlYt&#10;Avhm3Ve775K+4cU5T1eat0UpOjf4B7yoedng0L2pa245W+vyiam6FFoZldtToepQ5XkppIsB0cTR&#10;o2hutVq3LpZVul21e5gA7SOcPmxW/La51e3X9k577yF+UeKbAS7htl2lw3Uar7wyW25/VRnyyddW&#10;ucB3ua7JBEJiO4fvwx5fubNMYPJsPh8lURIwgbVRPEsm07nPgCiQpsO+k3Hcz//S7Y2TZDr2O8ej&#10;iUtcyFN/qvO084wyj1IyB7TMv0Pra8Fb6ZJgCI07zcpsEYxnsyiZj8YIpuE1gMiUMKQ5JsfJBej2&#10;sJohpoMVUjOA/mNoJvMIFU1QxmNIlLEeEJ6KtbG3UrmU8M0XY32hZ5BcorPO7XuYyOsKNf9TyCK2&#10;Zc5qp9zrxAMdOosVrD8SFb83NRqovWQKKRwc97ydyUCH3HnBK0D/pqnpkc7z0c0GOo+iA6CrHjJe&#10;9CiKXdPBCIlx6nSRuwOtMlTDhCmycu9qGCagRZi/oAzUSNnVzZvKgIaUky7br1tG8KQ8Gyr7Ezr3&#10;Ndrj48aoA4bGuKQ9PG25pah7kW0Xga+6ois6WqnVRt4rp2MPV7gvEBx4UKiap4p95fZr/d/WGfPH&#10;IYzX1TzigzN7K6JSRiIWuEHB7AUXFYExuCdGVWV2U1YVxWL0anlVabbhYI6by5vr+bTD8Uitcqlt&#10;FG3zx9AMGpK/2b4VLFX2gFuulacf0CWEQum/A7YF9SwC89eaaxmw6nODbnUWT9DgmHWDSTIbYaCH&#10;K8vhCm8ETC0CG6AUSbyynt/WrS5XBU6KXXE26hK9Oi+pEzj/vFfdAA3z4rwtRYpfxzOQnnTOt/kY&#10;u+yaYvGcXr/LRs31t3V7AkpEksplWZX2wdE7PCenms1dKYiiaHBowrPk7CyKZxGaynETdqnqdf1O&#10;5L8UjtpYo64K3Fp5aVpcAMLnMKW12haSZ0iDv77HVkIaHnmzrMq2rxmSu7iRgkcU/Qx0nv6vlVjX&#10;srH+PaNlBQhUY4qyNch7KuulzBaB/px1nGi0+AN+I42oUqulFShrnuaowG4edb1fcB4fnCT/zXso&#10;ZxJR2eHizScdR/csHh94hyRf9T39t9rzDiMBXsNRV309B9E97FTI6cPF6R1DPZKI3//E5Ml0niSz&#10;ZERVcMTkrm8OmJzZ3c8K7d1fp47TX6mcwVYfyrtwj0dneDID9/0baI/7ZDQF5xHhP3kBHVD9XuB5&#10;+q4WZnfLHTJNMX1nN9t3sn0Xg+A7GIT/sHu5VyCeyaigo3f4cOy63eEfj4t/AAAA//8DAFBLAwQK&#10;AAAAAAAAACEAXcgPhtcwAADXMAAAFQAAAGRycy9tZWRpYS9pbWFnZTEuanBlZ//Y/+AAEEpGSUYA&#10;AQEBAGAAYAAA/9sAQwADAgIDAgIDAwMDBAMDBAUIBQUEBAUKBwcGCAwKDAwLCgsLDQ4SEA0OEQ4L&#10;CxAWEBETFBUVFQwPFxgWFBgSFBUU/9sAQwEDBAQFBAUJBQUJFA0LDRQUFBQUFBQUFBQUFBQUFBQU&#10;FBQUFBQUFBQUFBQUFBQUFBQUFBQUFBQUFBQUFBQUFBQU/8AAEQgBAAE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79pr47/ABO8CfE3xDZe&#10;H/FMtjpdneYht682/wCGrPjBPD+68YXddd+0zcQ3/wAZ/F2my/8AP5XmF94Z/sGy86vgMVisX9bn&#10;762Pco0IOOqOusP2nPjLNNiXxfd1S1v9qz4waRN+98YXdcHB40hnvfJ8nyK29V+x38EEM1FPFYvl&#10;Xvo3jhqfU2oP2pfjNPD53/CYXfkVDfftafGyD/VeKrv/AL80arpNncaLBDp9eX+I/tmk/uZYa7KG&#10;LrqV5vU1eHpPoen2P7Xfxfn/ANb4vu6y9W/bR+L+kzf8jfdmvL9K/fwTTVxfjHXof+29dk8RVqTs&#10;a/VaXLzWPVtc/b++NdhD+68ay/8AfmuMvP8AgpR8eopuPF+f+2NfP2uav589cxPmU+lezR5uX3jx&#10;q6pWaSufUI/4KX/H9unjT/yDUv8Aw8p+P3/Q6f8AkGvlmKxmJ4rUg0Kf/nlXVKtErC4SrVXu020f&#10;SX/DyP4//wDQ7f8AkGp/+Hjvx/8A+h2/8g185/2RNb/8sagn0+aeuX2sTull04q7pM+kv+Hjnx9/&#10;6Hb/AMg0sP8AwUU+PE02D41x/wBsa+X/ACJreoftArpilJXi9TldGlTabjZn234A/wCCjvxIg1qH&#10;/hL/ABVeT2X/AEw/c1+kvwd+IXhr4weHoNR0nxhrk08v+ug/tKvwMgn8iLib8K9Q+C/x48VfB7Wo&#10;bzSbyb9z/wAsPOry8VRxO9OX6g6EWfvlD4K8mXnxH4iP/b5Vw/D5puviPxCP+33/AOtXzR+yx+3B&#10;o/xpsoNN1aaKDW6+tLK+DDBry6GYunUVOpucNShJK5g/8K5P/QyeIf8AwO/+tTv+Fef9TJrv/gZX&#10;XxEYqGYYFfTQqQcPaX0OFuojlpvh6x/5mPxD/wCBtUpvAZ/6GPxF/wCBtdhPPVGafFfJZpm8KPwP&#10;U66dO5yF/wCDZbaCbyvEmu+d/wBfleUa5feI9KvJof8AhKdcI7f6ZXuU9/D3rxz4mwQ/66viYZpj&#10;a05OEtGe/gqFOX8WDZxN94t8VfbfJi8Sav8A9/q6/wAN32u33k/avFWrj/t8rkLG/s/9dNW3pWvQ&#10;/bbKH/ptX0WExOOqNRnNWIxVGjFWgtD3Gx8BmeGGb/hJPER/7fKuf8K8b/oY/EX/AIG10eh/8gyC&#10;rtfoVK/L7zuz5o4//hXjf9DH4i/8Da5zxhocvhjSYNSsNd1uaeO8srdYZ7zzoj515DD/AI16zXF/&#10;FT/kUj/1+Wf/AKWQVsB8e/Hzwz4VGs+LtXurz/idf2lN+4rkfhX4S0f4lzeTqE3kQVyH7VF/N/wu&#10;7xdZ+d+4+2Vi+B9em8NXsH77yPOr88xcIwxk1boe/Rl7h137V/wt0HwHZWP/AAjU3nz14PpXnQQQ&#10;fa69X+Kniaa38j/lvXmt9fw3/wDrf3FZUpwlHRHRDVXO20PXrOCDzq4nx/q/9vf6qsv99Yfvv9fB&#10;XL+I/Ev+hTwxf6+uxQV0kY1FKpbldjg/GPjX+wf9DirzbVdW+0Qed51Znim4u59T/wBL61R+0faI&#10;fJr6jD4ayUpbg68l+6W5TAluLjrXa+HfAl3q54GKu+CfCY1C5Jl6V7v4c8Mw28P7quDHY9Ufdgfb&#10;ZFw3VxUuea0bPPbH4TQwV2sHhOG3g/1Nd5Y6TWp/YXtXxNXN6jloz+gsBw7hsPRSstTzX/hCrOeH&#10;97DXMa58NYR/qa9xvtJ+0VRg8NTT/wDLGs6eZyi73Kq5JhqseXRHzNf/AA8vP+WUNc/P4K1H/nia&#10;+wJ/DP8A0xqlP4Zs/wDnjXt0M61UW9D43F8FUa8ny2sfH1x4Zu4P9ZCfxqjZedYz19aar4Ks7jz/&#10;ANzXgPjjw1NpOqTfua9vCZhGrJH59m/C7wL5oPRdibwB40vPAfiCy1i0m8ieGav2Q/Z0/aOtPiX4&#10;RsppZv8ATvJ/fZr8QL6/8/8A1tfSf7IXxSvPBfjSHTZZv3E1c2ZYFTi60XqfGqlBy5JLU/arS/Fs&#10;M4/12auz+JYIP+WteA6HfzX8MF5FN/rqvX2rTf8AP5Xy0c2rUoezle5hUyxRtY9WvvGsMFYl940h&#10;/wCe1ee/b4fJ/ezVSn1ey/57V4mIo1ax2UcFTp7o67VfEv2j/VVwfji4muNMnmq9Bq1nB/y2qjrn&#10;i2zuIfJq6GElS6HqWpwSUXoeOQa9NPqnk/8APGu10q//AOJnZf8AXauQ1W3h/trzrStPS7Cb/hIb&#10;L/rtX0WDipSjc+fxsktj7p8Lc6LZf9cq1ay/C3/IFsv+uQrUr9KpRUYqx8nP4mTVx/xS/wCRTP8A&#10;1+2X/pZBXYVx/wAUv+RTP/X7Zf8ApZBWpB+cf7Xth5Hxb8UXkX/P5Xh3/CSzXE8H/TGvY/2trea/&#10;+OviGH/p8ryn/hGf9R+5r4fMlH2jnbU9jDapI9W0q3h8eeGP9T/qa5H/AIUfr3i2b/iX10Pg7xNZ&#10;+EvIs/8AlhNXv/hzxb/ZNl9s0+vk3ivYy02PXpwja1jy/wCGXwHmt9ag03xLD+4rp/2jP2afB/gv&#10;S/7YtfK/cw13uq3F5488ibzvI8n/AJ4V4p+0Z4lvINFm02G8r18Hi1WkrnIpNNtH5tfFu4hn8Wz/&#10;AGT/AFNYvh3Sft15itPx9BjxDPXUfDKw+z/vq+5lNqhzI7cvwyr4lKWqPQ/DmkwwQQfua9J0Ow/c&#10;VyGlW/76CvUdDght4IK/PcXVkrn9NZVhY0cOlbQ09K0Gtv8Asmp7C/hq7XyUpScnqfQqUn1KUFhD&#10;61dg0HH+qoE4xWpZXE1vB+6qedx31OWVWztDc56+g8geTXE6rb/Z67bXKxL7yZ4a3hV53ax6FOo1&#10;FOS0OX/4964P4jaD/a1lP+5r0ifyfJrMvrf9xXuYOp7OS1Pn8yoKvSd10Z8farYfYJvJlrb8Ha9/&#10;ZOp2U0U37+GatT4qaT5GqT15tbz+RNX6JRksRRsz+cc0hLC4huDsfrr8JPFs3ibwXZTed+/8mu1/&#10;ff8APavG/wBkL/SPhjBNLXrtjf8An3tfGyo/vPeOWniE4c0nqLB509T/ANkTXFddpVvDcVdnsIbe&#10;H91Wei2Rze3b2ZyEGkTQf66uR8R+T5P7qvQp55p5564nVYP9Nq1G6TOR15zk7s5/Q/8Aj9/e112l&#10;wefqkH/Xaue/c6Te11Fjfw3+qWXlVvRj76ZFb4T7B8L86LZf9ca1Ky/C/wDyBbH/AK4itSv0Khd0&#10;1c+cJq4/4pf8imf+v2y/9LIK7CuP+KX/ACKZ/wCv2y/9LIK6APgr9ra/0H/hJ/EP7nyNUh1Kb9/X&#10;lOq3H2/w/BNaQ/uK6f8Aan8Nf298dPF0P/T5WZY/bIIYPCun2fnzzV8PjqLnV1R6tGfIebar51x+&#10;+r6M+C1/Dq+i+T/r/JrE1z4S6l4Z8FzzXdn+/rb+BFh5EPnRV8/jsM4U7o7oTO88R6vN4Z0Xzoq+&#10;bPiN53ibz7y7/cV9J/EbSf7WsvJiryHx/wCEpoPD8/2uHyPJrny/DzT52jKcnG1j87vipYfYPEFd&#10;f8Mrf/Qqy/ippP8Aps01bXwr/wCQZP5v+or7+opPDLlPqMhmqddTex6Vodv59ek6HoN5PDXnnhXX&#10;tNt5/wB7NDXvHgDXtBuJvJlvIa+CxVGrrzH9AYfNqDp2IdK8JTXFbX9k3kH/ACxr1DSho/k/6+Gr&#10;s1vaesVfO+wkryOOWbOV4o4Tw54Dmv8AyPOhrvIPh3D5H+pq5ZatZ2I/e/8ALGvNvip+1JZ+Gj9j&#10;0/8Afz110KEZK587XxWKlV9zQ1PFPhOysYP3teReI7izsJv3s1cjB4t8bfEvWv3U3kQV0PiP4S3n&#10;9medqF5+/rshhmndHtYXG1dOaRy8+vabP/qZqm/5Y1S/4V5Dbz/bIZq24LD9zVNWPoqdR1Yu54b8&#10;afDP7j7ZXz5PDx5vavs34jaD/a2i+TXynqmn/YL2a08rzq+1yvEKVPlbPxfiTATdVzS0Z+hP7Fur&#10;Q/8ACsfJr6GsYIbiy86vjD9km41LQfD88Pk+RX0nofjSa3gms683FzpOq9D5eOT1o4e6O80rVv33&#10;7qtSfVpv+WVeeWNxNb/9tq6Kxt7y4grWKhPZHz0k4S5WXf7Xmrl9Vnm8+uh+zzQQ1xP2i8+2z+bD&#10;+4rV0oroS7LZGX4j1ea//c2n+vrtvhlYTXHkfa4f3/nVieFdIh/tPzq9RsZ4bfyPK/57VpQipS1J&#10;rT90+n/Dv7jRbMe1bVYvhz/kDQVtV9jSd4ngBXH/ABS/5FM/9ftl/wClkFdhXH/FL/kUz/1+2X/p&#10;ZBWoHkcHwI0Hx54o8Xa7qA/03+0Zoa8b8HeErPQfjf5Mv+ohmroviJ8U/EngTxZ4utLUY0yfUpv3&#10;3pXnnhW/m8a3v2y1m/03/nvXiY2KjU0N4yPs/wCIuk6PceDL4XcMXkzQ18v+ANJhsJ54bT/UedUP&#10;ir4l69rvh7+wYpv38P7itrwBYTaDov8Apf8Ar68DMKsVFR8jspq9z1Dwr8Lf7WngvLv/AFNdD8Rf&#10;gfo/jbw9NaCHyZqg8H/ErTNK0qGDUZvImo8U/H/wroGlzTC886b0rpwXslTTOetKp7TlPyY/ah+H&#10;n/CFa1e6b5P+pryjw5pF5/wjHk2n/Lavoz9pPxND8Q9a1TUov9RNXl/wysIbeyn82ta9dR9yL0Pv&#10;cgoVXJcxi+HPhNNqH76abyK7U/CW8sP31pqVYmueLZv+Ehg020/cQedV3XLDxJ4KvfJim+3fbK8e&#10;TclY/RVH2cuWwtj4m8SaTP5MWpTfua9k+GXxSvJ5oLPUJqxLHwHZ2Hgqyml/f6pN/rq5fyJoPGll&#10;DF+4ryK0FFNrqezhaHO7nv3xM8TGDRf3X/LavnqfQbOD/iZarN59er+ONIvL/RfJimrg9D0ma/n+&#10;x6hXBQkubU9+pgouHuk+h2HiSfRb3UtE/wBRDWX4q+IepeLb3S9H0+8/fzf67/pjXq3hX7ZoP/Et&#10;tP8AUTVen+EtnbzT6lp8PkXs1ewsRCMeWT0PAnh5xqq6PnOx17xJYeIJtNl/f+TXruh2E09l50tX&#10;f+FeS2E3nTQ/vqn/ALJm8j91Xi4nEwm7I+twVNxpanL6rbw/v4a+ep9Bht/idBDdw/ufOr37VYPI&#10;rhPEfhn+172DUov9d51etl9R0o6Hk5vho4mktNj66+HXgSyt/D8F5aw/8samGgwwXvnVD8MtWvNJ&#10;8MWVnN/zxrb8/wA+98mWvMq1JTnY+aceWnOEloi79n/cwfua7bw5bzQQfvar+HLeG/g8nyf9TW39&#10;ohn/AHNfTUYe6fiOY/xm+5mXwh/541R/sizuP3Nal9YQ2B87zq89vtWvPttdZ4iqNtpnoWleGdNs&#10;P9VXX6H4Lhn/AH1eQ+HJ5vtvnSzV6hYeNZrDyIa6cPTs07nTL+Ee/aHb/Z9Mhi9qvVl+HZ/tGi2U&#10;vtWpX1FH4TxyauP+KX/Ipn/r9sv/AEsgrsK4/wCKX/Ipn/r9sv8A0sgrcD52+OE9nP4R8Q2f7n7b&#10;/bE1eU/CvwlNq+mTw6fefYfJ/wBdPX0UPhLaeNbzxdeXc3P9sXnk189eMfBevfDu9n/s/wA7+y6+&#10;extO8ua5cTitKv5vDXjryZZvP/fV9GWPk39l50s1fLGlaRNP4u86b/ntX0ZY+TYWcHm18LmLlz2v&#10;uevTfKrB8Tf7N1aCDyrzyJ68H+MXgrXtI8Pf2lFN9ugrM+O/i2G/1OCG0m/fw1xN98Yte0HRfJ/4&#10;/oP+eFdOFp1HC1zf2aqVoN9zl59B1K48PXt5LZzVy/gD/R4ZxLXuPhXxrD488F3v7nyJ/Jrw7w5b&#10;/YNans/+m1XUlK17n7bltKnKjBxJ9V0H7fqfnRV6T4V0GafyJpf3/k/896gsbD9/+6hrttD0G8uK&#10;8ieJnB2R9x9TpqKqSYX1vDbwTzf8t68v8OWF5q/i3zoq9q8R+GvsHh+f/nvWX8D/AAz9g1PzruH/&#10;AF1c7qyq+7IuVSlSoOcFqjqNV0G8/sv91XnljcfYNU8mWGvrS40GEaL/AKmvDvFXgPmeaGasJQdN&#10;2TPNwGauqmn0L1jpM08PnRVNPPd2B8mWp/hlP9o0vyZf+WNeh/2RDf1zyjKStzHLXxrjK8tjyj7P&#10;9v8A9dSXlhFBZny69DvvDUNjDXm2uT+RNPWLo26ndg8U6qsjyjxH/rp6564t/tFdF4jn+0TT1iQW&#10;9e1hPhZ6uKmlHVHteh+LfP8AD9l5UP76Guu8OXH9r6nBN/ywrz34V38M8M9n5P76vVvA+g+RN51V&#10;QpSqVT4zM6scPQnK256V9os4IPJipILeG3rMn8miCCaf/rhX3FKhJRP5+xbVWd0JP51/e/8ATCsz&#10;VfDP7n91W1ff6B/qq6/wdpEPiaD97WhyQPL/AA55NvP5MtdF4i16GCeCGKpfGPhr+yNa8mL9/WZ/&#10;wiU1vPBNLW9H4iqlbmVrH1P4On8/wxZf9ca2qyvCP/IvWP8A1yrVr6Cn8KPMJq4/4pf8imf+v2y/&#10;9LIK7CuP+KX/ACKZ/wCv2y/9LIK0Ah8Bnzl8Q/8AYZux+tU/i3YaafBl79rhhxVfwrq0OiWHiea6&#10;PEOsXhzXh/xp+OEHiTRL2ytO1efi5JtpdCqbucj4V0jR9XvfOh8mervji4+wWXk1578FtWhg8/8A&#10;ffv66f4jX/kWXnV+b4jlq115Hrw1Vz5Z8f8Anf21PNFXL/vp4P3tdDrt/wDaNUn82uXvr+vqaFKK&#10;iXVb5lJE/g7Vv+ES1Sf/AJ4TVBP5Nh4nnvP+e1XYLfz7Ksv7P+/86WuPE0kr2P0rIcY5zipPQ9e8&#10;D+TP/wBd69d8OQQwQV4B4Ov/ALPNBXqH/CTfZ9Lr4/EK7bP1iMvawtc2/H+vQ28Hk1iaH4t/smCD&#10;zoa4rXNemv56pT381x5FRSpSfvA6K5eSWqPcdc+JV5q+jeVp/wDr6pQWF5cQedLNWX4V8mCy/wBT&#10;RfX/ANnn/ezUVYyctjno4aNL4TofDn/EpmroYNe+zzed/wAsK82vvE1npMHnS3kNXdK8S2evWX7q&#10;asItwd2hVMIql/aHoV94l8+zrynxVf8AnzTVtf8ALl5PnVwmuf6Re+TWbVz0MLh44e/Kcvff66eq&#10;U/8AqK6Gew+wQfva5C+v/wDTa97ANTaSZtjP4TPQ/hzq/wBnm8nya940q/m8mDyq88+Emg/aNF/e&#10;w17X4O8Fzat++8n9xX1uGwMab9p0P524izubl7KLJrHQbyeHzvJrc0rwzqU/kfua6ix/0fyNNr0K&#10;xsIdJsv3tetWqe77rPz2E5rc8v8A+ESm/wBTLXRWPhL+wbL91NWnPq0NxWXBq0083k14kozk7s3O&#10;h8OWGm6sPOuoYapeKoNHv5vJi6w1iwTzWHnwxVl6H50Gqedd16GGg07M1aue3+H4Ps2lWkXoKv1S&#10;0v8Af2UNXa+hiuVWOMK5X4pf8imf+v2y/wDSyCuqrlfil/yKZ/6/bL/0sgqgPMfFOk6lr/h3xPZ6&#10;d0/ti886vku+sJrfxDe6b5Pn17v8RPilrPgK78Tw2sWbObV7zmvAp/Gn/EznvPO/fzV8ria0va1P&#10;QqnGSvobXhWwhg1r91DV74m3H/Esq74At/t/76sv4m3EP+pr4yL5qlz3qMfdPkvxV5097P5Vc9Y+&#10;d5/k19CwQaDBBe/a4f39eK30EP8Aan7r/ntX19P+GmLEfEdd4csPtEFc94j87QdT8n/ntXa+DoJr&#10;eajxj4Km8W6p/qfIrnxEk1zS0R7OCrSoWcNzkYLia3/fRV2ulXE1/B5PnViar4ah8NQwWcU3n1d0&#10;O/8AIvYK+fxFGlJN3P2bJsaq9Jtsu+I7CawsvOirhND8a6lPe+TLDXseq+Tf+R/zwrntc8M2cH76&#10;0/19YYWuo+6z6mWqTOh8K6Rr1/B53nfuKn1zwJeGGe8uryuDn+NN54Kg+x+TNPW3pXjTxJ8Q4fJi&#10;h8iGvX/dcvMcyklLlZy//CB3nia98n7Z+4rtdD8FzeA/Im879xXX6VoP9g2P73/XVBPr0OrTfY6+&#10;cxM072Ntlc2/tEM8HnRVxV9cQ/2pXUX3k6Dpf70V5ffa9D5081YQoym7GqqxQeI9Xhnrg/8Aj41S&#10;yh/57TUa5r3+vr2T9kn4O3nxL8dwaxdw/wDErs6+ty3A+8j5LP8ANnh6Tsz6Z8AfC2bQfCOl3kv/&#10;AC2r12C4+z6X5NpWp8VPDX2f4V6pDp8vkTWdn+5r4q/Zl/a8/tfxDe+G/EE3/E0s5q+1hhFGFn1P&#10;5oxlSeJrcz2PsLStBm87zpa66e//ANC8mue0O4vNemg+yTfuK6/7DDpNlPNL/rqiVGRg5KO5xM9h&#10;D59QfYJrCbzof39Yuq6tN9tn8qtPwBq81xe+Td1nHDJbm9OSSuzooPsd/Zfvf3E9chff6fe+TFXU&#10;eMfDX2Cbzov+W1Q6H4amgvYLyX/UV3KjGyZu6ilsek6JAbfS4YZetXaghuBOP3XSp6316nGTVx/x&#10;S/5FM/8AX7Zf+lkFdhXH/FL/AJFM/wDX7Zf+lkFAHyB8fdfm1DWfFGhQ9ItSmr5z0qwmv9U8m0/f&#10;z17j8W9es7D4t+Nvtf8Az+VwfwP1fTdB8df2lqHk18ZipKNWpfsejSgmrs9l8HWE2g6XB9rh8iuC&#10;+JlxDcfvq948Y69Z+JofOh/cV82+KrC81bVJ/wDnhXytJXketSpyTvY8b8VfuJvOhrkP9fe16H8T&#10;bf7PZf8AXGvKPDlx9ova+voWmkkTXVpHq3hz/Ufuq6K+1aaCDyf9RWJ4Ot/31XtV8me98mssQryc&#10;S3JxgmjE8OeA9S8W+IfJi/f0eP8AwHqXgPVIPtcPkV6H8K9WvNB8TwQ2ldR+1R4thuNMgh+x/v8A&#10;ya+QxE5e05ILQ97L8ynCSSeh4bBr37mrulX8081eYWOrzV12h38P7jypq7vq0oR5rH7Bgc2VSKuz&#10;1DRPBdn4lmhmu4a9JsdBs7Cz8m0higrhPDnjTTYLKif4iQwTedFNXmSw+IUnZXPTxFaLaZ119pH2&#10;eHyZf39ebarPDoM8/wDz3qDXPjF+4rz2+1e81eee8lm/cTVrTwcpSXMYTxMYQtJm1qvi2a/hrmL6&#10;/qjPfwwf8tq9C+C3ws1j40+IYIbSHyLKH/XT19HhcA3ayPAxmbrDwbk7JB8FvgPrHxh8QfuoZvsP&#10;nf6+v1A+Evws0f4W+GINNtIYh+5/fUfCv4W6R8NNGg03T4cTQw/6+u2/6bV9jh8LGh0Pw/Os4q5h&#10;V30PFP2wvilZ/Cz4La3eSyxCeaHyYQa/Bmx8aalb+LpteimmgvfO8+vs/wD4Kk/H/wD4S3x1B4P0&#10;+b/QrP8A11fCsFv5H77zq9U8qjT5/iR+p37EH7bNnq81l4a8QXnkap/03r788cXH2/wx9rtJv3Nf&#10;zk6Hq82g3sGpWk3kXsP/AC3r7P8AhJ/wUs1nw14eh8N+IIPt0H+o8+r5DCcHeyPv3wdcTX+pzwy1&#10;7j4W8JWek/6XF/rq+YPgt+1p8K9e0yD/AEyGCeb/AJ719MeFfHeg6/Z/8S/UoZ/+21YciWxklc1d&#10;UsIZ/wDTJaxftE0+mT+VVHxHq97YWU/m/wCorFsdXvL/AEv/AET/AFFUlYtRcdz0jRB5OmQ1qVk6&#10;AGg0qH7QcN6mtapkTImri/ip/wAikf8Ar8s//SyCuurkfip/yKR/6/LP/wBLIKgg/OD9qi3mHx08&#10;Xzed/wAvlebaHBeXF9BD/wBNq9d/aF8n/hoLxR9r/wBRNeViaF4DvP8AhJ4LyL/jyr4DMZWxE35H&#10;q0fhPobwdB5/h7yf+eMNea+Kr/7PrX2OvV9DsPs+iz+VXlOq2E2r+J5/skPnz189SqWjsenGfKrW&#10;PPPibYQ/2XP51eN+HNI/f/6JDNPX3TpX7MX/AAk0H2zxLN9hsq9W+HPwW+G+g/udJ8m+r0aeLlSV&#10;rnDiaiUtD4d8K/DvxVcQedFZzf8Afmu80r9nDxJq3+meTX2drni3wr4Sn+xyxWkFQz69puvWU02n&#10;3kMENeZicfWvzolS91HyJ4V+C3iTQfF1lN9j/cQ/8t6h+OFhDPrXkyw/v69xt/iHqVvrV7psvkzw&#10;14B8TdW+3+IZ5vJ/f1ll9WVWV57syjJ3ujxvwr8Frzxb40gs4v8AltXa/Gn9mnUvhZBBef8ALCvr&#10;T9kr4azW8E+varZ+RP8A8sa9j+MXgyHxn4L1Oy/dcw1+lwwfPRvY9vB5vXpVYxvufklPPNb/AOqr&#10;L8+H/lrNXUeJPDX9k61fWcv/ACxmqbSvCVnf3n+pr5rEL2c2j9iwtaVemnI4T7RDb/8ATej/AImV&#10;/PB+58iCvUP+EKs4J/3sNek/DL9njWPiHqkHnQ+RpcP/AExrXCUfaGOY4qGHi6reiPKPg98ANd+K&#10;PiaG0ih/ced++NfqL8I/g/pHwm8Nw2WnwRQS4/fH1q98M/hbpvw80aGCwhHnY/11dxX2OGw6pq7P&#10;xnNM2qYyo0noN7CvKP2mfi1Z/B34Va1r0x/f+T+5r1f/ALbV+Qf/AAVI/aOm8W+NIPBOlTfuLL/X&#10;eTXWfO017Sdz4e8b+J5/Gfi3VNYuj53n3fnGsn9z5PnVD/0xpPs9B60SxYwfaP30tE8ENxPViD9x&#10;BUEE/wBoqVUt0DlJbHVprCf/AF00H/XCvX/B3x48VeEp4JtP168/c14nP0rT0q/reL5lcy5Lyep9&#10;XX37aXxCv4IIZdY8+CvSvBv7f+veEtL+x/6+viKDV/ImrbgnqzonHSx+sXwk/wCChvhvV9Mhh8Qf&#10;uJ6+ivC37RvgPxYIvseuwkn1r8IYJ4a2rHxLeaRN/ompTQf9cKykedKi+h/QDb65pt8P3N5DN9Ja&#10;5/4qf8ikf+vyz/8ASyCvxa0P9ofxt4Zn/wBE1688ivob4LftleNviH478L+D9am/0LU9Sh/9HedU&#10;GMoOG56v8af2f/EnxL+IPijUtEh/1OpTVqfDn4S+NtJh+x6hZ1p+OP2nh8JviN4o0H/qJTT1Sg/b&#10;o/6c6+FxNOFXEzt2O+nCqle56hD8NNY8n7H/AM9q29K8B2fw7svtkNn9uva8b/4bosv+eNXYP26N&#10;NM0Hmw1w08FzK5rKlV7nReONB+IXxE/0OLztKgmrlvDnwA+IXgT/AFOpSz17x8LPjfpnxE0W9vLS&#10;bPk1ieD/ANpvR/Evie40eTgxd69qng6HKufc4eWqeKz/ALP/AI88S6152oTfuK6ix+C/irwJewww&#10;zefZTV6943/aA0HwlZed53n15DP+2H588/lQw+RSqYHDyXKlqHI1udf/AMKlmnm87/UTzVd8OfAf&#10;TbDVPO1DyZ5q8H+I/wDwUc0bwXos3lQ+fqn/ADwgr2T9knx54q+LPhebxV4lhlg87/UwV5uGylRq&#10;czQ/hPd9LsLPSYPsdpD5EMNQ6rB+4/67VqnpVHXIR9iE3/PKvvV7lKxjRqXqRPzu/aZ8Fw6D8QfP&#10;i/5bV5todheX+pwWenw/v66j9qH4h3mrfFT7H/ywhr3f9kr4WQ39udY1C087/nia+eq4KNaqfr1D&#10;Nlg8Dztk/wAK/wBmq8v54bvW4v3NfU/hXwnZ+GbLyLWHENbNvbiAYFWK9mhh4UtYrU/MsdmdXHSf&#10;M9AqKrdUr25hsLKaab/UxCuw8k8S/a0+N1v8D/hXe3ss0UN7NF5UOa/BzxVq154t1q917UJvPnvJ&#10;v309fWf7fnx4m+LXxOm020vP+JXZ/wCpr5Kvv3ENb2PVw0LK5i+R9nn86Wl/cwUkHnefU/2eH/rv&#10;TN6vQhg8nyPOqD7RDRfedWXXOYE89XbH/plUFjB59bcFvQBcsf8AprWrBWJ5FXYIK0gbG3BVj7QK&#10;oQVZomaQJYPO/wCe1er/ALK/nT/tE/Dzzf8AoJQ15R9n/wCW1er/ALL0EM/7RPw8m/6iUNZhV/hy&#10;Prv4/fCX+3vir4v1jzv+XyauD8AfB3/hLda+xxTV7h8bNQMPivxbaRcE6jMapfsy6R/xVv72GvyD&#10;E4iUcZiIf3jgp1OVWsYut/sl/wBnw+d51eN658NPsF75Nfpn4x8NQ3Glz/8AXGviL4m2/wDxNPJi&#10;r6BQfNK/c9ejNNXRt/Aiwm8JeGNU8qb9xNDXjc//ABIfEE+pafeTf6799++r3nwdpH2DwLezSzeR&#10;B5NfInxN8eab4a8+ztJvPnrePPOXKmXKR6v8RviHpsGlwTXd55/7mvkrxx8Yby4vfJ0qbyIK4rxH&#10;4lvPE17++vJvIrnp7j7PX0OHwkqavJHmzq+R1Hge3h8TfE7w9Dqs3nwTTV/QN8LtItNB8B6LaWf+&#10;pEENfzsaV52kXtleRf6+Gav3s/ZL+Itn8Sfg7ok0U3nzxQ4mr2El0PMqPmdz2uqN/D59nL7xVeoq&#10;ZLmM4uzufmb8cPg9rGr/ABughis/3E01foF8OvBsHhHwzY2cMPkeTFir194L02/1SDUZYYvPhro4&#10;elZqnbqdtXEupBU1sEPSkqaoa1OEK8A/bE+MEHwt+Et6fO8i+vP3ENe8z3FfkF/wUR+NP/CyviR/&#10;Y1pN5+l6bNQb0fiPku+1ea/mnmu/9fNNXLz/AOurodV/0j99FXPTz10HsQKM9x9nrGguJreart9c&#10;VB/x8UjnbuXr7V/tENZUEEtxN71P/wAt/JirotD0n/nrWBVOna+omlWGP+WNak8FbUFh9nqG+t/3&#10;1bJWNuQy4IK1LGwqex0iuo+wfuao2VO3U5C+/wBdViD/AEik1WD99Rpf+vrOYNWNSe3/AOWNelfs&#10;ywfYP2ifh5D/ANRKGuD0qD7fe/bJf9RDXa/s2at9v/aW8B/9hiGszmr/AMNn258W9Ws/+Ft+KIZf&#10;+fyvQ/2c7CG/1r7ZaV4Z+0HcyxfHnxbEOhu819Xfso+E4dH8IGc/66avyl4VzzCfN11Z5idj1Dxv&#10;fiw8MX00v/PGvza8VePIdX8QTwxTf6mav0E+O8/2D4b6pN/0xr8W/i38RPsGp3v2T/XedX11PDSk&#10;ubqdNKW57x8d/wBqXTbD4cf8Iron/H7XxVfX81/N50s3n1Svr+a4mnml/wCW1EFevh8Moe8y5zbd&#10;2Tf8sahsYP8AnrUE/wDpE1Tf8e9e03c1hFSvc1IP9T+6r9dv+CYmg6lpPwkmm1D/AJbf6mvyd8D6&#10;RN4m8T6XpsX/AC2mr97fgF4Lh8CfDHRNMEWCIalnlVVaR6VRRRXMncyCiiiqAmqGpqh/1AoA8T/a&#10;o+L8Hwe+Eus6lLL/AKdLF5MH1r8T77VptX1O9vLv9/PeTef59fWn/BR/44/8Jp8QYPCtpN/oVn/r&#10;q+N55/3Pk0Hp4emmk2ZWq/8ATKuXvq29V/0euenuPPnroPQKP2ip/I8ip4Lf/ltWppWkefNXOc5N&#10;4c8M/wDLaWu9g0GGCjSrD7PB5NbcEH/PWug7adPlvqYk9v8A88qgg0jz/wB9XUz2/wC5/wBTVGg2&#10;5G9jLgt5oK24J/s8NZf77z/3NXIP9TQL4TM1WCqWledbwf8AXatqewmuJ6gnsP8ATYIYqBNWNXXJ&#10;/wCwfCP/AF2o/ZJn/wCMnPh5/wBhiGrnxG0ia48PWXlVmfshW/2f9pz4eQ/9RiGsWrHn1/4bPtz4&#10;/aRNfftA+KJv+nyvtX4BW81j4Kghlr5S+Jth5/7RHiH/ALCVfavw5t4YPCVl5X/PGvjJf79P0PPi&#10;rU7nlP7ZXjT/AIRn4VXoH/LWvw68cav/AGvrU83/AE2r9dP+Cjur+R4JgtK/HDXPJ+2z/wDTavcw&#10;s27XFFWCf/UUsFx+5qD7R+5qb/ljXtN20WxQVP8AaKh/19T2NTE052tj6Y/YR+Gk3jz40aXNLD58&#10;Fn+/mr9voIPs8EMNfBP/AAS4+Ev9g+Eb3xJdw/v5v9TX37RI4Z6u4VNRRUEBUNTVDQAV5d+0J8Ub&#10;P4WfDHWtYlm8iYQ/ua9Km6V+XH/BTP47/wBu+IYfBOnXn7iz/wBdQdNKmpSVz4r8VeJrzxr4u1TX&#10;rub9/NNWJPcfvqP+WNUZ5605D2IrlVjM1y4rDgt/Pnq9qtx+/qDz/Ig/6b1mZt3L0H+u8mu10PSP&#10;IrmPCthNcTedXp+lWH7n97WnKaKnOW4WUE3n1qfYIYP31FjB/wA8qnnt5vO/e1Z6Kdie+nhngrK8&#10;iap57ep/30FMG7mJ9n/f1P8AZ61ILf8Aff6mrsFhzTSuT0bIIIIYIYJqpeDp4de8Wzzf8sIa0/GN&#10;x/YPh6uR+Dv+kfbbykYJ3PQvEdxDcQTw1F+znoMMH7Tnw8m/6jENcfrmrfZ72eu2/Zlv/t/7RPgP&#10;/sJQ1nM5q8f3bP0l1ODwdB458XTazN5Gp/2lNivUfDnxT8KwWUEMWpQ18RfH37ZP+0D4uhh82b/T&#10;OlcV/wAIX4q87zooZq/PMXio0MXOV9LDVKP1eMnuz7W+NPws8N/H/wD12sQ+RD/02r8g/wBqH4WW&#10;fwt+IP2O0m8+CvrryPFWkQ+d513BXxv8d57y48af8TDzp55q6sqx9LF4j2cXc55wUHZHmH/HxV37&#10;P+5osYIfP8mKpr79x+5r7OL5nY4zM/4+IP3Vdf8ADnwlN408aaJo8X+vmmrl4P8AXV9M/wDBPXwl&#10;D4m+OtlNL+/+x10CbsfsR8CvAcPw8+G+i6ZDFg+T++r0OmwRYhi9qdWJxk1FFFAENFTVUoA4b43f&#10;EKD4Z/D/AFTWJZcTRQ5i+tfhR448TTeNfGmqa9d/8vk1ffv/AAU7+MP7iy8H6fN/12r8557j9x5N&#10;U1Y9XCw2MS+uP3372sy9rbnrEvulDdz1JOysZXkfb5/3tWILD7few/8ATGtOx0n/AJ5V2uh+Gaki&#10;NFdSfw5oP2eGu8sdI8iodD0Gauo/s8UHqU4pXuYkFv8AZ/8AVVNB/pH+thrV+zwwT/8ATapp7D9z&#10;/wBN63M2rnL30H/PKiD9xD+9rUng8isy+uKpK5iadj5NxV7yIbD/AFtUrGf9zU2q69Db6ZP5tWlY&#10;1keefGLxLDcQwWcVdD8HbCG38Pf9dq8O8Y3/ANv1qvePhzYTW/h6CszlOe8caD9nvZ5oqu/sk3//&#10;ABkt8PIf+oxDXX65YefBPXPfs2aD9g/aj+Hs3/UYhqWrmVeC9m7H6BzaDDq37UXi6aaHz4ftlfTW&#10;h6Dpv2L/AI84f+/NfPOqedYfGjxdNFD/AMvk1fQ3hy/8jwxPeS/uK/Gc8g26jTtoU42wlORz2q+G&#10;tNuL397Zw/vv+mNflx+354Zh0Hx3B9khhgr9QNK8S6b4tmn+yTf6mvz0/wCCjFh9n8QWU1fnfCGJ&#10;xNPOfZVXdM+eq1fftbc+I9JsPs89WNcrT0qD9zVLxHX9QxiotpO51KHuo56CvuP/AIJbWENx8Vb2&#10;vhyCvrv/AIJs+Jv7B+NEEMv/AC2rqInA/bCiiisDhJqKKhoAKz/EeqxaFo13ezcQwxZNaFeGftg+&#10;Oh4I+D2qzD/XTxeTQXDWSPyg/aM8aTfEv4t+ItSlm8+CGb9zXlE9h59ddYwQ3HnzS/6+ai+sIf8A&#10;llWzVz6eFPlitTivsNZcGk/aJq6HVbCb/llU+h6R++pRXK7lJXNTw54ZhsIPOlrttD0nz73/AFNQ&#10;aVYTXFdFpVv5H/LaupK5unYTyPs8/kxUvn+RRBBDcTT/AL6qM9h/02/cVXIayq83QvQeTPP51TX1&#10;/D59c7qvkwf6msz7RN5P+urDkMlO/Qm1XXuKy4NXs7j/AJbVDff8t64n/l9qkrHJJ2kz0OfV/Ig/&#10;dVyHirxN+4pJ7j7PBXJeI7j9xPUN3MpVeXoch53n6n9Za+pvB1/9n8Mf9sa+TND/AOQpBX1b4csP&#10;+KLoSuZ0avO7WIPt81/58Ndr+z1Yf8X88B+bD+/h1KGvNoLiGC9r139nq4huPjF4Km/5b/2lD/6O&#10;quU6azvTZ//ZUEsDBBQABgAIAAAAIQAS6GDR4gAAAA0BAAAPAAAAZHJzL2Rvd25yZXYueG1sTI9N&#10;a8MwDIbvg/0Ho8FurfNBSsnilFK2ncpg7WDs5sZqEhrLIXaT9N9PPW03CT28et5iM9tOjDj41pGC&#10;eBmBQKqcaalW8HV8W6xB+KDJ6M4RKrihh035+FDo3LiJPnE8hFpwCPlcK2hC6HMpfdWg1X7peiS+&#10;nd1gdeB1qKUZ9MThtpNJFK2k1S3xh0b3uGuwuhyuVsH7pKdtGr+O+8t5d/s5Zh/f+xiVen6aty8g&#10;As7hD4a7PqtDyU4ndyXjRadgkWZxyixPScYl7kgSZdzvpCCNV2uQZSH/ty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Tux68egQAAMAMAAAOAAAAAAAAAAAAAAAA&#10;ADwCAABkcnMvZTJvRG9jLnhtbFBLAQItAAoAAAAAAAAAIQBdyA+G1zAAANcwAAAVAAAAAAAAAAAA&#10;AAAAAOIGAABkcnMvbWVkaWEvaW1hZ2UxLmpwZWdQSwECLQAUAAYACAAAACEAEuhg0eIAAAANAQAA&#10;DwAAAAAAAAAAAAAAAADsNwAAZHJzL2Rvd25yZXYueG1sUEsBAi0AFAAGAAgAAAAhAFhgsxu6AAAA&#10;IgEAABkAAAAAAAAAAAAAAAAA+zgAAGRycy9fcmVscy9lMm9Eb2MueG1sLnJlbHNQSwUGAAAAAAYA&#10;BgB9AQAA7DkAAAAA&#10;">
                <v:shape id="docshape3" o:spid="_x0000_s1027" style="position:absolute;width:5800;height:1300;visibility:visible;mso-wrap-style:square;v-text-anchor:top" coordsize="580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J2yQAAAOIAAAAPAAAAZHJzL2Rvd25yZXYueG1sRI/dagIx&#10;FITvBd8hHKF3mqhY7WoU8Qe8KVLbBzhsTrOLm5NlE91tn74RhF4OM/MNs9p0rhJ3akLpWcN4pEAQ&#10;596UbDV8fR6HCxAhIhusPJOGHwqwWfd7K8yMb/mD7pdoRYJwyFBDEWOdSRnyghyGka+Jk/ftG4cx&#10;ycZK02Cb4K6SE6VepcOS00KBNe0Kyq+Xm9Nw2Pr4fszpfDofrsFa//u2V3utXwbddgkiUhf/w8/2&#10;yWiYzudqtphMZ/C4lO6AXP8BAAD//wMAUEsBAi0AFAAGAAgAAAAhANvh9svuAAAAhQEAABMAAAAA&#10;AAAAAAAAAAAAAAAAAFtDb250ZW50X1R5cGVzXS54bWxQSwECLQAUAAYACAAAACEAWvQsW78AAAAV&#10;AQAACwAAAAAAAAAAAAAAAAAfAQAAX3JlbHMvLnJlbHNQSwECLQAUAAYACAAAACEAZ3ESdskAAADi&#10;AAAADwAAAAAAAAAAAAAAAAAHAgAAZHJzL2Rvd25yZXYueG1sUEsFBgAAAAADAAMAtwAAAP0CAAAA&#10;AA==&#10;" path="m,1300l,,5800,,,1300xe" fillcolor="#fafd86" stroked="f">
                  <v:path arrowok="t" o:connecttype="custom" o:connectlocs="0,1300;0,0;5800,0;0,130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8" type="#_x0000_t75" style="position:absolute;left:4020;top:848;width:180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HXxwAAAOIAAAAPAAAAZHJzL2Rvd25yZXYueG1sRI9bawIx&#10;FITfC/6HcATfaqJSt26NooLQp4qXvh82Zy80OVk2Udd/bwqFPg4z3wyzXPfOiht1ofGsYTJWIIgL&#10;bxquNFzO+9d3ECEiG7SeScODAqxXg5cl5sbf+Ui3U6xEKuGQo4Y6xjaXMhQ1OQxj3xInr/Sdw5hk&#10;V0nT4T2VOyunSs2lw4bTQo0t7Woqfk5XpyFT89l3PITykFFri6/H1pbZUevRsN98gIjUx//wH/1p&#10;Eve2WKhJpmbweyndAbl6AgAA//8DAFBLAQItABQABgAIAAAAIQDb4fbL7gAAAIUBAAATAAAAAAAA&#10;AAAAAAAAAAAAAABbQ29udGVudF9UeXBlc10ueG1sUEsBAi0AFAAGAAgAAAAhAFr0LFu/AAAAFQEA&#10;AAsAAAAAAAAAAAAAAAAAHwEAAF9yZWxzLy5yZWxzUEsBAi0AFAAGAAgAAAAhAGJYAdfHAAAA4gAA&#10;AA8AAAAAAAAAAAAAAAAABwIAAGRycy9kb3ducmV2LnhtbFBLBQYAAAAAAwADALcAAAD7AgAAAAA=&#10;">
                  <v:imagedata r:id="rId9" o:title=""/>
                </v:shape>
                <v:shapetype id="_x0000_t202" coordsize="21600,21600" o:spt="202" path="m,l,21600r21600,l21600,xe">
                  <v:stroke joinstyle="miter"/>
                  <v:path gradientshapeok="t" o:connecttype="rect"/>
                </v:shapetype>
                <v:shape id="docshape7" o:spid="_x0000_s1029" type="#_x0000_t202" style="position:absolute;left:1298;top:-31;width:14265;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xNpygAAAOIAAAAPAAAAZHJzL2Rvd25yZXYueG1sRI9Ba8JA&#10;FITvBf/D8oTe6kYhqU1dRUShUCiN8dDja/aZLGbfxuxW03/fLQgeh5n5hlmsBtuKC/XeOFYwnSQg&#10;iCunDdcKDuXuaQ7CB2SNrWNS8EseVsvRwwJz7a5c0GUfahEh7HNU0ITQ5VL6qiGLfuI64ugdXW8x&#10;RNnXUvd4jXDbylmSZNKi4bjQYEebhqrT/scqWH9xsTXnj+/P4liYsnxJ+D07KfU4HtavIAIN4R6+&#10;td+0gjSbp+lzOpvC/6V4B+TyDwAA//8DAFBLAQItABQABgAIAAAAIQDb4fbL7gAAAIUBAAATAAAA&#10;AAAAAAAAAAAAAAAAAABbQ29udGVudF9UeXBlc10ueG1sUEsBAi0AFAAGAAgAAAAhAFr0LFu/AAAA&#10;FQEAAAsAAAAAAAAAAAAAAAAAHwEAAF9yZWxzLy5yZWxzUEsBAi0AFAAGAAgAAAAhAPvHE2nKAAAA&#10;4gAAAA8AAAAAAAAAAAAAAAAABwIAAGRycy9kb3ducmV2LnhtbFBLBQYAAAAAAwADALcAAAD+AgAA&#10;AAA=&#10;" filled="f" stroked="f">
                  <v:textbox inset="0,0,0,0">
                    <w:txbxContent>
                      <w:p w14:paraId="76F1CCD7" w14:textId="77777777" w:rsidR="00FD4E85" w:rsidRDefault="00FD4E85">
                        <w:pPr>
                          <w:rPr>
                            <w:sz w:val="54"/>
                          </w:rPr>
                        </w:pPr>
                      </w:p>
                      <w:p w14:paraId="3AFFF730" w14:textId="77777777" w:rsidR="00A106AC" w:rsidRDefault="00A106AC" w:rsidP="00A106AC">
                        <w:pPr>
                          <w:ind w:left="5954"/>
                          <w:rPr>
                            <w:b/>
                          </w:rPr>
                        </w:pPr>
                      </w:p>
                      <w:p w14:paraId="7E2D7C4B" w14:textId="77777777" w:rsidR="00A106AC" w:rsidRDefault="00A106AC" w:rsidP="00A106AC">
                        <w:pPr>
                          <w:ind w:left="5954"/>
                          <w:rPr>
                            <w:b/>
                          </w:rPr>
                        </w:pPr>
                      </w:p>
                      <w:p w14:paraId="082E0716" w14:textId="08BAB7E5" w:rsidR="00A106AC" w:rsidRPr="00A106AC" w:rsidRDefault="00A106AC" w:rsidP="0063089E">
                        <w:pPr>
                          <w:ind w:left="6379"/>
                          <w:rPr>
                            <w:b/>
                            <w:color w:val="17365D" w:themeColor="text2" w:themeShade="BF"/>
                            <w:sz w:val="32"/>
                            <w:szCs w:val="32"/>
                          </w:rPr>
                        </w:pPr>
                        <w:r w:rsidRPr="00A106AC">
                          <w:rPr>
                            <w:b/>
                            <w:color w:val="17365D" w:themeColor="text2" w:themeShade="BF"/>
                            <w:sz w:val="32"/>
                            <w:szCs w:val="32"/>
                          </w:rPr>
                          <w:t>Abhijeet Bangade</w:t>
                        </w:r>
                        <w:r w:rsidRPr="00A106AC">
                          <w:rPr>
                            <w:b/>
                            <w:color w:val="17365D" w:themeColor="text2" w:themeShade="BF"/>
                            <w:sz w:val="32"/>
                            <w:szCs w:val="32"/>
                          </w:rPr>
                          <w:t xml:space="preserve"> </w:t>
                        </w:r>
                      </w:p>
                      <w:p w14:paraId="68D29E2C" w14:textId="14D28141" w:rsidR="00A106AC" w:rsidRPr="00A106AC" w:rsidRDefault="00A106AC" w:rsidP="0063089E">
                        <w:pPr>
                          <w:ind w:left="6379"/>
                          <w:rPr>
                            <w:b/>
                          </w:rPr>
                        </w:pPr>
                        <w:r w:rsidRPr="00A106AC">
                          <w:rPr>
                            <w:b/>
                            <w:sz w:val="18"/>
                            <w:szCs w:val="18"/>
                          </w:rPr>
                          <w:t>CSM® CSSBB® ITIL®</w:t>
                        </w:r>
                        <w:r w:rsidRPr="00A106AC">
                          <w:rPr>
                            <w:b/>
                            <w:sz w:val="18"/>
                            <w:szCs w:val="18"/>
                          </w:rPr>
                          <w:t xml:space="preserve"> </w:t>
                        </w:r>
                        <w:r w:rsidRPr="00A106AC">
                          <w:rPr>
                            <w:b/>
                            <w:sz w:val="18"/>
                            <w:szCs w:val="18"/>
                          </w:rPr>
                          <w:t>(AWS SAA-C02®) DevOps-PM®</w:t>
                        </w:r>
                        <w:r w:rsidRPr="00A106AC">
                          <w:rPr>
                            <w:b/>
                          </w:rPr>
                          <w:t xml:space="preserve"> </w:t>
                        </w:r>
                        <w:r>
                          <w:rPr>
                            <w:b/>
                          </w:rPr>
                          <w:t xml:space="preserve"> </w:t>
                        </w:r>
                        <w:r>
                          <w:rPr>
                            <w:b/>
                          </w:rPr>
                          <w:br/>
                        </w:r>
                        <w:r w:rsidRPr="00A106AC">
                          <w:rPr>
                            <w:b/>
                            <w:bCs/>
                          </w:rPr>
                          <w:t>Senior Program / Delivery Manager – BFSI Expert</w:t>
                        </w:r>
                        <w:r>
                          <w:br/>
                          <w:t xml:space="preserve">+91-7387785204 | </w:t>
                        </w:r>
                        <w:r>
                          <w:rPr>
                            <w:rFonts w:ascii="Segoe UI Emoji" w:hAnsi="Segoe UI Emoji" w:cs="Segoe UI Emoji"/>
                          </w:rPr>
                          <w:t>📧</w:t>
                        </w:r>
                        <w:r>
                          <w:t xml:space="preserve"> abhijit.b3@gmail.com</w:t>
                        </w:r>
                        <w:r>
                          <w:br/>
                          <w:t>LinkedIn</w:t>
                        </w:r>
                        <w:r>
                          <w:t>-</w:t>
                        </w:r>
                        <w:r w:rsidRPr="00A106AC">
                          <w:t xml:space="preserve"> </w:t>
                        </w:r>
                        <w:r w:rsidR="0063089E" w:rsidRPr="00A106AC">
                          <w:t>https://www.linkedin.com/in/abhijeetbangade/</w:t>
                        </w:r>
                        <w:r w:rsidR="0063089E">
                          <w:t xml:space="preserve"> Pune</w:t>
                        </w:r>
                        <w:r>
                          <w:t xml:space="preserve">, India | </w:t>
                        </w:r>
                      </w:p>
                      <w:p w14:paraId="354C4420" w14:textId="77777777" w:rsidR="00FD4E85" w:rsidRDefault="00FD4E85">
                        <w:pPr>
                          <w:rPr>
                            <w:sz w:val="54"/>
                          </w:rPr>
                        </w:pPr>
                      </w:p>
                      <w:p w14:paraId="254EB7DE" w14:textId="77777777" w:rsidR="00A106AC" w:rsidRDefault="00A106AC"/>
                    </w:txbxContent>
                  </v:textbox>
                </v:shape>
                <w10:wrap anchorx="page" anchory="page"/>
              </v:group>
            </w:pict>
          </mc:Fallback>
        </mc:AlternateContent>
      </w:r>
      <w:r w:rsidR="00A92BA7" w:rsidRPr="00E56246">
        <w:rPr>
          <w:rFonts w:asciiTheme="minorHAnsi" w:hAnsiTheme="minorHAnsi" w:cstheme="minorHAnsi"/>
          <w:noProof/>
        </w:rPr>
        <w:drawing>
          <wp:anchor distT="0" distB="0" distL="0" distR="0" simplePos="0" relativeHeight="251658260" behindDoc="1" locked="0" layoutInCell="1" allowOverlap="1" wp14:anchorId="74075550" wp14:editId="7035BB04">
            <wp:simplePos x="0" y="0"/>
            <wp:positionH relativeFrom="page">
              <wp:posOffset>0</wp:posOffset>
            </wp:positionH>
            <wp:positionV relativeFrom="page">
              <wp:posOffset>0</wp:posOffset>
            </wp:positionV>
            <wp:extent cx="2349463" cy="1069322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349463" cy="10693229"/>
                    </a:xfrm>
                    <a:prstGeom prst="rect">
                      <a:avLst/>
                    </a:prstGeom>
                  </pic:spPr>
                </pic:pic>
              </a:graphicData>
            </a:graphic>
            <wp14:sizeRelH relativeFrom="margin">
              <wp14:pctWidth>0</wp14:pctWidth>
            </wp14:sizeRelH>
            <wp14:sizeRelV relativeFrom="margin">
              <wp14:pctHeight>0</wp14:pctHeight>
            </wp14:sizeRelV>
          </wp:anchor>
        </w:drawing>
      </w:r>
    </w:p>
    <w:p w14:paraId="7006EFAB" w14:textId="5054F43A" w:rsidR="00FD4E85" w:rsidRPr="00E56246" w:rsidRDefault="00FD4E85">
      <w:pPr>
        <w:pStyle w:val="BodyText"/>
        <w:rPr>
          <w:rFonts w:asciiTheme="minorHAnsi" w:hAnsiTheme="minorHAnsi" w:cstheme="minorHAnsi"/>
          <w:sz w:val="20"/>
        </w:rPr>
      </w:pPr>
    </w:p>
    <w:p w14:paraId="55256CF4" w14:textId="586F3977" w:rsidR="00FD4E85" w:rsidRPr="00E56246" w:rsidRDefault="00FD4E85">
      <w:pPr>
        <w:pStyle w:val="BodyText"/>
        <w:rPr>
          <w:rFonts w:asciiTheme="minorHAnsi" w:hAnsiTheme="minorHAnsi" w:cstheme="minorHAnsi"/>
          <w:sz w:val="20"/>
        </w:rPr>
      </w:pPr>
    </w:p>
    <w:p w14:paraId="17D1B3F8" w14:textId="2D4E0E17" w:rsidR="00FD4E85" w:rsidRPr="00E56246" w:rsidRDefault="00FD4E85">
      <w:pPr>
        <w:pStyle w:val="BodyText"/>
        <w:rPr>
          <w:rFonts w:asciiTheme="minorHAnsi" w:hAnsiTheme="minorHAnsi" w:cstheme="minorHAnsi"/>
          <w:sz w:val="20"/>
        </w:rPr>
      </w:pPr>
    </w:p>
    <w:p w14:paraId="62F1F713" w14:textId="77777777" w:rsidR="00FD4E85" w:rsidRPr="00E56246" w:rsidRDefault="00FD4E85">
      <w:pPr>
        <w:pStyle w:val="BodyText"/>
        <w:rPr>
          <w:rFonts w:asciiTheme="minorHAnsi" w:hAnsiTheme="minorHAnsi" w:cstheme="minorHAnsi"/>
          <w:sz w:val="20"/>
        </w:rPr>
      </w:pPr>
    </w:p>
    <w:p w14:paraId="77A086C4" w14:textId="77777777" w:rsidR="00FD4E85" w:rsidRPr="00E56246" w:rsidRDefault="00FD4E85">
      <w:pPr>
        <w:pStyle w:val="BodyText"/>
        <w:rPr>
          <w:rFonts w:asciiTheme="minorHAnsi" w:hAnsiTheme="minorHAnsi" w:cstheme="minorHAnsi"/>
          <w:sz w:val="20"/>
        </w:rPr>
      </w:pPr>
    </w:p>
    <w:p w14:paraId="645EF880" w14:textId="77777777" w:rsidR="00FD4E85" w:rsidRPr="00E56246" w:rsidRDefault="00FD4E85">
      <w:pPr>
        <w:pStyle w:val="BodyText"/>
        <w:rPr>
          <w:rFonts w:asciiTheme="minorHAnsi" w:hAnsiTheme="minorHAnsi" w:cstheme="minorHAnsi"/>
          <w:sz w:val="20"/>
        </w:rPr>
      </w:pPr>
    </w:p>
    <w:p w14:paraId="2A702489" w14:textId="493218F5" w:rsidR="00FD4E85" w:rsidRPr="00E56246" w:rsidRDefault="004C3B67">
      <w:pPr>
        <w:pStyle w:val="BodyText"/>
        <w:rPr>
          <w:rFonts w:asciiTheme="minorHAnsi" w:hAnsiTheme="minorHAnsi" w:cstheme="minorHAnsi"/>
          <w:sz w:val="20"/>
        </w:rPr>
      </w:pPr>
      <w:r>
        <w:rPr>
          <w:rFonts w:asciiTheme="minorHAnsi" w:eastAsia="Times New Roman" w:hAnsiTheme="minorHAnsi" w:cstheme="minorHAnsi"/>
          <w:b/>
          <w:bCs/>
          <w:color w:val="000000"/>
          <w:bdr w:val="none" w:sz="0" w:space="0" w:color="auto" w:frame="1"/>
          <w:lang w:val="en-IN" w:eastAsia="en-IN"/>
        </w:rPr>
        <w:pict w14:anchorId="720F1F56">
          <v:rect id="_x0000_i1039" style="width:401.05pt;height:.75pt" o:hrpct="674" o:hralign="right" o:hrstd="t" o:hr="t" fillcolor="#a0a0a0" stroked="f"/>
        </w:pict>
      </w:r>
    </w:p>
    <w:p w14:paraId="2B367409" w14:textId="6CE04049" w:rsidR="00FD4E85" w:rsidRPr="00E56246" w:rsidRDefault="00FD4E85">
      <w:pPr>
        <w:pStyle w:val="BodyText"/>
        <w:rPr>
          <w:rFonts w:asciiTheme="minorHAnsi" w:hAnsiTheme="minorHAnsi" w:cstheme="minorHAnsi"/>
          <w:sz w:val="20"/>
        </w:rPr>
      </w:pPr>
    </w:p>
    <w:p w14:paraId="3470D364" w14:textId="31CEF50B" w:rsidR="00FD4E85" w:rsidRPr="0075121D" w:rsidRDefault="00FD4E85" w:rsidP="0075121D">
      <w:pPr>
        <w:pStyle w:val="BodyText"/>
        <w:tabs>
          <w:tab w:val="left" w:pos="4078"/>
          <w:tab w:val="center" w:pos="5950"/>
        </w:tabs>
        <w:rPr>
          <w:rFonts w:asciiTheme="minorHAnsi" w:hAnsiTheme="minorHAnsi" w:cstheme="minorHAnsi"/>
          <w:sz w:val="20"/>
        </w:rPr>
        <w:sectPr w:rsidR="00FD4E85" w:rsidRPr="0075121D" w:rsidSect="002820BB">
          <w:headerReference w:type="default" r:id="rId11"/>
          <w:footerReference w:type="default" r:id="rId12"/>
          <w:type w:val="continuous"/>
          <w:pgSz w:w="11900" w:h="16840"/>
          <w:pgMar w:top="0" w:right="0" w:bottom="560" w:left="0" w:header="0" w:footer="360" w:gutter="0"/>
          <w:pgNumType w:start="1"/>
          <w:cols w:space="720"/>
        </w:sectPr>
      </w:pPr>
    </w:p>
    <w:p w14:paraId="676A6C4E" w14:textId="4EC689F5" w:rsidR="00FD4E85" w:rsidRPr="00E56246" w:rsidRDefault="00913459">
      <w:pPr>
        <w:spacing w:before="108"/>
        <w:ind w:left="400"/>
        <w:rPr>
          <w:rFonts w:asciiTheme="minorHAnsi" w:hAnsiTheme="minorHAnsi" w:cstheme="minorHAnsi"/>
          <w:sz w:val="17"/>
        </w:rPr>
      </w:pPr>
      <w:r w:rsidRPr="00E56246">
        <w:rPr>
          <w:rFonts w:asciiTheme="minorHAnsi" w:hAnsiTheme="minorHAnsi" w:cstheme="minorHAnsi"/>
          <w:b/>
          <w:sz w:val="17"/>
        </w:rPr>
        <w:t>OVERALL EXPERIENCE</w:t>
      </w:r>
      <w:r w:rsidRPr="00E56246">
        <w:rPr>
          <w:rFonts w:asciiTheme="minorHAnsi" w:hAnsiTheme="minorHAnsi" w:cstheme="minorHAnsi"/>
          <w:sz w:val="17"/>
        </w:rPr>
        <w:t>:</w:t>
      </w:r>
      <w:r w:rsidRPr="00E56246">
        <w:rPr>
          <w:rFonts w:asciiTheme="minorHAnsi" w:hAnsiTheme="minorHAnsi" w:cstheme="minorHAnsi"/>
          <w:spacing w:val="3"/>
          <w:sz w:val="17"/>
        </w:rPr>
        <w:t xml:space="preserve"> </w:t>
      </w:r>
      <w:r w:rsidR="004C3B67">
        <w:rPr>
          <w:rFonts w:asciiTheme="minorHAnsi" w:hAnsiTheme="minorHAnsi" w:cstheme="minorHAnsi"/>
          <w:sz w:val="17"/>
        </w:rPr>
        <w:t>21</w:t>
      </w:r>
      <w:r w:rsidR="00F85A2D" w:rsidRPr="00E56246">
        <w:rPr>
          <w:rFonts w:asciiTheme="minorHAnsi" w:hAnsiTheme="minorHAnsi" w:cstheme="minorHAnsi"/>
          <w:sz w:val="17"/>
        </w:rPr>
        <w:t xml:space="preserve">+ </w:t>
      </w:r>
      <w:r w:rsidRPr="00E56246">
        <w:rPr>
          <w:rFonts w:asciiTheme="minorHAnsi" w:hAnsiTheme="minorHAnsi" w:cstheme="minorHAnsi"/>
          <w:sz w:val="17"/>
        </w:rPr>
        <w:t>Years</w:t>
      </w:r>
    </w:p>
    <w:p w14:paraId="750B813C" w14:textId="77777777" w:rsidR="00FD4E85" w:rsidRPr="00E56246" w:rsidRDefault="00FD4E85">
      <w:pPr>
        <w:pStyle w:val="BodyText"/>
        <w:spacing w:before="4"/>
        <w:rPr>
          <w:rFonts w:asciiTheme="minorHAnsi" w:hAnsiTheme="minorHAnsi" w:cstheme="minorHAnsi"/>
          <w:sz w:val="18"/>
        </w:rPr>
      </w:pPr>
    </w:p>
    <w:p w14:paraId="6A682D30" w14:textId="7A8BFB37" w:rsidR="00372413" w:rsidRDefault="00372413" w:rsidP="00372413">
      <w:pPr>
        <w:pStyle w:val="Heading2"/>
        <w:spacing w:before="173"/>
        <w:rPr>
          <w:sz w:val="16"/>
          <w:szCs w:val="16"/>
          <w:lang w:val="en-IN"/>
        </w:rPr>
      </w:pPr>
      <w:r w:rsidRPr="00372413">
        <w:rPr>
          <w:sz w:val="16"/>
          <w:szCs w:val="16"/>
        </w:rPr>
        <w:t>FUNCTIONAL SKILLS</w:t>
      </w:r>
    </w:p>
    <w:p w14:paraId="03B71EC8" w14:textId="541FFE36"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Business Requirements Management</w:t>
      </w:r>
    </w:p>
    <w:p w14:paraId="2324950E" w14:textId="0CE6F60D"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Agile Project Management</w:t>
      </w:r>
    </w:p>
    <w:p w14:paraId="4D770EFB" w14:textId="137A1A4E"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Agile Ceremonies Facilitation (Sprint Planning, Daily Stand-ups, Reviews, Retrospectives)</w:t>
      </w:r>
    </w:p>
    <w:p w14:paraId="6B86854D" w14:textId="4E4FE40C"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PMI Methodologies (Initiating, Planning, Executing, Monitoring &amp; Controlling, Closing)</w:t>
      </w:r>
    </w:p>
    <w:p w14:paraId="22B4DE2D" w14:textId="69EC85A9"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Initiation &amp; Charter Definition</w:t>
      </w:r>
    </w:p>
    <w:p w14:paraId="0FBC19ED" w14:textId="31D0946A"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Scope Management</w:t>
      </w:r>
    </w:p>
    <w:p w14:paraId="3E3B47B4" w14:textId="29DA6F31"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Planning and Estimation</w:t>
      </w:r>
    </w:p>
    <w:p w14:paraId="033A9D7C" w14:textId="3BE8659F"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Budgeting and Cost Control</w:t>
      </w:r>
    </w:p>
    <w:p w14:paraId="7AB85065" w14:textId="5D8F4ECA"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Scheduling and Timeline Management</w:t>
      </w:r>
    </w:p>
    <w:p w14:paraId="0BF1354C" w14:textId="5DCE86E7"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Monitoring and Controlling</w:t>
      </w:r>
    </w:p>
    <w:p w14:paraId="3F965FBA" w14:textId="571A3EDB"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Resource Management</w:t>
      </w:r>
    </w:p>
    <w:p w14:paraId="06E3487A" w14:textId="24EA49D4"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Stakeholder Engagement &amp; Communication</w:t>
      </w:r>
    </w:p>
    <w:p w14:paraId="586024FE" w14:textId="4B1EFD91"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QA Automation Oversight</w:t>
      </w:r>
    </w:p>
    <w:p w14:paraId="7B7818B5" w14:textId="7EF27C50"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Leadership and Team Guidance</w:t>
      </w:r>
    </w:p>
    <w:p w14:paraId="4958E24C" w14:textId="379804B2"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Problem Solving and Troubleshooting</w:t>
      </w:r>
    </w:p>
    <w:p w14:paraId="71EE51E7" w14:textId="5DF8EF6A"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Team Management</w:t>
      </w:r>
    </w:p>
    <w:p w14:paraId="5EC8F205" w14:textId="32058BAD"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Task Management</w:t>
      </w:r>
    </w:p>
    <w:p w14:paraId="5DF98142" w14:textId="19CC4158" w:rsidR="00372413" w:rsidRPr="00372413" w:rsidRDefault="00372413" w:rsidP="00372413">
      <w:pPr>
        <w:pStyle w:val="Heading2"/>
        <w:numPr>
          <w:ilvl w:val="0"/>
          <w:numId w:val="59"/>
        </w:numPr>
        <w:spacing w:before="173"/>
        <w:rPr>
          <w:sz w:val="16"/>
          <w:szCs w:val="16"/>
          <w:lang w:val="en-IN"/>
        </w:rPr>
      </w:pPr>
      <w:r w:rsidRPr="00372413">
        <w:rPr>
          <w:sz w:val="16"/>
          <w:szCs w:val="16"/>
          <w:lang w:val="en-IN"/>
        </w:rPr>
        <w:t>Project Implementation &amp; Timely Delivery</w:t>
      </w:r>
    </w:p>
    <w:p w14:paraId="1FCCF122" w14:textId="2BF4D478" w:rsidR="00FD4E85" w:rsidRPr="00E56246" w:rsidRDefault="00F85A2D" w:rsidP="00F85A2D">
      <w:pPr>
        <w:pStyle w:val="Heading2"/>
        <w:spacing w:before="173"/>
        <w:ind w:left="0"/>
        <w:rPr>
          <w:rFonts w:asciiTheme="minorHAnsi" w:hAnsiTheme="minorHAnsi" w:cstheme="minorHAnsi"/>
          <w:spacing w:val="-2"/>
          <w:w w:val="115"/>
        </w:rPr>
      </w:pPr>
      <w:r w:rsidRPr="00E56246">
        <w:rPr>
          <w:rFonts w:asciiTheme="minorHAnsi" w:hAnsiTheme="minorHAnsi" w:cstheme="minorHAnsi"/>
          <w:spacing w:val="-2"/>
          <w:w w:val="115"/>
        </w:rPr>
        <w:t xml:space="preserve">       </w:t>
      </w:r>
      <w:r w:rsidR="00C85D4D">
        <w:rPr>
          <w:rFonts w:asciiTheme="minorHAnsi" w:hAnsiTheme="minorHAnsi" w:cstheme="minorHAnsi"/>
          <w:spacing w:val="-2"/>
          <w:w w:val="115"/>
        </w:rPr>
        <w:t xml:space="preserve">   </w:t>
      </w:r>
      <w:r w:rsidRPr="00E56246">
        <w:rPr>
          <w:rFonts w:asciiTheme="minorHAnsi" w:hAnsiTheme="minorHAnsi" w:cstheme="minorHAnsi"/>
          <w:spacing w:val="-2"/>
          <w:w w:val="115"/>
        </w:rPr>
        <w:t>DOMAIN</w:t>
      </w:r>
    </w:p>
    <w:p w14:paraId="2C59D8E2" w14:textId="667C81F8" w:rsidR="00902FF3" w:rsidRPr="00E56246" w:rsidRDefault="004062AD" w:rsidP="00F85A2D">
      <w:pPr>
        <w:pStyle w:val="BodyText"/>
        <w:spacing w:before="39" w:line="278" w:lineRule="auto"/>
        <w:ind w:left="400"/>
        <w:rPr>
          <w:rFonts w:asciiTheme="minorHAnsi" w:hAnsiTheme="minorHAnsi" w:cstheme="minorHAnsi"/>
          <w:color w:val="101827"/>
          <w:spacing w:val="-2"/>
          <w:w w:val="105"/>
        </w:rPr>
      </w:pPr>
      <w:r w:rsidRPr="00E56246">
        <w:rPr>
          <w:rFonts w:asciiTheme="minorHAnsi" w:hAnsiTheme="minorHAnsi" w:cstheme="minorHAnsi"/>
          <w:color w:val="101827"/>
          <w:spacing w:val="-2"/>
          <w:w w:val="105"/>
        </w:rPr>
        <w:t xml:space="preserve">Transaction Banking, </w:t>
      </w:r>
      <w:r w:rsidR="004C3B67">
        <w:rPr>
          <w:rFonts w:asciiTheme="minorHAnsi" w:hAnsiTheme="minorHAnsi" w:cstheme="minorHAnsi"/>
          <w:color w:val="101827"/>
          <w:spacing w:val="-2"/>
          <w:w w:val="105"/>
        </w:rPr>
        <w:t xml:space="preserve">Domestic &amp; Cross border </w:t>
      </w:r>
      <w:r w:rsidR="002A01C2" w:rsidRPr="00E56246">
        <w:rPr>
          <w:rFonts w:asciiTheme="minorHAnsi" w:hAnsiTheme="minorHAnsi" w:cstheme="minorHAnsi"/>
          <w:color w:val="101827"/>
          <w:spacing w:val="-2"/>
          <w:w w:val="105"/>
        </w:rPr>
        <w:t>Payments, Investment</w:t>
      </w:r>
      <w:r w:rsidR="00016532" w:rsidRPr="00E56246">
        <w:rPr>
          <w:rFonts w:asciiTheme="minorHAnsi" w:hAnsiTheme="minorHAnsi" w:cstheme="minorHAnsi"/>
          <w:color w:val="101827"/>
          <w:spacing w:val="-2"/>
          <w:w w:val="105"/>
        </w:rPr>
        <w:t xml:space="preserve"> Banking</w:t>
      </w:r>
      <w:r w:rsidR="004C3B67">
        <w:rPr>
          <w:rFonts w:asciiTheme="minorHAnsi" w:hAnsiTheme="minorHAnsi" w:cstheme="minorHAnsi"/>
          <w:color w:val="101827"/>
          <w:spacing w:val="-2"/>
          <w:w w:val="105"/>
        </w:rPr>
        <w:t>-Capital Markets</w:t>
      </w:r>
      <w:r w:rsidR="00016532" w:rsidRPr="00E56246">
        <w:rPr>
          <w:rFonts w:asciiTheme="minorHAnsi" w:hAnsiTheme="minorHAnsi" w:cstheme="minorHAnsi"/>
          <w:color w:val="101827"/>
          <w:spacing w:val="-2"/>
          <w:w w:val="105"/>
        </w:rPr>
        <w:t>,</w:t>
      </w:r>
      <w:r w:rsidR="004C3B67">
        <w:rPr>
          <w:rFonts w:asciiTheme="minorHAnsi" w:hAnsiTheme="minorHAnsi" w:cstheme="minorHAnsi"/>
          <w:color w:val="101827"/>
          <w:spacing w:val="-2"/>
          <w:w w:val="105"/>
        </w:rPr>
        <w:t xml:space="preserve"> Insurance,</w:t>
      </w:r>
      <w:r w:rsidR="00016532" w:rsidRPr="00E56246">
        <w:rPr>
          <w:rFonts w:asciiTheme="minorHAnsi" w:hAnsiTheme="minorHAnsi" w:cstheme="minorHAnsi"/>
          <w:color w:val="101827"/>
          <w:spacing w:val="-2"/>
          <w:w w:val="105"/>
        </w:rPr>
        <w:t xml:space="preserve"> Risk &amp; Compliance</w:t>
      </w:r>
    </w:p>
    <w:p w14:paraId="23828644" w14:textId="77777777" w:rsidR="00016532" w:rsidRPr="00E56246" w:rsidRDefault="00016532" w:rsidP="00F85A2D">
      <w:pPr>
        <w:pStyle w:val="BodyText"/>
        <w:spacing w:before="39" w:line="278" w:lineRule="auto"/>
        <w:ind w:left="400"/>
        <w:rPr>
          <w:rFonts w:asciiTheme="minorHAnsi" w:hAnsiTheme="minorHAnsi" w:cstheme="minorHAnsi"/>
          <w:color w:val="101827"/>
          <w:w w:val="105"/>
        </w:rPr>
      </w:pPr>
    </w:p>
    <w:p w14:paraId="781B68F5" w14:textId="0BAF30E8" w:rsidR="00CD4E2F" w:rsidRPr="00E56246" w:rsidRDefault="00A92BA7" w:rsidP="00C85D4D">
      <w:pPr>
        <w:pStyle w:val="Heading2"/>
        <w:ind w:left="0" w:firstLine="400"/>
        <w:rPr>
          <w:rFonts w:asciiTheme="minorHAnsi" w:hAnsiTheme="minorHAnsi" w:cstheme="minorHAnsi"/>
          <w:spacing w:val="-2"/>
          <w:w w:val="110"/>
        </w:rPr>
      </w:pPr>
      <w:r w:rsidRPr="00E56246">
        <w:rPr>
          <w:rFonts w:asciiTheme="minorHAnsi" w:hAnsiTheme="minorHAnsi" w:cstheme="minorHAnsi"/>
          <w:spacing w:val="-2"/>
          <w:w w:val="110"/>
        </w:rPr>
        <w:t>CERTIFICATIONS</w:t>
      </w:r>
      <w:r w:rsidR="00CD4E2F" w:rsidRPr="00E56246">
        <w:rPr>
          <w:rFonts w:asciiTheme="minorHAnsi" w:hAnsiTheme="minorHAnsi" w:cstheme="minorHAnsi"/>
          <w:spacing w:val="-2"/>
          <w:w w:val="110"/>
        </w:rPr>
        <w:t>:</w:t>
      </w:r>
    </w:p>
    <w:p w14:paraId="3A09D132" w14:textId="33C48F80" w:rsidR="00A92BA7" w:rsidRPr="00E56246" w:rsidRDefault="00A92BA7" w:rsidP="00A92BA7">
      <w:pPr>
        <w:pStyle w:val="BodyText"/>
        <w:spacing w:line="278" w:lineRule="auto"/>
        <w:ind w:left="400"/>
        <w:rPr>
          <w:rFonts w:asciiTheme="minorHAnsi" w:hAnsiTheme="minorHAnsi" w:cstheme="minorHAnsi"/>
          <w:spacing w:val="-25"/>
          <w:w w:val="110"/>
        </w:rPr>
      </w:pPr>
      <w:r w:rsidRPr="00E56246">
        <w:rPr>
          <w:rFonts w:asciiTheme="minorHAnsi" w:hAnsiTheme="minorHAnsi" w:cstheme="minorHAnsi"/>
          <w:b/>
          <w:bCs/>
          <w:spacing w:val="-2"/>
          <w:w w:val="110"/>
        </w:rPr>
        <w:t>AWS</w:t>
      </w:r>
      <w:r w:rsidRPr="00E56246">
        <w:rPr>
          <w:rFonts w:asciiTheme="minorHAnsi" w:hAnsiTheme="minorHAnsi" w:cstheme="minorHAnsi"/>
          <w:b/>
          <w:bCs/>
          <w:spacing w:val="-26"/>
          <w:w w:val="110"/>
        </w:rPr>
        <w:t xml:space="preserve"> </w:t>
      </w:r>
      <w:r w:rsidRPr="00E56246">
        <w:rPr>
          <w:rFonts w:asciiTheme="minorHAnsi" w:hAnsiTheme="minorHAnsi" w:cstheme="minorHAnsi"/>
          <w:b/>
          <w:bCs/>
          <w:spacing w:val="-2"/>
          <w:w w:val="110"/>
        </w:rPr>
        <w:t>SAA-C02®:</w:t>
      </w:r>
      <w:r w:rsidR="006D05EA" w:rsidRPr="00E56246">
        <w:rPr>
          <w:rFonts w:asciiTheme="minorHAnsi" w:hAnsiTheme="minorHAnsi" w:cstheme="minorHAnsi"/>
        </w:rPr>
        <w:t xml:space="preserve"> Certified AWS solutions </w:t>
      </w:r>
      <w:r w:rsidR="006D05EA" w:rsidRPr="00E56246">
        <w:rPr>
          <w:rFonts w:asciiTheme="minorHAnsi" w:hAnsiTheme="minorHAnsi" w:cstheme="minorHAnsi"/>
          <w:w w:val="110"/>
        </w:rPr>
        <w:t>architect</w:t>
      </w:r>
      <w:r w:rsidR="006D05EA" w:rsidRPr="00E56246">
        <w:rPr>
          <w:rFonts w:asciiTheme="minorHAnsi" w:hAnsiTheme="minorHAnsi" w:cstheme="minorHAnsi"/>
          <w:spacing w:val="-26"/>
          <w:w w:val="110"/>
        </w:rPr>
        <w:t xml:space="preserve"> </w:t>
      </w:r>
      <w:r w:rsidR="006D05EA" w:rsidRPr="00E56246">
        <w:rPr>
          <w:rFonts w:asciiTheme="minorHAnsi" w:hAnsiTheme="minorHAnsi" w:cstheme="minorHAnsi"/>
          <w:w w:val="110"/>
        </w:rPr>
        <w:t>Professional.</w:t>
      </w:r>
      <w:r w:rsidRPr="00E56246">
        <w:rPr>
          <w:rFonts w:asciiTheme="minorHAnsi" w:hAnsiTheme="minorHAnsi" w:cstheme="minorHAnsi"/>
          <w:spacing w:val="-25"/>
          <w:w w:val="110"/>
        </w:rPr>
        <w:t xml:space="preserve"> </w:t>
      </w:r>
    </w:p>
    <w:p w14:paraId="0196C229" w14:textId="6E1FCB16" w:rsidR="00A92BA7" w:rsidRPr="00E56246" w:rsidRDefault="00A92BA7" w:rsidP="00A92BA7">
      <w:pPr>
        <w:pStyle w:val="BodyText"/>
        <w:spacing w:line="278" w:lineRule="auto"/>
        <w:ind w:left="400"/>
        <w:rPr>
          <w:rFonts w:asciiTheme="minorHAnsi" w:hAnsiTheme="minorHAnsi" w:cstheme="minorHAnsi"/>
          <w:spacing w:val="-2"/>
          <w:w w:val="105"/>
        </w:rPr>
      </w:pPr>
      <w:r w:rsidRPr="00E56246">
        <w:rPr>
          <w:rFonts w:asciiTheme="minorHAnsi" w:hAnsiTheme="minorHAnsi" w:cstheme="minorHAnsi"/>
          <w:b/>
          <w:bCs/>
          <w:w w:val="105"/>
        </w:rPr>
        <w:t>DevOps-Architect</w:t>
      </w:r>
      <w:r w:rsidRPr="00E56246">
        <w:rPr>
          <w:rFonts w:asciiTheme="minorHAnsi" w:hAnsiTheme="minorHAnsi" w:cstheme="minorHAnsi"/>
          <w:w w:val="105"/>
        </w:rPr>
        <w:t>®:</w:t>
      </w:r>
      <w:r w:rsidRPr="00E56246">
        <w:rPr>
          <w:rFonts w:asciiTheme="minorHAnsi" w:hAnsiTheme="minorHAnsi" w:cstheme="minorHAnsi"/>
          <w:spacing w:val="-12"/>
          <w:w w:val="105"/>
        </w:rPr>
        <w:t xml:space="preserve"> </w:t>
      </w:r>
      <w:r w:rsidRPr="00E56246">
        <w:rPr>
          <w:rFonts w:asciiTheme="minorHAnsi" w:hAnsiTheme="minorHAnsi" w:cstheme="minorHAnsi"/>
          <w:w w:val="105"/>
        </w:rPr>
        <w:t>Certified</w:t>
      </w:r>
      <w:r w:rsidRPr="00E56246">
        <w:rPr>
          <w:rFonts w:asciiTheme="minorHAnsi" w:hAnsiTheme="minorHAnsi" w:cstheme="minorHAnsi"/>
          <w:spacing w:val="-12"/>
          <w:w w:val="105"/>
        </w:rPr>
        <w:t xml:space="preserve"> </w:t>
      </w:r>
      <w:r w:rsidRPr="00E56246">
        <w:rPr>
          <w:rFonts w:asciiTheme="minorHAnsi" w:hAnsiTheme="minorHAnsi" w:cstheme="minorHAnsi"/>
          <w:w w:val="105"/>
        </w:rPr>
        <w:t xml:space="preserve">DevOps </w:t>
      </w:r>
      <w:r w:rsidRPr="00E56246">
        <w:rPr>
          <w:rFonts w:asciiTheme="minorHAnsi" w:hAnsiTheme="minorHAnsi" w:cstheme="minorHAnsi"/>
          <w:spacing w:val="-2"/>
          <w:w w:val="105"/>
        </w:rPr>
        <w:t>Architect</w:t>
      </w:r>
    </w:p>
    <w:p w14:paraId="54BEEC96" w14:textId="03A7FD69" w:rsidR="00A92BA7" w:rsidRPr="00E56246" w:rsidRDefault="00A92BA7" w:rsidP="00A92BA7">
      <w:pPr>
        <w:pStyle w:val="BodyText"/>
        <w:spacing w:line="278" w:lineRule="auto"/>
        <w:ind w:left="400"/>
        <w:rPr>
          <w:rFonts w:asciiTheme="minorHAnsi" w:hAnsiTheme="minorHAnsi" w:cstheme="minorHAnsi"/>
          <w:w w:val="105"/>
        </w:rPr>
      </w:pPr>
      <w:r w:rsidRPr="00E56246">
        <w:rPr>
          <w:rFonts w:asciiTheme="minorHAnsi" w:hAnsiTheme="minorHAnsi" w:cstheme="minorHAnsi"/>
          <w:b/>
          <w:bCs/>
          <w:w w:val="105"/>
        </w:rPr>
        <w:t>CSM</w:t>
      </w:r>
      <w:r w:rsidRPr="00E56246">
        <w:rPr>
          <w:rFonts w:asciiTheme="minorHAnsi" w:hAnsiTheme="minorHAnsi" w:cstheme="minorHAnsi"/>
          <w:w w:val="105"/>
        </w:rPr>
        <w:t>®:</w:t>
      </w:r>
      <w:r w:rsidRPr="00E56246">
        <w:rPr>
          <w:rFonts w:asciiTheme="minorHAnsi" w:hAnsiTheme="minorHAnsi" w:cstheme="minorHAnsi"/>
          <w:spacing w:val="-5"/>
          <w:w w:val="105"/>
        </w:rPr>
        <w:t xml:space="preserve"> </w:t>
      </w:r>
      <w:r w:rsidRPr="00E56246">
        <w:rPr>
          <w:rFonts w:asciiTheme="minorHAnsi" w:hAnsiTheme="minorHAnsi" w:cstheme="minorHAnsi"/>
          <w:w w:val="105"/>
        </w:rPr>
        <w:t>Certified</w:t>
      </w:r>
      <w:r w:rsidRPr="00E56246">
        <w:rPr>
          <w:rFonts w:asciiTheme="minorHAnsi" w:hAnsiTheme="minorHAnsi" w:cstheme="minorHAnsi"/>
          <w:spacing w:val="-5"/>
          <w:w w:val="105"/>
        </w:rPr>
        <w:t xml:space="preserve"> </w:t>
      </w:r>
      <w:r w:rsidRPr="00E56246">
        <w:rPr>
          <w:rFonts w:asciiTheme="minorHAnsi" w:hAnsiTheme="minorHAnsi" w:cstheme="minorHAnsi"/>
          <w:w w:val="105"/>
        </w:rPr>
        <w:t>Scrum</w:t>
      </w:r>
      <w:r w:rsidRPr="00E56246">
        <w:rPr>
          <w:rFonts w:asciiTheme="minorHAnsi" w:hAnsiTheme="minorHAnsi" w:cstheme="minorHAnsi"/>
          <w:spacing w:val="-5"/>
          <w:w w:val="105"/>
        </w:rPr>
        <w:t xml:space="preserve"> </w:t>
      </w:r>
      <w:r w:rsidRPr="00E56246">
        <w:rPr>
          <w:rFonts w:asciiTheme="minorHAnsi" w:hAnsiTheme="minorHAnsi" w:cstheme="minorHAnsi"/>
          <w:w w:val="105"/>
        </w:rPr>
        <w:t>Master</w:t>
      </w:r>
    </w:p>
    <w:p w14:paraId="571BD820" w14:textId="77777777" w:rsidR="00902FF3" w:rsidRPr="00E56246" w:rsidRDefault="00A92BA7" w:rsidP="00902FF3">
      <w:pPr>
        <w:pStyle w:val="BodyText"/>
        <w:spacing w:line="278" w:lineRule="auto"/>
        <w:ind w:left="400"/>
        <w:rPr>
          <w:rFonts w:asciiTheme="minorHAnsi" w:hAnsiTheme="minorHAnsi" w:cstheme="minorHAnsi"/>
          <w:w w:val="105"/>
        </w:rPr>
      </w:pPr>
      <w:r w:rsidRPr="00E56246">
        <w:rPr>
          <w:rFonts w:asciiTheme="minorHAnsi" w:hAnsiTheme="minorHAnsi" w:cstheme="minorHAnsi"/>
          <w:b/>
          <w:bCs/>
          <w:w w:val="105"/>
        </w:rPr>
        <w:t>CSBB</w:t>
      </w:r>
      <w:r w:rsidRPr="00E56246">
        <w:rPr>
          <w:rFonts w:asciiTheme="minorHAnsi" w:hAnsiTheme="minorHAnsi" w:cstheme="minorHAnsi"/>
          <w:w w:val="105"/>
        </w:rPr>
        <w:t>®:</w:t>
      </w:r>
      <w:r w:rsidRPr="00E56246">
        <w:rPr>
          <w:rFonts w:asciiTheme="minorHAnsi" w:hAnsiTheme="minorHAnsi" w:cstheme="minorHAnsi"/>
          <w:spacing w:val="-15"/>
          <w:w w:val="105"/>
        </w:rPr>
        <w:t xml:space="preserve"> </w:t>
      </w:r>
      <w:r w:rsidRPr="00E56246">
        <w:rPr>
          <w:rFonts w:asciiTheme="minorHAnsi" w:hAnsiTheme="minorHAnsi" w:cstheme="minorHAnsi"/>
          <w:w w:val="105"/>
        </w:rPr>
        <w:t>Certified</w:t>
      </w:r>
      <w:r w:rsidRPr="00E56246">
        <w:rPr>
          <w:rFonts w:asciiTheme="minorHAnsi" w:hAnsiTheme="minorHAnsi" w:cstheme="minorHAnsi"/>
          <w:spacing w:val="-15"/>
          <w:w w:val="105"/>
        </w:rPr>
        <w:t xml:space="preserve"> </w:t>
      </w:r>
      <w:r w:rsidRPr="00E56246">
        <w:rPr>
          <w:rFonts w:asciiTheme="minorHAnsi" w:hAnsiTheme="minorHAnsi" w:cstheme="minorHAnsi"/>
          <w:w w:val="105"/>
        </w:rPr>
        <w:t>Six</w:t>
      </w:r>
      <w:r w:rsidRPr="00E56246">
        <w:rPr>
          <w:rFonts w:asciiTheme="minorHAnsi" w:hAnsiTheme="minorHAnsi" w:cstheme="minorHAnsi"/>
          <w:spacing w:val="-15"/>
          <w:w w:val="105"/>
        </w:rPr>
        <w:t xml:space="preserve"> </w:t>
      </w:r>
      <w:r w:rsidRPr="00E56246">
        <w:rPr>
          <w:rFonts w:asciiTheme="minorHAnsi" w:hAnsiTheme="minorHAnsi" w:cstheme="minorHAnsi"/>
          <w:w w:val="105"/>
        </w:rPr>
        <w:t>sigma</w:t>
      </w:r>
      <w:r w:rsidRPr="00E56246">
        <w:rPr>
          <w:rFonts w:asciiTheme="minorHAnsi" w:hAnsiTheme="minorHAnsi" w:cstheme="minorHAnsi"/>
          <w:spacing w:val="-15"/>
          <w:w w:val="105"/>
        </w:rPr>
        <w:t xml:space="preserve"> </w:t>
      </w:r>
      <w:r w:rsidRPr="00E56246">
        <w:rPr>
          <w:rFonts w:asciiTheme="minorHAnsi" w:hAnsiTheme="minorHAnsi" w:cstheme="minorHAnsi"/>
          <w:w w:val="105"/>
        </w:rPr>
        <w:t>Black-Belt</w:t>
      </w:r>
    </w:p>
    <w:p w14:paraId="3ABE853A" w14:textId="6F778450" w:rsidR="00A92BA7" w:rsidRPr="00E56246" w:rsidRDefault="00A92BA7" w:rsidP="00902FF3">
      <w:pPr>
        <w:pStyle w:val="BodyText"/>
        <w:spacing w:line="278" w:lineRule="auto"/>
        <w:ind w:left="400"/>
        <w:rPr>
          <w:rFonts w:asciiTheme="minorHAnsi" w:hAnsiTheme="minorHAnsi" w:cstheme="minorHAnsi"/>
          <w:w w:val="105"/>
        </w:rPr>
      </w:pPr>
      <w:r w:rsidRPr="00E56246">
        <w:rPr>
          <w:rFonts w:asciiTheme="minorHAnsi" w:hAnsiTheme="minorHAnsi" w:cstheme="minorHAnsi"/>
          <w:b/>
          <w:bCs/>
          <w:w w:val="105"/>
        </w:rPr>
        <w:t>ITIL</w:t>
      </w:r>
      <w:r w:rsidRPr="00E56246">
        <w:rPr>
          <w:rFonts w:asciiTheme="minorHAnsi" w:hAnsiTheme="minorHAnsi" w:cstheme="minorHAnsi"/>
          <w:w w:val="105"/>
        </w:rPr>
        <w:t>®:</w:t>
      </w:r>
      <w:r w:rsidRPr="00E56246">
        <w:rPr>
          <w:rFonts w:asciiTheme="minorHAnsi" w:hAnsiTheme="minorHAnsi" w:cstheme="minorHAnsi"/>
          <w:spacing w:val="-5"/>
          <w:w w:val="105"/>
        </w:rPr>
        <w:t xml:space="preserve"> </w:t>
      </w:r>
      <w:r w:rsidRPr="00E56246">
        <w:rPr>
          <w:rFonts w:asciiTheme="minorHAnsi" w:hAnsiTheme="minorHAnsi" w:cstheme="minorHAnsi"/>
          <w:w w:val="105"/>
        </w:rPr>
        <w:t>ITIL</w:t>
      </w:r>
      <w:r w:rsidRPr="00E56246">
        <w:rPr>
          <w:rFonts w:asciiTheme="minorHAnsi" w:hAnsiTheme="minorHAnsi" w:cstheme="minorHAnsi"/>
          <w:spacing w:val="-5"/>
          <w:w w:val="105"/>
        </w:rPr>
        <w:t xml:space="preserve"> </w:t>
      </w:r>
      <w:r w:rsidRPr="00E56246">
        <w:rPr>
          <w:rFonts w:asciiTheme="minorHAnsi" w:hAnsiTheme="minorHAnsi" w:cstheme="minorHAnsi"/>
          <w:w w:val="105"/>
        </w:rPr>
        <w:t>Certified</w:t>
      </w:r>
      <w:r w:rsidRPr="00E56246">
        <w:rPr>
          <w:rFonts w:asciiTheme="minorHAnsi" w:hAnsiTheme="minorHAnsi" w:cstheme="minorHAnsi"/>
          <w:spacing w:val="-5"/>
          <w:w w:val="105"/>
        </w:rPr>
        <w:t xml:space="preserve"> </w:t>
      </w:r>
      <w:r w:rsidRPr="00E56246">
        <w:rPr>
          <w:rFonts w:asciiTheme="minorHAnsi" w:hAnsiTheme="minorHAnsi" w:cstheme="minorHAnsi"/>
          <w:w w:val="105"/>
        </w:rPr>
        <w:t>Professional</w:t>
      </w:r>
    </w:p>
    <w:p w14:paraId="698B11D0" w14:textId="1FA21572" w:rsidR="00CD4E2F" w:rsidRPr="00E56246" w:rsidRDefault="00CD4E2F" w:rsidP="00902FF3">
      <w:pPr>
        <w:pStyle w:val="BodyText"/>
        <w:spacing w:line="278" w:lineRule="auto"/>
        <w:ind w:left="400"/>
        <w:rPr>
          <w:rFonts w:asciiTheme="minorHAnsi" w:hAnsiTheme="minorHAnsi" w:cstheme="minorHAnsi"/>
          <w:w w:val="105"/>
        </w:rPr>
      </w:pPr>
      <w:r w:rsidRPr="00E56246">
        <w:rPr>
          <w:rFonts w:asciiTheme="minorHAnsi" w:hAnsiTheme="minorHAnsi" w:cstheme="minorHAnsi"/>
          <w:b/>
          <w:bCs/>
          <w:w w:val="105"/>
        </w:rPr>
        <w:t>Visa</w:t>
      </w:r>
      <w:r w:rsidRPr="00E56246">
        <w:rPr>
          <w:rFonts w:asciiTheme="minorHAnsi" w:hAnsiTheme="minorHAnsi" w:cstheme="minorHAnsi"/>
          <w:w w:val="105"/>
        </w:rPr>
        <w:t>: Having Valid H1B</w:t>
      </w:r>
    </w:p>
    <w:p w14:paraId="3B5FC50D" w14:textId="010BED45" w:rsidR="006D05EA" w:rsidRPr="00E56246" w:rsidRDefault="002A01C2" w:rsidP="0075121D">
      <w:pPr>
        <w:pStyle w:val="BodyText"/>
        <w:spacing w:line="278" w:lineRule="auto"/>
        <w:ind w:left="400"/>
        <w:rPr>
          <w:rFonts w:asciiTheme="minorHAnsi" w:hAnsiTheme="minorHAnsi" w:cstheme="minorHAnsi"/>
          <w:w w:val="105"/>
        </w:rPr>
      </w:pPr>
      <w:r w:rsidRPr="00E56246">
        <w:rPr>
          <w:rFonts w:asciiTheme="minorHAnsi" w:hAnsiTheme="minorHAnsi" w:cstheme="minorHAnsi"/>
          <w:b/>
          <w:bCs/>
          <w:w w:val="105"/>
        </w:rPr>
        <w:t>Education</w:t>
      </w:r>
      <w:r w:rsidRPr="00E56246">
        <w:rPr>
          <w:rFonts w:asciiTheme="minorHAnsi" w:hAnsiTheme="minorHAnsi" w:cstheme="minorHAnsi"/>
          <w:w w:val="105"/>
        </w:rPr>
        <w:t xml:space="preserve">: </w:t>
      </w:r>
      <w:r w:rsidR="00B664E5" w:rsidRPr="00E56246">
        <w:rPr>
          <w:rFonts w:asciiTheme="minorHAnsi" w:hAnsiTheme="minorHAnsi" w:cstheme="minorHAnsi"/>
          <w:w w:val="105"/>
        </w:rPr>
        <w:t>Master’s</w:t>
      </w:r>
      <w:r w:rsidR="00C85D4D" w:rsidRPr="00E56246">
        <w:rPr>
          <w:rFonts w:asciiTheme="minorHAnsi" w:hAnsiTheme="minorHAnsi" w:cstheme="minorHAnsi"/>
          <w:w w:val="105"/>
        </w:rPr>
        <w:t xml:space="preserve"> in computer management</w:t>
      </w:r>
    </w:p>
    <w:p w14:paraId="3A075B27" w14:textId="77777777" w:rsidR="001D3AB2" w:rsidRPr="00E56246" w:rsidRDefault="001D3AB2">
      <w:pPr>
        <w:pStyle w:val="BodyText"/>
        <w:spacing w:before="3"/>
        <w:rPr>
          <w:rFonts w:asciiTheme="minorHAnsi" w:hAnsiTheme="minorHAnsi" w:cstheme="minorHAnsi"/>
          <w:b/>
          <w:sz w:val="20"/>
        </w:rPr>
      </w:pPr>
    </w:p>
    <w:p w14:paraId="147D899A" w14:textId="1B1AB05E" w:rsidR="00DC7AEF" w:rsidRPr="00DC7AEF" w:rsidRDefault="00DC7AEF" w:rsidP="00DC7AEF">
      <w:pPr>
        <w:pStyle w:val="Heading4"/>
        <w:spacing w:line="193" w:lineRule="exact"/>
        <w:ind w:right="531"/>
        <w:jc w:val="both"/>
        <w:rPr>
          <w:rFonts w:asciiTheme="minorHAnsi" w:hAnsiTheme="minorHAnsi" w:cstheme="minorHAnsi"/>
          <w:b w:val="0"/>
          <w:bCs w:val="0"/>
          <w:w w:val="105"/>
          <w:lang w:val="en-IN"/>
        </w:rPr>
      </w:pPr>
      <w:r w:rsidRPr="00DC7AEF">
        <w:rPr>
          <w:rFonts w:asciiTheme="minorHAnsi" w:hAnsiTheme="minorHAnsi" w:cstheme="minorHAnsi"/>
          <w:w w:val="105"/>
          <w:lang w:val="en-IN"/>
        </w:rPr>
        <w:t xml:space="preserve">Seasoned Program Delivery Manager with 21+ years of success in the BFSI </w:t>
      </w:r>
      <w:r w:rsidR="004C3B67" w:rsidRPr="004C3B67">
        <w:rPr>
          <w:rFonts w:asciiTheme="minorHAnsi" w:hAnsiTheme="minorHAnsi" w:cstheme="minorHAnsi"/>
          <w:w w:val="105"/>
        </w:rPr>
        <w:t>Seasoned Program Delivery Manager with 21+ years of success in the BFSI sector</w:t>
      </w:r>
      <w:r w:rsidRPr="00DC7AEF">
        <w:rPr>
          <w:rFonts w:asciiTheme="minorHAnsi" w:hAnsiTheme="minorHAnsi" w:cstheme="minorHAnsi"/>
          <w:w w:val="105"/>
          <w:lang w:val="en-IN"/>
        </w:rPr>
        <w:t xml:space="preserve">, </w:t>
      </w:r>
      <w:r w:rsidRPr="00DC7AEF">
        <w:rPr>
          <w:rFonts w:asciiTheme="minorHAnsi" w:hAnsiTheme="minorHAnsi" w:cstheme="minorHAnsi"/>
          <w:b w:val="0"/>
          <w:bCs w:val="0"/>
          <w:w w:val="105"/>
          <w:lang w:val="en-IN"/>
        </w:rPr>
        <w:t xml:space="preserve">leading Agile-driven </w:t>
      </w:r>
      <w:r w:rsidRPr="00DC7AEF">
        <w:rPr>
          <w:rFonts w:asciiTheme="minorHAnsi" w:hAnsiTheme="minorHAnsi" w:cstheme="minorHAnsi"/>
          <w:w w:val="105"/>
          <w:lang w:val="en-IN"/>
        </w:rPr>
        <w:t>digital transformations</w:t>
      </w:r>
      <w:r w:rsidRPr="00DC7AEF">
        <w:rPr>
          <w:rFonts w:asciiTheme="minorHAnsi" w:hAnsiTheme="minorHAnsi" w:cstheme="minorHAnsi"/>
          <w:b w:val="0"/>
          <w:bCs w:val="0"/>
          <w:w w:val="105"/>
          <w:lang w:val="en-IN"/>
        </w:rPr>
        <w:t xml:space="preserve">, omnichannel banking initiatives, and enterprise modernization. Specialized in </w:t>
      </w:r>
      <w:r w:rsidRPr="00DC7AEF">
        <w:rPr>
          <w:rFonts w:asciiTheme="minorHAnsi" w:hAnsiTheme="minorHAnsi" w:cstheme="minorHAnsi"/>
          <w:w w:val="105"/>
          <w:lang w:val="en-IN"/>
        </w:rPr>
        <w:t>Transaction Banking</w:t>
      </w:r>
      <w:r w:rsidRPr="00DC7AEF">
        <w:rPr>
          <w:rFonts w:asciiTheme="minorHAnsi" w:hAnsiTheme="minorHAnsi" w:cstheme="minorHAnsi"/>
          <w:b w:val="0"/>
          <w:bCs w:val="0"/>
          <w:w w:val="105"/>
          <w:lang w:val="en-IN"/>
        </w:rPr>
        <w:t xml:space="preserve">—including </w:t>
      </w:r>
      <w:r w:rsidRPr="00DC7AEF">
        <w:rPr>
          <w:rFonts w:asciiTheme="minorHAnsi" w:hAnsiTheme="minorHAnsi" w:cstheme="minorHAnsi"/>
          <w:w w:val="105"/>
          <w:lang w:val="en-IN"/>
        </w:rPr>
        <w:t>Domestic</w:t>
      </w:r>
      <w:r>
        <w:rPr>
          <w:rFonts w:asciiTheme="minorHAnsi" w:hAnsiTheme="minorHAnsi" w:cstheme="minorHAnsi"/>
          <w:b w:val="0"/>
          <w:bCs w:val="0"/>
          <w:w w:val="105"/>
          <w:lang w:val="en-IN"/>
        </w:rPr>
        <w:t xml:space="preserve"> and </w:t>
      </w:r>
      <w:r>
        <w:rPr>
          <w:rFonts w:asciiTheme="minorHAnsi" w:hAnsiTheme="minorHAnsi" w:cstheme="minorHAnsi"/>
          <w:w w:val="105"/>
          <w:lang w:val="en-IN"/>
        </w:rPr>
        <w:t>C</w:t>
      </w:r>
      <w:r w:rsidRPr="00DC7AEF">
        <w:rPr>
          <w:rFonts w:asciiTheme="minorHAnsi" w:hAnsiTheme="minorHAnsi" w:cstheme="minorHAnsi"/>
          <w:w w:val="105"/>
          <w:lang w:val="en-IN"/>
        </w:rPr>
        <w:t>ross border</w:t>
      </w:r>
      <w:r>
        <w:rPr>
          <w:rFonts w:asciiTheme="minorHAnsi" w:hAnsiTheme="minorHAnsi" w:cstheme="minorHAnsi"/>
          <w:b w:val="0"/>
          <w:bCs w:val="0"/>
          <w:w w:val="105"/>
          <w:lang w:val="en-IN"/>
        </w:rPr>
        <w:t xml:space="preserve"> </w:t>
      </w:r>
      <w:r w:rsidRPr="00DC7AEF">
        <w:rPr>
          <w:rFonts w:asciiTheme="minorHAnsi" w:hAnsiTheme="minorHAnsi" w:cstheme="minorHAnsi"/>
          <w:w w:val="105"/>
          <w:lang w:val="en-IN"/>
        </w:rPr>
        <w:t>Payments</w:t>
      </w:r>
      <w:r w:rsidRPr="00DC7AEF">
        <w:rPr>
          <w:rFonts w:asciiTheme="minorHAnsi" w:hAnsiTheme="minorHAnsi" w:cstheme="minorHAnsi"/>
          <w:b w:val="0"/>
          <w:bCs w:val="0"/>
          <w:w w:val="105"/>
          <w:lang w:val="en-IN"/>
        </w:rPr>
        <w:t xml:space="preserve"> and </w:t>
      </w:r>
      <w:r w:rsidRPr="00DC7AEF">
        <w:rPr>
          <w:rFonts w:asciiTheme="minorHAnsi" w:hAnsiTheme="minorHAnsi" w:cstheme="minorHAnsi"/>
          <w:w w:val="105"/>
          <w:lang w:val="en-IN"/>
        </w:rPr>
        <w:t>Cash Management</w:t>
      </w:r>
      <w:r w:rsidRPr="00DC7AEF">
        <w:rPr>
          <w:rFonts w:asciiTheme="minorHAnsi" w:hAnsiTheme="minorHAnsi" w:cstheme="minorHAnsi"/>
          <w:b w:val="0"/>
          <w:bCs w:val="0"/>
          <w:w w:val="105"/>
          <w:lang w:val="en-IN"/>
        </w:rPr>
        <w:t>—</w:t>
      </w:r>
      <w:r w:rsidRPr="00DC7AEF">
        <w:rPr>
          <w:rFonts w:asciiTheme="minorHAnsi" w:hAnsiTheme="minorHAnsi" w:cstheme="minorHAnsi"/>
          <w:w w:val="105"/>
          <w:lang w:val="en-IN"/>
        </w:rPr>
        <w:t>Open Banking</w:t>
      </w:r>
      <w:r w:rsidRPr="00DC7AEF">
        <w:rPr>
          <w:rFonts w:asciiTheme="minorHAnsi" w:hAnsiTheme="minorHAnsi" w:cstheme="minorHAnsi"/>
          <w:b w:val="0"/>
          <w:bCs w:val="0"/>
          <w:w w:val="105"/>
          <w:lang w:val="en-IN"/>
        </w:rPr>
        <w:t xml:space="preserve">, and </w:t>
      </w:r>
      <w:r w:rsidRPr="00DC7AEF">
        <w:rPr>
          <w:rFonts w:asciiTheme="minorHAnsi" w:hAnsiTheme="minorHAnsi" w:cstheme="minorHAnsi"/>
          <w:w w:val="105"/>
          <w:lang w:val="en-IN"/>
        </w:rPr>
        <w:t>Capital Markets</w:t>
      </w:r>
      <w:r w:rsidRPr="00DC7AEF">
        <w:rPr>
          <w:rFonts w:asciiTheme="minorHAnsi" w:hAnsiTheme="minorHAnsi" w:cstheme="minorHAnsi"/>
          <w:b w:val="0"/>
          <w:bCs w:val="0"/>
          <w:w w:val="105"/>
          <w:lang w:val="en-IN"/>
        </w:rPr>
        <w:t xml:space="preserve">, with exposure to </w:t>
      </w:r>
      <w:r w:rsidRPr="00DC7AEF">
        <w:rPr>
          <w:rFonts w:asciiTheme="minorHAnsi" w:hAnsiTheme="minorHAnsi" w:cstheme="minorHAnsi"/>
          <w:w w:val="105"/>
          <w:lang w:val="en-IN"/>
        </w:rPr>
        <w:t>investment banking</w:t>
      </w:r>
      <w:r w:rsidRPr="00DC7AEF">
        <w:rPr>
          <w:rFonts w:asciiTheme="minorHAnsi" w:hAnsiTheme="minorHAnsi" w:cstheme="minorHAnsi"/>
          <w:b w:val="0"/>
          <w:bCs w:val="0"/>
          <w:w w:val="105"/>
          <w:lang w:val="en-IN"/>
        </w:rPr>
        <w:t xml:space="preserve"> processes. Delivered high-value programs for global clients such as </w:t>
      </w:r>
      <w:r w:rsidRPr="00DC7AEF">
        <w:rPr>
          <w:rFonts w:asciiTheme="minorHAnsi" w:hAnsiTheme="minorHAnsi" w:cstheme="minorHAnsi"/>
          <w:w w:val="105"/>
          <w:lang w:val="en-IN"/>
        </w:rPr>
        <w:t>Mastercard, Citi, HSBC, Wells Fargo, CIBC</w:t>
      </w:r>
      <w:r w:rsidRPr="00DC7AEF">
        <w:rPr>
          <w:rFonts w:asciiTheme="minorHAnsi" w:hAnsiTheme="minorHAnsi" w:cstheme="minorHAnsi"/>
          <w:b w:val="0"/>
          <w:bCs w:val="0"/>
          <w:w w:val="105"/>
          <w:lang w:val="en-IN"/>
        </w:rPr>
        <w:t xml:space="preserve">, and </w:t>
      </w:r>
      <w:r w:rsidRPr="00DC7AEF">
        <w:rPr>
          <w:rFonts w:asciiTheme="minorHAnsi" w:hAnsiTheme="minorHAnsi" w:cstheme="minorHAnsi"/>
          <w:w w:val="105"/>
          <w:lang w:val="en-IN"/>
        </w:rPr>
        <w:t>Bank FAB</w:t>
      </w:r>
      <w:r w:rsidRPr="00DC7AEF">
        <w:rPr>
          <w:rFonts w:asciiTheme="minorHAnsi" w:hAnsiTheme="minorHAnsi" w:cstheme="minorHAnsi"/>
          <w:b w:val="0"/>
          <w:bCs w:val="0"/>
          <w:w w:val="105"/>
          <w:lang w:val="en-IN"/>
        </w:rPr>
        <w:t xml:space="preserve">, and led </w:t>
      </w:r>
      <w:r w:rsidRPr="00DC7AEF">
        <w:rPr>
          <w:rFonts w:asciiTheme="minorHAnsi" w:hAnsiTheme="minorHAnsi" w:cstheme="minorHAnsi"/>
          <w:w w:val="105"/>
          <w:lang w:val="en-IN"/>
        </w:rPr>
        <w:t>cloud migrations</w:t>
      </w:r>
      <w:r w:rsidRPr="00DC7AEF">
        <w:rPr>
          <w:rFonts w:asciiTheme="minorHAnsi" w:hAnsiTheme="minorHAnsi" w:cstheme="minorHAnsi"/>
          <w:b w:val="0"/>
          <w:bCs w:val="0"/>
          <w:w w:val="105"/>
          <w:lang w:val="en-IN"/>
        </w:rPr>
        <w:t xml:space="preserve"> (</w:t>
      </w:r>
      <w:r w:rsidRPr="00DC7AEF">
        <w:rPr>
          <w:rFonts w:asciiTheme="minorHAnsi" w:hAnsiTheme="minorHAnsi" w:cstheme="minorHAnsi"/>
          <w:w w:val="105"/>
          <w:lang w:val="en-IN"/>
        </w:rPr>
        <w:t>AWS, Azure</w:t>
      </w:r>
      <w:r w:rsidRPr="00DC7AEF">
        <w:rPr>
          <w:rFonts w:asciiTheme="minorHAnsi" w:hAnsiTheme="minorHAnsi" w:cstheme="minorHAnsi"/>
          <w:b w:val="0"/>
          <w:bCs w:val="0"/>
          <w:w w:val="105"/>
          <w:lang w:val="en-IN"/>
        </w:rPr>
        <w:t xml:space="preserve">, GCP familiarity), followed by </w:t>
      </w:r>
      <w:r w:rsidRPr="00DC7AEF">
        <w:rPr>
          <w:rFonts w:asciiTheme="minorHAnsi" w:hAnsiTheme="minorHAnsi" w:cstheme="minorHAnsi"/>
          <w:w w:val="105"/>
          <w:lang w:val="en-IN"/>
        </w:rPr>
        <w:t>large-scale database migrations</w:t>
      </w:r>
      <w:r w:rsidRPr="00DC7AEF">
        <w:rPr>
          <w:rFonts w:asciiTheme="minorHAnsi" w:hAnsiTheme="minorHAnsi" w:cstheme="minorHAnsi"/>
          <w:b w:val="0"/>
          <w:bCs w:val="0"/>
          <w:w w:val="105"/>
          <w:lang w:val="en-IN"/>
        </w:rPr>
        <w:t xml:space="preserve"> ensuring data integrity, minimal downtime, and regulatory compliance.</w:t>
      </w:r>
    </w:p>
    <w:p w14:paraId="2F149B1C" w14:textId="77777777" w:rsidR="00DC7AEF" w:rsidRPr="00DC7AEF" w:rsidRDefault="00DC7AEF" w:rsidP="00DC7AEF">
      <w:pPr>
        <w:pStyle w:val="Heading4"/>
        <w:spacing w:line="193" w:lineRule="exact"/>
        <w:ind w:right="531"/>
        <w:jc w:val="both"/>
        <w:rPr>
          <w:rFonts w:asciiTheme="minorHAnsi" w:hAnsiTheme="minorHAnsi" w:cstheme="minorHAnsi"/>
          <w:b w:val="0"/>
          <w:bCs w:val="0"/>
          <w:w w:val="105"/>
          <w:lang w:val="en-IN"/>
        </w:rPr>
      </w:pPr>
      <w:r w:rsidRPr="00DC7AEF">
        <w:rPr>
          <w:rFonts w:asciiTheme="minorHAnsi" w:hAnsiTheme="minorHAnsi" w:cstheme="minorHAnsi"/>
          <w:b w:val="0"/>
          <w:bCs w:val="0"/>
          <w:w w:val="105"/>
          <w:lang w:val="en-IN"/>
        </w:rPr>
        <w:t xml:space="preserve">Proven track record of </w:t>
      </w:r>
      <w:r w:rsidRPr="00DC7AEF">
        <w:rPr>
          <w:rFonts w:asciiTheme="minorHAnsi" w:hAnsiTheme="minorHAnsi" w:cstheme="minorHAnsi"/>
          <w:w w:val="105"/>
          <w:lang w:val="en-IN"/>
        </w:rPr>
        <w:t>managing 150+ global resources</w:t>
      </w:r>
      <w:r w:rsidRPr="00DC7AEF">
        <w:rPr>
          <w:rFonts w:asciiTheme="minorHAnsi" w:hAnsiTheme="minorHAnsi" w:cstheme="minorHAnsi"/>
          <w:b w:val="0"/>
          <w:bCs w:val="0"/>
          <w:w w:val="105"/>
          <w:lang w:val="en-IN"/>
        </w:rPr>
        <w:t xml:space="preserve"> and delivering multimillion-dollar initiatives. Implemented benefit realization strategies that saved millions through </w:t>
      </w:r>
      <w:r w:rsidRPr="00DC7AEF">
        <w:rPr>
          <w:rFonts w:asciiTheme="minorHAnsi" w:hAnsiTheme="minorHAnsi" w:cstheme="minorHAnsi"/>
          <w:w w:val="105"/>
          <w:lang w:val="en-IN"/>
        </w:rPr>
        <w:t>EVM</w:t>
      </w:r>
      <w:r w:rsidRPr="00DC7AEF">
        <w:rPr>
          <w:rFonts w:asciiTheme="minorHAnsi" w:hAnsiTheme="minorHAnsi" w:cstheme="minorHAnsi"/>
          <w:b w:val="0"/>
          <w:bCs w:val="0"/>
          <w:w w:val="105"/>
          <w:lang w:val="en-IN"/>
        </w:rPr>
        <w:t>-based cost controls, optimized resource planning, 30% reduction in downtime, and 25% faster release cycles.</w:t>
      </w:r>
    </w:p>
    <w:p w14:paraId="58647D3C" w14:textId="3C6645EF" w:rsidR="00A8567F" w:rsidRPr="00A8567F" w:rsidRDefault="00DC7AEF" w:rsidP="00DC7AEF">
      <w:pPr>
        <w:pStyle w:val="Heading4"/>
        <w:spacing w:line="193" w:lineRule="exact"/>
        <w:ind w:right="531"/>
        <w:jc w:val="both"/>
        <w:rPr>
          <w:rFonts w:asciiTheme="minorHAnsi" w:hAnsiTheme="minorHAnsi" w:cstheme="minorHAnsi"/>
          <w:b w:val="0"/>
          <w:bCs w:val="0"/>
          <w:w w:val="105"/>
          <w:lang w:val="en-IN"/>
        </w:rPr>
      </w:pPr>
      <w:r w:rsidRPr="00DC7AEF">
        <w:rPr>
          <w:rFonts w:asciiTheme="minorHAnsi" w:hAnsiTheme="minorHAnsi" w:cstheme="minorHAnsi"/>
          <w:b w:val="0"/>
          <w:bCs w:val="0"/>
          <w:w w:val="105"/>
          <w:lang w:val="en-IN"/>
        </w:rPr>
        <w:t>Deep expertise in SAFe, regulatory and security compliance (</w:t>
      </w:r>
      <w:r w:rsidRPr="00DC7AEF">
        <w:rPr>
          <w:rFonts w:asciiTheme="minorHAnsi" w:hAnsiTheme="minorHAnsi" w:cstheme="minorHAnsi"/>
          <w:w w:val="105"/>
          <w:lang w:val="en-IN"/>
        </w:rPr>
        <w:t>PCI-DSS, PSD2, GDPR, Basel III</w:t>
      </w:r>
      <w:r w:rsidRPr="00DC7AEF">
        <w:rPr>
          <w:rFonts w:asciiTheme="minorHAnsi" w:hAnsiTheme="minorHAnsi" w:cstheme="minorHAnsi"/>
          <w:b w:val="0"/>
          <w:bCs w:val="0"/>
          <w:w w:val="105"/>
          <w:lang w:val="en-IN"/>
        </w:rPr>
        <w:t>), and capital market instruments (</w:t>
      </w:r>
      <w:r w:rsidRPr="00DC7AEF">
        <w:rPr>
          <w:rFonts w:asciiTheme="minorHAnsi" w:hAnsiTheme="minorHAnsi" w:cstheme="minorHAnsi"/>
          <w:w w:val="105"/>
          <w:lang w:val="en-IN"/>
        </w:rPr>
        <w:t>equities, bonds, derivatives, forex, and commodities</w:t>
      </w:r>
      <w:r w:rsidRPr="00DC7AEF">
        <w:rPr>
          <w:rFonts w:asciiTheme="minorHAnsi" w:hAnsiTheme="minorHAnsi" w:cstheme="minorHAnsi"/>
          <w:b w:val="0"/>
          <w:bCs w:val="0"/>
          <w:w w:val="105"/>
          <w:lang w:val="en-IN"/>
        </w:rPr>
        <w:t>). Adept at cloud cost optimization, process re-engineering, and stakeholder alignment—driving measurable business outcomes through robust architecture, omnichannel enablement, and digital-first strategies.</w:t>
      </w:r>
      <w:r w:rsidR="00913459" w:rsidRPr="00E56246">
        <w:rPr>
          <w:rFonts w:asciiTheme="minorHAnsi" w:hAnsiTheme="minorHAnsi" w:cstheme="minorHAnsi"/>
          <w:noProof/>
        </w:rPr>
        <mc:AlternateContent>
          <mc:Choice Requires="wps">
            <w:drawing>
              <wp:anchor distT="0" distB="0" distL="114300" distR="114300" simplePos="0" relativeHeight="251650560" behindDoc="0" locked="0" layoutInCell="1" allowOverlap="1" wp14:anchorId="43D67667" wp14:editId="6D335150">
                <wp:simplePos x="0" y="0"/>
                <wp:positionH relativeFrom="page">
                  <wp:posOffset>2603500</wp:posOffset>
                </wp:positionH>
                <wp:positionV relativeFrom="paragraph">
                  <wp:posOffset>43180</wp:posOffset>
                </wp:positionV>
                <wp:extent cx="37465" cy="37465"/>
                <wp:effectExtent l="0" t="0" r="0" b="0"/>
                <wp:wrapNone/>
                <wp:docPr id="1447779530" name="Freeform: Shape 1447779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465" cy="37465"/>
                        </a:xfrm>
                        <a:custGeom>
                          <a:avLst/>
                          <a:gdLst>
                            <a:gd name="T0" fmla="+- 0 4129 4100"/>
                            <a:gd name="T1" fmla="*/ T0 w 59"/>
                            <a:gd name="T2" fmla="+- 0 126 68"/>
                            <a:gd name="T3" fmla="*/ 126 h 59"/>
                            <a:gd name="T4" fmla="+- 0 4118 4100"/>
                            <a:gd name="T5" fmla="*/ T4 w 59"/>
                            <a:gd name="T6" fmla="+- 0 124 68"/>
                            <a:gd name="T7" fmla="*/ 124 h 59"/>
                            <a:gd name="T8" fmla="+- 0 4109 4100"/>
                            <a:gd name="T9" fmla="*/ T8 w 59"/>
                            <a:gd name="T10" fmla="+- 0 118 68"/>
                            <a:gd name="T11" fmla="*/ 118 h 59"/>
                            <a:gd name="T12" fmla="+- 0 4102 4100"/>
                            <a:gd name="T13" fmla="*/ T12 w 59"/>
                            <a:gd name="T14" fmla="+- 0 108 68"/>
                            <a:gd name="T15" fmla="*/ 108 h 59"/>
                            <a:gd name="T16" fmla="+- 0 4100 4100"/>
                            <a:gd name="T17" fmla="*/ T16 w 59"/>
                            <a:gd name="T18" fmla="+- 0 97 68"/>
                            <a:gd name="T19" fmla="*/ 97 h 59"/>
                            <a:gd name="T20" fmla="+- 0 4102 4100"/>
                            <a:gd name="T21" fmla="*/ T20 w 59"/>
                            <a:gd name="T22" fmla="+- 0 86 68"/>
                            <a:gd name="T23" fmla="*/ 86 h 59"/>
                            <a:gd name="T24" fmla="+- 0 4109 4100"/>
                            <a:gd name="T25" fmla="*/ T24 w 59"/>
                            <a:gd name="T26" fmla="+- 0 76 68"/>
                            <a:gd name="T27" fmla="*/ 76 h 59"/>
                            <a:gd name="T28" fmla="+- 0 4118 4100"/>
                            <a:gd name="T29" fmla="*/ T28 w 59"/>
                            <a:gd name="T30" fmla="+- 0 70 68"/>
                            <a:gd name="T31" fmla="*/ 70 h 59"/>
                            <a:gd name="T32" fmla="+- 0 4129 4100"/>
                            <a:gd name="T33" fmla="*/ T32 w 59"/>
                            <a:gd name="T34" fmla="+- 0 68 68"/>
                            <a:gd name="T35" fmla="*/ 68 h 59"/>
                            <a:gd name="T36" fmla="+- 0 4141 4100"/>
                            <a:gd name="T37" fmla="*/ T36 w 59"/>
                            <a:gd name="T38" fmla="+- 0 70 68"/>
                            <a:gd name="T39" fmla="*/ 70 h 59"/>
                            <a:gd name="T40" fmla="+- 0 4150 4100"/>
                            <a:gd name="T41" fmla="*/ T40 w 59"/>
                            <a:gd name="T42" fmla="+- 0 76 68"/>
                            <a:gd name="T43" fmla="*/ 76 h 59"/>
                            <a:gd name="T44" fmla="+- 0 4156 4100"/>
                            <a:gd name="T45" fmla="*/ T44 w 59"/>
                            <a:gd name="T46" fmla="+- 0 86 68"/>
                            <a:gd name="T47" fmla="*/ 86 h 59"/>
                            <a:gd name="T48" fmla="+- 0 4158 4100"/>
                            <a:gd name="T49" fmla="*/ T48 w 59"/>
                            <a:gd name="T50" fmla="+- 0 97 68"/>
                            <a:gd name="T51" fmla="*/ 97 h 59"/>
                            <a:gd name="T52" fmla="+- 0 4156 4100"/>
                            <a:gd name="T53" fmla="*/ T52 w 59"/>
                            <a:gd name="T54" fmla="+- 0 108 68"/>
                            <a:gd name="T55" fmla="*/ 108 h 59"/>
                            <a:gd name="T56" fmla="+- 0 4150 4100"/>
                            <a:gd name="T57" fmla="*/ T56 w 59"/>
                            <a:gd name="T58" fmla="+- 0 118 68"/>
                            <a:gd name="T59" fmla="*/ 118 h 59"/>
                            <a:gd name="T60" fmla="+- 0 4141 4100"/>
                            <a:gd name="T61" fmla="*/ T60 w 59"/>
                            <a:gd name="T62" fmla="+- 0 124 68"/>
                            <a:gd name="T63" fmla="*/ 124 h 59"/>
                            <a:gd name="T64" fmla="+- 0 4129 4100"/>
                            <a:gd name="T65" fmla="*/ T64 w 59"/>
                            <a:gd name="T66" fmla="+- 0 126 68"/>
                            <a:gd name="T67" fmla="*/ 126 h 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59" h="59">
                              <a:moveTo>
                                <a:pt x="29" y="58"/>
                              </a:moveTo>
                              <a:lnTo>
                                <a:pt x="18" y="56"/>
                              </a:lnTo>
                              <a:lnTo>
                                <a:pt x="9" y="50"/>
                              </a:lnTo>
                              <a:lnTo>
                                <a:pt x="2" y="40"/>
                              </a:lnTo>
                              <a:lnTo>
                                <a:pt x="0" y="29"/>
                              </a:lnTo>
                              <a:lnTo>
                                <a:pt x="2" y="18"/>
                              </a:lnTo>
                              <a:lnTo>
                                <a:pt x="9" y="8"/>
                              </a:lnTo>
                              <a:lnTo>
                                <a:pt x="18" y="2"/>
                              </a:lnTo>
                              <a:lnTo>
                                <a:pt x="29" y="0"/>
                              </a:lnTo>
                              <a:lnTo>
                                <a:pt x="41" y="2"/>
                              </a:lnTo>
                              <a:lnTo>
                                <a:pt x="50" y="8"/>
                              </a:lnTo>
                              <a:lnTo>
                                <a:pt x="56" y="18"/>
                              </a:lnTo>
                              <a:lnTo>
                                <a:pt x="58" y="29"/>
                              </a:lnTo>
                              <a:lnTo>
                                <a:pt x="56" y="40"/>
                              </a:lnTo>
                              <a:lnTo>
                                <a:pt x="50" y="50"/>
                              </a:lnTo>
                              <a:lnTo>
                                <a:pt x="41" y="56"/>
                              </a:lnTo>
                              <a:lnTo>
                                <a:pt x="29"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9D129" id="Freeform: Shape 1447779530" o:spid="_x0000_s1026" style="position:absolute;margin-left:205pt;margin-top:3.4pt;width:2.95pt;height:2.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IU4AAUAAKQTAAAOAAAAZHJzL2Uyb0RvYy54bWysmN1u4zYQhe8L9B0IXbbYWJQoOTHiLIpd&#10;bFFg+wOs+gC0LNlCJVEllTjp03eGkhwyGdlC0Vw4snU8PvNxOKR4//G5qdlToU2l2m3Ab8KAFW2u&#10;9lV72AZ/Zl8+3AbM9LLdy1q1xTZ4KUzw8eH77+5P3aaI1FHV+0IzCNKazanbBse+7zarlcmPRSPN&#10;jeqKFm6WSjeyh7f6sNpreYLoTb2KwjBdnZTed1rlhTHw6efhZvBg45dlkfe/l6UpelZvA/DW21dt&#10;X3f4unq4l5uDlt2xykcb8j+4aGTVwo+eQ32WvWSPunoXqqlyrYwq+5tcNStVllVe2BwgGx6+yebb&#10;UXaFzQXgmO6Myfx/YfPfnr51f2i0brqvKv/LAJHVqTOb8x18Y0DDdqdf1R7GUD72yib7XOoGvwlp&#10;sGfL9OXMtHjuWQ4fxmuRJgHL4c5wifHlZvpq/mj6nwtlw8inr6YfBmQPVxbnnrWygd/MYPDKpoax&#10;+fEDC5ng0R28hNMAnmV8kv2wYlnITiy5G8f4LIkmiY3Eo5Slt2818aSBMKg4EnHEpBkd8VvSESQ/&#10;GEdHgnSUTpLRkSAcrSeNdSRIRzDXPEYhzehukqGjW9IR93FzyO09JO7CRglFifu4YcwiEhN3kWc8&#10;om35zHlI2nKJo4S05TPHUqJtudwzntK2fPB3awqWSx0UlKnIpz7LKnLBZ9FMmfvgb6kyj1zooCBN&#10;+czBFF1VkYs9i+hKj3zsa9KUixwUpCmfuMDqwzF8O48jl3oW0cUe+9jXITF8sYscFJSp2Cc+26Ni&#10;l3oW06Ue+9hTqtJjFzkoSFM+ccEFJ0nFLvUspgs99rHTpFzkM6SET1zwhJ59wqWeCbrQhY+drCnh&#10;Ip+pKeETB1MpSUq41DNBF7rwsZOzT7jIZ2af8ImDKbrQhUs9E3ShJz52sk8lLvKZPpX4xGdJJS71&#10;LKELPfGx0z09cZnP9fTEZz5bVYnLPYNRpnYJiQ+eXgFhc/G6uM+tgKlPfXYGpi75LKWLPfXRc+iz&#10;7xfm1OWOEqoxpD732W6Fu7fXDUxKl3vqo6c3VanL3d1VwX7wMO345HHaBObP7bgLhCsm8YEitNvO&#10;ThncbmbAC3aVWYxNH0KACreMM2LIAsXrRWIYVhTDBmdJaNy6WHmyTA4YrNzuTK8ax8Ue5bBWLzGD&#10;y7CVL8sUF0iUw/q2JDouXVa+LFVcVKx8WarY7lEO3XqJGWzEVr4sVWyRKIcOtyQ6Ni8rX5YqNhUr&#10;X5YqTnaUw1RdYgYnoZV7qQ61M04SDc+6b59ydcDgKXeHPyE3nexxbk2X7LQNsH8d7T/8tFFPRabs&#10;/R4n2Fgb0AkHi6/369bVcWiVYA7a76Cb7k7/OxttoA9L0CURdDeIBNuDSyLopyACd5dEQySwdkk0&#10;eLqsGbOLLgYaUV32PZb35Ui4RkN2lz3hSgeiK9nhEnYd1BjrCvPR1pXhGzO8Uglv62qqk7xWphiG&#10;C2vVNvVz0WKtO2cFRtXV/ktV11iuRh92n2rNniSe8ti/cbQ8WW3Xh1bh16aqGA878HwDz4zMZqf2&#10;L3DWodVwVARHW3BxVPqfgJ3gmGgbmL8fpS4CVv/SwjnMHRe4me3tG5Gs8RFOu3d27h3Z5hBqG/QB&#10;rGd4+akfzqIeO10djvBL3K5wrfoJzljKCk9D7GHM4Gp8A0dBls14bIVnTe57q3o9XHv4FwAA//8D&#10;AFBLAwQUAAYACAAAACEA7p853N8AAAAIAQAADwAAAGRycy9kb3ducmV2LnhtbEyPy07DMBBF90j8&#10;gzVI7KiTKi0Q4lQ8BO0CIbXwAW48xBH2OIrdJvTrGVawHN2rO+dUq8k7ccQhdoEU5LMMBFITTEet&#10;go/356sbEDFpMtoFQgXfGGFVn59VujRhpC0ed6kVPEKx1ApsSn0pZWwseh1noUfi7DMMXic+h1aa&#10;QY887p2cZ9lSet0Rf7C6x0eLzdfu4BWsc7vY9i68rrvN6aV4OI3D21Or1OXFdH8HIuGU/srwi8/o&#10;UDPTPhzIROEUFHnGLknBkg04L/LFLYg9F+fXIOtK/heofwAAAP//AwBQSwECLQAUAAYACAAAACEA&#10;toM4kv4AAADhAQAAEwAAAAAAAAAAAAAAAAAAAAAAW0NvbnRlbnRfVHlwZXNdLnhtbFBLAQItABQA&#10;BgAIAAAAIQA4/SH/1gAAAJQBAAALAAAAAAAAAAAAAAAAAC8BAABfcmVscy8ucmVsc1BLAQItABQA&#10;BgAIAAAAIQAd0IU4AAUAAKQTAAAOAAAAAAAAAAAAAAAAAC4CAABkcnMvZTJvRG9jLnhtbFBLAQIt&#10;ABQABgAIAAAAIQDunznc3wAAAAgBAAAPAAAAAAAAAAAAAAAAAFoHAABkcnMvZG93bnJldi54bWxQ&#10;SwUGAAAAAAQABADzAAAAZggAAAAA&#10;" path="m29,58l18,56,9,50,2,40,,29,2,18,9,8,18,2,29,,41,2r9,6l56,18r2,11l56,40,50,50r-9,6l29,58xe" fillcolor="black" stroked="f">
                <v:path arrowok="t" o:connecttype="custom" o:connectlocs="18415,80010;11430,78740;5715,74930;1270,68580;0,61595;1270,54610;5715,48260;11430,44450;18415,43180;26035,44450;31750,48260;35560,54610;36830,61595;35560,68580;31750,74930;26035,78740;18415,80010" o:connectangles="0,0,0,0,0,0,0,0,0,0,0,0,0,0,0,0,0"/>
                <w10:wrap anchorx="page"/>
              </v:shape>
            </w:pict>
          </mc:Fallback>
        </mc:AlternateContent>
      </w:r>
      <w:r>
        <w:rPr>
          <w:rFonts w:asciiTheme="minorHAnsi" w:hAnsiTheme="minorHAnsi" w:cstheme="minorHAnsi"/>
          <w:b w:val="0"/>
          <w:bCs w:val="0"/>
          <w:w w:val="105"/>
          <w:lang w:val="en-IN"/>
        </w:rPr>
        <w:t xml:space="preserve"> </w:t>
      </w:r>
      <w:r w:rsidR="00A8567F" w:rsidRPr="00A8567F">
        <w:rPr>
          <w:rFonts w:asciiTheme="minorHAnsi" w:hAnsiTheme="minorHAnsi" w:cstheme="minorHAnsi"/>
          <w:b w:val="0"/>
          <w:bCs w:val="0"/>
          <w:w w:val="105"/>
          <w:lang w:val="en-IN"/>
        </w:rPr>
        <w:t xml:space="preserve">Strong expertise in </w:t>
      </w:r>
      <w:r w:rsidR="00A8567F" w:rsidRPr="00A8567F">
        <w:rPr>
          <w:rFonts w:asciiTheme="minorHAnsi" w:hAnsiTheme="minorHAnsi" w:cstheme="minorHAnsi"/>
          <w:w w:val="105"/>
          <w:lang w:val="en-IN"/>
        </w:rPr>
        <w:t>release management, risk management, executive stakeholder engagement</w:t>
      </w:r>
      <w:r w:rsidR="00A8567F" w:rsidRPr="00A8567F">
        <w:rPr>
          <w:rFonts w:asciiTheme="minorHAnsi" w:hAnsiTheme="minorHAnsi" w:cstheme="minorHAnsi"/>
          <w:b w:val="0"/>
          <w:bCs w:val="0"/>
          <w:w w:val="105"/>
          <w:lang w:val="en-IN"/>
        </w:rPr>
        <w:t xml:space="preserve">, </w:t>
      </w:r>
      <w:r w:rsidR="00A8567F" w:rsidRPr="00A8567F">
        <w:rPr>
          <w:rFonts w:asciiTheme="minorHAnsi" w:hAnsiTheme="minorHAnsi" w:cstheme="minorHAnsi"/>
          <w:w w:val="105"/>
          <w:lang w:val="en-IN"/>
        </w:rPr>
        <w:t>and C-level reporting</w:t>
      </w:r>
      <w:r w:rsidR="00A8567F" w:rsidRPr="00A8567F">
        <w:rPr>
          <w:rFonts w:asciiTheme="minorHAnsi" w:hAnsiTheme="minorHAnsi" w:cstheme="minorHAnsi"/>
          <w:b w:val="0"/>
          <w:bCs w:val="0"/>
          <w:w w:val="105"/>
          <w:lang w:val="en-IN"/>
        </w:rPr>
        <w:t xml:space="preserve"> via structured </w:t>
      </w:r>
      <w:r w:rsidR="00A8567F" w:rsidRPr="00A8567F">
        <w:rPr>
          <w:rFonts w:asciiTheme="minorHAnsi" w:hAnsiTheme="minorHAnsi" w:cstheme="minorHAnsi"/>
          <w:w w:val="105"/>
          <w:lang w:val="en-IN"/>
        </w:rPr>
        <w:t>Steering Committees (SteerCos)</w:t>
      </w:r>
      <w:r w:rsidR="00A8567F" w:rsidRPr="00A8567F">
        <w:rPr>
          <w:rFonts w:asciiTheme="minorHAnsi" w:hAnsiTheme="minorHAnsi" w:cstheme="minorHAnsi"/>
          <w:b w:val="0"/>
          <w:bCs w:val="0"/>
          <w:w w:val="105"/>
          <w:lang w:val="en-IN"/>
        </w:rPr>
        <w:t xml:space="preserve"> and executive dashboards.</w:t>
      </w:r>
    </w:p>
    <w:p w14:paraId="7A89D892" w14:textId="77777777" w:rsidR="009D0F46" w:rsidRPr="00E56246" w:rsidRDefault="009D0F46" w:rsidP="00985FAD">
      <w:pPr>
        <w:pStyle w:val="Heading4"/>
        <w:spacing w:line="193" w:lineRule="exact"/>
        <w:ind w:left="0" w:right="389"/>
        <w:rPr>
          <w:rFonts w:asciiTheme="minorHAnsi" w:hAnsiTheme="minorHAnsi" w:cstheme="minorHAnsi"/>
          <w:w w:val="105"/>
        </w:rPr>
      </w:pPr>
    </w:p>
    <w:p w14:paraId="52542ABC" w14:textId="0F9635D6" w:rsidR="00E73714" w:rsidRPr="00E56246" w:rsidRDefault="00B23F22" w:rsidP="00985FAD">
      <w:pPr>
        <w:pStyle w:val="Heading4"/>
        <w:spacing w:line="193" w:lineRule="exact"/>
        <w:ind w:left="0" w:right="389"/>
        <w:rPr>
          <w:rFonts w:asciiTheme="minorHAnsi" w:hAnsiTheme="minorHAnsi" w:cstheme="minorHAnsi"/>
          <w:w w:val="105"/>
        </w:rPr>
      </w:pPr>
      <w:r w:rsidRPr="00E56246">
        <w:rPr>
          <w:rFonts w:asciiTheme="minorHAnsi" w:hAnsiTheme="minorHAnsi" w:cstheme="minorHAnsi"/>
          <w:w w:val="105"/>
        </w:rPr>
        <w:t>F</w:t>
      </w:r>
      <w:r w:rsidR="00E73714" w:rsidRPr="00E56246">
        <w:rPr>
          <w:rFonts w:asciiTheme="minorHAnsi" w:hAnsiTheme="minorHAnsi" w:cstheme="minorHAnsi"/>
          <w:w w:val="105"/>
        </w:rPr>
        <w:t xml:space="preserve">unctional </w:t>
      </w:r>
      <w:r w:rsidR="00F61699" w:rsidRPr="00E56246">
        <w:rPr>
          <w:rFonts w:asciiTheme="minorHAnsi" w:hAnsiTheme="minorHAnsi" w:cstheme="minorHAnsi"/>
          <w:w w:val="105"/>
        </w:rPr>
        <w:t>Proficiency</w:t>
      </w:r>
    </w:p>
    <w:p w14:paraId="30A80007" w14:textId="77777777"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Strategic Alignment &amp; Benefits Realization </w:t>
      </w:r>
      <w:r w:rsidRPr="00E56246">
        <w:rPr>
          <w:rFonts w:asciiTheme="minorHAnsi" w:hAnsiTheme="minorHAnsi" w:cstheme="minorHAnsi"/>
          <w:i/>
          <w:iCs/>
          <w:w w:val="105"/>
          <w:lang w:val="en-IN"/>
        </w:rPr>
        <w:t>(Integration Management)</w:t>
      </w:r>
    </w:p>
    <w:p w14:paraId="3815DA65" w14:textId="77777777"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b w:val="0"/>
          <w:bCs w:val="0"/>
          <w:w w:val="105"/>
          <w:lang w:val="en-IN"/>
        </w:rPr>
        <w:t xml:space="preserve">Defined and executed program-level strategies to ensure alignment with Citi’s business objectives. Established clear </w:t>
      </w:r>
      <w:r w:rsidRPr="00E56246">
        <w:rPr>
          <w:rFonts w:asciiTheme="minorHAnsi" w:hAnsiTheme="minorHAnsi" w:cstheme="minorHAnsi"/>
          <w:w w:val="105"/>
          <w:lang w:val="en-IN"/>
        </w:rPr>
        <w:t>benefit realization metrics</w:t>
      </w:r>
      <w:r w:rsidRPr="00E56246">
        <w:rPr>
          <w:rFonts w:asciiTheme="minorHAnsi" w:hAnsiTheme="minorHAnsi" w:cstheme="minorHAnsi"/>
          <w:b w:val="0"/>
          <w:bCs w:val="0"/>
          <w:w w:val="105"/>
          <w:lang w:val="en-IN"/>
        </w:rPr>
        <w:t xml:space="preserve"> and ensured program outcomes delivered measurable business value</w:t>
      </w:r>
      <w:r w:rsidRPr="00E56246">
        <w:rPr>
          <w:rFonts w:asciiTheme="minorHAnsi" w:hAnsiTheme="minorHAnsi" w:cstheme="minorHAnsi"/>
          <w:w w:val="105"/>
          <w:lang w:val="en-IN"/>
        </w:rPr>
        <w:t>.</w:t>
      </w:r>
    </w:p>
    <w:p w14:paraId="396823F7" w14:textId="4994ED16"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Agile Delivery &amp; Stakeholder Engagement </w:t>
      </w:r>
      <w:r w:rsidRPr="00E56246">
        <w:rPr>
          <w:rFonts w:asciiTheme="minorHAnsi" w:hAnsiTheme="minorHAnsi" w:cstheme="minorHAnsi"/>
          <w:i/>
          <w:iCs/>
          <w:w w:val="105"/>
          <w:lang w:val="en-IN"/>
        </w:rPr>
        <w:t>(Scope, Time, and Stakeholder Management)</w:t>
      </w:r>
    </w:p>
    <w:p w14:paraId="66F6D1E6" w14:textId="77777777" w:rsidR="00960CB2" w:rsidRPr="00960CB2" w:rsidRDefault="00E56246" w:rsidP="00960CB2">
      <w:pPr>
        <w:pStyle w:val="Heading4"/>
        <w:spacing w:line="193" w:lineRule="exact"/>
        <w:ind w:right="389"/>
        <w:rPr>
          <w:rFonts w:asciiTheme="minorHAnsi" w:hAnsiTheme="minorHAnsi" w:cstheme="minorHAnsi"/>
          <w:b w:val="0"/>
          <w:bCs w:val="0"/>
          <w:w w:val="105"/>
        </w:rPr>
      </w:pPr>
      <w:r w:rsidRPr="00E56246">
        <w:rPr>
          <w:rFonts w:asciiTheme="minorHAnsi" w:hAnsiTheme="minorHAnsi" w:cstheme="minorHAnsi"/>
          <w:b w:val="0"/>
          <w:bCs w:val="0"/>
          <w:w w:val="105"/>
          <w:lang w:val="en-IN"/>
        </w:rPr>
        <w:t>Applied Agile frameworks (</w:t>
      </w:r>
      <w:r w:rsidRPr="00E56246">
        <w:rPr>
          <w:rFonts w:asciiTheme="minorHAnsi" w:hAnsiTheme="minorHAnsi" w:cstheme="minorHAnsi"/>
          <w:w w:val="105"/>
          <w:lang w:val="en-IN"/>
        </w:rPr>
        <w:t>Scrum, Kanban, SAFe</w:t>
      </w:r>
      <w:r w:rsidRPr="00E56246">
        <w:rPr>
          <w:rFonts w:asciiTheme="minorHAnsi" w:hAnsiTheme="minorHAnsi" w:cstheme="minorHAnsi"/>
          <w:b w:val="0"/>
          <w:bCs w:val="0"/>
          <w:w w:val="105"/>
          <w:lang w:val="en-IN"/>
        </w:rPr>
        <w:t xml:space="preserve">) to manage scope iteratively, ensuring early value delivery. Fostered stakeholder engagement through continuous feedback loops, </w:t>
      </w:r>
      <w:r w:rsidR="00960CB2" w:rsidRPr="00960CB2">
        <w:rPr>
          <w:rFonts w:asciiTheme="minorHAnsi" w:hAnsiTheme="minorHAnsi" w:cstheme="minorHAnsi"/>
          <w:b w:val="0"/>
          <w:bCs w:val="0"/>
          <w:w w:val="105"/>
        </w:rPr>
        <w:t>program-level sprint reviews, PI Planning demos, and transparent Program Backlog prioritization to align with strategic goals.</w:t>
      </w:r>
    </w:p>
    <w:p w14:paraId="75AB2B12" w14:textId="25DF5267"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 Risk &amp; Issue Management </w:t>
      </w:r>
      <w:r w:rsidRPr="00E56246">
        <w:rPr>
          <w:rFonts w:asciiTheme="minorHAnsi" w:hAnsiTheme="minorHAnsi" w:cstheme="minorHAnsi"/>
          <w:i/>
          <w:iCs/>
          <w:w w:val="105"/>
          <w:lang w:val="en-IN"/>
        </w:rPr>
        <w:t>(Risk Management)</w:t>
      </w:r>
    </w:p>
    <w:p w14:paraId="3D181E81" w14:textId="77777777" w:rsidR="00A8567F" w:rsidRDefault="00A8567F" w:rsidP="00985FAD">
      <w:pPr>
        <w:pStyle w:val="Heading4"/>
        <w:spacing w:line="193" w:lineRule="exact"/>
        <w:ind w:right="389"/>
        <w:rPr>
          <w:rFonts w:asciiTheme="minorHAnsi" w:hAnsiTheme="minorHAnsi" w:cstheme="minorHAnsi"/>
          <w:b w:val="0"/>
          <w:bCs w:val="0"/>
          <w:w w:val="105"/>
        </w:rPr>
      </w:pPr>
      <w:r w:rsidRPr="00A8567F">
        <w:rPr>
          <w:rFonts w:asciiTheme="minorHAnsi" w:hAnsiTheme="minorHAnsi" w:cstheme="minorHAnsi"/>
          <w:b w:val="0"/>
          <w:bCs w:val="0"/>
          <w:w w:val="105"/>
        </w:rPr>
        <w:t xml:space="preserve">Developed and maintained comprehensive </w:t>
      </w:r>
      <w:r w:rsidRPr="00A8567F">
        <w:rPr>
          <w:rFonts w:asciiTheme="minorHAnsi" w:hAnsiTheme="minorHAnsi" w:cstheme="minorHAnsi"/>
          <w:w w:val="105"/>
        </w:rPr>
        <w:t>Risk Management Plans</w:t>
      </w:r>
      <w:r w:rsidRPr="00A8567F">
        <w:rPr>
          <w:rFonts w:asciiTheme="minorHAnsi" w:hAnsiTheme="minorHAnsi" w:cstheme="minorHAnsi"/>
          <w:b w:val="0"/>
          <w:bCs w:val="0"/>
          <w:w w:val="105"/>
        </w:rPr>
        <w:t>, proactively identifying and mitigating potential risks. Drove resolution of program issues to protect timelines, budgets, and scope.</w:t>
      </w:r>
    </w:p>
    <w:p w14:paraId="178464C7" w14:textId="63F15A0A"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Process Optimization </w:t>
      </w:r>
      <w:r w:rsidRPr="00E56246">
        <w:rPr>
          <w:rFonts w:asciiTheme="minorHAnsi" w:hAnsiTheme="minorHAnsi" w:cstheme="minorHAnsi"/>
          <w:i/>
          <w:iCs/>
          <w:w w:val="105"/>
          <w:lang w:val="en-IN"/>
        </w:rPr>
        <w:t>(Quality &amp; Integration Management)</w:t>
      </w:r>
    </w:p>
    <w:p w14:paraId="4D1AEEF9" w14:textId="77777777" w:rsidR="00E56246" w:rsidRPr="00E56246" w:rsidRDefault="00E56246" w:rsidP="00985FAD">
      <w:pPr>
        <w:pStyle w:val="Heading4"/>
        <w:spacing w:line="193" w:lineRule="exact"/>
        <w:ind w:right="389"/>
        <w:rPr>
          <w:rFonts w:asciiTheme="minorHAnsi" w:hAnsiTheme="minorHAnsi" w:cstheme="minorHAnsi"/>
          <w:b w:val="0"/>
          <w:bCs w:val="0"/>
          <w:w w:val="105"/>
          <w:lang w:val="en-IN"/>
        </w:rPr>
      </w:pPr>
      <w:r w:rsidRPr="00E56246">
        <w:rPr>
          <w:rFonts w:asciiTheme="minorHAnsi" w:hAnsiTheme="minorHAnsi" w:cstheme="minorHAnsi"/>
          <w:b w:val="0"/>
          <w:bCs w:val="0"/>
          <w:w w:val="105"/>
          <w:lang w:val="en-IN"/>
        </w:rPr>
        <w:t>Championed continuous process improvement initiatives across program execution. Leveraged retrospectives and performance metrics to optimize team efficiency, delivery throughput, and overall program governance.</w:t>
      </w:r>
    </w:p>
    <w:p w14:paraId="1D4EA7A4" w14:textId="32F26AA9"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Project Cost Control &amp; Resource Management </w:t>
      </w:r>
      <w:r w:rsidRPr="00E56246">
        <w:rPr>
          <w:rFonts w:asciiTheme="minorHAnsi" w:hAnsiTheme="minorHAnsi" w:cstheme="minorHAnsi"/>
          <w:i/>
          <w:iCs/>
          <w:w w:val="105"/>
          <w:lang w:val="en-IN"/>
        </w:rPr>
        <w:t>(Cost Management &amp; Resource Management)</w:t>
      </w:r>
    </w:p>
    <w:p w14:paraId="4E3B4082" w14:textId="77777777" w:rsidR="00B44E79" w:rsidRDefault="00B44E79" w:rsidP="00985FAD">
      <w:pPr>
        <w:pStyle w:val="Heading4"/>
        <w:spacing w:line="193" w:lineRule="exact"/>
        <w:ind w:right="389"/>
        <w:rPr>
          <w:rFonts w:asciiTheme="minorHAnsi" w:hAnsiTheme="minorHAnsi" w:cstheme="minorHAnsi"/>
          <w:b w:val="0"/>
          <w:bCs w:val="0"/>
          <w:w w:val="105"/>
        </w:rPr>
      </w:pPr>
      <w:r w:rsidRPr="00B44E79">
        <w:rPr>
          <w:rFonts w:asciiTheme="minorHAnsi" w:hAnsiTheme="minorHAnsi" w:cstheme="minorHAnsi"/>
          <w:b w:val="0"/>
          <w:bCs w:val="0"/>
          <w:w w:val="105"/>
        </w:rPr>
        <w:t xml:space="preserve">Managed </w:t>
      </w:r>
      <w:r w:rsidRPr="00B44E79">
        <w:rPr>
          <w:rFonts w:asciiTheme="minorHAnsi" w:hAnsiTheme="minorHAnsi" w:cstheme="minorHAnsi"/>
          <w:w w:val="105"/>
        </w:rPr>
        <w:t>program budgets</w:t>
      </w:r>
      <w:r w:rsidRPr="00B44E79">
        <w:rPr>
          <w:rFonts w:asciiTheme="minorHAnsi" w:hAnsiTheme="minorHAnsi" w:cstheme="minorHAnsi"/>
          <w:b w:val="0"/>
          <w:bCs w:val="0"/>
          <w:w w:val="105"/>
        </w:rPr>
        <w:t xml:space="preserve"> with detailed </w:t>
      </w:r>
      <w:r w:rsidRPr="00B44E79">
        <w:rPr>
          <w:rFonts w:asciiTheme="minorHAnsi" w:hAnsiTheme="minorHAnsi" w:cstheme="minorHAnsi"/>
          <w:w w:val="105"/>
        </w:rPr>
        <w:t>CAPEX/OPEX</w:t>
      </w:r>
      <w:r w:rsidRPr="00B44E79">
        <w:rPr>
          <w:rFonts w:asciiTheme="minorHAnsi" w:hAnsiTheme="minorHAnsi" w:cstheme="minorHAnsi"/>
          <w:b w:val="0"/>
          <w:bCs w:val="0"/>
          <w:w w:val="105"/>
        </w:rPr>
        <w:t xml:space="preserve"> planning, estimation, and </w:t>
      </w:r>
      <w:r w:rsidRPr="00B44E79">
        <w:rPr>
          <w:rFonts w:asciiTheme="minorHAnsi" w:hAnsiTheme="minorHAnsi" w:cstheme="minorHAnsi"/>
          <w:w w:val="105"/>
        </w:rPr>
        <w:t>EVM</w:t>
      </w:r>
      <w:r w:rsidRPr="00B44E79">
        <w:rPr>
          <w:rFonts w:asciiTheme="minorHAnsi" w:hAnsiTheme="minorHAnsi" w:cstheme="minorHAnsi"/>
          <w:b w:val="0"/>
          <w:bCs w:val="0"/>
          <w:w w:val="105"/>
        </w:rPr>
        <w:t>-based tracking. Oversaw resource forecasting, utilization monitoring, and cost-effective staffing strategies.</w:t>
      </w:r>
    </w:p>
    <w:p w14:paraId="30910DD5" w14:textId="32FDD0AD" w:rsidR="00E56246" w:rsidRPr="00E56246" w:rsidRDefault="00E56246" w:rsidP="00985FAD">
      <w:pPr>
        <w:pStyle w:val="Heading4"/>
        <w:spacing w:line="193" w:lineRule="exact"/>
        <w:ind w:right="389"/>
        <w:rPr>
          <w:rFonts w:asciiTheme="minorHAnsi" w:hAnsiTheme="minorHAnsi" w:cstheme="minorHAnsi"/>
          <w:w w:val="105"/>
          <w:lang w:val="en-IN"/>
        </w:rPr>
      </w:pPr>
      <w:r w:rsidRPr="00E56246">
        <w:rPr>
          <w:rFonts w:asciiTheme="minorHAnsi" w:hAnsiTheme="minorHAnsi" w:cstheme="minorHAnsi"/>
          <w:w w:val="105"/>
          <w:lang w:val="en-IN"/>
        </w:rPr>
        <w:t xml:space="preserve">Organizational Change Management </w:t>
      </w:r>
      <w:r w:rsidRPr="00E56246">
        <w:rPr>
          <w:rFonts w:asciiTheme="minorHAnsi" w:hAnsiTheme="minorHAnsi" w:cstheme="minorHAnsi"/>
          <w:i/>
          <w:iCs/>
          <w:w w:val="105"/>
          <w:lang w:val="en-IN"/>
        </w:rPr>
        <w:t>(Communications &amp; Change Management)</w:t>
      </w:r>
    </w:p>
    <w:p w14:paraId="7E976D15" w14:textId="3CF82854" w:rsidR="00C96372" w:rsidRPr="00B44E79" w:rsidRDefault="00B44E79" w:rsidP="00C154DC">
      <w:pPr>
        <w:pStyle w:val="Heading4"/>
        <w:spacing w:line="193" w:lineRule="exact"/>
        <w:ind w:right="389"/>
        <w:rPr>
          <w:rFonts w:asciiTheme="minorHAnsi" w:hAnsiTheme="minorHAnsi" w:cstheme="minorHAnsi"/>
          <w:b w:val="0"/>
          <w:bCs w:val="0"/>
          <w:w w:val="105"/>
        </w:rPr>
      </w:pPr>
      <w:r w:rsidRPr="00B44E79">
        <w:rPr>
          <w:rFonts w:asciiTheme="minorHAnsi" w:hAnsiTheme="minorHAnsi" w:cstheme="minorHAnsi"/>
          <w:b w:val="0"/>
          <w:bCs w:val="0"/>
          <w:w w:val="105"/>
        </w:rPr>
        <w:t>Led change initiatives in transaction banking and payments, delivering impact assessments, stakeholder alignment, and targeted communications to drive adoption under enterprise governance frameworks.</w:t>
      </w:r>
    </w:p>
    <w:p w14:paraId="0965CF77" w14:textId="0241AD7C" w:rsidR="00E73714" w:rsidRPr="00E56246" w:rsidRDefault="00E73714" w:rsidP="00985FAD">
      <w:pPr>
        <w:pStyle w:val="Heading4"/>
        <w:spacing w:line="193" w:lineRule="exact"/>
        <w:ind w:left="0" w:right="389"/>
        <w:rPr>
          <w:rFonts w:asciiTheme="minorHAnsi" w:hAnsiTheme="minorHAnsi" w:cstheme="minorHAnsi"/>
          <w:w w:val="105"/>
        </w:rPr>
      </w:pPr>
      <w:r w:rsidRPr="00E56246">
        <w:rPr>
          <w:rFonts w:asciiTheme="minorHAnsi" w:hAnsiTheme="minorHAnsi" w:cstheme="minorHAnsi"/>
          <w:w w:val="105"/>
        </w:rPr>
        <w:t>Project Lifecycle Governance</w:t>
      </w:r>
    </w:p>
    <w:p w14:paraId="4D337772" w14:textId="77777777" w:rsidR="00C154DC" w:rsidRDefault="00C154DC" w:rsidP="00985FAD">
      <w:pPr>
        <w:pStyle w:val="Heading4"/>
        <w:spacing w:line="193" w:lineRule="exact"/>
        <w:ind w:right="389"/>
        <w:rPr>
          <w:rFonts w:asciiTheme="minorHAnsi" w:hAnsiTheme="minorHAnsi" w:cstheme="minorHAnsi"/>
          <w:w w:val="105"/>
        </w:rPr>
      </w:pPr>
      <w:r w:rsidRPr="00C154DC">
        <w:rPr>
          <w:rFonts w:asciiTheme="minorHAnsi" w:hAnsiTheme="minorHAnsi" w:cstheme="minorHAnsi"/>
          <w:w w:val="105"/>
        </w:rPr>
        <w:t>Scope Definition &amp; Control</w:t>
      </w:r>
      <w:r w:rsidRPr="00C154DC">
        <w:rPr>
          <w:rFonts w:asciiTheme="minorHAnsi" w:hAnsiTheme="minorHAnsi" w:cstheme="minorHAnsi"/>
          <w:w w:val="105"/>
        </w:rPr>
        <w:br/>
      </w:r>
      <w:r w:rsidRPr="00C154DC">
        <w:rPr>
          <w:rFonts w:asciiTheme="minorHAnsi" w:hAnsiTheme="minorHAnsi" w:cstheme="minorHAnsi"/>
          <w:b w:val="0"/>
          <w:bCs w:val="0"/>
          <w:w w:val="105"/>
        </w:rPr>
        <w:t xml:space="preserve">Defined clear project objectives through detailed </w:t>
      </w:r>
      <w:r w:rsidRPr="00C154DC">
        <w:rPr>
          <w:rFonts w:asciiTheme="minorHAnsi" w:hAnsiTheme="minorHAnsi" w:cstheme="minorHAnsi"/>
          <w:b w:val="0"/>
          <w:bCs w:val="0"/>
          <w:i/>
          <w:iCs/>
          <w:w w:val="105"/>
        </w:rPr>
        <w:t>Project Scope Statements</w:t>
      </w:r>
      <w:r w:rsidRPr="00C154DC">
        <w:rPr>
          <w:rFonts w:asciiTheme="minorHAnsi" w:hAnsiTheme="minorHAnsi" w:cstheme="minorHAnsi"/>
          <w:b w:val="0"/>
          <w:bCs w:val="0"/>
          <w:w w:val="105"/>
        </w:rPr>
        <w:t xml:space="preserve">, </w:t>
      </w:r>
      <w:r w:rsidRPr="00C154DC">
        <w:rPr>
          <w:rFonts w:asciiTheme="minorHAnsi" w:hAnsiTheme="minorHAnsi" w:cstheme="minorHAnsi"/>
          <w:b w:val="0"/>
          <w:bCs w:val="0"/>
          <w:i/>
          <w:iCs/>
          <w:w w:val="105"/>
        </w:rPr>
        <w:t>Work Breakdown Structures (WBS)</w:t>
      </w:r>
      <w:r w:rsidRPr="00C154DC">
        <w:rPr>
          <w:rFonts w:asciiTheme="minorHAnsi" w:hAnsiTheme="minorHAnsi" w:cstheme="minorHAnsi"/>
          <w:b w:val="0"/>
          <w:bCs w:val="0"/>
          <w:w w:val="105"/>
        </w:rPr>
        <w:t xml:space="preserve">, and established </w:t>
      </w:r>
      <w:r w:rsidRPr="00C154DC">
        <w:rPr>
          <w:rFonts w:asciiTheme="minorHAnsi" w:hAnsiTheme="minorHAnsi" w:cstheme="minorHAnsi"/>
          <w:b w:val="0"/>
          <w:bCs w:val="0"/>
          <w:i/>
          <w:iCs/>
          <w:w w:val="105"/>
        </w:rPr>
        <w:t>Scope Baselines</w:t>
      </w:r>
      <w:r w:rsidRPr="00C154DC">
        <w:rPr>
          <w:rFonts w:asciiTheme="minorHAnsi" w:hAnsiTheme="minorHAnsi" w:cstheme="minorHAnsi"/>
          <w:b w:val="0"/>
          <w:bCs w:val="0"/>
          <w:w w:val="105"/>
        </w:rPr>
        <w:t xml:space="preserve"> to prevent scope creep and enhance transparency.</w:t>
      </w:r>
    </w:p>
    <w:p w14:paraId="15980496" w14:textId="77777777" w:rsidR="00C154DC" w:rsidRDefault="00C154DC" w:rsidP="00985FAD">
      <w:pPr>
        <w:pStyle w:val="Heading4"/>
        <w:spacing w:line="193" w:lineRule="exact"/>
        <w:ind w:right="389"/>
        <w:rPr>
          <w:rFonts w:asciiTheme="minorHAnsi" w:hAnsiTheme="minorHAnsi" w:cstheme="minorHAnsi"/>
          <w:w w:val="105"/>
        </w:rPr>
      </w:pPr>
      <w:r w:rsidRPr="00C154DC">
        <w:rPr>
          <w:rFonts w:asciiTheme="minorHAnsi" w:hAnsiTheme="minorHAnsi" w:cstheme="minorHAnsi"/>
          <w:w w:val="105"/>
        </w:rPr>
        <w:t>Effort Estimation &amp; Scheduling</w:t>
      </w:r>
      <w:r w:rsidRPr="00C154DC">
        <w:rPr>
          <w:rFonts w:asciiTheme="minorHAnsi" w:hAnsiTheme="minorHAnsi" w:cstheme="minorHAnsi"/>
          <w:w w:val="105"/>
        </w:rPr>
        <w:br/>
      </w:r>
      <w:r w:rsidRPr="00C154DC">
        <w:rPr>
          <w:rFonts w:asciiTheme="minorHAnsi" w:hAnsiTheme="minorHAnsi" w:cstheme="minorHAnsi"/>
          <w:b w:val="0"/>
          <w:bCs w:val="0"/>
          <w:w w:val="105"/>
        </w:rPr>
        <w:t xml:space="preserve">Leveraged </w:t>
      </w:r>
      <w:r w:rsidRPr="00C154DC">
        <w:rPr>
          <w:rFonts w:asciiTheme="minorHAnsi" w:hAnsiTheme="minorHAnsi" w:cstheme="minorHAnsi"/>
          <w:b w:val="0"/>
          <w:bCs w:val="0"/>
          <w:i/>
          <w:iCs/>
          <w:w w:val="105"/>
        </w:rPr>
        <w:t>Three-Point Estimating</w:t>
      </w:r>
      <w:r w:rsidRPr="00C154DC">
        <w:rPr>
          <w:rFonts w:asciiTheme="minorHAnsi" w:hAnsiTheme="minorHAnsi" w:cstheme="minorHAnsi"/>
          <w:b w:val="0"/>
          <w:bCs w:val="0"/>
          <w:w w:val="105"/>
        </w:rPr>
        <w:t xml:space="preserve"> and </w:t>
      </w:r>
      <w:r w:rsidRPr="00C154DC">
        <w:rPr>
          <w:rFonts w:asciiTheme="minorHAnsi" w:hAnsiTheme="minorHAnsi" w:cstheme="minorHAnsi"/>
          <w:b w:val="0"/>
          <w:bCs w:val="0"/>
          <w:i/>
          <w:iCs/>
          <w:w w:val="105"/>
        </w:rPr>
        <w:t>Critical Path Method (CPM)</w:t>
      </w:r>
      <w:r w:rsidRPr="00C154DC">
        <w:rPr>
          <w:rFonts w:asciiTheme="minorHAnsi" w:hAnsiTheme="minorHAnsi" w:cstheme="minorHAnsi"/>
          <w:b w:val="0"/>
          <w:bCs w:val="0"/>
          <w:w w:val="105"/>
        </w:rPr>
        <w:t xml:space="preserve"> to build realistic, resource-optimized project schedules, improving predictability and stakeholder confidence.</w:t>
      </w:r>
    </w:p>
    <w:p w14:paraId="25EE432A" w14:textId="77777777" w:rsidR="00C154DC" w:rsidRDefault="00C154DC" w:rsidP="00985FAD">
      <w:pPr>
        <w:pStyle w:val="Heading4"/>
        <w:spacing w:line="193" w:lineRule="exact"/>
        <w:ind w:right="389"/>
        <w:rPr>
          <w:rFonts w:asciiTheme="minorHAnsi" w:hAnsiTheme="minorHAnsi" w:cstheme="minorHAnsi"/>
          <w:w w:val="105"/>
        </w:rPr>
      </w:pPr>
      <w:r w:rsidRPr="00C154DC">
        <w:rPr>
          <w:rFonts w:asciiTheme="minorHAnsi" w:hAnsiTheme="minorHAnsi" w:cstheme="minorHAnsi"/>
          <w:w w:val="105"/>
        </w:rPr>
        <w:t>Execution, Control &amp; Monitoring</w:t>
      </w:r>
      <w:r w:rsidRPr="00C154DC">
        <w:rPr>
          <w:rFonts w:asciiTheme="minorHAnsi" w:hAnsiTheme="minorHAnsi" w:cstheme="minorHAnsi"/>
          <w:w w:val="105"/>
        </w:rPr>
        <w:br/>
      </w:r>
      <w:r w:rsidRPr="00C154DC">
        <w:rPr>
          <w:rFonts w:asciiTheme="minorHAnsi" w:hAnsiTheme="minorHAnsi" w:cstheme="minorHAnsi"/>
          <w:b w:val="0"/>
          <w:bCs w:val="0"/>
          <w:w w:val="105"/>
        </w:rPr>
        <w:t xml:space="preserve">Employed </w:t>
      </w:r>
      <w:r w:rsidRPr="00C154DC">
        <w:rPr>
          <w:rFonts w:asciiTheme="minorHAnsi" w:hAnsiTheme="minorHAnsi" w:cstheme="minorHAnsi"/>
          <w:b w:val="0"/>
          <w:bCs w:val="0"/>
          <w:i/>
          <w:iCs/>
          <w:w w:val="105"/>
        </w:rPr>
        <w:t>Earned Value Management (EVM)</w:t>
      </w:r>
      <w:r w:rsidRPr="00C154DC">
        <w:rPr>
          <w:rFonts w:asciiTheme="minorHAnsi" w:hAnsiTheme="minorHAnsi" w:cstheme="minorHAnsi"/>
          <w:b w:val="0"/>
          <w:bCs w:val="0"/>
          <w:w w:val="105"/>
        </w:rPr>
        <w:t xml:space="preserve"> and milestone tracking to monitor progress, drive timely interventions, and maintain alignment with business objectives</w:t>
      </w:r>
      <w:r w:rsidRPr="00C154DC">
        <w:rPr>
          <w:rFonts w:asciiTheme="minorHAnsi" w:hAnsiTheme="minorHAnsi" w:cstheme="minorHAnsi"/>
          <w:w w:val="105"/>
        </w:rPr>
        <w:t>.</w:t>
      </w:r>
    </w:p>
    <w:p w14:paraId="1822E0D0" w14:textId="1730041F" w:rsidR="00E73714" w:rsidRPr="00E56246" w:rsidRDefault="00C154DC" w:rsidP="00985FAD">
      <w:pPr>
        <w:pStyle w:val="Heading4"/>
        <w:spacing w:line="193" w:lineRule="exact"/>
        <w:ind w:right="389"/>
        <w:rPr>
          <w:rFonts w:asciiTheme="minorHAnsi" w:hAnsiTheme="minorHAnsi" w:cstheme="minorHAnsi"/>
          <w:b w:val="0"/>
          <w:bCs w:val="0"/>
          <w:w w:val="105"/>
        </w:rPr>
      </w:pPr>
      <w:r w:rsidRPr="00C154DC">
        <w:rPr>
          <w:rFonts w:asciiTheme="minorHAnsi" w:hAnsiTheme="minorHAnsi" w:cstheme="minorHAnsi"/>
          <w:w w:val="105"/>
        </w:rPr>
        <w:t>Integrated Quality Management</w:t>
      </w:r>
      <w:r w:rsidRPr="00C154DC">
        <w:rPr>
          <w:rFonts w:asciiTheme="minorHAnsi" w:hAnsiTheme="minorHAnsi" w:cstheme="minorHAnsi"/>
          <w:w w:val="105"/>
        </w:rPr>
        <w:br/>
      </w:r>
      <w:r w:rsidRPr="00C154DC">
        <w:rPr>
          <w:rFonts w:asciiTheme="minorHAnsi" w:hAnsiTheme="minorHAnsi" w:cstheme="minorHAnsi"/>
          <w:b w:val="0"/>
          <w:bCs w:val="0"/>
          <w:w w:val="105"/>
        </w:rPr>
        <w:t xml:space="preserve">Embedded </w:t>
      </w:r>
      <w:r w:rsidRPr="00C154DC">
        <w:rPr>
          <w:rFonts w:asciiTheme="minorHAnsi" w:hAnsiTheme="minorHAnsi" w:cstheme="minorHAnsi"/>
          <w:b w:val="0"/>
          <w:bCs w:val="0"/>
          <w:i/>
          <w:iCs/>
          <w:w w:val="105"/>
        </w:rPr>
        <w:t>Quality Planning</w:t>
      </w:r>
      <w:r w:rsidRPr="00C154DC">
        <w:rPr>
          <w:rFonts w:asciiTheme="minorHAnsi" w:hAnsiTheme="minorHAnsi" w:cstheme="minorHAnsi"/>
          <w:b w:val="0"/>
          <w:bCs w:val="0"/>
          <w:w w:val="105"/>
        </w:rPr>
        <w:t xml:space="preserve">, </w:t>
      </w:r>
      <w:r w:rsidRPr="00C154DC">
        <w:rPr>
          <w:rFonts w:asciiTheme="minorHAnsi" w:hAnsiTheme="minorHAnsi" w:cstheme="minorHAnsi"/>
          <w:b w:val="0"/>
          <w:bCs w:val="0"/>
          <w:i/>
          <w:iCs/>
          <w:w w:val="105"/>
        </w:rPr>
        <w:t>Quality Assurance</w:t>
      </w:r>
      <w:r w:rsidRPr="00C154DC">
        <w:rPr>
          <w:rFonts w:asciiTheme="minorHAnsi" w:hAnsiTheme="minorHAnsi" w:cstheme="minorHAnsi"/>
          <w:b w:val="0"/>
          <w:bCs w:val="0"/>
          <w:w w:val="105"/>
        </w:rPr>
        <w:t xml:space="preserve">, and </w:t>
      </w:r>
      <w:r w:rsidRPr="00C154DC">
        <w:rPr>
          <w:rFonts w:asciiTheme="minorHAnsi" w:hAnsiTheme="minorHAnsi" w:cstheme="minorHAnsi"/>
          <w:b w:val="0"/>
          <w:bCs w:val="0"/>
          <w:i/>
          <w:iCs/>
          <w:w w:val="105"/>
        </w:rPr>
        <w:t>Quality Control</w:t>
      </w:r>
      <w:r w:rsidRPr="00C154DC">
        <w:rPr>
          <w:rFonts w:asciiTheme="minorHAnsi" w:hAnsiTheme="minorHAnsi" w:cstheme="minorHAnsi"/>
          <w:b w:val="0"/>
          <w:bCs w:val="0"/>
          <w:w w:val="105"/>
        </w:rPr>
        <w:t xml:space="preserve"> into all delivery stages to ensure deliverables met or exceeded stakeholder expectations and compliance standards.</w:t>
      </w:r>
    </w:p>
    <w:p w14:paraId="19736FEA" w14:textId="77777777" w:rsidR="00C154DC" w:rsidRPr="00C154DC" w:rsidRDefault="00B44E79" w:rsidP="00C154DC">
      <w:pPr>
        <w:pStyle w:val="Heading4"/>
        <w:tabs>
          <w:tab w:val="left" w:pos="3686"/>
        </w:tabs>
        <w:spacing w:line="193" w:lineRule="exact"/>
        <w:ind w:left="0" w:right="389"/>
        <w:rPr>
          <w:rFonts w:asciiTheme="minorHAnsi" w:hAnsiTheme="minorHAnsi" w:cstheme="minorHAnsi"/>
          <w:w w:val="105"/>
          <w:lang w:val="en-IN"/>
        </w:rPr>
      </w:pPr>
      <w:r>
        <w:rPr>
          <w:rFonts w:asciiTheme="minorHAnsi" w:hAnsiTheme="minorHAnsi" w:cstheme="minorHAnsi"/>
          <w:b w:val="0"/>
          <w:bCs w:val="0"/>
          <w:w w:val="105"/>
        </w:rPr>
        <w:t xml:space="preserve">        </w:t>
      </w:r>
      <w:r w:rsidR="00C154DC" w:rsidRPr="00C154DC">
        <w:rPr>
          <w:rFonts w:asciiTheme="minorHAnsi" w:hAnsiTheme="minorHAnsi" w:cstheme="minorHAnsi"/>
          <w:w w:val="105"/>
          <w:lang w:val="en-IN"/>
        </w:rPr>
        <w:t>Leadership &amp; Team Development</w:t>
      </w:r>
    </w:p>
    <w:p w14:paraId="7C9932AE" w14:textId="77777777" w:rsidR="00C154DC" w:rsidRPr="00C154DC" w:rsidRDefault="00C154DC" w:rsidP="00C154DC">
      <w:pPr>
        <w:pStyle w:val="Heading4"/>
        <w:tabs>
          <w:tab w:val="left" w:pos="3686"/>
        </w:tabs>
        <w:spacing w:line="193" w:lineRule="exact"/>
        <w:ind w:left="360" w:right="389"/>
        <w:rPr>
          <w:rFonts w:asciiTheme="minorHAnsi" w:hAnsiTheme="minorHAnsi" w:cstheme="minorHAnsi"/>
          <w:b w:val="0"/>
          <w:bCs w:val="0"/>
          <w:w w:val="105"/>
          <w:lang w:val="en-IN"/>
        </w:rPr>
      </w:pPr>
      <w:r w:rsidRPr="00C154DC">
        <w:rPr>
          <w:rFonts w:asciiTheme="minorHAnsi" w:hAnsiTheme="minorHAnsi" w:cstheme="minorHAnsi"/>
          <w:w w:val="105"/>
          <w:lang w:val="en-IN"/>
        </w:rPr>
        <w:t>Strategic Delegation &amp; Accountability</w:t>
      </w:r>
      <w:r w:rsidRPr="00C154DC">
        <w:rPr>
          <w:rFonts w:asciiTheme="minorHAnsi" w:hAnsiTheme="minorHAnsi" w:cstheme="minorHAnsi"/>
          <w:b w:val="0"/>
          <w:bCs w:val="0"/>
          <w:w w:val="105"/>
          <w:lang w:val="en-IN"/>
        </w:rPr>
        <w:br/>
        <w:t xml:space="preserve">Utilized the </w:t>
      </w:r>
      <w:r w:rsidRPr="00C154DC">
        <w:rPr>
          <w:rFonts w:asciiTheme="minorHAnsi" w:hAnsiTheme="minorHAnsi" w:cstheme="minorHAnsi"/>
          <w:b w:val="0"/>
          <w:bCs w:val="0"/>
          <w:i/>
          <w:iCs/>
          <w:w w:val="105"/>
          <w:lang w:val="en-IN"/>
        </w:rPr>
        <w:t>Responsibility Assignment Matrix (RAM)</w:t>
      </w:r>
      <w:r w:rsidRPr="00C154DC">
        <w:rPr>
          <w:rFonts w:asciiTheme="minorHAnsi" w:hAnsiTheme="minorHAnsi" w:cstheme="minorHAnsi"/>
          <w:b w:val="0"/>
          <w:bCs w:val="0"/>
          <w:w w:val="105"/>
          <w:lang w:val="en-IN"/>
        </w:rPr>
        <w:t xml:space="preserve"> to assign ownership effectively, ensuring clarity of roles, optimized delivery, and empowered decision-making.</w:t>
      </w:r>
    </w:p>
    <w:p w14:paraId="1C3A32C7" w14:textId="77777777" w:rsidR="00C154DC" w:rsidRPr="00C154DC" w:rsidRDefault="00C154DC" w:rsidP="00C154DC">
      <w:pPr>
        <w:pStyle w:val="Heading4"/>
        <w:tabs>
          <w:tab w:val="left" w:pos="3686"/>
        </w:tabs>
        <w:spacing w:line="193" w:lineRule="exact"/>
        <w:ind w:left="360" w:right="389"/>
        <w:rPr>
          <w:rFonts w:asciiTheme="minorHAnsi" w:hAnsiTheme="minorHAnsi" w:cstheme="minorHAnsi"/>
          <w:b w:val="0"/>
          <w:bCs w:val="0"/>
          <w:w w:val="105"/>
          <w:lang w:val="en-IN"/>
        </w:rPr>
      </w:pPr>
      <w:r w:rsidRPr="00C154DC">
        <w:rPr>
          <w:rFonts w:asciiTheme="minorHAnsi" w:hAnsiTheme="minorHAnsi" w:cstheme="minorHAnsi"/>
          <w:w w:val="105"/>
          <w:lang w:val="en-IN"/>
        </w:rPr>
        <w:t>Performance Oversight &amp; Coaching</w:t>
      </w:r>
      <w:r w:rsidRPr="00C154DC">
        <w:rPr>
          <w:rFonts w:asciiTheme="minorHAnsi" w:hAnsiTheme="minorHAnsi" w:cstheme="minorHAnsi"/>
          <w:b w:val="0"/>
          <w:bCs w:val="0"/>
          <w:w w:val="105"/>
          <w:lang w:val="en-IN"/>
        </w:rPr>
        <w:br/>
        <w:t>Continuously monitored performance metrics, provided real-time feedback, and initiated corrective actions to enhance individual and team productivity.</w:t>
      </w:r>
    </w:p>
    <w:p w14:paraId="7FBAAF9E" w14:textId="77777777" w:rsidR="00C154DC" w:rsidRPr="00C154DC" w:rsidRDefault="00C154DC" w:rsidP="00C154DC">
      <w:pPr>
        <w:pStyle w:val="Heading4"/>
        <w:tabs>
          <w:tab w:val="left" w:pos="3686"/>
        </w:tabs>
        <w:spacing w:line="193" w:lineRule="exact"/>
        <w:ind w:left="360" w:right="389"/>
        <w:rPr>
          <w:rFonts w:asciiTheme="minorHAnsi" w:hAnsiTheme="minorHAnsi" w:cstheme="minorHAnsi"/>
          <w:b w:val="0"/>
          <w:bCs w:val="0"/>
          <w:w w:val="105"/>
          <w:lang w:val="en-IN"/>
        </w:rPr>
      </w:pPr>
      <w:r w:rsidRPr="00C154DC">
        <w:rPr>
          <w:rFonts w:asciiTheme="minorHAnsi" w:hAnsiTheme="minorHAnsi" w:cstheme="minorHAnsi"/>
          <w:w w:val="105"/>
          <w:lang w:val="en-IN"/>
        </w:rPr>
        <w:t>Mentoring &amp; Capability Building</w:t>
      </w:r>
      <w:r w:rsidRPr="00C154DC">
        <w:rPr>
          <w:rFonts w:asciiTheme="minorHAnsi" w:hAnsiTheme="minorHAnsi" w:cstheme="minorHAnsi"/>
          <w:b w:val="0"/>
          <w:bCs w:val="0"/>
          <w:w w:val="105"/>
          <w:lang w:val="en-IN"/>
        </w:rPr>
        <w:br/>
        <w:t xml:space="preserve">Cultivated a growth-oriented environment through </w:t>
      </w:r>
      <w:r w:rsidRPr="00C154DC">
        <w:rPr>
          <w:rFonts w:asciiTheme="minorHAnsi" w:hAnsiTheme="minorHAnsi" w:cstheme="minorHAnsi"/>
          <w:b w:val="0"/>
          <w:bCs w:val="0"/>
          <w:i/>
          <w:iCs/>
          <w:w w:val="105"/>
          <w:lang w:val="en-IN"/>
        </w:rPr>
        <w:t>Continuous Learning</w:t>
      </w:r>
      <w:r w:rsidRPr="00C154DC">
        <w:rPr>
          <w:rFonts w:asciiTheme="minorHAnsi" w:hAnsiTheme="minorHAnsi" w:cstheme="minorHAnsi"/>
          <w:b w:val="0"/>
          <w:bCs w:val="0"/>
          <w:w w:val="105"/>
          <w:lang w:val="en-IN"/>
        </w:rPr>
        <w:t>, internal knowledge-sharing sessions, and career progression frameworks aligned with organizational goals.</w:t>
      </w:r>
    </w:p>
    <w:p w14:paraId="0183A093" w14:textId="37F02A7F" w:rsidR="00C85D4D" w:rsidRDefault="00C85D4D" w:rsidP="00C154DC">
      <w:pPr>
        <w:pStyle w:val="Heading4"/>
        <w:tabs>
          <w:tab w:val="left" w:pos="3686"/>
        </w:tabs>
        <w:spacing w:line="193" w:lineRule="exact"/>
        <w:ind w:left="0" w:right="389"/>
        <w:rPr>
          <w:rFonts w:asciiTheme="minorHAnsi" w:hAnsiTheme="minorHAnsi" w:cstheme="minorHAnsi"/>
          <w:w w:val="105"/>
        </w:rPr>
      </w:pPr>
    </w:p>
    <w:p w14:paraId="6065E75E" w14:textId="77777777" w:rsidR="00A67560" w:rsidRDefault="00A67560" w:rsidP="00C85D4D">
      <w:pPr>
        <w:pStyle w:val="Heading2"/>
        <w:ind w:left="4253" w:right="-5431"/>
        <w:rPr>
          <w:rFonts w:asciiTheme="minorHAnsi" w:hAnsiTheme="minorHAnsi" w:cstheme="minorHAnsi"/>
          <w:w w:val="105"/>
        </w:rPr>
      </w:pPr>
    </w:p>
    <w:p w14:paraId="3A8F703A" w14:textId="77777777" w:rsidR="00A67560" w:rsidRDefault="00A67560" w:rsidP="00C85D4D">
      <w:pPr>
        <w:pStyle w:val="Heading2"/>
        <w:ind w:left="4253" w:right="-5431"/>
        <w:rPr>
          <w:rFonts w:asciiTheme="minorHAnsi" w:hAnsiTheme="minorHAnsi" w:cstheme="minorHAnsi"/>
          <w:w w:val="105"/>
        </w:rPr>
      </w:pPr>
    </w:p>
    <w:p w14:paraId="634359B8" w14:textId="77777777" w:rsidR="00DC7AEF" w:rsidRDefault="00DC7AEF" w:rsidP="00A67560">
      <w:pPr>
        <w:pStyle w:val="Heading2"/>
        <w:spacing w:before="173"/>
        <w:ind w:left="1440" w:right="-7274"/>
        <w:rPr>
          <w:rFonts w:asciiTheme="minorHAnsi" w:hAnsiTheme="minorHAnsi" w:cstheme="minorHAnsi"/>
          <w:w w:val="105"/>
          <w:sz w:val="20"/>
          <w:szCs w:val="20"/>
        </w:rPr>
      </w:pPr>
    </w:p>
    <w:p w14:paraId="09403F11" w14:textId="77777777" w:rsidR="00DC7AEF" w:rsidRDefault="00DC7AEF" w:rsidP="00A67560">
      <w:pPr>
        <w:pStyle w:val="Heading2"/>
        <w:spacing w:before="173"/>
        <w:ind w:left="1440" w:right="-7274"/>
        <w:rPr>
          <w:rFonts w:asciiTheme="minorHAnsi" w:hAnsiTheme="minorHAnsi" w:cstheme="minorHAnsi"/>
          <w:w w:val="105"/>
          <w:sz w:val="20"/>
          <w:szCs w:val="20"/>
        </w:rPr>
      </w:pPr>
    </w:p>
    <w:p w14:paraId="7807984D" w14:textId="526F0C9E" w:rsidR="00232EDB" w:rsidRPr="00A67560" w:rsidRDefault="00232EDB" w:rsidP="00A67560">
      <w:pPr>
        <w:pStyle w:val="Heading2"/>
        <w:spacing w:before="173"/>
        <w:ind w:left="0"/>
        <w:rPr>
          <w:rFonts w:asciiTheme="minorHAnsi" w:hAnsiTheme="minorHAnsi" w:cstheme="minorHAnsi"/>
          <w:b w:val="0"/>
          <w:bCs w:val="0"/>
          <w:spacing w:val="-2"/>
          <w:w w:val="115"/>
        </w:rPr>
        <w:sectPr w:rsidR="00232EDB" w:rsidRPr="00A67560" w:rsidSect="00DC7AEF">
          <w:type w:val="continuous"/>
          <w:pgSz w:w="11900" w:h="16840"/>
          <w:pgMar w:top="0" w:right="418" w:bottom="560" w:left="0" w:header="0" w:footer="360" w:gutter="0"/>
          <w:cols w:num="2" w:space="720" w:equalWidth="0">
            <w:col w:w="3641" w:space="215"/>
            <w:col w:w="8044"/>
          </w:cols>
        </w:sectPr>
      </w:pPr>
    </w:p>
    <w:p w14:paraId="1E09277A" w14:textId="77777777" w:rsidR="004851C4" w:rsidRPr="00E56246" w:rsidRDefault="004851C4" w:rsidP="00C7561D">
      <w:pPr>
        <w:pStyle w:val="BodyText"/>
        <w:rPr>
          <w:rFonts w:asciiTheme="minorHAnsi" w:hAnsiTheme="minorHAnsi" w:cstheme="minorHAnsi"/>
          <w:sz w:val="20"/>
        </w:rPr>
        <w:sectPr w:rsidR="004851C4" w:rsidRPr="00E56246" w:rsidSect="002820BB">
          <w:pgSz w:w="11900" w:h="16840"/>
          <w:pgMar w:top="0" w:right="0" w:bottom="560" w:left="0" w:header="0" w:footer="360" w:gutter="0"/>
          <w:cols w:space="720"/>
        </w:sectPr>
      </w:pPr>
    </w:p>
    <w:p w14:paraId="6BCCD26C" w14:textId="50E14924" w:rsidR="00FD4E85" w:rsidRPr="00E56246" w:rsidRDefault="00FD4E85" w:rsidP="000B60C8">
      <w:pPr>
        <w:pStyle w:val="BodyText"/>
        <w:tabs>
          <w:tab w:val="left" w:pos="954"/>
        </w:tabs>
        <w:rPr>
          <w:rFonts w:asciiTheme="minorHAnsi" w:hAnsiTheme="minorHAnsi" w:cstheme="minorHAnsi"/>
          <w:sz w:val="6"/>
        </w:rPr>
        <w:sectPr w:rsidR="00FD4E85" w:rsidRPr="00E56246" w:rsidSect="004851C4">
          <w:type w:val="continuous"/>
          <w:pgSz w:w="11900" w:h="16840"/>
          <w:pgMar w:top="0" w:right="0" w:bottom="560" w:left="0" w:header="0" w:footer="360" w:gutter="0"/>
          <w:cols w:space="720"/>
        </w:sectPr>
      </w:pPr>
    </w:p>
    <w:p w14:paraId="3E7F2651" w14:textId="19666280" w:rsidR="00FD4E85" w:rsidRPr="00E56246" w:rsidRDefault="0063089E" w:rsidP="0063089E">
      <w:pPr>
        <w:pStyle w:val="Heading1"/>
        <w:ind w:left="0" w:right="701"/>
        <w:rPr>
          <w:rFonts w:asciiTheme="minorHAnsi" w:hAnsiTheme="minorHAnsi" w:cstheme="minorHAnsi"/>
          <w:spacing w:val="-2"/>
          <w:w w:val="105"/>
        </w:rPr>
      </w:pPr>
      <w:r>
        <w:rPr>
          <w:rFonts w:asciiTheme="minorHAnsi" w:hAnsiTheme="minorHAnsi" w:cstheme="minorHAnsi"/>
          <w:w w:val="105"/>
        </w:rPr>
        <w:t xml:space="preserve">                            </w:t>
      </w:r>
      <w:r w:rsidR="002547DC" w:rsidRPr="00E56246">
        <w:rPr>
          <w:rFonts w:asciiTheme="minorHAnsi" w:hAnsiTheme="minorHAnsi" w:cstheme="minorHAnsi"/>
          <w:w w:val="105"/>
        </w:rPr>
        <w:t>EMPLOYMENT</w:t>
      </w:r>
      <w:r w:rsidR="002547DC" w:rsidRPr="00E56246">
        <w:rPr>
          <w:rFonts w:asciiTheme="minorHAnsi" w:hAnsiTheme="minorHAnsi" w:cstheme="minorHAnsi"/>
          <w:spacing w:val="-24"/>
          <w:w w:val="105"/>
        </w:rPr>
        <w:t xml:space="preserve"> </w:t>
      </w:r>
      <w:r w:rsidR="002547DC" w:rsidRPr="00E56246">
        <w:rPr>
          <w:rFonts w:asciiTheme="minorHAnsi" w:hAnsiTheme="minorHAnsi" w:cstheme="minorHAnsi"/>
          <w:spacing w:val="-2"/>
          <w:w w:val="105"/>
        </w:rPr>
        <w:t>HISTORY</w:t>
      </w:r>
    </w:p>
    <w:p w14:paraId="00E9B781" w14:textId="77777777" w:rsidR="001C49B6" w:rsidRPr="00E56246" w:rsidRDefault="001C49B6" w:rsidP="004851C4">
      <w:pPr>
        <w:pStyle w:val="Heading1"/>
        <w:ind w:left="1440" w:right="701"/>
        <w:rPr>
          <w:rFonts w:asciiTheme="minorHAnsi" w:hAnsiTheme="minorHAnsi" w:cstheme="minorHAnsi"/>
          <w:spacing w:val="-2"/>
          <w:w w:val="105"/>
        </w:rPr>
      </w:pPr>
    </w:p>
    <w:p w14:paraId="49898EE7" w14:textId="77777777" w:rsidR="001C49B6" w:rsidRPr="00E56246" w:rsidRDefault="001C49B6" w:rsidP="004851C4">
      <w:pPr>
        <w:pStyle w:val="Heading4"/>
        <w:spacing w:before="71"/>
        <w:ind w:left="1440" w:right="701"/>
        <w:rPr>
          <w:rFonts w:asciiTheme="minorHAnsi" w:hAnsiTheme="minorHAnsi" w:cstheme="minorHAnsi"/>
          <w:sz w:val="20"/>
          <w:szCs w:val="20"/>
        </w:rPr>
      </w:pPr>
      <w:r w:rsidRPr="00E56246">
        <w:rPr>
          <w:rFonts w:asciiTheme="minorHAnsi" w:hAnsiTheme="minorHAnsi" w:cstheme="minorHAnsi"/>
          <w:sz w:val="20"/>
          <w:szCs w:val="20"/>
        </w:rPr>
        <w:t>Synechron</w:t>
      </w:r>
      <w:r w:rsidRPr="00E56246">
        <w:rPr>
          <w:rFonts w:asciiTheme="minorHAnsi" w:hAnsiTheme="minorHAnsi" w:cstheme="minorHAnsi"/>
          <w:spacing w:val="-8"/>
          <w:sz w:val="20"/>
          <w:szCs w:val="20"/>
        </w:rPr>
        <w:t xml:space="preserve"> </w:t>
      </w:r>
      <w:r w:rsidRPr="00E56246">
        <w:rPr>
          <w:rFonts w:asciiTheme="minorHAnsi" w:hAnsiTheme="minorHAnsi" w:cstheme="minorHAnsi"/>
          <w:sz w:val="20"/>
          <w:szCs w:val="20"/>
        </w:rPr>
        <w:t>Technologies</w:t>
      </w:r>
      <w:r w:rsidRPr="00E56246">
        <w:rPr>
          <w:rFonts w:asciiTheme="minorHAnsi" w:hAnsiTheme="minorHAnsi" w:cstheme="minorHAnsi"/>
          <w:spacing w:val="-7"/>
          <w:sz w:val="20"/>
          <w:szCs w:val="20"/>
        </w:rPr>
        <w:t xml:space="preserve"> </w:t>
      </w:r>
      <w:r w:rsidRPr="00E56246">
        <w:rPr>
          <w:rFonts w:asciiTheme="minorHAnsi" w:hAnsiTheme="minorHAnsi" w:cstheme="minorHAnsi"/>
          <w:sz w:val="20"/>
          <w:szCs w:val="20"/>
        </w:rPr>
        <w:t>Pvt.</w:t>
      </w:r>
      <w:r w:rsidRPr="00E56246">
        <w:rPr>
          <w:rFonts w:asciiTheme="minorHAnsi" w:hAnsiTheme="minorHAnsi" w:cstheme="minorHAnsi"/>
          <w:spacing w:val="-7"/>
          <w:sz w:val="20"/>
          <w:szCs w:val="20"/>
        </w:rPr>
        <w:t xml:space="preserve"> </w:t>
      </w:r>
      <w:r w:rsidRPr="00E56246">
        <w:rPr>
          <w:rFonts w:asciiTheme="minorHAnsi" w:hAnsiTheme="minorHAnsi" w:cstheme="minorHAnsi"/>
          <w:sz w:val="20"/>
          <w:szCs w:val="20"/>
        </w:rPr>
        <w:t>Ltd.,</w:t>
      </w:r>
      <w:r w:rsidRPr="00E56246">
        <w:rPr>
          <w:rFonts w:asciiTheme="minorHAnsi" w:hAnsiTheme="minorHAnsi" w:cstheme="minorHAnsi"/>
          <w:spacing w:val="-7"/>
          <w:sz w:val="20"/>
          <w:szCs w:val="20"/>
        </w:rPr>
        <w:t xml:space="preserve"> </w:t>
      </w:r>
      <w:r w:rsidRPr="00E56246">
        <w:rPr>
          <w:rFonts w:asciiTheme="minorHAnsi" w:hAnsiTheme="minorHAnsi" w:cstheme="minorHAnsi"/>
          <w:spacing w:val="-4"/>
          <w:sz w:val="20"/>
          <w:szCs w:val="20"/>
        </w:rPr>
        <w:t>Pune</w:t>
      </w:r>
    </w:p>
    <w:p w14:paraId="3D3C000C" w14:textId="77777777" w:rsidR="001C49B6" w:rsidRPr="00E56246" w:rsidRDefault="001C49B6" w:rsidP="004851C4">
      <w:pPr>
        <w:pStyle w:val="BodyText"/>
        <w:spacing w:before="1"/>
        <w:ind w:left="1440" w:right="701"/>
        <w:rPr>
          <w:rFonts w:asciiTheme="minorHAnsi" w:hAnsiTheme="minorHAnsi" w:cstheme="minorHAnsi"/>
          <w:w w:val="105"/>
          <w:sz w:val="20"/>
          <w:szCs w:val="20"/>
        </w:rPr>
      </w:pPr>
    </w:p>
    <w:p w14:paraId="4E98733B" w14:textId="2693333E" w:rsidR="001C49B6" w:rsidRPr="00E56246" w:rsidRDefault="001C49B6" w:rsidP="004851C4">
      <w:pPr>
        <w:pStyle w:val="Heading1"/>
        <w:ind w:left="1440" w:right="701"/>
        <w:rPr>
          <w:rFonts w:asciiTheme="minorHAnsi" w:hAnsiTheme="minorHAnsi" w:cstheme="minorHAnsi"/>
          <w:spacing w:val="-2"/>
          <w:w w:val="105"/>
          <w:sz w:val="17"/>
          <w:szCs w:val="17"/>
        </w:rPr>
      </w:pPr>
      <w:bookmarkStart w:id="0" w:name="_Hlk189645882"/>
      <w:r w:rsidRPr="00E56246">
        <w:rPr>
          <w:rFonts w:asciiTheme="minorHAnsi" w:hAnsiTheme="minorHAnsi" w:cstheme="minorHAnsi"/>
          <w:spacing w:val="-2"/>
          <w:w w:val="105"/>
          <w:sz w:val="17"/>
          <w:szCs w:val="17"/>
        </w:rPr>
        <w:t>Project at Master Card</w:t>
      </w:r>
    </w:p>
    <w:p w14:paraId="397DCCA9" w14:textId="6CAF55B4" w:rsidR="001C49B6" w:rsidRPr="00E56246" w:rsidRDefault="001C49B6" w:rsidP="004851C4">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Jan 2024 – till date</w:t>
      </w:r>
    </w:p>
    <w:p w14:paraId="12B10BCE" w14:textId="43BC73B5" w:rsidR="00355CBC" w:rsidRPr="00E56246" w:rsidRDefault="001C49B6" w:rsidP="00355CBC">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 xml:space="preserve">Working as </w:t>
      </w:r>
      <w:r w:rsidR="009B3951" w:rsidRPr="00E56246">
        <w:rPr>
          <w:rFonts w:asciiTheme="minorHAnsi" w:hAnsiTheme="minorHAnsi" w:cstheme="minorHAnsi"/>
          <w:spacing w:val="-2"/>
          <w:w w:val="105"/>
          <w:sz w:val="17"/>
          <w:szCs w:val="17"/>
        </w:rPr>
        <w:t>Sr.</w:t>
      </w:r>
      <w:r w:rsidR="00355CBC" w:rsidRPr="00E56246">
        <w:rPr>
          <w:rFonts w:asciiTheme="minorHAnsi" w:hAnsiTheme="minorHAnsi" w:cstheme="minorHAnsi"/>
          <w:spacing w:val="-2"/>
          <w:w w:val="105"/>
          <w:sz w:val="17"/>
          <w:szCs w:val="17"/>
        </w:rPr>
        <w:t xml:space="preserve"> </w:t>
      </w:r>
      <w:r w:rsidRPr="00E56246">
        <w:rPr>
          <w:rFonts w:asciiTheme="minorHAnsi" w:hAnsiTheme="minorHAnsi" w:cstheme="minorHAnsi"/>
          <w:spacing w:val="-2"/>
          <w:w w:val="105"/>
          <w:sz w:val="17"/>
          <w:szCs w:val="17"/>
        </w:rPr>
        <w:t xml:space="preserve">Program </w:t>
      </w:r>
      <w:r w:rsidR="006F017C" w:rsidRPr="00E56246">
        <w:rPr>
          <w:rFonts w:asciiTheme="minorHAnsi" w:hAnsiTheme="minorHAnsi" w:cstheme="minorHAnsi"/>
          <w:spacing w:val="-2"/>
          <w:w w:val="105"/>
          <w:sz w:val="17"/>
          <w:szCs w:val="17"/>
        </w:rPr>
        <w:t xml:space="preserve">Delivery </w:t>
      </w:r>
      <w:r w:rsidRPr="00E56246">
        <w:rPr>
          <w:rFonts w:asciiTheme="minorHAnsi" w:hAnsiTheme="minorHAnsi" w:cstheme="minorHAnsi"/>
          <w:spacing w:val="-2"/>
          <w:w w:val="105"/>
          <w:sz w:val="17"/>
          <w:szCs w:val="17"/>
        </w:rPr>
        <w:t>Manager</w:t>
      </w:r>
      <w:r w:rsidR="009B3951" w:rsidRPr="00E56246">
        <w:rPr>
          <w:rFonts w:asciiTheme="minorHAnsi" w:hAnsiTheme="minorHAnsi" w:cstheme="minorHAnsi"/>
          <w:spacing w:val="-2"/>
          <w:w w:val="105"/>
          <w:sz w:val="17"/>
          <w:szCs w:val="17"/>
        </w:rPr>
        <w:t>/ Delivery Manager</w:t>
      </w:r>
      <w:r w:rsidRPr="00E56246">
        <w:rPr>
          <w:rFonts w:asciiTheme="minorHAnsi" w:hAnsiTheme="minorHAnsi" w:cstheme="minorHAnsi"/>
          <w:spacing w:val="-2"/>
          <w:w w:val="105"/>
          <w:sz w:val="17"/>
          <w:szCs w:val="17"/>
        </w:rPr>
        <w:t xml:space="preserve"> for Exadata Migration Project.</w:t>
      </w:r>
    </w:p>
    <w:p w14:paraId="64D2946F" w14:textId="69E1081E" w:rsidR="00355CBC" w:rsidRPr="00E56246" w:rsidRDefault="00355CBC" w:rsidP="00355CBC">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Project Oracle Exadata Implementation – Mastercard (On-Premises Migration)</w:t>
      </w:r>
    </w:p>
    <w:p w14:paraId="5018B7BD" w14:textId="4664158D" w:rsidR="00355CBC" w:rsidRPr="00E56246" w:rsidRDefault="00355CBC" w:rsidP="006C040B">
      <w:pPr>
        <w:pStyle w:val="BodyText"/>
        <w:spacing w:before="31"/>
        <w:ind w:left="1440" w:right="701"/>
        <w:rPr>
          <w:rFonts w:asciiTheme="minorHAnsi" w:hAnsiTheme="minorHAnsi" w:cstheme="minorHAnsi"/>
          <w:w w:val="105"/>
        </w:rPr>
      </w:pPr>
      <w:r w:rsidRPr="00E56246">
        <w:rPr>
          <w:rFonts w:asciiTheme="minorHAnsi" w:hAnsiTheme="minorHAnsi" w:cstheme="minorHAnsi"/>
          <w:b/>
          <w:bCs/>
          <w:w w:val="105"/>
        </w:rPr>
        <w:t>Implementation of Exadata</w:t>
      </w:r>
      <w:r w:rsidR="007176AC" w:rsidRPr="00E56246">
        <w:rPr>
          <w:rFonts w:asciiTheme="minorHAnsi" w:hAnsiTheme="minorHAnsi" w:cstheme="minorHAnsi"/>
          <w:w w:val="105"/>
        </w:rPr>
        <w:t xml:space="preserve"> -</w:t>
      </w:r>
      <w:r w:rsidRPr="00E56246">
        <w:rPr>
          <w:rFonts w:asciiTheme="minorHAnsi" w:hAnsiTheme="minorHAnsi" w:cstheme="minorHAnsi"/>
          <w:w w:val="105"/>
        </w:rPr>
        <w:t xml:space="preserve"> </w:t>
      </w:r>
      <w:r w:rsidR="007176AC" w:rsidRPr="00E56246">
        <w:rPr>
          <w:rFonts w:asciiTheme="minorHAnsi" w:hAnsiTheme="minorHAnsi" w:cstheme="minorHAnsi"/>
          <w:w w:val="105"/>
        </w:rPr>
        <w:t>D</w:t>
      </w:r>
      <w:r w:rsidRPr="00E56246">
        <w:rPr>
          <w:rFonts w:asciiTheme="minorHAnsi" w:hAnsiTheme="minorHAnsi" w:cstheme="minorHAnsi"/>
          <w:w w:val="105"/>
        </w:rPr>
        <w:t>ue to rapid rise of cards</w:t>
      </w:r>
      <w:r w:rsidR="007176AC" w:rsidRPr="00E56246">
        <w:rPr>
          <w:rFonts w:asciiTheme="minorHAnsi" w:hAnsiTheme="minorHAnsi" w:cstheme="minorHAnsi"/>
          <w:w w:val="105"/>
        </w:rPr>
        <w:t xml:space="preserve"> in Master Card DB</w:t>
      </w:r>
      <w:r w:rsidRPr="00E56246">
        <w:rPr>
          <w:rFonts w:asciiTheme="minorHAnsi" w:hAnsiTheme="minorHAnsi" w:cstheme="minorHAnsi"/>
          <w:w w:val="105"/>
        </w:rPr>
        <w:t xml:space="preserve">, A new platform capacity </w:t>
      </w:r>
      <w:r w:rsidR="007176AC" w:rsidRPr="00E56246">
        <w:rPr>
          <w:rFonts w:asciiTheme="minorHAnsi" w:hAnsiTheme="minorHAnsi" w:cstheme="minorHAnsi"/>
          <w:w w:val="105"/>
        </w:rPr>
        <w:t xml:space="preserve">was required to  </w:t>
      </w:r>
      <w:r w:rsidRPr="00E56246">
        <w:rPr>
          <w:rFonts w:asciiTheme="minorHAnsi" w:hAnsiTheme="minorHAnsi" w:cstheme="minorHAnsi"/>
          <w:w w:val="105"/>
        </w:rPr>
        <w:t xml:space="preserve"> manage current and future workloads</w:t>
      </w:r>
      <w:r w:rsidR="007176AC" w:rsidRPr="00E56246">
        <w:rPr>
          <w:rFonts w:asciiTheme="minorHAnsi" w:hAnsiTheme="minorHAnsi" w:cstheme="minorHAnsi"/>
          <w:w w:val="105"/>
        </w:rPr>
        <w:t>, Oracle Exadata was chosen to migrate existing Prod DB</w:t>
      </w:r>
      <w:r w:rsidRPr="00E56246">
        <w:rPr>
          <w:rFonts w:asciiTheme="minorHAnsi" w:hAnsiTheme="minorHAnsi" w:cstheme="minorHAnsi"/>
          <w:w w:val="105"/>
        </w:rPr>
        <w:t>, I have managed this program delivery for migration of bare-metal Oracle Production DB to Exadata Production</w:t>
      </w:r>
      <w:r w:rsidR="007176AC" w:rsidRPr="00E56246">
        <w:rPr>
          <w:rFonts w:asciiTheme="minorHAnsi" w:hAnsiTheme="minorHAnsi" w:cstheme="minorHAnsi"/>
          <w:w w:val="105"/>
        </w:rPr>
        <w:t>, said migration</w:t>
      </w:r>
      <w:r w:rsidR="009422A3" w:rsidRPr="00E56246">
        <w:rPr>
          <w:rFonts w:asciiTheme="minorHAnsi" w:hAnsiTheme="minorHAnsi" w:cstheme="minorHAnsi"/>
          <w:w w:val="105"/>
        </w:rPr>
        <w:t xml:space="preserve"> is successfully completed which is capable to help and provide </w:t>
      </w:r>
      <w:r w:rsidRPr="00E56246">
        <w:rPr>
          <w:rFonts w:asciiTheme="minorHAnsi" w:hAnsiTheme="minorHAnsi" w:cstheme="minorHAnsi"/>
          <w:w w:val="105"/>
        </w:rPr>
        <w:t>scalability and stability for the next 4 years with potential number of cards to reach 100 million.</w:t>
      </w:r>
    </w:p>
    <w:p w14:paraId="25E4E408" w14:textId="77777777" w:rsidR="00355CBC" w:rsidRPr="00E56246" w:rsidRDefault="00355CBC" w:rsidP="00355CBC">
      <w:pPr>
        <w:pStyle w:val="Heading1"/>
        <w:ind w:left="1440" w:right="701"/>
        <w:rPr>
          <w:rFonts w:asciiTheme="minorHAnsi" w:hAnsiTheme="minorHAnsi" w:cstheme="minorHAnsi"/>
          <w:spacing w:val="-2"/>
          <w:w w:val="105"/>
          <w:sz w:val="18"/>
          <w:szCs w:val="18"/>
        </w:rPr>
      </w:pPr>
    </w:p>
    <w:p w14:paraId="7D95610E" w14:textId="1EAB5276" w:rsidR="00355CBC" w:rsidRPr="00E56246" w:rsidRDefault="00355CBC" w:rsidP="00355CBC">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Role: Program Manager</w:t>
      </w:r>
    </w:p>
    <w:p w14:paraId="45C718D1" w14:textId="77777777" w:rsidR="009065B2" w:rsidRPr="00E56246" w:rsidRDefault="009065B2" w:rsidP="009065B2">
      <w:pPr>
        <w:pStyle w:val="Heading1"/>
        <w:ind w:left="0" w:right="701"/>
        <w:rPr>
          <w:rFonts w:asciiTheme="minorHAnsi" w:hAnsiTheme="minorHAnsi" w:cstheme="minorHAnsi"/>
          <w:b w:val="0"/>
          <w:bCs w:val="0"/>
          <w:spacing w:val="-2"/>
          <w:w w:val="105"/>
          <w:sz w:val="17"/>
          <w:szCs w:val="17"/>
        </w:rPr>
      </w:pPr>
    </w:p>
    <w:p w14:paraId="4A3B8817" w14:textId="1C752DFF" w:rsidR="009065B2" w:rsidRPr="00E56246" w:rsidRDefault="00355CBC" w:rsidP="009065B2">
      <w:pPr>
        <w:pStyle w:val="BodyText"/>
        <w:numPr>
          <w:ilvl w:val="0"/>
          <w:numId w:val="29"/>
        </w:numPr>
        <w:spacing w:before="31"/>
        <w:ind w:right="1127"/>
        <w:rPr>
          <w:rFonts w:asciiTheme="minorHAnsi" w:hAnsiTheme="minorHAnsi" w:cstheme="minorHAnsi"/>
          <w:w w:val="105"/>
        </w:rPr>
      </w:pPr>
      <w:r w:rsidRPr="00E56246">
        <w:rPr>
          <w:rFonts w:asciiTheme="minorHAnsi" w:hAnsiTheme="minorHAnsi" w:cstheme="minorHAnsi"/>
          <w:b/>
          <w:bCs/>
          <w:spacing w:val="-2"/>
          <w:w w:val="105"/>
        </w:rPr>
        <w:t xml:space="preserve">Led the </w:t>
      </w:r>
      <w:r w:rsidR="009065B2" w:rsidRPr="00E56246">
        <w:rPr>
          <w:rFonts w:asciiTheme="minorHAnsi" w:hAnsiTheme="minorHAnsi" w:cstheme="minorHAnsi"/>
          <w:b/>
          <w:bCs/>
          <w:spacing w:val="-2"/>
          <w:w w:val="105"/>
        </w:rPr>
        <w:t xml:space="preserve">high-performance Agile team of 65+ professionals, </w:t>
      </w:r>
      <w:r w:rsidR="00BC2B5E" w:rsidRPr="00E56246">
        <w:rPr>
          <w:rFonts w:asciiTheme="minorHAnsi" w:hAnsiTheme="minorHAnsi" w:cstheme="minorHAnsi"/>
          <w:spacing w:val="-2"/>
          <w:w w:val="105"/>
        </w:rPr>
        <w:t>L</w:t>
      </w:r>
      <w:r w:rsidR="00F75243" w:rsidRPr="00E56246">
        <w:rPr>
          <w:rFonts w:asciiTheme="minorHAnsi" w:hAnsiTheme="minorHAnsi" w:cstheme="minorHAnsi"/>
          <w:w w:val="105"/>
        </w:rPr>
        <w:t>ed</w:t>
      </w:r>
      <w:r w:rsidR="009065B2" w:rsidRPr="00E56246">
        <w:rPr>
          <w:rFonts w:asciiTheme="minorHAnsi" w:hAnsiTheme="minorHAnsi" w:cstheme="minorHAnsi"/>
          <w:w w:val="105"/>
        </w:rPr>
        <w:t xml:space="preserve"> team of 65 members (Solutions Arch, DBA’s, Testing Team Dev Eng Team, Product Owners, Business, DevOps, Cloud Engineersing, Client implementation team including oracle teams)</w:t>
      </w:r>
    </w:p>
    <w:p w14:paraId="66B6B54E" w14:textId="20858162" w:rsidR="00355CBC" w:rsidRPr="00E56246" w:rsidRDefault="009065B2"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 xml:space="preserve">provided </w:t>
      </w:r>
      <w:r w:rsidR="00355CBC" w:rsidRPr="00E56246">
        <w:rPr>
          <w:rFonts w:asciiTheme="minorHAnsi" w:hAnsiTheme="minorHAnsi" w:cstheme="minorHAnsi"/>
          <w:b w:val="0"/>
          <w:bCs w:val="0"/>
          <w:spacing w:val="-2"/>
          <w:w w:val="105"/>
          <w:sz w:val="17"/>
          <w:szCs w:val="17"/>
        </w:rPr>
        <w:t>end-to-end planning and execution of Oracle Exadata implementation across Production, Pre-Prod, and STAGE environments to support Mastercard’s growing transaction volumes and scalability needs.</w:t>
      </w:r>
    </w:p>
    <w:p w14:paraId="2CDC4005" w14:textId="2A9E5B8A"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Oversaw successful migration from legacy Dell Bare Metal systems to Oracle Exadata infrastructure, enabling enhanced performance, storage efficiency, and long-term scalability for up to 100 million active cards.</w:t>
      </w:r>
    </w:p>
    <w:p w14:paraId="05433301" w14:textId="120CFE37"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Managed stakeholder coordination across internal teams, Oracle</w:t>
      </w:r>
      <w:r w:rsidR="007176AC" w:rsidRPr="00E56246">
        <w:rPr>
          <w:rFonts w:asciiTheme="minorHAnsi" w:hAnsiTheme="minorHAnsi" w:cstheme="minorHAnsi"/>
          <w:b w:val="0"/>
          <w:bCs w:val="0"/>
          <w:spacing w:val="-2"/>
          <w:w w:val="105"/>
          <w:sz w:val="17"/>
          <w:szCs w:val="17"/>
        </w:rPr>
        <w:t xml:space="preserve"> </w:t>
      </w:r>
      <w:r w:rsidRPr="00E56246">
        <w:rPr>
          <w:rFonts w:asciiTheme="minorHAnsi" w:hAnsiTheme="minorHAnsi" w:cstheme="minorHAnsi"/>
          <w:b w:val="0"/>
          <w:bCs w:val="0"/>
          <w:spacing w:val="-2"/>
          <w:w w:val="105"/>
          <w:sz w:val="17"/>
          <w:szCs w:val="17"/>
        </w:rPr>
        <w:t>to align outcomes and ensure architecture readiness for critical workloads.</w:t>
      </w:r>
    </w:p>
    <w:p w14:paraId="2260EAD0" w14:textId="37F88001"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 xml:space="preserve">Directed regression, performance, and capacity </w:t>
      </w:r>
      <w:r w:rsidR="007176AC" w:rsidRPr="00E56246">
        <w:rPr>
          <w:rFonts w:asciiTheme="minorHAnsi" w:hAnsiTheme="minorHAnsi" w:cstheme="minorHAnsi"/>
          <w:b w:val="0"/>
          <w:bCs w:val="0"/>
          <w:spacing w:val="-2"/>
          <w:w w:val="105"/>
          <w:sz w:val="17"/>
          <w:szCs w:val="17"/>
        </w:rPr>
        <w:t>testing components</w:t>
      </w:r>
      <w:r w:rsidRPr="00E56246">
        <w:rPr>
          <w:rFonts w:asciiTheme="minorHAnsi" w:hAnsiTheme="minorHAnsi" w:cstheme="minorHAnsi"/>
          <w:b w:val="0"/>
          <w:bCs w:val="0"/>
          <w:spacing w:val="-2"/>
          <w:w w:val="105"/>
          <w:sz w:val="17"/>
          <w:szCs w:val="17"/>
        </w:rPr>
        <w:t xml:space="preserve"> in lower and STAGE environments, ensuring production-like data integrity and system stability.</w:t>
      </w:r>
    </w:p>
    <w:p w14:paraId="22D755EC" w14:textId="5C9484D9" w:rsidR="00355CBC" w:rsidRPr="00E56246" w:rsidRDefault="00F75243" w:rsidP="00F75243">
      <w:pPr>
        <w:pStyle w:val="BodyText"/>
        <w:numPr>
          <w:ilvl w:val="0"/>
          <w:numId w:val="30"/>
        </w:numPr>
        <w:spacing w:before="31"/>
        <w:ind w:right="1127"/>
        <w:rPr>
          <w:rFonts w:asciiTheme="minorHAnsi" w:hAnsiTheme="minorHAnsi" w:cstheme="minorHAnsi"/>
          <w:w w:val="105"/>
        </w:rPr>
      </w:pPr>
      <w:r w:rsidRPr="00E56246">
        <w:rPr>
          <w:rFonts w:asciiTheme="minorHAnsi" w:hAnsiTheme="minorHAnsi" w:cstheme="minorHAnsi"/>
          <w:w w:val="105"/>
        </w:rPr>
        <w:t>Managed Agile Squads, flowed all agile scrum ceremonies, d</w:t>
      </w:r>
      <w:r w:rsidR="00355CBC" w:rsidRPr="00E56246">
        <w:rPr>
          <w:rFonts w:asciiTheme="minorHAnsi" w:hAnsiTheme="minorHAnsi" w:cstheme="minorHAnsi"/>
          <w:spacing w:val="-2"/>
          <w:w w:val="105"/>
        </w:rPr>
        <w:t>elivered key program milestones</w:t>
      </w:r>
    </w:p>
    <w:p w14:paraId="3406F568" w14:textId="52221B6A" w:rsidR="00F75243" w:rsidRPr="00E56246" w:rsidRDefault="00F75243" w:rsidP="00F75243">
      <w:pPr>
        <w:pStyle w:val="BodyText"/>
        <w:numPr>
          <w:ilvl w:val="0"/>
          <w:numId w:val="30"/>
        </w:numPr>
        <w:spacing w:before="31"/>
        <w:ind w:right="1127"/>
        <w:rPr>
          <w:rFonts w:asciiTheme="minorHAnsi" w:hAnsiTheme="minorHAnsi" w:cstheme="minorHAnsi"/>
          <w:w w:val="105"/>
        </w:rPr>
      </w:pPr>
      <w:r w:rsidRPr="00E56246">
        <w:rPr>
          <w:rFonts w:asciiTheme="minorHAnsi" w:hAnsiTheme="minorHAnsi" w:cstheme="minorHAnsi"/>
          <w:w w:val="105"/>
        </w:rPr>
        <w:t>Managed RAID logs and mitigation, Steering committee updates, ensuring seamless stakeholder alignment.</w:t>
      </w:r>
    </w:p>
    <w:p w14:paraId="5EC9C8F1" w14:textId="1B94D80C"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Completion of Exadata STAGE environment migration and full component validation.</w:t>
      </w:r>
    </w:p>
    <w:p w14:paraId="5FEA36E0" w14:textId="4E661CF0"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Execution of successful Pre-Prod environment migration and testing sign-off.</w:t>
      </w:r>
    </w:p>
    <w:p w14:paraId="633FC183" w14:textId="66FFDE8B"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Preparation and planning for Production cutover scheduled for Q1 2025.</w:t>
      </w:r>
    </w:p>
    <w:p w14:paraId="463BBFAF" w14:textId="08ED4E45" w:rsidR="00355CBC" w:rsidRPr="00E56246" w:rsidRDefault="00355CBC" w:rsidP="009065B2">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Established risk mitigation strategies, performance benchmarks, and scalability forecasts aligned with business growth expectations and data analytics requirements.</w:t>
      </w:r>
    </w:p>
    <w:p w14:paraId="0B0F8190" w14:textId="632D99D5" w:rsidR="004851C4" w:rsidRPr="00E56246" w:rsidRDefault="00F75243" w:rsidP="00355CBC">
      <w:pPr>
        <w:pStyle w:val="Heading1"/>
        <w:numPr>
          <w:ilvl w:val="0"/>
          <w:numId w:val="30"/>
        </w:numPr>
        <w:ind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Benefits achieved-</w:t>
      </w:r>
      <w:r w:rsidR="00355CBC" w:rsidRPr="00E56246">
        <w:rPr>
          <w:rFonts w:asciiTheme="minorHAnsi" w:hAnsiTheme="minorHAnsi" w:cstheme="minorHAnsi"/>
          <w:b w:val="0"/>
          <w:bCs w:val="0"/>
          <w:spacing w:val="-2"/>
          <w:w w:val="105"/>
          <w:sz w:val="17"/>
          <w:szCs w:val="17"/>
        </w:rPr>
        <w:t xml:space="preserve"> faster data processing, reduced system downtime, and improved customer responsiveness, directly supporting business continuity and decision-making.</w:t>
      </w:r>
      <w:bookmarkEnd w:id="0"/>
    </w:p>
    <w:p w14:paraId="6514FBDC" w14:textId="6BAB7875" w:rsidR="007F233A" w:rsidRPr="00E56246" w:rsidRDefault="00F75243" w:rsidP="009B3951">
      <w:pPr>
        <w:pStyle w:val="BodyText"/>
        <w:numPr>
          <w:ilvl w:val="0"/>
          <w:numId w:val="29"/>
        </w:numPr>
        <w:spacing w:before="31"/>
        <w:ind w:right="1127"/>
        <w:rPr>
          <w:rFonts w:asciiTheme="minorHAnsi" w:hAnsiTheme="minorHAnsi" w:cstheme="minorHAnsi"/>
          <w:w w:val="105"/>
        </w:rPr>
      </w:pPr>
      <w:r w:rsidRPr="00E56246">
        <w:rPr>
          <w:rFonts w:asciiTheme="minorHAnsi" w:hAnsiTheme="minorHAnsi" w:cstheme="minorHAnsi"/>
          <w:w w:val="105"/>
        </w:rPr>
        <w:t xml:space="preserve">I was </w:t>
      </w:r>
      <w:r w:rsidR="004E69DA" w:rsidRPr="00E56246">
        <w:rPr>
          <w:rFonts w:asciiTheme="minorHAnsi" w:hAnsiTheme="minorHAnsi" w:cstheme="minorHAnsi"/>
          <w:w w:val="105"/>
        </w:rPr>
        <w:t>Involve</w:t>
      </w:r>
      <w:r w:rsidRPr="00E56246">
        <w:rPr>
          <w:rFonts w:asciiTheme="minorHAnsi" w:hAnsiTheme="minorHAnsi" w:cstheme="minorHAnsi"/>
          <w:w w:val="105"/>
        </w:rPr>
        <w:t>d</w:t>
      </w:r>
      <w:r w:rsidR="004E69DA" w:rsidRPr="00E56246">
        <w:rPr>
          <w:rFonts w:asciiTheme="minorHAnsi" w:hAnsiTheme="minorHAnsi" w:cstheme="minorHAnsi"/>
          <w:w w:val="105"/>
        </w:rPr>
        <w:t xml:space="preserve"> in </w:t>
      </w:r>
      <w:r w:rsidR="007F233A" w:rsidRPr="00E56246">
        <w:rPr>
          <w:rFonts w:asciiTheme="minorHAnsi" w:hAnsiTheme="minorHAnsi" w:cstheme="minorHAnsi"/>
          <w:w w:val="105"/>
        </w:rPr>
        <w:t xml:space="preserve">project </w:t>
      </w:r>
      <w:r w:rsidR="004E69DA" w:rsidRPr="00E56246">
        <w:rPr>
          <w:rFonts w:asciiTheme="minorHAnsi" w:hAnsiTheme="minorHAnsi" w:cstheme="minorHAnsi"/>
          <w:w w:val="105"/>
        </w:rPr>
        <w:t xml:space="preserve">Initiation, </w:t>
      </w:r>
      <w:r w:rsidR="007F233A" w:rsidRPr="00E56246">
        <w:rPr>
          <w:rFonts w:asciiTheme="minorHAnsi" w:hAnsiTheme="minorHAnsi" w:cstheme="minorHAnsi"/>
          <w:w w:val="105"/>
        </w:rPr>
        <w:t>scope</w:t>
      </w:r>
      <w:r w:rsidR="004E69DA" w:rsidRPr="00E56246">
        <w:rPr>
          <w:rFonts w:asciiTheme="minorHAnsi" w:hAnsiTheme="minorHAnsi" w:cstheme="minorHAnsi"/>
          <w:w w:val="105"/>
        </w:rPr>
        <w:t>, Planning, Scheduling</w:t>
      </w:r>
      <w:r w:rsidR="007F233A" w:rsidRPr="00E56246">
        <w:rPr>
          <w:rFonts w:asciiTheme="minorHAnsi" w:hAnsiTheme="minorHAnsi" w:cstheme="minorHAnsi"/>
          <w:w w:val="105"/>
        </w:rPr>
        <w:t xml:space="preserve"> milestones</w:t>
      </w:r>
      <w:r w:rsidR="00C64440" w:rsidRPr="00E56246">
        <w:rPr>
          <w:rFonts w:asciiTheme="minorHAnsi" w:hAnsiTheme="minorHAnsi" w:cstheme="minorHAnsi"/>
          <w:w w:val="105"/>
        </w:rPr>
        <w:t xml:space="preserve"> plan creation</w:t>
      </w:r>
      <w:r w:rsidR="007F233A" w:rsidRPr="00E56246">
        <w:rPr>
          <w:rFonts w:asciiTheme="minorHAnsi" w:hAnsiTheme="minorHAnsi" w:cstheme="minorHAnsi"/>
          <w:w w:val="105"/>
        </w:rPr>
        <w:t xml:space="preserve">, and execution </w:t>
      </w:r>
      <w:r w:rsidR="004E69DA" w:rsidRPr="00E56246">
        <w:rPr>
          <w:rFonts w:asciiTheme="minorHAnsi" w:hAnsiTheme="minorHAnsi" w:cstheme="minorHAnsi"/>
          <w:w w:val="105"/>
        </w:rPr>
        <w:t>and controlling and monitoring, costing,</w:t>
      </w:r>
    </w:p>
    <w:p w14:paraId="31AEF736" w14:textId="5AC4063E" w:rsidR="007F233A" w:rsidRPr="00E56246" w:rsidRDefault="007F233A" w:rsidP="009B3951">
      <w:pPr>
        <w:pStyle w:val="BodyText"/>
        <w:numPr>
          <w:ilvl w:val="0"/>
          <w:numId w:val="29"/>
        </w:numPr>
        <w:spacing w:before="31"/>
        <w:ind w:right="1127"/>
        <w:rPr>
          <w:rFonts w:asciiTheme="minorHAnsi" w:hAnsiTheme="minorHAnsi" w:cstheme="minorHAnsi"/>
          <w:w w:val="105"/>
        </w:rPr>
      </w:pPr>
      <w:r w:rsidRPr="00E56246">
        <w:rPr>
          <w:rFonts w:asciiTheme="minorHAnsi" w:hAnsiTheme="minorHAnsi" w:cstheme="minorHAnsi"/>
          <w:w w:val="105"/>
        </w:rPr>
        <w:t xml:space="preserve">Drove Agile project execution using Jira, Clarity, Rally, MPP, and Confluence for </w:t>
      </w:r>
      <w:r w:rsidR="0062606A" w:rsidRPr="00E56246">
        <w:rPr>
          <w:rFonts w:asciiTheme="minorHAnsi" w:hAnsiTheme="minorHAnsi" w:cstheme="minorHAnsi"/>
          <w:w w:val="105"/>
        </w:rPr>
        <w:t xml:space="preserve">Project </w:t>
      </w:r>
      <w:r w:rsidRPr="00E56246">
        <w:rPr>
          <w:rFonts w:asciiTheme="minorHAnsi" w:hAnsiTheme="minorHAnsi" w:cstheme="minorHAnsi"/>
          <w:w w:val="105"/>
        </w:rPr>
        <w:t>tracking</w:t>
      </w:r>
      <w:r w:rsidR="00C64440" w:rsidRPr="00E56246">
        <w:rPr>
          <w:rFonts w:asciiTheme="minorHAnsi" w:hAnsiTheme="minorHAnsi" w:cstheme="minorHAnsi"/>
          <w:w w:val="105"/>
        </w:rPr>
        <w:t xml:space="preserve"> tools</w:t>
      </w:r>
      <w:r w:rsidR="0062606A" w:rsidRPr="00E56246">
        <w:rPr>
          <w:rFonts w:asciiTheme="minorHAnsi" w:hAnsiTheme="minorHAnsi" w:cstheme="minorHAnsi"/>
          <w:w w:val="105"/>
        </w:rPr>
        <w:t xml:space="preserve">, </w:t>
      </w:r>
      <w:r w:rsidR="00C64440" w:rsidRPr="00E56246">
        <w:rPr>
          <w:rFonts w:asciiTheme="minorHAnsi" w:hAnsiTheme="minorHAnsi" w:cstheme="minorHAnsi"/>
          <w:w w:val="105"/>
        </w:rPr>
        <w:t xml:space="preserve">also was involved </w:t>
      </w:r>
      <w:r w:rsidR="00F75243" w:rsidRPr="00E56246">
        <w:rPr>
          <w:rFonts w:asciiTheme="minorHAnsi" w:hAnsiTheme="minorHAnsi" w:cstheme="minorHAnsi"/>
          <w:w w:val="105"/>
        </w:rPr>
        <w:t xml:space="preserve">in </w:t>
      </w:r>
      <w:r w:rsidR="00C64440" w:rsidRPr="00E56246">
        <w:rPr>
          <w:rFonts w:asciiTheme="minorHAnsi" w:hAnsiTheme="minorHAnsi" w:cstheme="minorHAnsi"/>
          <w:w w:val="105"/>
        </w:rPr>
        <w:t>Cient communications</w:t>
      </w:r>
      <w:r w:rsidR="00F75243" w:rsidRPr="00E56246">
        <w:rPr>
          <w:rFonts w:asciiTheme="minorHAnsi" w:hAnsiTheme="minorHAnsi" w:cstheme="minorHAnsi"/>
          <w:w w:val="105"/>
        </w:rPr>
        <w:t xml:space="preserve"> for downtime and imp updates</w:t>
      </w:r>
      <w:r w:rsidR="00C64440" w:rsidRPr="00E56246">
        <w:rPr>
          <w:rFonts w:asciiTheme="minorHAnsi" w:hAnsiTheme="minorHAnsi" w:cstheme="minorHAnsi"/>
          <w:w w:val="105"/>
        </w:rPr>
        <w:t xml:space="preserve"> </w:t>
      </w:r>
      <w:r w:rsidR="00E2633A" w:rsidRPr="00E56246">
        <w:rPr>
          <w:rFonts w:asciiTheme="minorHAnsi" w:hAnsiTheme="minorHAnsi" w:cstheme="minorHAnsi"/>
          <w:w w:val="105"/>
        </w:rPr>
        <w:t>and maintai</w:t>
      </w:r>
      <w:r w:rsidR="00F75243" w:rsidRPr="00E56246">
        <w:rPr>
          <w:rFonts w:asciiTheme="minorHAnsi" w:hAnsiTheme="minorHAnsi" w:cstheme="minorHAnsi"/>
          <w:w w:val="105"/>
        </w:rPr>
        <w:t xml:space="preserve">ned project </w:t>
      </w:r>
      <w:r w:rsidR="00E2633A" w:rsidRPr="00E56246">
        <w:rPr>
          <w:rFonts w:asciiTheme="minorHAnsi" w:hAnsiTheme="minorHAnsi" w:cstheme="minorHAnsi"/>
          <w:w w:val="105"/>
        </w:rPr>
        <w:t>artifacts</w:t>
      </w:r>
      <w:r w:rsidRPr="00E56246">
        <w:rPr>
          <w:rFonts w:asciiTheme="minorHAnsi" w:hAnsiTheme="minorHAnsi" w:cstheme="minorHAnsi"/>
          <w:w w:val="105"/>
        </w:rPr>
        <w:t>.</w:t>
      </w:r>
    </w:p>
    <w:p w14:paraId="6D1D3B6E" w14:textId="19D923A5" w:rsidR="00AF6956" w:rsidRPr="00E56246" w:rsidRDefault="00000000" w:rsidP="004851C4">
      <w:pPr>
        <w:ind w:left="1440" w:right="701"/>
        <w:rPr>
          <w:rFonts w:asciiTheme="minorHAnsi" w:hAnsiTheme="minorHAnsi" w:cstheme="minorHAnsi"/>
          <w:b/>
          <w:bCs/>
          <w:w w:val="105"/>
          <w:sz w:val="17"/>
          <w:szCs w:val="17"/>
        </w:rPr>
      </w:pPr>
      <w:r>
        <w:rPr>
          <w:rFonts w:asciiTheme="minorHAnsi" w:eastAsia="Times New Roman" w:hAnsiTheme="minorHAnsi" w:cstheme="minorHAnsi"/>
          <w:b/>
          <w:bCs/>
          <w:color w:val="000000"/>
          <w:sz w:val="17"/>
          <w:szCs w:val="17"/>
          <w:bdr w:val="none" w:sz="0" w:space="0" w:color="auto" w:frame="1"/>
          <w:lang w:val="en-IN" w:eastAsia="en-IN"/>
        </w:rPr>
        <w:pict w14:anchorId="4188029D">
          <v:rect id="_x0000_i1026" style="width:0;height:1.5pt" o:hralign="center" o:hrstd="t" o:hr="t" fillcolor="#a0a0a0" stroked="f"/>
        </w:pict>
      </w:r>
      <w:r w:rsidR="00AF6956" w:rsidRPr="00E56246">
        <w:rPr>
          <w:rFonts w:asciiTheme="minorHAnsi" w:hAnsiTheme="minorHAnsi" w:cstheme="minorHAnsi"/>
          <w:b/>
          <w:bCs/>
          <w:w w:val="105"/>
          <w:sz w:val="17"/>
          <w:szCs w:val="17"/>
        </w:rPr>
        <w:t xml:space="preserve">Project </w:t>
      </w:r>
      <w:r w:rsidR="005543D4" w:rsidRPr="00E56246">
        <w:rPr>
          <w:rFonts w:asciiTheme="minorHAnsi" w:hAnsiTheme="minorHAnsi" w:cstheme="minorHAnsi"/>
          <w:b/>
          <w:bCs/>
          <w:w w:val="105"/>
          <w:sz w:val="17"/>
          <w:szCs w:val="17"/>
        </w:rPr>
        <w:t xml:space="preserve">at: </w:t>
      </w:r>
      <w:r w:rsidR="00AF6956" w:rsidRPr="00E56246">
        <w:rPr>
          <w:rFonts w:asciiTheme="minorHAnsi" w:hAnsiTheme="minorHAnsi" w:cstheme="minorHAnsi"/>
          <w:b/>
          <w:bCs/>
          <w:w w:val="105"/>
          <w:sz w:val="17"/>
          <w:szCs w:val="17"/>
        </w:rPr>
        <w:t xml:space="preserve">Citi </w:t>
      </w:r>
    </w:p>
    <w:p w14:paraId="157DE82B" w14:textId="1DEEF028" w:rsidR="00AF6956" w:rsidRPr="00E56246" w:rsidRDefault="00AF6956" w:rsidP="004851C4">
      <w:pPr>
        <w:pStyle w:val="BodyText"/>
        <w:spacing w:before="31"/>
        <w:ind w:left="1440" w:right="701"/>
        <w:rPr>
          <w:rFonts w:asciiTheme="minorHAnsi" w:hAnsiTheme="minorHAnsi" w:cstheme="minorHAnsi"/>
          <w:b/>
          <w:bCs/>
          <w:w w:val="105"/>
        </w:rPr>
      </w:pPr>
      <w:r w:rsidRPr="00E56246">
        <w:rPr>
          <w:rFonts w:asciiTheme="minorHAnsi" w:hAnsiTheme="minorHAnsi" w:cstheme="minorHAnsi"/>
          <w:b/>
          <w:bCs/>
          <w:w w:val="105"/>
        </w:rPr>
        <w:t xml:space="preserve">Jan 2023 – </w:t>
      </w:r>
      <w:r w:rsidR="007F233A" w:rsidRPr="00E56246">
        <w:rPr>
          <w:rFonts w:asciiTheme="minorHAnsi" w:hAnsiTheme="minorHAnsi" w:cstheme="minorHAnsi"/>
          <w:b/>
          <w:bCs/>
          <w:w w:val="105"/>
        </w:rPr>
        <w:t>Dec -2023</w:t>
      </w:r>
    </w:p>
    <w:p w14:paraId="0EE53FC0" w14:textId="2C2B3AF3" w:rsidR="00690A66" w:rsidRPr="00E56246" w:rsidRDefault="00690A66" w:rsidP="004851C4">
      <w:pPr>
        <w:pStyle w:val="BodyText"/>
        <w:spacing w:before="31"/>
        <w:ind w:left="1440" w:right="701"/>
        <w:rPr>
          <w:rFonts w:asciiTheme="minorHAnsi" w:hAnsiTheme="minorHAnsi" w:cstheme="minorHAnsi"/>
          <w:b/>
          <w:bCs/>
          <w:w w:val="105"/>
        </w:rPr>
      </w:pPr>
      <w:r w:rsidRPr="00E56246">
        <w:rPr>
          <w:rFonts w:asciiTheme="minorHAnsi" w:hAnsiTheme="minorHAnsi" w:cstheme="minorHAnsi"/>
          <w:b/>
          <w:bCs/>
          <w:w w:val="105"/>
        </w:rPr>
        <w:t>Project: Citi– Client Transaction Reporting Platform</w:t>
      </w:r>
    </w:p>
    <w:p w14:paraId="1A40812E" w14:textId="54504940" w:rsidR="00AF6956" w:rsidRPr="00E56246" w:rsidRDefault="00977D6F" w:rsidP="004851C4">
      <w:pPr>
        <w:pStyle w:val="BodyText"/>
        <w:spacing w:before="31"/>
        <w:ind w:left="1440" w:right="701"/>
        <w:rPr>
          <w:rFonts w:asciiTheme="minorHAnsi" w:hAnsiTheme="minorHAnsi" w:cstheme="minorHAnsi"/>
          <w:b/>
          <w:bCs/>
          <w:w w:val="105"/>
        </w:rPr>
      </w:pPr>
      <w:r w:rsidRPr="00E56246">
        <w:rPr>
          <w:rFonts w:asciiTheme="minorHAnsi" w:hAnsiTheme="minorHAnsi" w:cstheme="minorHAnsi"/>
          <w:b/>
          <w:bCs/>
          <w:w w:val="105"/>
        </w:rPr>
        <w:t>Role -</w:t>
      </w:r>
      <w:r w:rsidR="00AF6956" w:rsidRPr="00E56246">
        <w:rPr>
          <w:rFonts w:asciiTheme="minorHAnsi" w:hAnsiTheme="minorHAnsi" w:cstheme="minorHAnsi"/>
          <w:b/>
          <w:bCs/>
          <w:w w:val="105"/>
        </w:rPr>
        <w:t xml:space="preserve"> </w:t>
      </w:r>
      <w:r w:rsidR="00554829" w:rsidRPr="00E56246">
        <w:rPr>
          <w:rFonts w:asciiTheme="minorHAnsi" w:hAnsiTheme="minorHAnsi" w:cstheme="minorHAnsi"/>
          <w:b/>
          <w:bCs/>
          <w:w w:val="105"/>
        </w:rPr>
        <w:t>Delivery Manager</w:t>
      </w:r>
      <w:r w:rsidR="00AF6956" w:rsidRPr="00E56246">
        <w:rPr>
          <w:rFonts w:asciiTheme="minorHAnsi" w:hAnsiTheme="minorHAnsi" w:cstheme="minorHAnsi"/>
          <w:b/>
          <w:bCs/>
          <w:w w:val="105"/>
        </w:rPr>
        <w:t xml:space="preserve"> for Citi </w:t>
      </w:r>
    </w:p>
    <w:p w14:paraId="4198070E" w14:textId="4E546246" w:rsidR="00690A66" w:rsidRPr="00E56246" w:rsidRDefault="002622E5" w:rsidP="004851C4">
      <w:pPr>
        <w:pStyle w:val="BodyText"/>
        <w:spacing w:before="31"/>
        <w:ind w:left="1440" w:right="701"/>
        <w:rPr>
          <w:rFonts w:asciiTheme="minorHAnsi" w:hAnsiTheme="minorHAnsi" w:cstheme="minorHAnsi"/>
          <w:w w:val="105"/>
        </w:rPr>
      </w:pPr>
      <w:r w:rsidRPr="00E56246">
        <w:rPr>
          <w:rFonts w:asciiTheme="minorHAnsi" w:hAnsiTheme="minorHAnsi" w:cstheme="minorHAnsi"/>
          <w:w w:val="105"/>
        </w:rPr>
        <w:t xml:space="preserve">Led the modernization of Citi’s institutional </w:t>
      </w:r>
      <w:r w:rsidRPr="00E56246">
        <w:rPr>
          <w:rFonts w:asciiTheme="minorHAnsi" w:hAnsiTheme="minorHAnsi" w:cstheme="minorHAnsi"/>
          <w:b/>
          <w:bCs/>
          <w:w w:val="105"/>
        </w:rPr>
        <w:t>Client Transaction Reporting Platform</w:t>
      </w:r>
      <w:r w:rsidRPr="00E56246">
        <w:rPr>
          <w:rFonts w:asciiTheme="minorHAnsi" w:hAnsiTheme="minorHAnsi" w:cstheme="minorHAnsi"/>
          <w:w w:val="105"/>
        </w:rPr>
        <w:t xml:space="preserve"> by delivering a secure, scalable, and cloud-native solution. The platform empowered global clients to generate on-demand, real-time transaction reports with enriched data accuracy and regulatory compliance. The solution was built using </w:t>
      </w:r>
      <w:r w:rsidRPr="00E56246">
        <w:rPr>
          <w:rFonts w:asciiTheme="minorHAnsi" w:hAnsiTheme="minorHAnsi" w:cstheme="minorHAnsi"/>
          <w:b/>
          <w:bCs/>
          <w:w w:val="105"/>
        </w:rPr>
        <w:t>Java Spring Boot microservices</w:t>
      </w:r>
      <w:r w:rsidRPr="00E56246">
        <w:rPr>
          <w:rFonts w:asciiTheme="minorHAnsi" w:hAnsiTheme="minorHAnsi" w:cstheme="minorHAnsi"/>
          <w:w w:val="105"/>
        </w:rPr>
        <w:t xml:space="preserve">, containerized via </w:t>
      </w:r>
      <w:r w:rsidRPr="00E56246">
        <w:rPr>
          <w:rFonts w:asciiTheme="minorHAnsi" w:hAnsiTheme="minorHAnsi" w:cstheme="minorHAnsi"/>
          <w:b/>
          <w:bCs/>
          <w:w w:val="105"/>
        </w:rPr>
        <w:t>Docker</w:t>
      </w:r>
      <w:r w:rsidRPr="00E56246">
        <w:rPr>
          <w:rFonts w:asciiTheme="minorHAnsi" w:hAnsiTheme="minorHAnsi" w:cstheme="minorHAnsi"/>
          <w:w w:val="105"/>
        </w:rPr>
        <w:t xml:space="preserve">, and deployed to </w:t>
      </w:r>
      <w:r w:rsidRPr="00E56246">
        <w:rPr>
          <w:rFonts w:asciiTheme="minorHAnsi" w:hAnsiTheme="minorHAnsi" w:cstheme="minorHAnsi"/>
          <w:b/>
          <w:bCs/>
          <w:w w:val="105"/>
        </w:rPr>
        <w:t>AWS</w:t>
      </w:r>
      <w:r w:rsidRPr="00E56246">
        <w:rPr>
          <w:rFonts w:asciiTheme="minorHAnsi" w:hAnsiTheme="minorHAnsi" w:cstheme="minorHAnsi"/>
          <w:w w:val="105"/>
        </w:rPr>
        <w:t xml:space="preserve">. End-to-end automation was achieved through </w:t>
      </w:r>
      <w:r w:rsidRPr="00E56246">
        <w:rPr>
          <w:rFonts w:asciiTheme="minorHAnsi" w:hAnsiTheme="minorHAnsi" w:cstheme="minorHAnsi"/>
          <w:b/>
          <w:bCs/>
          <w:w w:val="105"/>
        </w:rPr>
        <w:t>Jenkins</w:t>
      </w:r>
      <w:r w:rsidRPr="00E56246">
        <w:rPr>
          <w:rFonts w:asciiTheme="minorHAnsi" w:hAnsiTheme="minorHAnsi" w:cstheme="minorHAnsi"/>
          <w:w w:val="105"/>
        </w:rPr>
        <w:t xml:space="preserve"> and </w:t>
      </w:r>
      <w:r w:rsidRPr="00E56246">
        <w:rPr>
          <w:rFonts w:asciiTheme="minorHAnsi" w:hAnsiTheme="minorHAnsi" w:cstheme="minorHAnsi"/>
          <w:b/>
          <w:bCs/>
          <w:w w:val="105"/>
        </w:rPr>
        <w:t>GitLab CI/CD</w:t>
      </w:r>
      <w:r w:rsidRPr="00E56246">
        <w:rPr>
          <w:rFonts w:asciiTheme="minorHAnsi" w:hAnsiTheme="minorHAnsi" w:cstheme="minorHAnsi"/>
          <w:w w:val="105"/>
        </w:rPr>
        <w:t xml:space="preserve"> pipelines.</w:t>
      </w:r>
    </w:p>
    <w:p w14:paraId="7748CCB1" w14:textId="77777777" w:rsidR="002622E5" w:rsidRPr="00E56246" w:rsidRDefault="002622E5" w:rsidP="004851C4">
      <w:pPr>
        <w:pStyle w:val="BodyText"/>
        <w:spacing w:before="31"/>
        <w:ind w:left="1440" w:right="701"/>
        <w:rPr>
          <w:rFonts w:asciiTheme="minorHAnsi" w:hAnsiTheme="minorHAnsi" w:cstheme="minorHAnsi"/>
          <w:w w:val="105"/>
        </w:rPr>
      </w:pPr>
    </w:p>
    <w:p w14:paraId="0F72AA22" w14:textId="2CD1D7D4" w:rsidR="00690A66" w:rsidRPr="00E56246" w:rsidRDefault="002622E5" w:rsidP="00690A66">
      <w:pPr>
        <w:pStyle w:val="BodyText"/>
        <w:spacing w:before="31"/>
        <w:ind w:left="1440" w:right="701"/>
        <w:rPr>
          <w:rFonts w:asciiTheme="minorHAnsi" w:hAnsiTheme="minorHAnsi" w:cstheme="minorHAnsi"/>
          <w:w w:val="105"/>
        </w:rPr>
      </w:pPr>
      <w:r w:rsidRPr="00E56246">
        <w:rPr>
          <w:rFonts w:asciiTheme="minorHAnsi" w:hAnsiTheme="minorHAnsi" w:cstheme="minorHAnsi"/>
          <w:b/>
          <w:bCs/>
          <w:w w:val="105"/>
        </w:rPr>
        <w:t>Key Responsibilities – Program Manager &amp; Delivery Manager</w:t>
      </w:r>
    </w:p>
    <w:p w14:paraId="0FF1BDD5" w14:textId="77777777"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Program Planning &amp; Execution</w:t>
      </w:r>
    </w:p>
    <w:p w14:paraId="480C4322" w14:textId="77777777" w:rsidR="00122599" w:rsidRPr="00E56246" w:rsidRDefault="00122599" w:rsidP="00BC2B5E">
      <w:pPr>
        <w:pStyle w:val="BodyText"/>
        <w:numPr>
          <w:ilvl w:val="0"/>
          <w:numId w:val="51"/>
        </w:numPr>
        <w:spacing w:before="31"/>
        <w:ind w:left="1800" w:right="701"/>
        <w:rPr>
          <w:rFonts w:asciiTheme="minorHAnsi" w:hAnsiTheme="minorHAnsi" w:cstheme="minorHAnsi"/>
          <w:w w:val="105"/>
        </w:rPr>
      </w:pPr>
      <w:r w:rsidRPr="00E56246">
        <w:rPr>
          <w:rFonts w:asciiTheme="minorHAnsi" w:hAnsiTheme="minorHAnsi" w:cstheme="minorHAnsi"/>
          <w:w w:val="105"/>
        </w:rPr>
        <w:t>Defined the end-to-end program delivery strategy, aligning with Citi’s data modernization roadmap and institutional client experience goals.</w:t>
      </w:r>
    </w:p>
    <w:p w14:paraId="19785661"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Owned program planning, PI objectives, and delivery milestones using agile practices across distributed delivery teams.</w:t>
      </w:r>
    </w:p>
    <w:p w14:paraId="389697B6" w14:textId="1AD2290F"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Agile Delivery Leadership</w:t>
      </w:r>
    </w:p>
    <w:p w14:paraId="0446FE1B"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Facilitated Scrum-of-Scrums, PI planning, sprint demos, and retrospectives across multiple feature teams.</w:t>
      </w:r>
    </w:p>
    <w:p w14:paraId="328F153F"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Ensured backlog prioritization, feature readiness, and timely delivery across cloud engineering, reporting, and compliance modules.</w:t>
      </w:r>
    </w:p>
    <w:p w14:paraId="362ED7A5" w14:textId="0A69E065"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Cloud-Native Delivery Oversight</w:t>
      </w:r>
    </w:p>
    <w:p w14:paraId="3E13B2E7"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Oversaw the design and deployment of Spring Boot-based microservices hosted in AWS, ensuring resiliency, scalability, and high availability.</w:t>
      </w:r>
    </w:p>
    <w:p w14:paraId="14C31938"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Enabled adoption of Infrastructure as Code (IaC) and automated provisioning using GitLab and Jenkins CI/CD pipelines.</w:t>
      </w:r>
    </w:p>
    <w:p w14:paraId="1BAB2FE5" w14:textId="0B7DD7EE"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w w:val="105"/>
        </w:rPr>
        <w:t xml:space="preserve"> </w:t>
      </w:r>
      <w:r w:rsidRPr="00E56246">
        <w:rPr>
          <w:rFonts w:asciiTheme="minorHAnsi" w:hAnsiTheme="minorHAnsi" w:cstheme="minorHAnsi"/>
          <w:b/>
          <w:bCs/>
          <w:w w:val="105"/>
        </w:rPr>
        <w:t>Cross-Functional Coordination</w:t>
      </w:r>
    </w:p>
    <w:p w14:paraId="115920A9"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Acted as the primary coordination point between technology, business product owners, QA, InfoSec, and cloud operations teams.</w:t>
      </w:r>
    </w:p>
    <w:p w14:paraId="2346BD47"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Mitigated cross-stream dependencies and ensured seamless integration across internal APIs and external regulatory interfaces.</w:t>
      </w:r>
    </w:p>
    <w:p w14:paraId="6BD80403" w14:textId="7EE00EF4"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Quality &amp; Compliance Assurance</w:t>
      </w:r>
    </w:p>
    <w:p w14:paraId="591EE245"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Ensured the platform met global compliance and audit requirements (e.g., data retention, access control, reporting SLAs).</w:t>
      </w:r>
    </w:p>
    <w:p w14:paraId="10DB6296"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lastRenderedPageBreak/>
        <w:t>Led implementation of data integrity checks, automated validations, and logging for transaction traceability.</w:t>
      </w:r>
    </w:p>
    <w:p w14:paraId="4B61CF16" w14:textId="74AA9B4D"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w w:val="105"/>
        </w:rPr>
        <w:t xml:space="preserve"> </w:t>
      </w:r>
      <w:r w:rsidRPr="00E56246">
        <w:rPr>
          <w:rFonts w:asciiTheme="minorHAnsi" w:hAnsiTheme="minorHAnsi" w:cstheme="minorHAnsi"/>
          <w:b/>
          <w:bCs/>
          <w:w w:val="105"/>
        </w:rPr>
        <w:t>Risk, Reporting &amp; Governance</w:t>
      </w:r>
    </w:p>
    <w:p w14:paraId="02525A7C"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Maintained program RAID logs, managed change control, and presented weekly delivery dashboards to Citi’s governance board.</w:t>
      </w:r>
    </w:p>
    <w:p w14:paraId="2C65F235"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Led vendor coordination and ensured adherence to Citi’s internal controls and InfoSec policies.</w:t>
      </w:r>
    </w:p>
    <w:p w14:paraId="5E09A6B5" w14:textId="49CE3140" w:rsidR="00122599" w:rsidRPr="00E56246" w:rsidRDefault="00122599"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DevOps &amp; Performance Monitoring</w:t>
      </w:r>
    </w:p>
    <w:p w14:paraId="334D5B3A"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Championed DevSecOps adoption, reducing release cycles and increasing deployment reliability through automated pipelines.</w:t>
      </w:r>
    </w:p>
    <w:p w14:paraId="39B18202" w14:textId="77777777" w:rsidR="00122599" w:rsidRPr="00E56246" w:rsidRDefault="00122599"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Monitored platform KPIs for report generation SLAs, latency, and error rates, ensuring continuous improvement post-deployment.</w:t>
      </w:r>
    </w:p>
    <w:p w14:paraId="41040E4C" w14:textId="16AB3B86" w:rsidR="00690A66" w:rsidRPr="00E56246" w:rsidRDefault="00BC2B5E" w:rsidP="00BC2B5E">
      <w:pPr>
        <w:pStyle w:val="BodyText"/>
        <w:spacing w:before="31"/>
        <w:ind w:left="720" w:right="701" w:firstLine="720"/>
        <w:rPr>
          <w:rFonts w:asciiTheme="minorHAnsi" w:hAnsiTheme="minorHAnsi" w:cstheme="minorHAnsi"/>
          <w:b/>
          <w:bCs/>
          <w:w w:val="105"/>
        </w:rPr>
      </w:pPr>
      <w:r w:rsidRPr="00E56246">
        <w:rPr>
          <w:rFonts w:asciiTheme="minorHAnsi" w:hAnsiTheme="minorHAnsi" w:cstheme="minorHAnsi"/>
          <w:b/>
          <w:bCs/>
          <w:w w:val="105"/>
        </w:rPr>
        <w:t>R</w:t>
      </w:r>
      <w:r w:rsidR="00690A66" w:rsidRPr="00E56246">
        <w:rPr>
          <w:rFonts w:asciiTheme="minorHAnsi" w:hAnsiTheme="minorHAnsi" w:cstheme="minorHAnsi"/>
          <w:b/>
          <w:bCs/>
          <w:w w:val="105"/>
        </w:rPr>
        <w:t>egulatory/compliance stakeholders.</w:t>
      </w:r>
    </w:p>
    <w:p w14:paraId="1F3AD174" w14:textId="79DFEC8E" w:rsidR="00690A66" w:rsidRPr="00E56246" w:rsidRDefault="0099364D" w:rsidP="00BC2B5E">
      <w:pPr>
        <w:pStyle w:val="BodyText"/>
        <w:numPr>
          <w:ilvl w:val="0"/>
          <w:numId w:val="33"/>
        </w:numPr>
        <w:spacing w:before="31"/>
        <w:ind w:left="1800" w:right="701"/>
        <w:rPr>
          <w:rFonts w:asciiTheme="minorHAnsi" w:hAnsiTheme="minorHAnsi" w:cstheme="minorHAnsi"/>
          <w:w w:val="105"/>
        </w:rPr>
      </w:pPr>
      <w:r w:rsidRPr="00E56246">
        <w:rPr>
          <w:rFonts w:asciiTheme="minorHAnsi" w:hAnsiTheme="minorHAnsi" w:cstheme="minorHAnsi"/>
          <w:w w:val="105"/>
        </w:rPr>
        <w:t>98</w:t>
      </w:r>
      <w:r w:rsidR="00690A66" w:rsidRPr="00E56246">
        <w:rPr>
          <w:rFonts w:asciiTheme="minorHAnsi" w:hAnsiTheme="minorHAnsi" w:cstheme="minorHAnsi"/>
          <w:w w:val="105"/>
        </w:rPr>
        <w:t xml:space="preserve">% on-time delivery, reduced production defects by over 40%, and delivered </w:t>
      </w:r>
      <w:r w:rsidRPr="00E56246">
        <w:rPr>
          <w:rFonts w:asciiTheme="minorHAnsi" w:hAnsiTheme="minorHAnsi" w:cstheme="minorHAnsi"/>
          <w:w w:val="105"/>
        </w:rPr>
        <w:t>seamless</w:t>
      </w:r>
      <w:r w:rsidR="00690A66" w:rsidRPr="00E56246">
        <w:rPr>
          <w:rFonts w:asciiTheme="minorHAnsi" w:hAnsiTheme="minorHAnsi" w:cstheme="minorHAnsi"/>
          <w:w w:val="105"/>
        </w:rPr>
        <w:t xml:space="preserve"> experience for internal business users and external fintech partners.</w:t>
      </w:r>
    </w:p>
    <w:p w14:paraId="21311C14" w14:textId="77777777" w:rsidR="0099364D" w:rsidRPr="00E56246" w:rsidRDefault="0099364D" w:rsidP="00BC2B5E">
      <w:pPr>
        <w:pStyle w:val="BodyText"/>
        <w:numPr>
          <w:ilvl w:val="0"/>
          <w:numId w:val="33"/>
        </w:numPr>
        <w:spacing w:before="31"/>
        <w:ind w:left="1800" w:right="1127"/>
        <w:rPr>
          <w:rFonts w:asciiTheme="minorHAnsi" w:hAnsiTheme="minorHAnsi" w:cstheme="minorHAnsi"/>
          <w:w w:val="105"/>
        </w:rPr>
      </w:pPr>
      <w:r w:rsidRPr="00E56246">
        <w:rPr>
          <w:rFonts w:asciiTheme="minorHAnsi" w:hAnsiTheme="minorHAnsi" w:cstheme="minorHAnsi"/>
          <w:w w:val="105"/>
        </w:rPr>
        <w:t>Daily interaction with senior management and communicate progress effectively at all levels throughout the business delivering status.</w:t>
      </w:r>
    </w:p>
    <w:p w14:paraId="5998516E" w14:textId="391DA677" w:rsidR="004851C4" w:rsidRPr="00E56246" w:rsidRDefault="00000000" w:rsidP="004851C4">
      <w:pPr>
        <w:pStyle w:val="BodyText"/>
        <w:spacing w:before="31"/>
        <w:ind w:left="1080" w:right="701"/>
        <w:rPr>
          <w:rFonts w:asciiTheme="minorHAnsi" w:hAnsiTheme="minorHAnsi" w:cstheme="minorHAnsi"/>
          <w:b/>
          <w:bCs/>
          <w:spacing w:val="-2"/>
          <w:szCs w:val="22"/>
        </w:rPr>
      </w:pPr>
      <w:r>
        <w:rPr>
          <w:rFonts w:asciiTheme="minorHAnsi" w:eastAsia="Times New Roman" w:hAnsiTheme="minorHAnsi" w:cstheme="minorHAnsi"/>
          <w:b/>
          <w:bCs/>
          <w:color w:val="000000"/>
          <w:bdr w:val="none" w:sz="0" w:space="0" w:color="auto" w:frame="1"/>
          <w:lang w:val="en-IN" w:eastAsia="en-IN"/>
        </w:rPr>
        <w:pict w14:anchorId="7F2B3F05">
          <v:rect id="_x0000_i1027" style="width:0;height:1.5pt" o:hralign="center" o:hrstd="t" o:hr="t" fillcolor="#a0a0a0" stroked="f"/>
        </w:pict>
      </w:r>
    </w:p>
    <w:p w14:paraId="54F3F9B5" w14:textId="4A6DCF3D" w:rsidR="001A6BAE" w:rsidRPr="00E56246" w:rsidRDefault="002622E5" w:rsidP="004851C4">
      <w:pPr>
        <w:pStyle w:val="BodyText"/>
        <w:spacing w:before="31"/>
        <w:ind w:left="1080" w:right="701"/>
        <w:rPr>
          <w:rFonts w:asciiTheme="minorHAnsi" w:hAnsiTheme="minorHAnsi" w:cstheme="minorHAnsi"/>
          <w:b/>
          <w:bCs/>
          <w:spacing w:val="-2"/>
          <w:szCs w:val="22"/>
        </w:rPr>
      </w:pPr>
      <w:r w:rsidRPr="00E56246">
        <w:rPr>
          <w:rFonts w:asciiTheme="minorHAnsi" w:hAnsiTheme="minorHAnsi" w:cstheme="minorHAnsi"/>
          <w:b/>
          <w:bCs/>
          <w:spacing w:val="-2"/>
          <w:szCs w:val="22"/>
        </w:rPr>
        <w:t xml:space="preserve">       </w:t>
      </w:r>
      <w:r w:rsidR="001A6BAE" w:rsidRPr="00E56246">
        <w:rPr>
          <w:rFonts w:asciiTheme="minorHAnsi" w:hAnsiTheme="minorHAnsi" w:cstheme="minorHAnsi"/>
          <w:b/>
          <w:bCs/>
          <w:spacing w:val="-2"/>
          <w:szCs w:val="22"/>
        </w:rPr>
        <w:t>Client: HSBC (Global Banking &amp; Markets)</w:t>
      </w:r>
    </w:p>
    <w:p w14:paraId="6DF9E185" w14:textId="72557EF2" w:rsidR="00FD4E85" w:rsidRPr="00E56246" w:rsidRDefault="002547DC" w:rsidP="004851C4">
      <w:pPr>
        <w:pStyle w:val="BodyText"/>
        <w:spacing w:before="31"/>
        <w:ind w:left="1440" w:right="701"/>
        <w:rPr>
          <w:rFonts w:asciiTheme="minorHAnsi" w:hAnsiTheme="minorHAnsi" w:cstheme="minorHAnsi"/>
          <w:b/>
          <w:bCs/>
        </w:rPr>
      </w:pPr>
      <w:r w:rsidRPr="00E56246">
        <w:rPr>
          <w:rFonts w:asciiTheme="minorHAnsi" w:hAnsiTheme="minorHAnsi" w:cstheme="minorHAnsi"/>
          <w:b/>
          <w:bCs/>
        </w:rPr>
        <w:t>Jan</w:t>
      </w:r>
      <w:r w:rsidRPr="00E56246">
        <w:rPr>
          <w:rFonts w:asciiTheme="minorHAnsi" w:hAnsiTheme="minorHAnsi" w:cstheme="minorHAnsi"/>
          <w:b/>
          <w:bCs/>
          <w:spacing w:val="-2"/>
        </w:rPr>
        <w:t xml:space="preserve"> </w:t>
      </w:r>
      <w:r w:rsidRPr="00E56246">
        <w:rPr>
          <w:rFonts w:asciiTheme="minorHAnsi" w:hAnsiTheme="minorHAnsi" w:cstheme="minorHAnsi"/>
          <w:b/>
          <w:bCs/>
        </w:rPr>
        <w:t>2022</w:t>
      </w:r>
      <w:r w:rsidRPr="00E56246">
        <w:rPr>
          <w:rFonts w:asciiTheme="minorHAnsi" w:hAnsiTheme="minorHAnsi" w:cstheme="minorHAnsi"/>
          <w:b/>
          <w:bCs/>
          <w:spacing w:val="-1"/>
        </w:rPr>
        <w:t xml:space="preserve"> </w:t>
      </w:r>
      <w:r w:rsidRPr="00E56246">
        <w:rPr>
          <w:rFonts w:asciiTheme="minorHAnsi" w:hAnsiTheme="minorHAnsi" w:cstheme="minorHAnsi"/>
          <w:b/>
          <w:bCs/>
        </w:rPr>
        <w:t>–</w:t>
      </w:r>
      <w:r w:rsidRPr="00E56246">
        <w:rPr>
          <w:rFonts w:asciiTheme="minorHAnsi" w:hAnsiTheme="minorHAnsi" w:cstheme="minorHAnsi"/>
          <w:b/>
          <w:bCs/>
          <w:spacing w:val="-1"/>
        </w:rPr>
        <w:t xml:space="preserve"> </w:t>
      </w:r>
      <w:r w:rsidR="0046518D" w:rsidRPr="00E56246">
        <w:rPr>
          <w:rFonts w:asciiTheme="minorHAnsi" w:hAnsiTheme="minorHAnsi" w:cstheme="minorHAnsi"/>
          <w:b/>
          <w:bCs/>
        </w:rPr>
        <w:t>Dec 2022</w:t>
      </w:r>
    </w:p>
    <w:p w14:paraId="72AADDD0" w14:textId="393327C6" w:rsidR="00D95257" w:rsidRPr="00E56246" w:rsidRDefault="001A6BAE" w:rsidP="004851C4">
      <w:pPr>
        <w:pStyle w:val="BodyText"/>
        <w:spacing w:before="30" w:line="278" w:lineRule="auto"/>
        <w:ind w:left="1440" w:right="701"/>
        <w:rPr>
          <w:rFonts w:asciiTheme="minorHAnsi" w:hAnsiTheme="minorHAnsi" w:cstheme="minorHAnsi"/>
          <w:b/>
          <w:bCs/>
          <w:w w:val="105"/>
          <w:lang w:val="en-IN"/>
        </w:rPr>
      </w:pPr>
      <w:r w:rsidRPr="00E56246">
        <w:rPr>
          <w:rFonts w:asciiTheme="minorHAnsi" w:hAnsiTheme="minorHAnsi" w:cstheme="minorHAnsi"/>
          <w:b/>
          <w:bCs/>
          <w:w w:val="105"/>
        </w:rPr>
        <w:t>Role: Program Manager / Delivery Manager</w:t>
      </w:r>
      <w:r w:rsidR="00EC0C7C" w:rsidRPr="00E56246">
        <w:rPr>
          <w:rFonts w:asciiTheme="minorHAnsi" w:hAnsiTheme="minorHAnsi" w:cstheme="minorHAnsi"/>
          <w:b/>
          <w:bCs/>
          <w:w w:val="105"/>
          <w:lang w:val="en-IN"/>
        </w:rPr>
        <w:t>–</w:t>
      </w:r>
    </w:p>
    <w:p w14:paraId="3CC71F59" w14:textId="77777777" w:rsidR="00D95257" w:rsidRPr="00E56246" w:rsidRDefault="00D95257" w:rsidP="004851C4">
      <w:pPr>
        <w:pStyle w:val="BodyText"/>
        <w:spacing w:before="30" w:line="278" w:lineRule="auto"/>
        <w:ind w:left="1440" w:right="701"/>
        <w:rPr>
          <w:rFonts w:asciiTheme="minorHAnsi" w:hAnsiTheme="minorHAnsi" w:cstheme="minorHAnsi"/>
          <w:b/>
          <w:bCs/>
          <w:w w:val="105"/>
          <w:lang w:val="en-IN"/>
        </w:rPr>
      </w:pPr>
      <w:r w:rsidRPr="00E56246">
        <w:rPr>
          <w:rFonts w:asciiTheme="minorHAnsi" w:hAnsiTheme="minorHAnsi" w:cstheme="minorHAnsi"/>
          <w:b/>
          <w:bCs/>
          <w:w w:val="105"/>
          <w:lang w:val="en-IN"/>
        </w:rPr>
        <w:t>Project Overview</w:t>
      </w:r>
    </w:p>
    <w:p w14:paraId="709C52BA" w14:textId="77777777" w:rsidR="00F55EF9" w:rsidRPr="00F55EF9" w:rsidRDefault="00F55EF9" w:rsidP="00F55EF9">
      <w:pPr>
        <w:pStyle w:val="BodyText"/>
        <w:spacing w:before="30" w:line="278" w:lineRule="auto"/>
        <w:ind w:left="1440" w:right="701"/>
        <w:rPr>
          <w:rFonts w:asciiTheme="minorHAnsi" w:hAnsiTheme="minorHAnsi" w:cstheme="minorHAnsi"/>
          <w:w w:val="105"/>
          <w:lang w:val="en-IN"/>
        </w:rPr>
      </w:pPr>
      <w:r w:rsidRPr="00F55EF9">
        <w:rPr>
          <w:rFonts w:asciiTheme="minorHAnsi" w:hAnsiTheme="minorHAnsi" w:cstheme="minorHAnsi"/>
          <w:w w:val="105"/>
          <w:lang w:val="en-IN"/>
        </w:rPr>
        <w:t xml:space="preserve">Led HSBC’s strategic initiative to migrate legacy payment systems from </w:t>
      </w:r>
      <w:r w:rsidRPr="00F55EF9">
        <w:rPr>
          <w:rFonts w:asciiTheme="minorHAnsi" w:hAnsiTheme="minorHAnsi" w:cstheme="minorHAnsi"/>
          <w:b/>
          <w:bCs/>
          <w:w w:val="105"/>
          <w:lang w:val="en-IN"/>
        </w:rPr>
        <w:t>ISO 8583</w:t>
      </w:r>
      <w:r w:rsidRPr="00F55EF9">
        <w:rPr>
          <w:rFonts w:asciiTheme="minorHAnsi" w:hAnsiTheme="minorHAnsi" w:cstheme="minorHAnsi"/>
          <w:w w:val="105"/>
          <w:lang w:val="en-IN"/>
        </w:rPr>
        <w:t xml:space="preserve"> messaging to </w:t>
      </w:r>
      <w:r w:rsidRPr="00F55EF9">
        <w:rPr>
          <w:rFonts w:asciiTheme="minorHAnsi" w:hAnsiTheme="minorHAnsi" w:cstheme="minorHAnsi"/>
          <w:b/>
          <w:bCs/>
          <w:w w:val="105"/>
          <w:lang w:val="en-IN"/>
        </w:rPr>
        <w:t>ISO 20022</w:t>
      </w:r>
      <w:r w:rsidRPr="00F55EF9">
        <w:rPr>
          <w:rFonts w:asciiTheme="minorHAnsi" w:hAnsiTheme="minorHAnsi" w:cstheme="minorHAnsi"/>
          <w:w w:val="105"/>
          <w:lang w:val="en-IN"/>
        </w:rPr>
        <w:t xml:space="preserve">, aligning with global regulatory mandates (SWIFT CBPR+, SEPA, UK CHAPS). The program focused on upgrading end-to-end payment processing systems for </w:t>
      </w:r>
      <w:r w:rsidRPr="00F55EF9">
        <w:rPr>
          <w:rFonts w:asciiTheme="minorHAnsi" w:hAnsiTheme="minorHAnsi" w:cstheme="minorHAnsi"/>
          <w:b/>
          <w:bCs/>
          <w:w w:val="105"/>
          <w:lang w:val="en-IN"/>
        </w:rPr>
        <w:t>cross-border transactions</w:t>
      </w:r>
      <w:r w:rsidRPr="00F55EF9">
        <w:rPr>
          <w:rFonts w:asciiTheme="minorHAnsi" w:hAnsiTheme="minorHAnsi" w:cstheme="minorHAnsi"/>
          <w:w w:val="105"/>
          <w:lang w:val="en-IN"/>
        </w:rPr>
        <w:t xml:space="preserve">, ensuring </w:t>
      </w:r>
      <w:r w:rsidRPr="00F55EF9">
        <w:rPr>
          <w:rFonts w:asciiTheme="minorHAnsi" w:hAnsiTheme="minorHAnsi" w:cstheme="minorHAnsi"/>
          <w:b/>
          <w:bCs/>
          <w:w w:val="105"/>
          <w:lang w:val="en-IN"/>
        </w:rPr>
        <w:t>compliance</w:t>
      </w:r>
      <w:r w:rsidRPr="00F55EF9">
        <w:rPr>
          <w:rFonts w:asciiTheme="minorHAnsi" w:hAnsiTheme="minorHAnsi" w:cstheme="minorHAnsi"/>
          <w:w w:val="105"/>
          <w:lang w:val="en-IN"/>
        </w:rPr>
        <w:t xml:space="preserve">, </w:t>
      </w:r>
      <w:r w:rsidRPr="00F55EF9">
        <w:rPr>
          <w:rFonts w:asciiTheme="minorHAnsi" w:hAnsiTheme="minorHAnsi" w:cstheme="minorHAnsi"/>
          <w:b/>
          <w:bCs/>
          <w:w w:val="105"/>
          <w:lang w:val="en-IN"/>
        </w:rPr>
        <w:t>data richness</w:t>
      </w:r>
      <w:r w:rsidRPr="00F55EF9">
        <w:rPr>
          <w:rFonts w:asciiTheme="minorHAnsi" w:hAnsiTheme="minorHAnsi" w:cstheme="minorHAnsi"/>
          <w:w w:val="105"/>
          <w:lang w:val="en-IN"/>
        </w:rPr>
        <w:t xml:space="preserve">, and </w:t>
      </w:r>
      <w:r w:rsidRPr="00F55EF9">
        <w:rPr>
          <w:rFonts w:asciiTheme="minorHAnsi" w:hAnsiTheme="minorHAnsi" w:cstheme="minorHAnsi"/>
          <w:b/>
          <w:bCs/>
          <w:w w:val="105"/>
          <w:lang w:val="en-IN"/>
        </w:rPr>
        <w:t>interoperability</w:t>
      </w:r>
      <w:r w:rsidRPr="00F55EF9">
        <w:rPr>
          <w:rFonts w:asciiTheme="minorHAnsi" w:hAnsiTheme="minorHAnsi" w:cstheme="minorHAnsi"/>
          <w:w w:val="105"/>
          <w:lang w:val="en-IN"/>
        </w:rPr>
        <w:t xml:space="preserve"> across correspondent banking, real-time gross settlement (RTGS), and digital channels.</w:t>
      </w:r>
    </w:p>
    <w:p w14:paraId="381E9C96" w14:textId="77777777" w:rsidR="00F55EF9" w:rsidRPr="00F55EF9" w:rsidRDefault="00F55EF9" w:rsidP="00F55EF9">
      <w:pPr>
        <w:pStyle w:val="BodyText"/>
        <w:spacing w:before="30" w:line="278" w:lineRule="auto"/>
        <w:ind w:left="1440" w:right="701"/>
        <w:rPr>
          <w:rFonts w:asciiTheme="minorHAnsi" w:hAnsiTheme="minorHAnsi" w:cstheme="minorHAnsi"/>
          <w:w w:val="105"/>
          <w:lang w:val="en-IN"/>
        </w:rPr>
      </w:pPr>
      <w:r w:rsidRPr="00F55EF9">
        <w:rPr>
          <w:rFonts w:asciiTheme="minorHAnsi" w:hAnsiTheme="minorHAnsi" w:cstheme="minorHAnsi"/>
          <w:w w:val="105"/>
          <w:lang w:val="en-IN"/>
        </w:rPr>
        <w:t xml:space="preserve">The transformation spanned across HSBC’s </w:t>
      </w:r>
      <w:r w:rsidRPr="00F55EF9">
        <w:rPr>
          <w:rFonts w:asciiTheme="minorHAnsi" w:hAnsiTheme="minorHAnsi" w:cstheme="minorHAnsi"/>
          <w:b/>
          <w:bCs/>
          <w:w w:val="105"/>
          <w:lang w:val="en-IN"/>
        </w:rPr>
        <w:t>global banking</w:t>
      </w:r>
      <w:r w:rsidRPr="00F55EF9">
        <w:rPr>
          <w:rFonts w:asciiTheme="minorHAnsi" w:hAnsiTheme="minorHAnsi" w:cstheme="minorHAnsi"/>
          <w:w w:val="105"/>
          <w:lang w:val="en-IN"/>
        </w:rPr>
        <w:t xml:space="preserve"> operations and involved modernization of message translation layers, payment engines, fraud detection integration, and interface alignment with </w:t>
      </w:r>
      <w:r w:rsidRPr="00F55EF9">
        <w:rPr>
          <w:rFonts w:asciiTheme="minorHAnsi" w:hAnsiTheme="minorHAnsi" w:cstheme="minorHAnsi"/>
          <w:b/>
          <w:bCs/>
          <w:w w:val="105"/>
          <w:lang w:val="en-IN"/>
        </w:rPr>
        <w:t>SWIFT, SEPA, FPS</w:t>
      </w:r>
      <w:r w:rsidRPr="00F55EF9">
        <w:rPr>
          <w:rFonts w:asciiTheme="minorHAnsi" w:hAnsiTheme="minorHAnsi" w:cstheme="minorHAnsi"/>
          <w:w w:val="105"/>
          <w:lang w:val="en-IN"/>
        </w:rPr>
        <w:t xml:space="preserve">, and </w:t>
      </w:r>
      <w:r w:rsidRPr="00F55EF9">
        <w:rPr>
          <w:rFonts w:asciiTheme="minorHAnsi" w:hAnsiTheme="minorHAnsi" w:cstheme="minorHAnsi"/>
          <w:b/>
          <w:bCs/>
          <w:w w:val="105"/>
          <w:lang w:val="en-IN"/>
        </w:rPr>
        <w:t>domestic clearing houses</w:t>
      </w:r>
      <w:r w:rsidRPr="00F55EF9">
        <w:rPr>
          <w:rFonts w:asciiTheme="minorHAnsi" w:hAnsiTheme="minorHAnsi" w:cstheme="minorHAnsi"/>
          <w:w w:val="105"/>
          <w:lang w:val="en-IN"/>
        </w:rPr>
        <w:t>.</w:t>
      </w:r>
    </w:p>
    <w:p w14:paraId="2F4919B9" w14:textId="77777777" w:rsidR="009B3951" w:rsidRPr="00E56246" w:rsidRDefault="00EC0C7C" w:rsidP="009B3951">
      <w:pPr>
        <w:pStyle w:val="BodyText"/>
        <w:spacing w:before="30" w:line="278" w:lineRule="auto"/>
        <w:ind w:left="1440" w:right="701"/>
        <w:rPr>
          <w:rFonts w:asciiTheme="minorHAnsi" w:hAnsiTheme="minorHAnsi" w:cstheme="minorHAnsi"/>
          <w:w w:val="105"/>
          <w:lang w:val="en-IN"/>
        </w:rPr>
      </w:pPr>
      <w:r w:rsidRPr="00E56246">
        <w:rPr>
          <w:rFonts w:asciiTheme="minorHAnsi" w:hAnsiTheme="minorHAnsi" w:cstheme="minorHAnsi"/>
          <w:w w:val="105"/>
          <w:lang w:val="en-IN"/>
        </w:rPr>
        <w:br/>
      </w:r>
      <w:r w:rsidR="00554829" w:rsidRPr="00E56246">
        <w:rPr>
          <w:rFonts w:asciiTheme="minorHAnsi" w:hAnsiTheme="minorHAnsi" w:cstheme="minorHAnsi"/>
          <w:b/>
          <w:bCs/>
          <w:color w:val="000000"/>
          <w:bdr w:val="none" w:sz="0" w:space="0" w:color="auto" w:frame="1"/>
        </w:rPr>
        <w:t>Roles and responsibilities performed</w:t>
      </w:r>
      <w:r w:rsidRPr="00E56246">
        <w:rPr>
          <w:rFonts w:asciiTheme="minorHAnsi" w:hAnsiTheme="minorHAnsi" w:cstheme="minorHAnsi"/>
          <w:b/>
          <w:bCs/>
          <w:w w:val="105"/>
          <w:lang w:val="en-IN"/>
        </w:rPr>
        <w:t>:</w:t>
      </w:r>
      <w:r w:rsidRPr="00E56246">
        <w:rPr>
          <w:rFonts w:asciiTheme="minorHAnsi" w:hAnsiTheme="minorHAnsi" w:cstheme="minorHAnsi"/>
          <w:w w:val="105"/>
          <w:lang w:val="en-IN"/>
        </w:rPr>
        <w:t xml:space="preserve"> </w:t>
      </w:r>
    </w:p>
    <w:p w14:paraId="5200C1D8" w14:textId="508FB506"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bookmarkStart w:id="1" w:name="_Hlk193961309"/>
      <w:r w:rsidRPr="00E56246">
        <w:rPr>
          <w:rFonts w:asciiTheme="minorHAnsi" w:hAnsiTheme="minorHAnsi" w:cstheme="minorHAnsi"/>
          <w:b/>
          <w:bCs/>
          <w:color w:val="000000"/>
          <w:sz w:val="17"/>
          <w:szCs w:val="17"/>
          <w:bdr w:val="none" w:sz="0" w:space="0" w:color="auto" w:frame="1"/>
        </w:rPr>
        <w:t>Program Planning &amp; Road mapping</w:t>
      </w:r>
      <w:r w:rsidRPr="00E56246">
        <w:rPr>
          <w:rFonts w:asciiTheme="minorHAnsi" w:hAnsiTheme="minorHAnsi" w:cstheme="minorHAnsi"/>
          <w:color w:val="000000"/>
          <w:sz w:val="17"/>
          <w:szCs w:val="17"/>
          <w:bdr w:val="none" w:sz="0" w:space="0" w:color="auto" w:frame="1"/>
        </w:rPr>
        <w:t>: Defined and maintained the program-level roadmap aligned with regulatory deadlines and SAFe PI (Program Increment) cycles. Managed feature prioritization across ARTs (Agile Release Trains).</w:t>
      </w:r>
    </w:p>
    <w:p w14:paraId="24B61DA9" w14:textId="6535E3FC"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Stakeholder Alignment: </w:t>
      </w:r>
      <w:r w:rsidRPr="00E56246">
        <w:rPr>
          <w:rFonts w:asciiTheme="minorHAnsi" w:hAnsiTheme="minorHAnsi" w:cstheme="minorHAnsi"/>
          <w:color w:val="000000"/>
          <w:sz w:val="17"/>
          <w:szCs w:val="17"/>
          <w:bdr w:val="none" w:sz="0" w:space="0" w:color="auto" w:frame="1"/>
        </w:rPr>
        <w:t>Acted as the primary liaison between business, compliance, architecture, and SWIFT regulatory teams to ensure shared vision and alignment.</w:t>
      </w:r>
    </w:p>
    <w:p w14:paraId="0A3099AF" w14:textId="0C0DAE24"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Incremental Delivery Oversight: </w:t>
      </w:r>
      <w:r w:rsidRPr="00E56246">
        <w:rPr>
          <w:rFonts w:asciiTheme="minorHAnsi" w:hAnsiTheme="minorHAnsi" w:cstheme="minorHAnsi"/>
          <w:color w:val="000000"/>
          <w:sz w:val="17"/>
          <w:szCs w:val="17"/>
          <w:bdr w:val="none" w:sz="0" w:space="0" w:color="auto" w:frame="1"/>
        </w:rPr>
        <w:t>Facilitated PI planning, system demos, and retrospectives. Ensured delivery of ISO 20022 message formats and services in iterative, value-driven releases.</w:t>
      </w:r>
    </w:p>
    <w:p w14:paraId="49A025D3" w14:textId="1A8B0CDC"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Cross-Team Coordination</w:t>
      </w:r>
      <w:r w:rsidRPr="00E56246">
        <w:rPr>
          <w:rFonts w:asciiTheme="minorHAnsi" w:hAnsiTheme="minorHAnsi" w:cstheme="minorHAnsi"/>
          <w:color w:val="000000"/>
          <w:sz w:val="17"/>
          <w:szCs w:val="17"/>
          <w:bdr w:val="none" w:sz="0" w:space="0" w:color="auto" w:frame="1"/>
        </w:rPr>
        <w:t>: Led coordination across multiple Scrum teams for backlog refinement, interdependency tracking, and integration testing across modules (MT to MX translation, clearing/settlement layers).</w:t>
      </w:r>
    </w:p>
    <w:p w14:paraId="36B87461" w14:textId="4105061F"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Regulatory Compliance &amp; Governance: </w:t>
      </w:r>
      <w:r w:rsidRPr="00E56246">
        <w:rPr>
          <w:rFonts w:asciiTheme="minorHAnsi" w:hAnsiTheme="minorHAnsi" w:cstheme="minorHAnsi"/>
          <w:color w:val="000000"/>
          <w:sz w:val="17"/>
          <w:szCs w:val="17"/>
          <w:bdr w:val="none" w:sz="0" w:space="0" w:color="auto" w:frame="1"/>
        </w:rPr>
        <w:t>Ensured adherence to SWIFT CBPR+ timelines, maintained compliance traceability, and led readiness reviews with internal audit and regulatory compliance teams.</w:t>
      </w:r>
    </w:p>
    <w:p w14:paraId="36458F44" w14:textId="1AA6AB5F"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Risk &amp; Change Management: </w:t>
      </w:r>
      <w:r w:rsidRPr="00E56246">
        <w:rPr>
          <w:rFonts w:asciiTheme="minorHAnsi" w:hAnsiTheme="minorHAnsi" w:cstheme="minorHAnsi"/>
          <w:color w:val="000000"/>
          <w:sz w:val="17"/>
          <w:szCs w:val="17"/>
          <w:bdr w:val="none" w:sz="0" w:space="0" w:color="auto" w:frame="1"/>
        </w:rPr>
        <w:t>Maintained RAID logs, tracked change requests, and drove resolution of cross-functional impediments across teams and vendors.</w:t>
      </w:r>
    </w:p>
    <w:p w14:paraId="7A0733E7" w14:textId="77777777" w:rsidR="00F55EF9" w:rsidRPr="00E56246" w:rsidRDefault="00F55EF9"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Metrics &amp; Reporting: </w:t>
      </w:r>
      <w:r w:rsidRPr="00E56246">
        <w:rPr>
          <w:rFonts w:asciiTheme="minorHAnsi" w:hAnsiTheme="minorHAnsi" w:cstheme="minorHAnsi"/>
          <w:color w:val="000000"/>
          <w:sz w:val="17"/>
          <w:szCs w:val="17"/>
          <w:bdr w:val="none" w:sz="0" w:space="0" w:color="auto" w:frame="1"/>
        </w:rPr>
        <w:t>Owned delivery health metrics (velocity, capacity, burn-down, value delivered) and reported program status to transformation leadership and HSBC steering committee</w:t>
      </w:r>
      <w:r w:rsidRPr="00E56246">
        <w:rPr>
          <w:rFonts w:asciiTheme="minorHAnsi" w:hAnsiTheme="minorHAnsi" w:cstheme="minorHAnsi"/>
          <w:b/>
          <w:bCs/>
          <w:color w:val="000000"/>
          <w:sz w:val="17"/>
          <w:szCs w:val="17"/>
          <w:bdr w:val="none" w:sz="0" w:space="0" w:color="auto" w:frame="1"/>
        </w:rPr>
        <w:t>.</w:t>
      </w:r>
    </w:p>
    <w:p w14:paraId="015F1AC9" w14:textId="77777777" w:rsidR="00F55EF9" w:rsidRPr="00E56246" w:rsidRDefault="00F55EF9" w:rsidP="00F55EF9">
      <w:pPr>
        <w:pStyle w:val="ListParagraph"/>
        <w:rPr>
          <w:rFonts w:asciiTheme="minorHAnsi" w:eastAsia="Times New Roman" w:hAnsiTheme="minorHAnsi" w:cstheme="minorHAnsi"/>
          <w:b/>
          <w:bCs/>
          <w:color w:val="000000"/>
          <w:sz w:val="17"/>
          <w:szCs w:val="17"/>
          <w:bdr w:val="none" w:sz="0" w:space="0" w:color="auto" w:frame="1"/>
          <w:lang w:val="en-IN" w:eastAsia="en-IN"/>
        </w:rPr>
      </w:pPr>
    </w:p>
    <w:p w14:paraId="7DA418CF" w14:textId="0248C94F" w:rsidR="00F55EF9" w:rsidRPr="00E56246" w:rsidRDefault="00000000" w:rsidP="00F55EF9">
      <w:pPr>
        <w:pStyle w:val="Heading1"/>
        <w:ind w:left="1440" w:right="701"/>
        <w:rPr>
          <w:rFonts w:asciiTheme="minorHAnsi" w:hAnsiTheme="minorHAnsi" w:cstheme="minorHAnsi"/>
          <w:spacing w:val="-2"/>
          <w:w w:val="105"/>
          <w:sz w:val="17"/>
          <w:szCs w:val="17"/>
        </w:rPr>
      </w:pPr>
      <w:r>
        <w:rPr>
          <w:rFonts w:asciiTheme="minorHAnsi" w:eastAsia="Times New Roman" w:hAnsiTheme="minorHAnsi" w:cstheme="minorHAnsi"/>
          <w:b w:val="0"/>
          <w:bCs w:val="0"/>
          <w:color w:val="000000"/>
          <w:sz w:val="17"/>
          <w:szCs w:val="17"/>
          <w:bdr w:val="none" w:sz="0" w:space="0" w:color="auto" w:frame="1"/>
          <w:lang w:val="en-IN" w:eastAsia="en-IN"/>
        </w:rPr>
        <w:pict w14:anchorId="3E3B4DCB">
          <v:rect id="_x0000_i1028" style="width:0;height:1.5pt" o:hralign="center" o:hrstd="t" o:hr="t" fillcolor="#a0a0a0" stroked="f"/>
        </w:pict>
      </w:r>
    </w:p>
    <w:p w14:paraId="1B58B7A2" w14:textId="77777777" w:rsidR="00F55EF9" w:rsidRPr="00E56246" w:rsidRDefault="00F55EF9" w:rsidP="00F55EF9">
      <w:pPr>
        <w:pStyle w:val="ListParagraph"/>
        <w:rPr>
          <w:rFonts w:asciiTheme="minorHAnsi" w:hAnsiTheme="minorHAnsi" w:cstheme="minorHAnsi"/>
          <w:spacing w:val="-2"/>
          <w:w w:val="105"/>
          <w:sz w:val="17"/>
          <w:szCs w:val="17"/>
        </w:rPr>
      </w:pPr>
    </w:p>
    <w:p w14:paraId="0DD8FCF1" w14:textId="6533572C" w:rsidR="00112984" w:rsidRPr="00E56246" w:rsidRDefault="00112984" w:rsidP="00F55EF9">
      <w:pPr>
        <w:pStyle w:val="Heading1"/>
        <w:ind w:left="1120" w:right="701" w:firstLine="320"/>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Project At: -Diebold Nixdorf</w:t>
      </w:r>
      <w:r w:rsidR="002B6FDC" w:rsidRPr="00E56246">
        <w:rPr>
          <w:rFonts w:asciiTheme="minorHAnsi" w:hAnsiTheme="minorHAnsi" w:cstheme="minorHAnsi"/>
          <w:spacing w:val="-2"/>
          <w:w w:val="105"/>
          <w:sz w:val="17"/>
          <w:szCs w:val="17"/>
        </w:rPr>
        <w:t xml:space="preserve"> (Global Leader in ATM &amp; Retail Banking Solutions)</w:t>
      </w:r>
    </w:p>
    <w:p w14:paraId="64D3757E" w14:textId="7443C7C9" w:rsidR="002B6FDC" w:rsidRPr="00E56246" w:rsidRDefault="002B6FDC" w:rsidP="004851C4">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Project Name- Card Payments Ecosystem Modernization – Diebold Nixdorf</w:t>
      </w:r>
    </w:p>
    <w:p w14:paraId="4BDE2E51" w14:textId="105A9B37" w:rsidR="0099364D" w:rsidRPr="00E56246" w:rsidRDefault="0099364D" w:rsidP="0099364D">
      <w:pPr>
        <w:pStyle w:val="BodyText"/>
        <w:spacing w:before="30" w:line="278" w:lineRule="auto"/>
        <w:ind w:left="1440" w:right="701"/>
        <w:rPr>
          <w:rFonts w:asciiTheme="minorHAnsi" w:hAnsiTheme="minorHAnsi" w:cstheme="minorHAnsi"/>
          <w:b/>
          <w:bCs/>
          <w:w w:val="105"/>
          <w:lang w:val="en-IN"/>
        </w:rPr>
      </w:pPr>
      <w:r w:rsidRPr="00E56246">
        <w:rPr>
          <w:rFonts w:asciiTheme="minorHAnsi" w:hAnsiTheme="minorHAnsi" w:cstheme="minorHAnsi"/>
          <w:b/>
          <w:bCs/>
          <w:w w:val="105"/>
        </w:rPr>
        <w:t>Role:</w:t>
      </w:r>
      <w:r w:rsidRPr="00E56246">
        <w:rPr>
          <w:rFonts w:asciiTheme="minorHAnsi" w:hAnsiTheme="minorHAnsi" w:cstheme="minorHAnsi"/>
          <w:w w:val="105"/>
        </w:rPr>
        <w:t xml:space="preserve"> Program Manager / Delivery Manager</w:t>
      </w:r>
      <w:r w:rsidRPr="00E56246">
        <w:rPr>
          <w:rFonts w:asciiTheme="minorHAnsi" w:hAnsiTheme="minorHAnsi" w:cstheme="minorHAnsi"/>
          <w:b/>
          <w:bCs/>
          <w:w w:val="105"/>
          <w:lang w:val="en-IN"/>
        </w:rPr>
        <w:t>–</w:t>
      </w:r>
    </w:p>
    <w:p w14:paraId="3C16D882" w14:textId="3DF77E63" w:rsidR="002B6FDC" w:rsidRPr="00E56246" w:rsidRDefault="002B6FDC" w:rsidP="004851C4">
      <w:pPr>
        <w:pStyle w:val="Heading1"/>
        <w:ind w:left="1440" w:right="701"/>
        <w:rPr>
          <w:rFonts w:asciiTheme="minorHAnsi" w:hAnsiTheme="minorHAnsi" w:cstheme="minorHAnsi"/>
          <w:spacing w:val="-2"/>
          <w:w w:val="105"/>
          <w:sz w:val="17"/>
          <w:szCs w:val="17"/>
        </w:rPr>
      </w:pPr>
      <w:r w:rsidRPr="00E56246">
        <w:rPr>
          <w:rFonts w:asciiTheme="minorHAnsi" w:hAnsiTheme="minorHAnsi" w:cstheme="minorHAnsi"/>
          <w:spacing w:val="-2"/>
          <w:w w:val="105"/>
          <w:sz w:val="17"/>
          <w:szCs w:val="17"/>
        </w:rPr>
        <w:t xml:space="preserve">Location: Offshore – India; Coordination with Global Stakeholders (US, </w:t>
      </w:r>
      <w:r w:rsidR="009328EC" w:rsidRPr="00E56246">
        <w:rPr>
          <w:rFonts w:asciiTheme="minorHAnsi" w:hAnsiTheme="minorHAnsi" w:cstheme="minorHAnsi"/>
          <w:spacing w:val="-2"/>
          <w:w w:val="105"/>
          <w:sz w:val="17"/>
          <w:szCs w:val="17"/>
        </w:rPr>
        <w:t>EU, China</w:t>
      </w:r>
      <w:r w:rsidRPr="00E56246">
        <w:rPr>
          <w:rFonts w:asciiTheme="minorHAnsi" w:hAnsiTheme="minorHAnsi" w:cstheme="minorHAnsi"/>
          <w:spacing w:val="-2"/>
          <w:w w:val="105"/>
          <w:sz w:val="17"/>
          <w:szCs w:val="17"/>
        </w:rPr>
        <w:t>)</w:t>
      </w:r>
    </w:p>
    <w:p w14:paraId="586C556C" w14:textId="77777777" w:rsidR="00112984" w:rsidRPr="00E56246" w:rsidRDefault="00112984" w:rsidP="004851C4">
      <w:pPr>
        <w:pStyle w:val="Heading1"/>
        <w:ind w:left="1440" w:right="701"/>
        <w:rPr>
          <w:rFonts w:asciiTheme="minorHAnsi" w:hAnsiTheme="minorHAnsi" w:cstheme="minorHAnsi"/>
          <w:b w:val="0"/>
          <w:bCs w:val="0"/>
          <w:spacing w:val="-2"/>
          <w:w w:val="105"/>
          <w:sz w:val="17"/>
          <w:szCs w:val="17"/>
        </w:rPr>
      </w:pPr>
      <w:r w:rsidRPr="00E56246">
        <w:rPr>
          <w:rFonts w:asciiTheme="minorHAnsi" w:hAnsiTheme="minorHAnsi" w:cstheme="minorHAnsi"/>
          <w:b w:val="0"/>
          <w:bCs w:val="0"/>
          <w:spacing w:val="-2"/>
          <w:w w:val="105"/>
          <w:sz w:val="17"/>
          <w:szCs w:val="17"/>
        </w:rPr>
        <w:t>Jan 2021-Dec 2021</w:t>
      </w:r>
    </w:p>
    <w:p w14:paraId="2F00F21A" w14:textId="5AB86744" w:rsidR="002B6FDC" w:rsidRPr="00E56246" w:rsidRDefault="002B6FDC" w:rsidP="009328EC">
      <w:pPr>
        <w:pStyle w:val="xelementtoproof"/>
        <w:shd w:val="clear" w:color="auto" w:fill="FFFFFF"/>
        <w:spacing w:before="0" w:beforeAutospacing="0" w:after="0" w:afterAutospacing="0"/>
        <w:ind w:left="1440" w:right="701"/>
        <w:rPr>
          <w:rFonts w:asciiTheme="minorHAnsi" w:eastAsia="Trebuchet MS" w:hAnsiTheme="minorHAnsi" w:cstheme="minorHAnsi"/>
          <w:spacing w:val="-2"/>
          <w:w w:val="105"/>
          <w:sz w:val="17"/>
          <w:szCs w:val="17"/>
          <w:lang w:val="en-US" w:eastAsia="en-US"/>
        </w:rPr>
      </w:pPr>
      <w:r w:rsidRPr="00E56246">
        <w:rPr>
          <w:rFonts w:asciiTheme="minorHAnsi" w:eastAsia="Trebuchet MS" w:hAnsiTheme="minorHAnsi" w:cstheme="minorHAnsi"/>
          <w:spacing w:val="-2"/>
          <w:w w:val="105"/>
          <w:sz w:val="17"/>
          <w:szCs w:val="17"/>
          <w:lang w:val="en-US" w:eastAsia="en-US"/>
        </w:rPr>
        <w:t xml:space="preserve">Led the end-to-end modernization and integration of Diebold Nixdorf’s Cards and Payments ecosystem by developing a cloud-native microservices architecture. The system supports </w:t>
      </w:r>
      <w:r w:rsidRPr="00E56246">
        <w:rPr>
          <w:rFonts w:asciiTheme="minorHAnsi" w:eastAsia="Trebuchet MS" w:hAnsiTheme="minorHAnsi" w:cstheme="minorHAnsi"/>
          <w:b/>
          <w:bCs/>
          <w:spacing w:val="-2"/>
          <w:w w:val="105"/>
          <w:sz w:val="17"/>
          <w:szCs w:val="17"/>
          <w:lang w:val="en-US" w:eastAsia="en-US"/>
        </w:rPr>
        <w:t>end-to-end transaction processing</w:t>
      </w:r>
      <w:r w:rsidRPr="00E56246">
        <w:rPr>
          <w:rFonts w:asciiTheme="minorHAnsi" w:eastAsia="Trebuchet MS" w:hAnsiTheme="minorHAnsi" w:cstheme="minorHAnsi"/>
          <w:spacing w:val="-2"/>
          <w:w w:val="105"/>
          <w:sz w:val="17"/>
          <w:szCs w:val="17"/>
          <w:lang w:val="en-US" w:eastAsia="en-US"/>
        </w:rPr>
        <w:t xml:space="preserve">—including </w:t>
      </w:r>
      <w:r w:rsidRPr="00E56246">
        <w:rPr>
          <w:rFonts w:asciiTheme="minorHAnsi" w:eastAsia="Trebuchet MS" w:hAnsiTheme="minorHAnsi" w:cstheme="minorHAnsi"/>
          <w:b/>
          <w:bCs/>
          <w:spacing w:val="-2"/>
          <w:w w:val="105"/>
          <w:sz w:val="17"/>
          <w:szCs w:val="17"/>
          <w:lang w:val="en-US" w:eastAsia="en-US"/>
        </w:rPr>
        <w:t>ATM withdrawals, POS payments, card issuance, and acquirer/issuer integration.</w:t>
      </w:r>
      <w:r w:rsidRPr="00E56246">
        <w:rPr>
          <w:rFonts w:asciiTheme="minorHAnsi" w:eastAsia="Trebuchet MS" w:hAnsiTheme="minorHAnsi" w:cstheme="minorHAnsi"/>
          <w:spacing w:val="-2"/>
          <w:w w:val="105"/>
          <w:sz w:val="17"/>
          <w:szCs w:val="17"/>
          <w:lang w:val="en-US" w:eastAsia="en-US"/>
        </w:rPr>
        <w:t xml:space="preserve"> The solution enhanced scalability, transaction speed, and compliance with global financial standards (EMV, PCI-DSS, ISO 8583).</w:t>
      </w:r>
    </w:p>
    <w:p w14:paraId="6E335995" w14:textId="77777777" w:rsidR="002B6FDC" w:rsidRPr="00E56246" w:rsidRDefault="002B6FDC" w:rsidP="004851C4">
      <w:pPr>
        <w:pStyle w:val="xelementtoproof"/>
        <w:shd w:val="clear" w:color="auto" w:fill="FFFFFF"/>
        <w:spacing w:before="0" w:beforeAutospacing="0" w:after="0" w:afterAutospacing="0"/>
        <w:ind w:left="1440" w:right="701"/>
        <w:rPr>
          <w:rFonts w:asciiTheme="minorHAnsi" w:eastAsia="Trebuchet MS" w:hAnsiTheme="minorHAnsi" w:cstheme="minorHAnsi"/>
          <w:spacing w:val="-2"/>
          <w:w w:val="105"/>
          <w:sz w:val="16"/>
          <w:szCs w:val="16"/>
          <w:lang w:val="en-US" w:eastAsia="en-US"/>
        </w:rPr>
      </w:pPr>
    </w:p>
    <w:p w14:paraId="5F2F3283" w14:textId="77777777" w:rsidR="002B6FDC" w:rsidRPr="00E56246" w:rsidRDefault="002B6FDC" w:rsidP="004851C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7A25CAFB" w14:textId="76446CC7" w:rsidR="00112984" w:rsidRPr="00E56246" w:rsidRDefault="007176AC" w:rsidP="007176AC">
      <w:pPr>
        <w:pStyle w:val="xelementtoproof"/>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                                </w:t>
      </w:r>
      <w:r w:rsidR="00112984" w:rsidRPr="00E56246">
        <w:rPr>
          <w:rFonts w:asciiTheme="minorHAnsi" w:hAnsiTheme="minorHAnsi" w:cstheme="minorHAnsi"/>
          <w:b/>
          <w:bCs/>
          <w:color w:val="000000"/>
          <w:sz w:val="17"/>
          <w:szCs w:val="17"/>
          <w:bdr w:val="none" w:sz="0" w:space="0" w:color="auto" w:frame="1"/>
        </w:rPr>
        <w:t>Roles and responsibilities-</w:t>
      </w:r>
    </w:p>
    <w:p w14:paraId="277AE1E1" w14:textId="77B7F893"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Built and led high-performing Agile teams</w:t>
      </w:r>
      <w:r w:rsidRPr="00BC2B5E">
        <w:rPr>
          <w:rFonts w:asciiTheme="minorHAnsi" w:hAnsiTheme="minorHAnsi" w:cstheme="minorHAnsi"/>
          <w:color w:val="000000"/>
          <w:sz w:val="17"/>
          <w:szCs w:val="17"/>
          <w:bdr w:val="none" w:sz="0" w:space="0" w:color="auto" w:frame="1"/>
        </w:rPr>
        <w:t xml:space="preserve"> (feature pods) focused on delivering complex cloud-native solutions, ensuring strong collaboration, ownership, and velocity across geographically distributed team members.</w:t>
      </w:r>
    </w:p>
    <w:p w14:paraId="3038454A" w14:textId="67C814BD"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Successfully managed time-sensitive project deliveries</w:t>
      </w:r>
      <w:r w:rsidRPr="00BC2B5E">
        <w:rPr>
          <w:rFonts w:asciiTheme="minorHAnsi" w:hAnsiTheme="minorHAnsi" w:cstheme="minorHAnsi"/>
          <w:color w:val="000000"/>
          <w:sz w:val="17"/>
          <w:szCs w:val="17"/>
          <w:bdr w:val="none" w:sz="0" w:space="0" w:color="auto" w:frame="1"/>
        </w:rPr>
        <w:t>, aligning sprint goals with client expectations and regulatory milestones through continuous planning, adaptive execution, and sprint-level performance tracking.</w:t>
      </w:r>
    </w:p>
    <w:p w14:paraId="79C6E578" w14:textId="01D081E3"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Identified, tracked, and resolved cross-team project dependencies</w:t>
      </w:r>
      <w:r w:rsidRPr="00BC2B5E">
        <w:rPr>
          <w:rFonts w:asciiTheme="minorHAnsi" w:hAnsiTheme="minorHAnsi" w:cstheme="minorHAnsi"/>
          <w:color w:val="000000"/>
          <w:sz w:val="17"/>
          <w:szCs w:val="17"/>
          <w:bdr w:val="none" w:sz="0" w:space="0" w:color="auto" w:frame="1"/>
        </w:rPr>
        <w:t>, working closely with architecture, QA, DevOps, and business stakeholders to ensure smooth end-to-end delivery and system integration.</w:t>
      </w:r>
    </w:p>
    <w:p w14:paraId="5E5E38A2" w14:textId="3713922B"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Proactively managed daily project risks and impediments</w:t>
      </w:r>
      <w:r w:rsidRPr="00BC2B5E">
        <w:rPr>
          <w:rFonts w:asciiTheme="minorHAnsi" w:hAnsiTheme="minorHAnsi" w:cstheme="minorHAnsi"/>
          <w:color w:val="000000"/>
          <w:sz w:val="17"/>
          <w:szCs w:val="17"/>
          <w:bdr w:val="none" w:sz="0" w:space="0" w:color="auto" w:frame="1"/>
        </w:rPr>
        <w:t>, facilitating quick resolution through risk mitigation strategies, early escalation, and transparent communication across all stakeholder levels.</w:t>
      </w:r>
    </w:p>
    <w:p w14:paraId="5FAF8B6C" w14:textId="04DB5804"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Collaborated extensively with cross-functional teams</w:t>
      </w:r>
      <w:r w:rsidRPr="00BC2B5E">
        <w:rPr>
          <w:rFonts w:asciiTheme="minorHAnsi" w:hAnsiTheme="minorHAnsi" w:cstheme="minorHAnsi"/>
          <w:color w:val="000000"/>
          <w:sz w:val="17"/>
          <w:szCs w:val="17"/>
          <w:bdr w:val="none" w:sz="0" w:space="0" w:color="auto" w:frame="1"/>
        </w:rPr>
        <w:t xml:space="preserve"> including application developers, database administrators, cloud architects, infrastructure engineers, and DevOps specialists to ensure seamless and cohesive solution delivery.</w:t>
      </w:r>
    </w:p>
    <w:p w14:paraId="6C848FA4" w14:textId="6DCC3424" w:rsidR="00BC2B5E" w:rsidRPr="00BC2B5E" w:rsidRDefault="00BC2B5E" w:rsidP="00BC2B5E">
      <w:pPr>
        <w:pStyle w:val="xelementtoproof"/>
        <w:numPr>
          <w:ilvl w:val="0"/>
          <w:numId w:val="52"/>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BC2B5E">
        <w:rPr>
          <w:rFonts w:asciiTheme="minorHAnsi" w:hAnsiTheme="minorHAnsi" w:cstheme="minorHAnsi"/>
          <w:b/>
          <w:bCs/>
          <w:color w:val="000000"/>
          <w:sz w:val="17"/>
          <w:szCs w:val="17"/>
          <w:bdr w:val="none" w:sz="0" w:space="0" w:color="auto" w:frame="1"/>
        </w:rPr>
        <w:t>Provided timely and accurate project updates</w:t>
      </w:r>
      <w:r w:rsidRPr="00BC2B5E">
        <w:rPr>
          <w:rFonts w:asciiTheme="minorHAnsi" w:hAnsiTheme="minorHAnsi" w:cstheme="minorHAnsi"/>
          <w:color w:val="000000"/>
          <w:sz w:val="17"/>
          <w:szCs w:val="17"/>
          <w:bdr w:val="none" w:sz="0" w:space="0" w:color="auto" w:frame="1"/>
        </w:rPr>
        <w:t xml:space="preserve"> to senior management and clients through executive dashboards, delivery status reports, and regular review meetings, ensuring visibility into program health and alignment with strategic goals.</w:t>
      </w:r>
    </w:p>
    <w:p w14:paraId="0EFEF66D" w14:textId="31F51866" w:rsidR="00601CEA" w:rsidRPr="00E56246" w:rsidRDefault="00601CEA" w:rsidP="00601CEA">
      <w:pPr>
        <w:pStyle w:val="xelementtoproof"/>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p>
    <w:bookmarkEnd w:id="1"/>
    <w:p w14:paraId="40F74DC3" w14:textId="74F38B7E" w:rsidR="00601CEA" w:rsidRPr="00E56246" w:rsidRDefault="00000000" w:rsidP="0099364D">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Pr>
          <w:rFonts w:asciiTheme="minorHAnsi" w:hAnsiTheme="minorHAnsi" w:cstheme="minorHAnsi"/>
          <w:b/>
          <w:bCs/>
          <w:color w:val="000000"/>
          <w:sz w:val="17"/>
          <w:szCs w:val="17"/>
          <w:bdr w:val="none" w:sz="0" w:space="0" w:color="auto" w:frame="1"/>
        </w:rPr>
        <w:pict w14:anchorId="1CB8B48F">
          <v:rect id="_x0000_i1029" style="width:0;height:1.5pt" o:hralign="center" o:hrstd="t" o:hr="t" fillcolor="#a0a0a0" stroked="f"/>
        </w:pict>
      </w:r>
    </w:p>
    <w:p w14:paraId="3AEA6C41" w14:textId="77777777" w:rsidR="009728C0" w:rsidRPr="00E56246" w:rsidRDefault="009728C0" w:rsidP="00BC2B5E">
      <w:pPr>
        <w:pStyle w:val="xelementtoproof"/>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p>
    <w:p w14:paraId="09107A71" w14:textId="54B19F63" w:rsidR="0099364D" w:rsidRPr="00E56246" w:rsidRDefault="0099364D" w:rsidP="0099364D">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Project</w:t>
      </w:r>
      <w:r w:rsidRPr="00E56246">
        <w:rPr>
          <w:rFonts w:asciiTheme="minorHAnsi" w:hAnsiTheme="minorHAnsi" w:cstheme="minorHAnsi"/>
          <w:color w:val="000000"/>
          <w:sz w:val="17"/>
          <w:szCs w:val="17"/>
          <w:bdr w:val="none" w:sz="0" w:space="0" w:color="auto" w:frame="1"/>
        </w:rPr>
        <w:t>: Transamerica – Insurance Platform Modernization</w:t>
      </w:r>
    </w:p>
    <w:p w14:paraId="58360562" w14:textId="0A780650" w:rsidR="0099364D" w:rsidRPr="00E56246" w:rsidRDefault="0099364D" w:rsidP="0099364D">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Role</w:t>
      </w:r>
      <w:r w:rsidRPr="00E56246">
        <w:rPr>
          <w:rFonts w:asciiTheme="minorHAnsi" w:hAnsiTheme="minorHAnsi" w:cstheme="minorHAnsi"/>
          <w:color w:val="000000"/>
          <w:sz w:val="17"/>
          <w:szCs w:val="17"/>
          <w:bdr w:val="none" w:sz="0" w:space="0" w:color="auto" w:frame="1"/>
        </w:rPr>
        <w:t>: Program Manager</w:t>
      </w:r>
      <w:r w:rsidRPr="00E56246">
        <w:rPr>
          <w:rFonts w:asciiTheme="minorHAnsi" w:hAnsiTheme="minorHAnsi" w:cstheme="minorHAnsi"/>
          <w:color w:val="000000"/>
          <w:sz w:val="17"/>
          <w:szCs w:val="17"/>
          <w:bdr w:val="none" w:sz="0" w:space="0" w:color="auto" w:frame="1"/>
        </w:rPr>
        <w:br/>
      </w:r>
      <w:r w:rsidRPr="00E56246">
        <w:rPr>
          <w:rFonts w:asciiTheme="minorHAnsi" w:hAnsiTheme="minorHAnsi" w:cstheme="minorHAnsi"/>
          <w:b/>
          <w:bCs/>
          <w:color w:val="000000"/>
          <w:sz w:val="17"/>
          <w:szCs w:val="17"/>
          <w:bdr w:val="none" w:sz="0" w:space="0" w:color="auto" w:frame="1"/>
        </w:rPr>
        <w:t>Duration</w:t>
      </w:r>
      <w:r w:rsidRPr="00E56246">
        <w:rPr>
          <w:rFonts w:asciiTheme="minorHAnsi" w:hAnsiTheme="minorHAnsi" w:cstheme="minorHAnsi"/>
          <w:color w:val="000000"/>
          <w:sz w:val="17"/>
          <w:szCs w:val="17"/>
          <w:bdr w:val="none" w:sz="0" w:space="0" w:color="auto" w:frame="1"/>
        </w:rPr>
        <w:t>: [Jan 202</w:t>
      </w:r>
      <w:r w:rsidR="009830A6" w:rsidRPr="00E56246">
        <w:rPr>
          <w:rFonts w:asciiTheme="minorHAnsi" w:hAnsiTheme="minorHAnsi" w:cstheme="minorHAnsi"/>
          <w:color w:val="000000"/>
          <w:sz w:val="17"/>
          <w:szCs w:val="17"/>
          <w:bdr w:val="none" w:sz="0" w:space="0" w:color="auto" w:frame="1"/>
        </w:rPr>
        <w:t>0</w:t>
      </w:r>
      <w:r w:rsidRPr="00E56246">
        <w:rPr>
          <w:rFonts w:asciiTheme="minorHAnsi" w:hAnsiTheme="minorHAnsi" w:cstheme="minorHAnsi"/>
          <w:color w:val="000000"/>
          <w:sz w:val="17"/>
          <w:szCs w:val="17"/>
          <w:bdr w:val="none" w:sz="0" w:space="0" w:color="auto" w:frame="1"/>
        </w:rPr>
        <w:t xml:space="preserve"> – Dec 202</w:t>
      </w:r>
      <w:r w:rsidR="009830A6" w:rsidRPr="00E56246">
        <w:rPr>
          <w:rFonts w:asciiTheme="minorHAnsi" w:hAnsiTheme="minorHAnsi" w:cstheme="minorHAnsi"/>
          <w:color w:val="000000"/>
          <w:sz w:val="17"/>
          <w:szCs w:val="17"/>
          <w:bdr w:val="none" w:sz="0" w:space="0" w:color="auto" w:frame="1"/>
        </w:rPr>
        <w:t>0</w:t>
      </w:r>
      <w:r w:rsidRPr="00E56246">
        <w:rPr>
          <w:rFonts w:asciiTheme="minorHAnsi" w:hAnsiTheme="minorHAnsi" w:cstheme="minorHAnsi"/>
          <w:color w:val="000000"/>
          <w:sz w:val="17"/>
          <w:szCs w:val="17"/>
          <w:bdr w:val="none" w:sz="0" w:space="0" w:color="auto" w:frame="1"/>
        </w:rPr>
        <w:t>]</w:t>
      </w:r>
      <w:r w:rsidRPr="00E56246">
        <w:rPr>
          <w:rFonts w:asciiTheme="minorHAnsi" w:hAnsiTheme="minorHAnsi" w:cstheme="minorHAnsi"/>
          <w:color w:val="000000"/>
          <w:sz w:val="17"/>
          <w:szCs w:val="17"/>
          <w:bdr w:val="none" w:sz="0" w:space="0" w:color="auto" w:frame="1"/>
        </w:rPr>
        <w:br/>
      </w:r>
      <w:r w:rsidRPr="00E56246">
        <w:rPr>
          <w:rFonts w:asciiTheme="minorHAnsi" w:hAnsiTheme="minorHAnsi" w:cstheme="minorHAnsi"/>
          <w:b/>
          <w:bCs/>
          <w:color w:val="000000"/>
          <w:sz w:val="17"/>
          <w:szCs w:val="17"/>
          <w:bdr w:val="none" w:sz="0" w:space="0" w:color="auto" w:frame="1"/>
        </w:rPr>
        <w:t>Domain</w:t>
      </w:r>
      <w:r w:rsidRPr="00E56246">
        <w:rPr>
          <w:rFonts w:asciiTheme="minorHAnsi" w:hAnsiTheme="minorHAnsi" w:cstheme="minorHAnsi"/>
          <w:color w:val="000000"/>
          <w:sz w:val="17"/>
          <w:szCs w:val="17"/>
          <w:bdr w:val="none" w:sz="0" w:space="0" w:color="auto" w:frame="1"/>
        </w:rPr>
        <w:t>: Insurance | Technology Stack: Java, JBoss, AWS, DevOps with CI/CD</w:t>
      </w:r>
    </w:p>
    <w:p w14:paraId="2B79739E" w14:textId="77777777" w:rsidR="0099364D" w:rsidRPr="00E56246" w:rsidRDefault="0099364D" w:rsidP="0099364D">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Project Overview:</w:t>
      </w:r>
    </w:p>
    <w:p w14:paraId="7B9BF7DB" w14:textId="62A74C75" w:rsidR="0099364D" w:rsidRPr="00E56246" w:rsidRDefault="0099364D"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color w:val="000000"/>
          <w:sz w:val="17"/>
          <w:szCs w:val="17"/>
          <w:bdr w:val="none" w:sz="0" w:space="0" w:color="auto" w:frame="1"/>
        </w:rPr>
        <w:t>Led successful delivery of multiple digital transformation initiatives for Transamerica’s insurance platform, focused on improving policy administration, claims processing, and customer servicing capabilities. The projects involved modernizing legacy applications using Java and JBoss, implementing end-to-end DevOps practices, and deploying across AWS cloud environments. These initiatives enhanced operational efficiency, reduced manual processes, and improved service responsiveness for both agents and policyholders</w:t>
      </w:r>
      <w:r w:rsidRPr="00E56246">
        <w:rPr>
          <w:rFonts w:asciiTheme="minorHAnsi" w:hAnsiTheme="minorHAnsi" w:cstheme="minorHAnsi"/>
          <w:b/>
          <w:bCs/>
          <w:color w:val="000000"/>
          <w:sz w:val="17"/>
          <w:szCs w:val="17"/>
          <w:bdr w:val="none" w:sz="0" w:space="0" w:color="auto" w:frame="1"/>
        </w:rPr>
        <w:t>.</w:t>
      </w:r>
    </w:p>
    <w:p w14:paraId="28145A61" w14:textId="77777777"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29808C03" w14:textId="4F060B04" w:rsidR="0099364D" w:rsidRPr="00E56246" w:rsidRDefault="0099364D" w:rsidP="0099364D">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Key Roles and </w:t>
      </w:r>
      <w:r w:rsidR="009830A6" w:rsidRPr="00E56246">
        <w:rPr>
          <w:rFonts w:asciiTheme="minorHAnsi" w:hAnsiTheme="minorHAnsi" w:cstheme="minorHAnsi"/>
          <w:b/>
          <w:bCs/>
          <w:color w:val="000000"/>
          <w:sz w:val="17"/>
          <w:szCs w:val="17"/>
          <w:bdr w:val="none" w:sz="0" w:space="0" w:color="auto" w:frame="1"/>
        </w:rPr>
        <w:t>Responsibilities</w:t>
      </w:r>
    </w:p>
    <w:p w14:paraId="438827E1"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Program Leadership:</w:t>
      </w:r>
      <w:r w:rsidRPr="00E56246">
        <w:rPr>
          <w:rFonts w:asciiTheme="minorHAnsi" w:hAnsiTheme="minorHAnsi" w:cstheme="minorHAnsi"/>
          <w:color w:val="000000"/>
          <w:sz w:val="17"/>
          <w:szCs w:val="17"/>
          <w:bdr w:val="none" w:sz="0" w:space="0" w:color="auto" w:frame="1"/>
        </w:rPr>
        <w:t xml:space="preserve"> Spearheaded the planning, execution, and delivery of multiple insurance product initiatives with cross-functional Agile teams, ensuring alignment with business goals and regulatory timelines.</w:t>
      </w:r>
    </w:p>
    <w:p w14:paraId="596EC5F1"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 xml:space="preserve">Technology Oversight: </w:t>
      </w:r>
      <w:r w:rsidRPr="00E56246">
        <w:rPr>
          <w:rFonts w:asciiTheme="minorHAnsi" w:hAnsiTheme="minorHAnsi" w:cstheme="minorHAnsi"/>
          <w:color w:val="000000"/>
          <w:sz w:val="17"/>
          <w:szCs w:val="17"/>
          <w:bdr w:val="none" w:sz="0" w:space="0" w:color="auto" w:frame="1"/>
        </w:rPr>
        <w:t>Oversaw development of backend components using Java &amp; JBoss, ensuring scalable and maintainable code aligned with architecture standards.</w:t>
      </w:r>
    </w:p>
    <w:p w14:paraId="09AC9B46"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DevOps Enablement:</w:t>
      </w:r>
      <w:r w:rsidRPr="00E56246">
        <w:rPr>
          <w:rFonts w:asciiTheme="minorHAnsi" w:hAnsiTheme="minorHAnsi" w:cstheme="minorHAnsi"/>
          <w:color w:val="000000"/>
          <w:sz w:val="17"/>
          <w:szCs w:val="17"/>
          <w:bdr w:val="none" w:sz="0" w:space="0" w:color="auto" w:frame="1"/>
        </w:rPr>
        <w:t xml:space="preserve"> Implemented CI/CD pipelines using tools such as Jenkins and GitLab, ensuring faster, safer, and more consistent deployments across dev, test, and production environments.</w:t>
      </w:r>
    </w:p>
    <w:p w14:paraId="3DCD9569"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Cloud Deployment:</w:t>
      </w:r>
      <w:r w:rsidRPr="00E56246">
        <w:rPr>
          <w:rFonts w:asciiTheme="minorHAnsi" w:hAnsiTheme="minorHAnsi" w:cstheme="minorHAnsi"/>
          <w:color w:val="000000"/>
          <w:sz w:val="17"/>
          <w:szCs w:val="17"/>
          <w:bdr w:val="none" w:sz="0" w:space="0" w:color="auto" w:frame="1"/>
        </w:rPr>
        <w:t xml:space="preserve"> Managed end-to-end deployment and environment readiness across AWS infrastructure, ensuring cost optimization, high availability, and performance tuning.</w:t>
      </w:r>
    </w:p>
    <w:p w14:paraId="12E9B3D7" w14:textId="57E254F3"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Stakeholder Management:</w:t>
      </w:r>
      <w:r w:rsidRPr="00E56246">
        <w:rPr>
          <w:rFonts w:asciiTheme="minorHAnsi" w:hAnsiTheme="minorHAnsi" w:cstheme="minorHAnsi"/>
          <w:color w:val="000000"/>
          <w:sz w:val="17"/>
          <w:szCs w:val="17"/>
          <w:bdr w:val="none" w:sz="0" w:space="0" w:color="auto" w:frame="1"/>
        </w:rPr>
        <w:t xml:space="preserve"> </w:t>
      </w:r>
      <w:r w:rsidR="009830A6" w:rsidRPr="00E56246">
        <w:rPr>
          <w:rFonts w:asciiTheme="minorHAnsi" w:hAnsiTheme="minorHAnsi" w:cstheme="minorHAnsi"/>
          <w:color w:val="000000"/>
          <w:sz w:val="17"/>
          <w:szCs w:val="17"/>
          <w:bdr w:val="none" w:sz="0" w:space="0" w:color="auto" w:frame="1"/>
        </w:rPr>
        <w:t>Functioned as</w:t>
      </w:r>
      <w:r w:rsidRPr="00E56246">
        <w:rPr>
          <w:rFonts w:asciiTheme="minorHAnsi" w:hAnsiTheme="minorHAnsi" w:cstheme="minorHAnsi"/>
          <w:color w:val="000000"/>
          <w:sz w:val="17"/>
          <w:szCs w:val="17"/>
          <w:bdr w:val="none" w:sz="0" w:space="0" w:color="auto" w:frame="1"/>
        </w:rPr>
        <w:t xml:space="preserve"> the primary liaison between engineering, QA, business analysts, and product owners to prioritize features and ensure smooth delivery across sprints and releases.</w:t>
      </w:r>
    </w:p>
    <w:p w14:paraId="2AA4F8A7"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Agile Governance:</w:t>
      </w:r>
      <w:r w:rsidRPr="00E56246">
        <w:rPr>
          <w:rFonts w:asciiTheme="minorHAnsi" w:hAnsiTheme="minorHAnsi" w:cstheme="minorHAnsi"/>
          <w:color w:val="000000"/>
          <w:sz w:val="17"/>
          <w:szCs w:val="17"/>
          <w:bdr w:val="none" w:sz="0" w:space="0" w:color="auto" w:frame="1"/>
        </w:rPr>
        <w:t xml:space="preserve"> Led sprint planning, daily stand-ups, retrospectives, and PI planning events to ensure predictable delivery and continuous improvement.</w:t>
      </w:r>
    </w:p>
    <w:p w14:paraId="15E3E554"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Risk &amp; Issue Management:</w:t>
      </w:r>
      <w:r w:rsidRPr="00E56246">
        <w:rPr>
          <w:rFonts w:asciiTheme="minorHAnsi" w:hAnsiTheme="minorHAnsi" w:cstheme="minorHAnsi"/>
          <w:color w:val="000000"/>
          <w:sz w:val="17"/>
          <w:szCs w:val="17"/>
          <w:bdr w:val="none" w:sz="0" w:space="0" w:color="auto" w:frame="1"/>
        </w:rPr>
        <w:t xml:space="preserve"> Identified and resolved delivery blockers, monitored project KPIs, and managed dependencies across internal and vendor teams.</w:t>
      </w:r>
    </w:p>
    <w:p w14:paraId="62E18601" w14:textId="77777777" w:rsidR="0099364D" w:rsidRPr="00E56246" w:rsidRDefault="0099364D"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Compliance &amp; Security:</w:t>
      </w:r>
      <w:r w:rsidRPr="00E56246">
        <w:rPr>
          <w:rFonts w:asciiTheme="minorHAnsi" w:hAnsiTheme="minorHAnsi" w:cstheme="minorHAnsi"/>
          <w:color w:val="000000"/>
          <w:sz w:val="17"/>
          <w:szCs w:val="17"/>
          <w:bdr w:val="none" w:sz="0" w:space="0" w:color="auto" w:frame="1"/>
        </w:rPr>
        <w:t xml:space="preserve"> Ensured application security and compliance with industry regulations (HIPAA, SOC2) in collaboration with InfoSec and Legal teams.</w:t>
      </w:r>
    </w:p>
    <w:p w14:paraId="2D6C3241" w14:textId="4E42EEA4" w:rsidR="009830A6" w:rsidRPr="00E56246" w:rsidRDefault="009830A6" w:rsidP="009830A6">
      <w:pPr>
        <w:pStyle w:val="xelementtoproof"/>
        <w:numPr>
          <w:ilvl w:val="0"/>
          <w:numId w:val="37"/>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color w:val="000000"/>
          <w:sz w:val="17"/>
          <w:szCs w:val="17"/>
          <w:bdr w:val="none" w:sz="0" w:space="0" w:color="auto" w:frame="1"/>
        </w:rPr>
        <w:t>Reporting and highlighting deliverables to Sr. management and clients.</w:t>
      </w:r>
    </w:p>
    <w:p w14:paraId="14201256" w14:textId="77777777" w:rsidR="009830A6" w:rsidRPr="00E56246" w:rsidRDefault="009830A6" w:rsidP="009830A6">
      <w:pPr>
        <w:pStyle w:val="xelementtoproof"/>
        <w:shd w:val="clear" w:color="auto" w:fill="FFFFFF"/>
        <w:spacing w:before="0" w:beforeAutospacing="0" w:after="0" w:afterAutospacing="0"/>
        <w:ind w:left="2160" w:right="701"/>
        <w:rPr>
          <w:rFonts w:asciiTheme="minorHAnsi" w:hAnsiTheme="minorHAnsi" w:cstheme="minorHAnsi"/>
          <w:color w:val="000000"/>
          <w:sz w:val="17"/>
          <w:szCs w:val="17"/>
          <w:bdr w:val="none" w:sz="0" w:space="0" w:color="auto" w:frame="1"/>
        </w:rPr>
      </w:pPr>
    </w:p>
    <w:p w14:paraId="31D98781" w14:textId="3CBDF7AA" w:rsidR="0099364D" w:rsidRPr="00E56246" w:rsidRDefault="00000000" w:rsidP="004851C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Pr>
          <w:rFonts w:asciiTheme="minorHAnsi" w:hAnsiTheme="minorHAnsi" w:cstheme="minorHAnsi"/>
          <w:b/>
          <w:bCs/>
          <w:color w:val="000000"/>
          <w:sz w:val="17"/>
          <w:szCs w:val="17"/>
          <w:bdr w:val="none" w:sz="0" w:space="0" w:color="auto" w:frame="1"/>
        </w:rPr>
        <w:pict w14:anchorId="7189563B">
          <v:rect id="_x0000_i1030" style="width:0;height:1.5pt" o:hralign="center" o:hrstd="t" o:hr="t" fillcolor="#a0a0a0" stroked="f"/>
        </w:pict>
      </w:r>
    </w:p>
    <w:p w14:paraId="160B211E" w14:textId="77777777" w:rsidR="006943BE" w:rsidRPr="00E56246" w:rsidRDefault="006943BE" w:rsidP="004851C4">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p>
    <w:p w14:paraId="49DDB5D1" w14:textId="3B9DF67B" w:rsidR="001D3AB2" w:rsidRPr="00E56246" w:rsidRDefault="001D3AB2" w:rsidP="009728C0">
      <w:pPr>
        <w:pStyle w:val="xelementtoproof"/>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p>
    <w:p w14:paraId="2318F57C" w14:textId="77777777"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Project: Enterprise AWS Cloud Migration Program</w:t>
      </w:r>
    </w:p>
    <w:p w14:paraId="0F8E531E" w14:textId="32863183"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Client: First Abu Dhabi Bank</w:t>
      </w:r>
      <w:r w:rsidRPr="00E56246">
        <w:rPr>
          <w:rFonts w:asciiTheme="minorHAnsi" w:hAnsiTheme="minorHAnsi" w:cstheme="minorHAnsi"/>
          <w:b/>
          <w:bCs/>
          <w:color w:val="000000"/>
          <w:sz w:val="17"/>
          <w:szCs w:val="17"/>
          <w:bdr w:val="none" w:sz="0" w:space="0" w:color="auto" w:frame="1"/>
        </w:rPr>
        <w:br/>
        <w:t>Role: Delivery Manager</w:t>
      </w:r>
      <w:r w:rsidRPr="00E56246">
        <w:rPr>
          <w:rFonts w:asciiTheme="minorHAnsi" w:hAnsiTheme="minorHAnsi" w:cstheme="minorHAnsi"/>
          <w:b/>
          <w:bCs/>
          <w:color w:val="000000"/>
          <w:sz w:val="17"/>
          <w:szCs w:val="17"/>
          <w:bdr w:val="none" w:sz="0" w:space="0" w:color="auto" w:frame="1"/>
        </w:rPr>
        <w:br/>
        <w:t>Duration: Jan 2019 – Dec 2019</w:t>
      </w:r>
      <w:r w:rsidRPr="00E56246">
        <w:rPr>
          <w:rFonts w:asciiTheme="minorHAnsi" w:hAnsiTheme="minorHAnsi" w:cstheme="minorHAnsi"/>
          <w:b/>
          <w:bCs/>
          <w:color w:val="000000"/>
          <w:sz w:val="17"/>
          <w:szCs w:val="17"/>
          <w:bdr w:val="none" w:sz="0" w:space="0" w:color="auto" w:frame="1"/>
        </w:rPr>
        <w:br/>
        <w:t>Domain: Cloud Infrastructure | Platform: AWS | Methodology: Agile &amp; DevOps</w:t>
      </w:r>
    </w:p>
    <w:p w14:paraId="62175ACC" w14:textId="77777777"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Project Overview:</w:t>
      </w:r>
    </w:p>
    <w:p w14:paraId="35032717" w14:textId="77777777"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color w:val="000000"/>
          <w:sz w:val="17"/>
          <w:szCs w:val="17"/>
          <w:bdr w:val="none" w:sz="0" w:space="0" w:color="auto" w:frame="1"/>
        </w:rPr>
        <w:t>Led the successful delivery of a strategic AWS cloud migration program focused on modernizing enterprise infrastructure by moving workloads from on-premises to AWS. The initiative included the creation of isolated workload accounts, automation of AWS resource provisioning, and robust cost management to ensure scalability, governance, and financial efficiency.</w:t>
      </w:r>
    </w:p>
    <w:p w14:paraId="54FF752C" w14:textId="777AC3FA"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673EEE53" w14:textId="3BBD3F90" w:rsidR="009830A6" w:rsidRPr="00E56246" w:rsidRDefault="009830A6" w:rsidP="009830A6">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Key Roles and Responsibilities</w:t>
      </w:r>
    </w:p>
    <w:p w14:paraId="7449E215"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Cloud Migration Execution:</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Directed the planning and implementation of AWS workload accounts and facilitated seamless migration of core business applications to the cloud.</w:t>
      </w:r>
    </w:p>
    <w:p w14:paraId="51732A1A"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Infrastructure Provisioning:</w:t>
      </w:r>
      <w:r w:rsidRPr="00E56246">
        <w:rPr>
          <w:rFonts w:asciiTheme="minorHAnsi" w:hAnsiTheme="minorHAnsi" w:cstheme="minorHAnsi"/>
          <w:color w:val="000000"/>
          <w:sz w:val="17"/>
          <w:szCs w:val="17"/>
          <w:bdr w:val="none" w:sz="0" w:space="0" w:color="auto" w:frame="1"/>
        </w:rPr>
        <w:br/>
        <w:t>Led DevOps teams in automating provisioning of AWS services such as EC2, RDS, S3, VPC, and IAM using CloudFormation and Terraform.</w:t>
      </w:r>
    </w:p>
    <w:p w14:paraId="4A2305A1"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Cost Management:</w:t>
      </w:r>
      <w:r w:rsidRPr="00E56246">
        <w:rPr>
          <w:rFonts w:asciiTheme="minorHAnsi" w:hAnsiTheme="minorHAnsi" w:cstheme="minorHAnsi"/>
          <w:color w:val="000000"/>
          <w:sz w:val="17"/>
          <w:szCs w:val="17"/>
          <w:bdr w:val="none" w:sz="0" w:space="0" w:color="auto" w:frame="1"/>
        </w:rPr>
        <w:br/>
        <w:t>Owned project cost estimation, forecasting, and control activities; implemented Earned Value Management (EVM) and applied resource optimization techniques to ensure budget compliance and cost efficiency.</w:t>
      </w:r>
    </w:p>
    <w:p w14:paraId="3C9BD7B1"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Cross-Functional Coordination:</w:t>
      </w:r>
      <w:r w:rsidRPr="00E56246">
        <w:rPr>
          <w:rFonts w:asciiTheme="minorHAnsi" w:hAnsiTheme="minorHAnsi" w:cstheme="minorHAnsi"/>
          <w:color w:val="000000"/>
          <w:sz w:val="17"/>
          <w:szCs w:val="17"/>
          <w:bdr w:val="none" w:sz="0" w:space="0" w:color="auto" w:frame="1"/>
        </w:rPr>
        <w:br/>
        <w:t>Managed coordination across a wide-ranging team that included Developers, DBAs, Cloud Architects, Infra Engineers, DevOps, Finance, and Vendor Management teams to deliver project outcomes on time.</w:t>
      </w:r>
    </w:p>
    <w:p w14:paraId="41AE71D9"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Optimization &amp; Governance:</w:t>
      </w:r>
      <w:r w:rsidRPr="00E56246">
        <w:rPr>
          <w:rFonts w:asciiTheme="minorHAnsi" w:hAnsiTheme="minorHAnsi" w:cstheme="minorHAnsi"/>
          <w:color w:val="000000"/>
          <w:sz w:val="17"/>
          <w:szCs w:val="17"/>
          <w:bdr w:val="none" w:sz="0" w:space="0" w:color="auto" w:frame="1"/>
        </w:rPr>
        <w:br/>
        <w:t>Applied AWS cost optimization practices (e.g., rightsizing, auto-scaling, Reserved Instances) and ensured compliance with enterprise security policies.</w:t>
      </w:r>
    </w:p>
    <w:p w14:paraId="5C5275C9" w14:textId="77777777" w:rsidR="009830A6" w:rsidRPr="00E56246" w:rsidRDefault="009830A6" w:rsidP="009830A6">
      <w:pPr>
        <w:pStyle w:val="xelementtoproof"/>
        <w:numPr>
          <w:ilvl w:val="0"/>
          <w:numId w:val="39"/>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Stakeholder &amp; Reporting:</w:t>
      </w:r>
      <w:r w:rsidRPr="00E56246">
        <w:rPr>
          <w:rFonts w:asciiTheme="minorHAnsi" w:hAnsiTheme="minorHAnsi" w:cstheme="minorHAnsi"/>
          <w:color w:val="000000"/>
          <w:sz w:val="17"/>
          <w:szCs w:val="17"/>
          <w:bdr w:val="none" w:sz="0" w:space="0" w:color="auto" w:frame="1"/>
        </w:rPr>
        <w:br/>
        <w:t>Provided regular updates to executive stakeholders, tracked delivery milestones, and facilitated steering committee meetings for progress reviews.</w:t>
      </w:r>
    </w:p>
    <w:p w14:paraId="3399458C" w14:textId="77777777" w:rsidR="009728C0" w:rsidRPr="00E56246" w:rsidRDefault="009728C0" w:rsidP="009728C0">
      <w:pPr>
        <w:pStyle w:val="xelementtoproof"/>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p>
    <w:p w14:paraId="04CA18CD" w14:textId="6D38351A" w:rsidR="009830A6" w:rsidRPr="00E56246" w:rsidRDefault="00000000" w:rsidP="00BC2B5E">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Pr>
          <w:rFonts w:asciiTheme="minorHAnsi" w:hAnsiTheme="minorHAnsi" w:cstheme="minorHAnsi"/>
          <w:b/>
          <w:bCs/>
          <w:color w:val="000000"/>
          <w:sz w:val="17"/>
          <w:szCs w:val="17"/>
          <w:bdr w:val="none" w:sz="0" w:space="0" w:color="auto" w:frame="1"/>
        </w:rPr>
        <w:pict w14:anchorId="67FA2EE8">
          <v:rect id="_x0000_i1031" style="width:0;height:1.5pt" o:hralign="center" o:hrstd="t" o:hr="t" fillcolor="#a0a0a0" stroked="f"/>
        </w:pict>
      </w:r>
    </w:p>
    <w:p w14:paraId="48D43629" w14:textId="77777777" w:rsidR="009728C0" w:rsidRPr="00E56246" w:rsidRDefault="009728C0"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2A00B9CC" w14:textId="5165C8C6"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Project: Morgan Stanley Capital International (MSCI) – Multi-Stream Banking Programs</w:t>
      </w:r>
    </w:p>
    <w:p w14:paraId="78E49EFF" w14:textId="77777777"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Role: Delivery Manager</w:t>
      </w:r>
      <w:r w:rsidRPr="00E56246">
        <w:rPr>
          <w:rFonts w:asciiTheme="minorHAnsi" w:hAnsiTheme="minorHAnsi" w:cstheme="minorHAnsi"/>
          <w:b/>
          <w:bCs/>
          <w:color w:val="000000"/>
          <w:sz w:val="17"/>
          <w:szCs w:val="17"/>
          <w:bdr w:val="none" w:sz="0" w:space="0" w:color="auto" w:frame="1"/>
        </w:rPr>
        <w:br/>
        <w:t>Duration: May 2017 – Dec 2018</w:t>
      </w:r>
      <w:r w:rsidRPr="00E56246">
        <w:rPr>
          <w:rFonts w:asciiTheme="minorHAnsi" w:hAnsiTheme="minorHAnsi" w:cstheme="minorHAnsi"/>
          <w:b/>
          <w:bCs/>
          <w:color w:val="000000"/>
          <w:sz w:val="17"/>
          <w:szCs w:val="17"/>
          <w:bdr w:val="none" w:sz="0" w:space="0" w:color="auto" w:frame="1"/>
        </w:rPr>
        <w:br/>
        <w:t>Domain: Capital Markets / Banking | Platforms: Java, .NET, Salesforce, Azure Cloud</w:t>
      </w:r>
    </w:p>
    <w:p w14:paraId="75B49F4F" w14:textId="77777777"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lastRenderedPageBreak/>
        <w:t>Project Overview:</w:t>
      </w:r>
    </w:p>
    <w:p w14:paraId="2D509183" w14:textId="77777777"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color w:val="000000"/>
          <w:sz w:val="17"/>
          <w:szCs w:val="17"/>
          <w:bdr w:val="none" w:sz="0" w:space="0" w:color="auto" w:frame="1"/>
        </w:rPr>
        <w:t>Led end-to-end delivery of multiple technology initiatives for MSCI’s banking and capital market programs. These initiatives spanned across application modernization, Salesforce CRM customization, and Azure cloud migration, enabling scalable, secure, and high-performing platforms that supported critical financial operations and client interactions.</w:t>
      </w:r>
    </w:p>
    <w:p w14:paraId="06EB1327" w14:textId="649AECD8"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034A7A5E" w14:textId="13AD8C66" w:rsidR="00912724" w:rsidRPr="00E56246" w:rsidRDefault="00912724" w:rsidP="0091272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Key Roles and Responsibilities</w:t>
      </w:r>
    </w:p>
    <w:p w14:paraId="5B45084B"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Multi-Project Oversight:</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Directed concurrent delivery of Java, .NET, and Salesforce-based applications, ensuring adherence to timelines, quality standards, and budget goals.</w:t>
      </w:r>
    </w:p>
    <w:p w14:paraId="025BFC2B"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Azure Cloud Migration:</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Successfully led cloud migration initiatives by planning and executing the transition of legacy applications to Microsoft Azure, improving scalability, performance, and cost-efficiency</w:t>
      </w:r>
      <w:r w:rsidRPr="00E56246">
        <w:rPr>
          <w:rFonts w:asciiTheme="minorHAnsi" w:hAnsiTheme="minorHAnsi" w:cstheme="minorHAnsi"/>
          <w:b/>
          <w:bCs/>
          <w:color w:val="000000"/>
          <w:sz w:val="17"/>
          <w:szCs w:val="17"/>
          <w:bdr w:val="none" w:sz="0" w:space="0" w:color="auto" w:frame="1"/>
        </w:rPr>
        <w:t>.</w:t>
      </w:r>
    </w:p>
    <w:p w14:paraId="1DE5BCB7"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DevOps Enablement:</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Oversaw DevOps implementation across projects using CI/CD pipelines (Azure DevOps, Jenkins) for streamlined deployments and environment management</w:t>
      </w:r>
      <w:r w:rsidRPr="00E56246">
        <w:rPr>
          <w:rFonts w:asciiTheme="minorHAnsi" w:hAnsiTheme="minorHAnsi" w:cstheme="minorHAnsi"/>
          <w:b/>
          <w:bCs/>
          <w:color w:val="000000"/>
          <w:sz w:val="17"/>
          <w:szCs w:val="17"/>
          <w:bdr w:val="none" w:sz="0" w:space="0" w:color="auto" w:frame="1"/>
        </w:rPr>
        <w:t>.</w:t>
      </w:r>
    </w:p>
    <w:p w14:paraId="118569B7"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Cross-Technology Leadership:</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Managed diverse technology teams working across full-stack Java/.NET platforms and Salesforce customization, integrating them to deliver cohesive solutions across business units.</w:t>
      </w:r>
    </w:p>
    <w:p w14:paraId="4635428F"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Agile Delivery:</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Led Agile ceremonies including sprint planning, reviews, and retrospectives; facilitated backlog prioritization with product owners and business stakeholders to ensure continuous delivery.</w:t>
      </w:r>
    </w:p>
    <w:p w14:paraId="044740D1"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Stakeholder Management:</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Maintained strong collaboration with cross-functional teams, vendors, and business leadership, ensuring alignment on goals, risks, and delivery timelines.</w:t>
      </w:r>
    </w:p>
    <w:p w14:paraId="3C8E55BD" w14:textId="77777777" w:rsidR="00912724" w:rsidRPr="00E56246" w:rsidRDefault="00912724" w:rsidP="00912724">
      <w:pPr>
        <w:pStyle w:val="xelementtoproof"/>
        <w:numPr>
          <w:ilvl w:val="0"/>
          <w:numId w:val="41"/>
        </w:numPr>
        <w:shd w:val="clear" w:color="auto" w:fill="FFFFFF"/>
        <w:spacing w:before="0" w:beforeAutospacing="0" w:after="0" w:afterAutospacing="0"/>
        <w:ind w:right="701"/>
        <w:rPr>
          <w:rFonts w:asciiTheme="minorHAnsi" w:hAnsiTheme="minorHAnsi" w:cstheme="minorHAnsi"/>
          <w:b/>
          <w:bCs/>
          <w:color w:val="000000"/>
          <w:sz w:val="17"/>
          <w:szCs w:val="17"/>
          <w:bdr w:val="none" w:sz="0" w:space="0" w:color="auto" w:frame="1"/>
        </w:rPr>
      </w:pPr>
      <w:r w:rsidRPr="00E56246">
        <w:rPr>
          <w:rFonts w:asciiTheme="minorHAnsi" w:hAnsiTheme="minorHAnsi" w:cstheme="minorHAnsi"/>
          <w:b/>
          <w:bCs/>
          <w:color w:val="000000"/>
          <w:sz w:val="17"/>
          <w:szCs w:val="17"/>
          <w:bdr w:val="none" w:sz="0" w:space="0" w:color="auto" w:frame="1"/>
        </w:rPr>
        <w:t>Quality Assurance:</w:t>
      </w:r>
      <w:r w:rsidRPr="00E56246">
        <w:rPr>
          <w:rFonts w:asciiTheme="minorHAnsi" w:hAnsiTheme="minorHAnsi" w:cstheme="minorHAnsi"/>
          <w:b/>
          <w:bCs/>
          <w:color w:val="000000"/>
          <w:sz w:val="17"/>
          <w:szCs w:val="17"/>
          <w:bdr w:val="none" w:sz="0" w:space="0" w:color="auto" w:frame="1"/>
        </w:rPr>
        <w:br/>
      </w:r>
      <w:r w:rsidRPr="00E56246">
        <w:rPr>
          <w:rFonts w:asciiTheme="minorHAnsi" w:hAnsiTheme="minorHAnsi" w:cstheme="minorHAnsi"/>
          <w:color w:val="000000"/>
          <w:sz w:val="17"/>
          <w:szCs w:val="17"/>
          <w:bdr w:val="none" w:sz="0" w:space="0" w:color="auto" w:frame="1"/>
        </w:rPr>
        <w:t>Ensured that testing strategies (manual and automation) were well-defined and executed, maintaining low defect leakage and high user satisfaction post-deployment.</w:t>
      </w:r>
    </w:p>
    <w:p w14:paraId="538EFDCA" w14:textId="00CD71FF" w:rsidR="00734818" w:rsidRPr="00E56246" w:rsidRDefault="00000000" w:rsidP="004851C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r>
        <w:rPr>
          <w:rFonts w:asciiTheme="minorHAnsi" w:hAnsiTheme="minorHAnsi" w:cstheme="minorHAnsi"/>
          <w:b/>
          <w:bCs/>
          <w:color w:val="000000"/>
          <w:sz w:val="17"/>
          <w:szCs w:val="17"/>
          <w:bdr w:val="none" w:sz="0" w:space="0" w:color="auto" w:frame="1"/>
        </w:rPr>
        <w:pict w14:anchorId="2B5BEE30">
          <v:rect id="_x0000_i1032" style="width:0;height:1.5pt" o:hralign="center" o:hrstd="t" o:hr="t" fillcolor="#a0a0a0" stroked="f"/>
        </w:pict>
      </w:r>
    </w:p>
    <w:p w14:paraId="52FF1AFE" w14:textId="4CE801BF" w:rsidR="00734818" w:rsidRPr="00E56246" w:rsidRDefault="00734818" w:rsidP="004851C4">
      <w:pPr>
        <w:pStyle w:val="xelementtoproof"/>
        <w:shd w:val="clear" w:color="auto" w:fill="FFFFFF"/>
        <w:spacing w:before="0" w:beforeAutospacing="0" w:after="0" w:afterAutospacing="0"/>
        <w:ind w:left="1440" w:right="701"/>
        <w:rPr>
          <w:rFonts w:asciiTheme="minorHAnsi" w:hAnsiTheme="minorHAnsi" w:cstheme="minorHAnsi"/>
          <w:b/>
          <w:bCs/>
          <w:color w:val="000000"/>
          <w:sz w:val="17"/>
          <w:szCs w:val="17"/>
          <w:bdr w:val="none" w:sz="0" w:space="0" w:color="auto" w:frame="1"/>
        </w:rPr>
      </w:pPr>
    </w:p>
    <w:p w14:paraId="47D6798C" w14:textId="77777777" w:rsidR="00026B7A" w:rsidRPr="00E56246" w:rsidRDefault="00026B7A" w:rsidP="004851C4">
      <w:pPr>
        <w:pStyle w:val="Heading4"/>
        <w:ind w:left="1440" w:right="701"/>
        <w:rPr>
          <w:rFonts w:asciiTheme="minorHAnsi" w:hAnsiTheme="minorHAnsi" w:cstheme="minorHAnsi"/>
          <w:spacing w:val="-2"/>
          <w:w w:val="105"/>
        </w:rPr>
      </w:pPr>
    </w:p>
    <w:p w14:paraId="10B23ACC" w14:textId="77777777" w:rsidR="001F50C8" w:rsidRPr="00E56246" w:rsidRDefault="001F50C8" w:rsidP="001F50C8">
      <w:pPr>
        <w:pStyle w:val="BodyText"/>
        <w:spacing w:line="278" w:lineRule="auto"/>
        <w:ind w:left="1440" w:right="701"/>
        <w:rPr>
          <w:rFonts w:asciiTheme="minorHAnsi" w:eastAsia="Times New Roman" w:hAnsiTheme="minorHAnsi" w:cstheme="minorHAnsi"/>
          <w:b/>
          <w:bCs/>
          <w:color w:val="000000"/>
          <w:bdr w:val="none" w:sz="0" w:space="0" w:color="auto" w:frame="1"/>
          <w:lang w:val="en-IN" w:eastAsia="en-IN"/>
        </w:rPr>
      </w:pPr>
      <w:r w:rsidRPr="00E56246">
        <w:rPr>
          <w:rFonts w:asciiTheme="minorHAnsi" w:eastAsia="Times New Roman" w:hAnsiTheme="minorHAnsi" w:cstheme="minorHAnsi"/>
          <w:b/>
          <w:bCs/>
          <w:color w:val="000000"/>
          <w:bdr w:val="none" w:sz="0" w:space="0" w:color="auto" w:frame="1"/>
          <w:lang w:val="en-IN" w:eastAsia="en-IN"/>
        </w:rPr>
        <w:t>Project: Model Risk System (MoRS) – Enterprise-Wide Risk &amp; Compliance Platform</w:t>
      </w:r>
    </w:p>
    <w:p w14:paraId="20865E25" w14:textId="6726C280" w:rsidR="001F50C8" w:rsidRPr="00E56246" w:rsidRDefault="001F50C8" w:rsidP="001F50C8">
      <w:pPr>
        <w:pStyle w:val="BodyText"/>
        <w:spacing w:line="278" w:lineRule="auto"/>
        <w:ind w:left="1440" w:right="701"/>
        <w:rPr>
          <w:rFonts w:asciiTheme="minorHAnsi" w:eastAsia="Times New Roman" w:hAnsiTheme="minorHAnsi" w:cstheme="minorHAnsi"/>
          <w:b/>
          <w:bCs/>
          <w:color w:val="000000"/>
          <w:bdr w:val="none" w:sz="0" w:space="0" w:color="auto" w:frame="1"/>
          <w:lang w:val="en-IN" w:eastAsia="en-IN"/>
        </w:rPr>
      </w:pPr>
      <w:r w:rsidRPr="00E56246">
        <w:rPr>
          <w:rFonts w:asciiTheme="minorHAnsi" w:eastAsia="Times New Roman" w:hAnsiTheme="minorHAnsi" w:cstheme="minorHAnsi"/>
          <w:b/>
          <w:bCs/>
          <w:color w:val="000000"/>
          <w:bdr w:val="none" w:sz="0" w:space="0" w:color="auto" w:frame="1"/>
          <w:lang w:val="en-IN" w:eastAsia="en-IN"/>
        </w:rPr>
        <w:t>Client: Wells Fargo</w:t>
      </w:r>
      <w:r w:rsidRPr="00E56246">
        <w:rPr>
          <w:rFonts w:asciiTheme="minorHAnsi" w:eastAsia="Times New Roman" w:hAnsiTheme="minorHAnsi" w:cstheme="minorHAnsi"/>
          <w:b/>
          <w:bCs/>
          <w:color w:val="000000"/>
          <w:bdr w:val="none" w:sz="0" w:space="0" w:color="auto" w:frame="1"/>
          <w:lang w:val="en-IN" w:eastAsia="en-IN"/>
        </w:rPr>
        <w:br/>
        <w:t xml:space="preserve">Role: </w:t>
      </w:r>
      <w:r w:rsidR="00786EE2" w:rsidRPr="00E56246">
        <w:rPr>
          <w:rFonts w:asciiTheme="minorHAnsi" w:eastAsia="Times New Roman" w:hAnsiTheme="minorHAnsi" w:cstheme="minorHAnsi"/>
          <w:b/>
          <w:bCs/>
          <w:color w:val="000000"/>
          <w:bdr w:val="none" w:sz="0" w:space="0" w:color="auto" w:frame="1"/>
          <w:lang w:val="en-IN" w:eastAsia="en-IN"/>
        </w:rPr>
        <w:t>Scrum Master</w:t>
      </w:r>
      <w:r w:rsidRPr="00E56246">
        <w:rPr>
          <w:rFonts w:asciiTheme="minorHAnsi" w:eastAsia="Times New Roman" w:hAnsiTheme="minorHAnsi" w:cstheme="minorHAnsi"/>
          <w:b/>
          <w:bCs/>
          <w:color w:val="000000"/>
          <w:bdr w:val="none" w:sz="0" w:space="0" w:color="auto" w:frame="1"/>
          <w:lang w:val="en-IN" w:eastAsia="en-IN"/>
        </w:rPr>
        <w:br/>
        <w:t>Duration: Feb 2013 – Apr 2017</w:t>
      </w:r>
      <w:r w:rsidRPr="00E56246">
        <w:rPr>
          <w:rFonts w:asciiTheme="minorHAnsi" w:eastAsia="Times New Roman" w:hAnsiTheme="minorHAnsi" w:cstheme="minorHAnsi"/>
          <w:b/>
          <w:bCs/>
          <w:color w:val="000000"/>
          <w:bdr w:val="none" w:sz="0" w:space="0" w:color="auto" w:frame="1"/>
          <w:lang w:val="en-IN" w:eastAsia="en-IN"/>
        </w:rPr>
        <w:br/>
        <w:t>Domain: Risk Management &amp; Regulatory Compliance | Frameworks: Basel I/II/III, Dodd-Frank</w:t>
      </w:r>
    </w:p>
    <w:p w14:paraId="5DD66BD9" w14:textId="77777777" w:rsidR="001F50C8" w:rsidRPr="00E56246" w:rsidRDefault="001F50C8" w:rsidP="001F50C8">
      <w:pPr>
        <w:pStyle w:val="BodyText"/>
        <w:spacing w:line="278" w:lineRule="auto"/>
        <w:ind w:left="1440" w:right="701"/>
        <w:rPr>
          <w:rFonts w:asciiTheme="minorHAnsi" w:eastAsia="Times New Roman" w:hAnsiTheme="minorHAnsi" w:cstheme="minorHAnsi"/>
          <w:b/>
          <w:bCs/>
          <w:color w:val="000000"/>
          <w:bdr w:val="none" w:sz="0" w:space="0" w:color="auto" w:frame="1"/>
          <w:lang w:val="en-IN" w:eastAsia="en-IN"/>
        </w:rPr>
      </w:pPr>
      <w:r w:rsidRPr="00E56246">
        <w:rPr>
          <w:rFonts w:asciiTheme="minorHAnsi" w:eastAsia="Times New Roman" w:hAnsiTheme="minorHAnsi" w:cstheme="minorHAnsi"/>
          <w:b/>
          <w:bCs/>
          <w:color w:val="000000"/>
          <w:bdr w:val="none" w:sz="0" w:space="0" w:color="auto" w:frame="1"/>
          <w:lang w:val="en-IN" w:eastAsia="en-IN"/>
        </w:rPr>
        <w:t>Project Overview:</w:t>
      </w:r>
    </w:p>
    <w:p w14:paraId="05F44116" w14:textId="23DE864E" w:rsidR="001F50C8" w:rsidRPr="00E56246" w:rsidRDefault="001F50C8" w:rsidP="001F50C8">
      <w:pPr>
        <w:pStyle w:val="BodyText"/>
        <w:spacing w:line="278" w:lineRule="auto"/>
        <w:ind w:left="1440" w:right="701"/>
        <w:rPr>
          <w:rFonts w:asciiTheme="minorHAnsi" w:eastAsia="Times New Roman" w:hAnsiTheme="minorHAnsi" w:cstheme="minorHAnsi"/>
          <w:color w:val="000000"/>
          <w:bdr w:val="none" w:sz="0" w:space="0" w:color="auto" w:frame="1"/>
          <w:lang w:val="en-IN" w:eastAsia="en-IN"/>
        </w:rPr>
      </w:pPr>
      <w:r w:rsidRPr="00E56246">
        <w:rPr>
          <w:rFonts w:asciiTheme="minorHAnsi" w:eastAsia="Times New Roman" w:hAnsiTheme="minorHAnsi" w:cstheme="minorHAnsi"/>
          <w:color w:val="000000"/>
          <w:bdr w:val="none" w:sz="0" w:space="0" w:color="auto" w:frame="1"/>
          <w:lang w:val="en-IN" w:eastAsia="en-IN"/>
        </w:rPr>
        <w:t xml:space="preserve">Led the delivery of MoRS (Model Risk System), Wells Fargo’s enterprise-grade platform developed in response to post-2008 </w:t>
      </w:r>
      <w:r w:rsidR="00C71C9E" w:rsidRPr="00E56246">
        <w:rPr>
          <w:rFonts w:asciiTheme="minorHAnsi" w:eastAsia="Times New Roman" w:hAnsiTheme="minorHAnsi" w:cstheme="minorHAnsi"/>
          <w:color w:val="000000"/>
          <w:bdr w:val="none" w:sz="0" w:space="0" w:color="auto" w:frame="1"/>
          <w:lang w:val="en-IN" w:eastAsia="en-IN"/>
        </w:rPr>
        <w:t>fiscal crisis</w:t>
      </w:r>
      <w:r w:rsidRPr="00E56246">
        <w:rPr>
          <w:rFonts w:asciiTheme="minorHAnsi" w:eastAsia="Times New Roman" w:hAnsiTheme="minorHAnsi" w:cstheme="minorHAnsi"/>
          <w:color w:val="000000"/>
          <w:bdr w:val="none" w:sz="0" w:space="0" w:color="auto" w:frame="1"/>
          <w:lang w:val="en-IN" w:eastAsia="en-IN"/>
        </w:rPr>
        <w:t xml:space="preserve"> reforms. Designed to address regulatory compliance under Basel I/II/III and the Dodd-Frank Act, MoRS ensured robust governance over quantitative models used in financial decision-making.</w:t>
      </w:r>
    </w:p>
    <w:p w14:paraId="06718B50" w14:textId="7F5F02D0" w:rsidR="001F50C8" w:rsidRPr="00E56246" w:rsidRDefault="001F50C8" w:rsidP="001F50C8">
      <w:pPr>
        <w:pStyle w:val="BodyText"/>
        <w:spacing w:line="278" w:lineRule="auto"/>
        <w:ind w:left="1440" w:right="701"/>
        <w:rPr>
          <w:rFonts w:asciiTheme="minorHAnsi" w:eastAsia="Times New Roman" w:hAnsiTheme="minorHAnsi" w:cstheme="minorHAnsi"/>
          <w:color w:val="000000"/>
          <w:bdr w:val="none" w:sz="0" w:space="0" w:color="auto" w:frame="1"/>
          <w:lang w:val="en-IN" w:eastAsia="en-IN"/>
        </w:rPr>
      </w:pPr>
      <w:r w:rsidRPr="00E56246">
        <w:rPr>
          <w:rFonts w:asciiTheme="minorHAnsi" w:eastAsia="Times New Roman" w:hAnsiTheme="minorHAnsi" w:cstheme="minorHAnsi"/>
          <w:color w:val="000000"/>
          <w:bdr w:val="none" w:sz="0" w:space="0" w:color="auto" w:frame="1"/>
          <w:lang w:val="en-IN" w:eastAsia="en-IN"/>
        </w:rPr>
        <w:t>The core objective of MoRS was to strengthen model risk controls, improve visibility across the bank’s modelling landscape, and prevent systemic failures by enabling transparent approvals, validations, and oversight of risk models. The platform supported model inventory management, issue tracking, limitation assessments, and comprehensive audit trails—helping Wells Fargo align with evolving regulatory expectations and avoid crisis-level exposures in the future.</w:t>
      </w:r>
    </w:p>
    <w:p w14:paraId="4CFA36E1" w14:textId="61D49176" w:rsidR="001F50C8" w:rsidRPr="00E56246" w:rsidRDefault="001F50C8" w:rsidP="001F50C8">
      <w:pPr>
        <w:pStyle w:val="BodyText"/>
        <w:spacing w:line="278" w:lineRule="auto"/>
        <w:ind w:left="1440" w:right="701"/>
        <w:rPr>
          <w:rFonts w:asciiTheme="minorHAnsi" w:eastAsia="Times New Roman" w:hAnsiTheme="minorHAnsi" w:cstheme="minorHAnsi"/>
          <w:b/>
          <w:bCs/>
          <w:color w:val="000000"/>
          <w:bdr w:val="none" w:sz="0" w:space="0" w:color="auto" w:frame="1"/>
          <w:lang w:val="en-IN" w:eastAsia="en-IN"/>
        </w:rPr>
      </w:pPr>
    </w:p>
    <w:p w14:paraId="7ECD3CD1"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color w:val="000000"/>
          <w:bdr w:val="none" w:sz="0" w:space="0" w:color="auto" w:frame="1"/>
          <w:lang w:val="en-IN" w:eastAsia="en-IN"/>
        </w:rPr>
      </w:pPr>
      <w:r w:rsidRPr="00E56246">
        <w:rPr>
          <w:rFonts w:asciiTheme="minorHAnsi" w:eastAsia="Times New Roman" w:hAnsiTheme="minorHAnsi" w:cstheme="minorHAnsi"/>
          <w:color w:val="000000"/>
          <w:bdr w:val="none" w:sz="0" w:space="0" w:color="auto" w:frame="1"/>
          <w:lang w:val="en-IN" w:eastAsia="en-IN"/>
        </w:rPr>
        <w:t>Roles &amp; Responsibilities:</w:t>
      </w:r>
    </w:p>
    <w:p w14:paraId="22A32B64"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Facilitated Agile delivery across multiple cross-functional teams using Scrum methodology with a focus on regulatory timelines and quality.</w:t>
      </w:r>
    </w:p>
    <w:p w14:paraId="68C472C4"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Defined and maintained the project roadmap, sprint plans, and milestones in collaboration with stakeholders and regulatory SMEs.</w:t>
      </w:r>
    </w:p>
    <w:p w14:paraId="5373C86E"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Conducted sprint planning, daily stand-ups, sprint reviews, and retrospectives across distributed teams in US and India.</w:t>
      </w:r>
    </w:p>
    <w:p w14:paraId="1BDD0E23"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Collaborated with product owners and compliance leads to groom product backlog aligned with Basel/Dodd-Frank regulatory needs.</w:t>
      </w:r>
    </w:p>
    <w:p w14:paraId="0A7416F4"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Managed end-to-end project lifecycle including budgeting, stakeholder engagement, and executive reporting for risk and compliance leadership.</w:t>
      </w:r>
    </w:p>
    <w:p w14:paraId="22A157FF"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Ensured timely delivery of features related to model lifecycle governance, including model registration, validation, issue remediation, and audit logging.</w:t>
      </w:r>
    </w:p>
    <w:p w14:paraId="22B9A4CF"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Established risk controls and change governance workflows in collaboration with internal audit and risk management teams.</w:t>
      </w:r>
    </w:p>
    <w:p w14:paraId="46F46481"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Acted as a liaison between business teams (Risk, Compliance, Audit) and technical teams to ensure regulatory clarity and traceability.</w:t>
      </w:r>
    </w:p>
    <w:p w14:paraId="28C07165"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Implemented JIRA workflows and dashboards for real-time visibility into team velocity, backlog health, and release readiness.</w:t>
      </w:r>
    </w:p>
    <w:p w14:paraId="79CB02EF"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Mitigated delivery risks by resolving impediments, managing dependencies across teams, and ensuring proactive communication.</w:t>
      </w:r>
    </w:p>
    <w:p w14:paraId="7C3C8375" w14:textId="77777777" w:rsidR="00786EE2" w:rsidRPr="00E56246" w:rsidRDefault="00786EE2" w:rsidP="00786EE2">
      <w:pPr>
        <w:pStyle w:val="Heading4"/>
        <w:numPr>
          <w:ilvl w:val="2"/>
          <w:numId w:val="49"/>
        </w:numPr>
        <w:ind w:left="1800" w:right="701"/>
        <w:rPr>
          <w:rFonts w:asciiTheme="minorHAnsi" w:eastAsia="Times New Roman" w:hAnsiTheme="minorHAnsi" w:cstheme="minorHAnsi"/>
          <w:b w:val="0"/>
          <w:bCs w:val="0"/>
          <w:color w:val="000000"/>
          <w:bdr w:val="none" w:sz="0" w:space="0" w:color="auto" w:frame="1"/>
          <w:lang w:val="en-IN" w:eastAsia="en-IN"/>
        </w:rPr>
      </w:pPr>
      <w:r w:rsidRPr="00E56246">
        <w:rPr>
          <w:rFonts w:asciiTheme="minorHAnsi" w:eastAsia="Times New Roman" w:hAnsiTheme="minorHAnsi" w:cstheme="minorHAnsi"/>
          <w:b w:val="0"/>
          <w:bCs w:val="0"/>
          <w:color w:val="000000"/>
          <w:bdr w:val="none" w:sz="0" w:space="0" w:color="auto" w:frame="1"/>
          <w:lang w:val="en-IN" w:eastAsia="en-IN"/>
        </w:rPr>
        <w:t>Provided project updates and regulatory milestone tracking to senior stakeholders, including quarterly steering committee reviews.</w:t>
      </w:r>
    </w:p>
    <w:p w14:paraId="6B84B0DF" w14:textId="0E3772A6" w:rsidR="00122599" w:rsidRPr="00E56246" w:rsidRDefault="00000000" w:rsidP="00BC2B5E">
      <w:pPr>
        <w:pStyle w:val="Heading4"/>
        <w:ind w:left="1800" w:right="701"/>
        <w:rPr>
          <w:rFonts w:asciiTheme="minorHAnsi" w:eastAsia="Times New Roman" w:hAnsiTheme="minorHAnsi" w:cstheme="minorHAnsi"/>
          <w:b w:val="0"/>
          <w:bCs w:val="0"/>
          <w:color w:val="000000"/>
          <w:bdr w:val="none" w:sz="0" w:space="0" w:color="auto" w:frame="1"/>
          <w:lang w:val="en-IN" w:eastAsia="en-IN"/>
        </w:rPr>
      </w:pPr>
      <w:r>
        <w:rPr>
          <w:rFonts w:asciiTheme="minorHAnsi" w:eastAsia="Times New Roman" w:hAnsiTheme="minorHAnsi" w:cstheme="minorHAnsi"/>
          <w:b w:val="0"/>
          <w:bCs w:val="0"/>
          <w:color w:val="000000"/>
          <w:bdr w:val="none" w:sz="0" w:space="0" w:color="auto" w:frame="1"/>
          <w:lang w:val="en-IN" w:eastAsia="en-IN"/>
        </w:rPr>
        <w:pict w14:anchorId="5C824FAC">
          <v:rect id="_x0000_i1033" style="width:0;height:1.5pt" o:hralign="center" o:hrstd="t" o:hr="t" fillcolor="#a0a0a0" stroked="f"/>
        </w:pict>
      </w:r>
    </w:p>
    <w:p w14:paraId="6642B796" w14:textId="77777777" w:rsidR="00734818" w:rsidRPr="00E56246" w:rsidRDefault="00734818" w:rsidP="00786EE2">
      <w:pPr>
        <w:pStyle w:val="Heading4"/>
        <w:ind w:left="707" w:right="701"/>
        <w:rPr>
          <w:rFonts w:asciiTheme="minorHAnsi" w:hAnsiTheme="minorHAnsi" w:cstheme="minorHAnsi"/>
          <w:spacing w:val="-2"/>
          <w:w w:val="105"/>
        </w:rPr>
      </w:pPr>
    </w:p>
    <w:p w14:paraId="304449F6" w14:textId="58D539B0" w:rsidR="009728C0" w:rsidRPr="00E56246" w:rsidRDefault="009728C0" w:rsidP="009728C0">
      <w:pPr>
        <w:pStyle w:val="Heading4"/>
        <w:ind w:left="1800" w:right="701"/>
        <w:rPr>
          <w:rFonts w:asciiTheme="minorHAnsi" w:eastAsia="Times New Roman" w:hAnsiTheme="minorHAnsi" w:cstheme="minorHAnsi"/>
          <w:spacing w:val="-2"/>
          <w:w w:val="105"/>
          <w:lang w:val="en-IN" w:eastAsia="en-IN"/>
        </w:rPr>
      </w:pPr>
      <w:bookmarkStart w:id="2" w:name="_Hlk151538206"/>
      <w:r w:rsidRPr="00E56246">
        <w:rPr>
          <w:rFonts w:asciiTheme="minorHAnsi" w:eastAsia="Times New Roman" w:hAnsiTheme="minorHAnsi" w:cstheme="minorHAnsi"/>
          <w:spacing w:val="-2"/>
          <w:w w:val="105"/>
          <w:lang w:val="en-IN" w:eastAsia="en-IN"/>
        </w:rPr>
        <w:t>Project: Multiple Web/Desktop Applications</w:t>
      </w:r>
    </w:p>
    <w:p w14:paraId="46D641E7" w14:textId="4C277544" w:rsidR="009728C0" w:rsidRPr="00E56246" w:rsidRDefault="009728C0" w:rsidP="009728C0">
      <w:pPr>
        <w:pStyle w:val="Heading4"/>
        <w:ind w:left="1800" w:right="701"/>
        <w:rPr>
          <w:rFonts w:asciiTheme="minorHAnsi" w:eastAsia="Times New Roman" w:hAnsiTheme="minorHAnsi" w:cstheme="minorHAnsi"/>
          <w:spacing w:val="-2"/>
          <w:w w:val="105"/>
          <w:lang w:val="en-IN" w:eastAsia="en-IN"/>
        </w:rPr>
      </w:pPr>
      <w:r w:rsidRPr="00E56246">
        <w:rPr>
          <w:rFonts w:asciiTheme="minorHAnsi" w:eastAsia="Times New Roman" w:hAnsiTheme="minorHAnsi" w:cstheme="minorHAnsi"/>
          <w:spacing w:val="-2"/>
          <w:w w:val="105"/>
          <w:lang w:val="en-IN" w:eastAsia="en-IN"/>
        </w:rPr>
        <w:t>Duration: Nov 2011 – Jan 2013</w:t>
      </w:r>
      <w:r w:rsidRPr="00E56246">
        <w:rPr>
          <w:rFonts w:asciiTheme="minorHAnsi" w:eastAsia="Times New Roman" w:hAnsiTheme="minorHAnsi" w:cstheme="minorHAnsi"/>
          <w:spacing w:val="-2"/>
          <w:w w:val="105"/>
          <w:lang w:val="en-IN" w:eastAsia="en-IN"/>
        </w:rPr>
        <w:br/>
        <w:t>Client: DG Fast-Mio, Canada</w:t>
      </w:r>
      <w:r w:rsidR="008C01DA" w:rsidRPr="00E56246">
        <w:rPr>
          <w:rFonts w:asciiTheme="minorHAnsi" w:eastAsia="Times New Roman" w:hAnsiTheme="minorHAnsi" w:cstheme="minorHAnsi"/>
          <w:spacing w:val="-2"/>
          <w:w w:val="105"/>
          <w:lang w:val="en-IN" w:eastAsia="en-IN"/>
        </w:rPr>
        <w:t xml:space="preserve"> Toronto</w:t>
      </w:r>
      <w:r w:rsidRPr="00E56246">
        <w:rPr>
          <w:rFonts w:asciiTheme="minorHAnsi" w:eastAsia="Times New Roman" w:hAnsiTheme="minorHAnsi" w:cstheme="minorHAnsi"/>
          <w:spacing w:val="-2"/>
          <w:w w:val="105"/>
          <w:lang w:val="en-IN" w:eastAsia="en-IN"/>
        </w:rPr>
        <w:br/>
        <w:t>Role: Project Manager</w:t>
      </w:r>
      <w:r w:rsidR="00FB0334" w:rsidRPr="00E56246">
        <w:rPr>
          <w:rFonts w:asciiTheme="minorHAnsi" w:eastAsia="Times New Roman" w:hAnsiTheme="minorHAnsi" w:cstheme="minorHAnsi"/>
          <w:spacing w:val="-2"/>
          <w:w w:val="105"/>
          <w:lang w:val="en-IN" w:eastAsia="en-IN"/>
        </w:rPr>
        <w:t>/Scrum Master</w:t>
      </w:r>
      <w:r w:rsidR="00786EE2" w:rsidRPr="00E56246">
        <w:rPr>
          <w:rFonts w:asciiTheme="minorHAnsi" w:eastAsia="Times New Roman" w:hAnsiTheme="minorHAnsi" w:cstheme="minorHAnsi"/>
          <w:spacing w:val="-2"/>
          <w:w w:val="105"/>
          <w:lang w:val="en-IN" w:eastAsia="en-IN"/>
        </w:rPr>
        <w:t>/Project Coordinator</w:t>
      </w:r>
      <w:r w:rsidRPr="00E56246">
        <w:rPr>
          <w:rFonts w:asciiTheme="minorHAnsi" w:eastAsia="Times New Roman" w:hAnsiTheme="minorHAnsi" w:cstheme="minorHAnsi"/>
          <w:spacing w:val="-2"/>
          <w:w w:val="105"/>
          <w:lang w:val="en-IN" w:eastAsia="en-IN"/>
        </w:rPr>
        <w:br/>
        <w:t>Technology Stack: Java 6, Spring MVC, Hibernate, Apache Tomcat, MySQL</w:t>
      </w:r>
    </w:p>
    <w:p w14:paraId="24AB0519" w14:textId="77777777" w:rsidR="009728C0" w:rsidRPr="00E56246" w:rsidRDefault="009728C0" w:rsidP="009728C0">
      <w:pPr>
        <w:pStyle w:val="Heading4"/>
        <w:ind w:left="180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spacing w:val="-2"/>
          <w:w w:val="105"/>
          <w:lang w:val="en-IN" w:eastAsia="en-IN"/>
        </w:rPr>
        <w:t>Project Overview:</w:t>
      </w:r>
      <w:r w:rsidRPr="00E56246">
        <w:rPr>
          <w:rFonts w:asciiTheme="minorHAnsi" w:eastAsia="Times New Roman" w:hAnsiTheme="minorHAnsi" w:cstheme="minorHAnsi"/>
          <w:spacing w:val="-2"/>
          <w:w w:val="105"/>
          <w:lang w:val="en-IN" w:eastAsia="en-IN"/>
        </w:rPr>
        <w:br/>
      </w:r>
      <w:r w:rsidRPr="00E56246">
        <w:rPr>
          <w:rFonts w:asciiTheme="minorHAnsi" w:eastAsia="Times New Roman" w:hAnsiTheme="minorHAnsi" w:cstheme="minorHAnsi"/>
          <w:b w:val="0"/>
          <w:bCs w:val="0"/>
          <w:spacing w:val="-2"/>
          <w:w w:val="105"/>
          <w:lang w:val="en-IN" w:eastAsia="en-IN"/>
        </w:rPr>
        <w:t xml:space="preserve">Managed the successful delivery of multiple Java-based web and desktop applications for DG Fast-Mio, a Canadian service organization. The goal was to digitize business workflows, enable centralized customer data access, and automate service requests </w:t>
      </w:r>
      <w:r w:rsidRPr="00E56246">
        <w:rPr>
          <w:rFonts w:asciiTheme="minorHAnsi" w:eastAsia="Times New Roman" w:hAnsiTheme="minorHAnsi" w:cstheme="minorHAnsi"/>
          <w:b w:val="0"/>
          <w:bCs w:val="0"/>
          <w:spacing w:val="-2"/>
          <w:w w:val="105"/>
          <w:lang w:val="en-IN" w:eastAsia="en-IN"/>
        </w:rPr>
        <w:lastRenderedPageBreak/>
        <w:t>and reporting functions.</w:t>
      </w:r>
    </w:p>
    <w:p w14:paraId="552C4F8B" w14:textId="77777777" w:rsidR="00805186" w:rsidRPr="00E56246" w:rsidRDefault="00805186" w:rsidP="009728C0">
      <w:pPr>
        <w:pStyle w:val="Heading4"/>
        <w:ind w:left="1800" w:right="701"/>
        <w:rPr>
          <w:rFonts w:asciiTheme="minorHAnsi" w:eastAsia="Times New Roman" w:hAnsiTheme="minorHAnsi" w:cstheme="minorHAnsi"/>
          <w:spacing w:val="-2"/>
          <w:w w:val="105"/>
          <w:lang w:val="en-IN" w:eastAsia="en-IN"/>
        </w:rPr>
      </w:pPr>
    </w:p>
    <w:p w14:paraId="4FEF632D" w14:textId="1852E81D" w:rsidR="009728C0" w:rsidRPr="00E56246" w:rsidRDefault="009728C0" w:rsidP="009728C0">
      <w:pPr>
        <w:pStyle w:val="Heading4"/>
        <w:ind w:left="1800" w:right="701"/>
        <w:rPr>
          <w:rFonts w:asciiTheme="minorHAnsi" w:eastAsia="Times New Roman" w:hAnsiTheme="minorHAnsi" w:cstheme="minorHAnsi"/>
          <w:spacing w:val="-2"/>
          <w:w w:val="105"/>
          <w:lang w:val="en-IN" w:eastAsia="en-IN"/>
        </w:rPr>
      </w:pPr>
      <w:r w:rsidRPr="00E56246">
        <w:rPr>
          <w:rFonts w:asciiTheme="minorHAnsi" w:eastAsia="Times New Roman" w:hAnsiTheme="minorHAnsi" w:cstheme="minorHAnsi"/>
          <w:spacing w:val="-2"/>
          <w:w w:val="105"/>
          <w:lang w:val="en-IN" w:eastAsia="en-IN"/>
        </w:rPr>
        <w:t>Key Responsibilities</w:t>
      </w:r>
    </w:p>
    <w:p w14:paraId="2DBCA00C" w14:textId="77777777" w:rsidR="009728C0" w:rsidRPr="00E56246" w:rsidRDefault="009728C0" w:rsidP="009728C0">
      <w:pPr>
        <w:pStyle w:val="Heading4"/>
        <w:numPr>
          <w:ilvl w:val="0"/>
          <w:numId w:val="43"/>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Directed end-to-end project execution, including planning, estimation, scheduling, and risk management.</w:t>
      </w:r>
    </w:p>
    <w:p w14:paraId="3854B903" w14:textId="77777777" w:rsidR="009728C0" w:rsidRPr="00E56246" w:rsidRDefault="009728C0" w:rsidP="009728C0">
      <w:pPr>
        <w:pStyle w:val="Heading4"/>
        <w:numPr>
          <w:ilvl w:val="0"/>
          <w:numId w:val="43"/>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Led a cross-functional team of Java developers, QA testers, and business analysts across onshore and offshore locations.</w:t>
      </w:r>
    </w:p>
    <w:p w14:paraId="254A7AF6" w14:textId="77777777" w:rsidR="009728C0" w:rsidRPr="00E56246" w:rsidRDefault="009728C0" w:rsidP="009728C0">
      <w:pPr>
        <w:pStyle w:val="Heading4"/>
        <w:numPr>
          <w:ilvl w:val="0"/>
          <w:numId w:val="43"/>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Oversaw the development of customer-facing modules using Spring MVC, with backend integration through Hibernate ORM.</w:t>
      </w:r>
    </w:p>
    <w:p w14:paraId="355C0529" w14:textId="77777777" w:rsidR="009728C0" w:rsidRPr="00E56246" w:rsidRDefault="009728C0" w:rsidP="009728C0">
      <w:pPr>
        <w:pStyle w:val="Heading4"/>
        <w:numPr>
          <w:ilvl w:val="0"/>
          <w:numId w:val="43"/>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Managed requirements gathering, scope definition, and change control with business stakeholders.</w:t>
      </w:r>
    </w:p>
    <w:p w14:paraId="263ECEE9" w14:textId="77777777" w:rsidR="009728C0" w:rsidRPr="00E56246" w:rsidRDefault="009728C0" w:rsidP="009728C0">
      <w:pPr>
        <w:pStyle w:val="Heading4"/>
        <w:numPr>
          <w:ilvl w:val="0"/>
          <w:numId w:val="43"/>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sz w:val="16"/>
          <w:szCs w:val="16"/>
          <w:lang w:val="en-IN" w:eastAsia="en-IN"/>
        </w:rPr>
        <w:t>Ensured successful deployment and release cycles across Dev, UAT, and production environments using Apache Tomcat</w:t>
      </w:r>
      <w:r w:rsidRPr="00E56246">
        <w:rPr>
          <w:rFonts w:asciiTheme="minorHAnsi" w:eastAsia="Times New Roman" w:hAnsiTheme="minorHAnsi" w:cstheme="minorHAnsi"/>
          <w:b w:val="0"/>
          <w:bCs w:val="0"/>
          <w:spacing w:val="-2"/>
          <w:w w:val="105"/>
          <w:lang w:val="en-IN" w:eastAsia="en-IN"/>
        </w:rPr>
        <w:t>.</w:t>
      </w:r>
    </w:p>
    <w:p w14:paraId="52949264" w14:textId="77777777" w:rsidR="009728C0" w:rsidRPr="00E56246" w:rsidRDefault="009728C0" w:rsidP="00805186">
      <w:pPr>
        <w:pStyle w:val="Heading4"/>
        <w:numPr>
          <w:ilvl w:val="2"/>
          <w:numId w:val="43"/>
        </w:numPr>
        <w:ind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sz w:val="16"/>
          <w:szCs w:val="16"/>
          <w:lang w:val="en-IN" w:eastAsia="en-IN"/>
        </w:rPr>
        <w:t>Monit</w:t>
      </w:r>
      <w:r w:rsidRPr="00E56246">
        <w:rPr>
          <w:rFonts w:asciiTheme="minorHAnsi" w:eastAsia="Times New Roman" w:hAnsiTheme="minorHAnsi" w:cstheme="minorHAnsi"/>
          <w:b w:val="0"/>
          <w:bCs w:val="0"/>
          <w:spacing w:val="-2"/>
          <w:w w:val="105"/>
          <w:lang w:val="en-IN" w:eastAsia="en-IN"/>
        </w:rPr>
        <w:t>ored project KPIs including quality metrics, on-time delivery, and stakeholder satisfaction.</w:t>
      </w:r>
    </w:p>
    <w:p w14:paraId="4417E853" w14:textId="77777777" w:rsidR="00805186" w:rsidRPr="00E56246" w:rsidRDefault="00805186" w:rsidP="00805186">
      <w:pPr>
        <w:pStyle w:val="Heading4"/>
        <w:ind w:left="2160" w:right="701"/>
        <w:rPr>
          <w:rFonts w:asciiTheme="minorHAnsi" w:eastAsia="Times New Roman" w:hAnsiTheme="minorHAnsi" w:cstheme="minorHAnsi"/>
          <w:b w:val="0"/>
          <w:bCs w:val="0"/>
          <w:spacing w:val="-2"/>
          <w:w w:val="105"/>
          <w:lang w:val="en-IN" w:eastAsia="en-IN"/>
        </w:rPr>
      </w:pPr>
    </w:p>
    <w:p w14:paraId="28C0E6B0" w14:textId="77777777" w:rsidR="009728C0" w:rsidRPr="00E56246" w:rsidRDefault="009728C0" w:rsidP="009728C0">
      <w:pPr>
        <w:pStyle w:val="Heading4"/>
        <w:ind w:left="1453" w:right="701" w:firstLine="347"/>
        <w:rPr>
          <w:rFonts w:asciiTheme="minorHAnsi" w:eastAsia="Times New Roman" w:hAnsiTheme="minorHAnsi" w:cstheme="minorHAnsi"/>
          <w:spacing w:val="-2"/>
          <w:w w:val="105"/>
          <w:lang w:val="en-IN" w:eastAsia="en-IN"/>
        </w:rPr>
      </w:pPr>
      <w:r w:rsidRPr="00E56246">
        <w:rPr>
          <w:rFonts w:asciiTheme="minorHAnsi" w:eastAsia="Times New Roman" w:hAnsiTheme="minorHAnsi" w:cstheme="minorHAnsi"/>
          <w:spacing w:val="-2"/>
          <w:w w:val="105"/>
          <w:lang w:val="en-IN" w:eastAsia="en-IN"/>
        </w:rPr>
        <w:t>Key Achievements:</w:t>
      </w:r>
    </w:p>
    <w:p w14:paraId="0B5EB80C" w14:textId="3FC6992B" w:rsidR="009728C0" w:rsidRPr="00E56246" w:rsidRDefault="009728C0" w:rsidP="008C01DA">
      <w:pPr>
        <w:pStyle w:val="Heading4"/>
        <w:numPr>
          <w:ilvl w:val="0"/>
          <w:numId w:val="44"/>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 xml:space="preserve">Delivered </w:t>
      </w:r>
      <w:r w:rsidR="00C71C9E" w:rsidRPr="00E56246">
        <w:rPr>
          <w:rFonts w:asciiTheme="minorHAnsi" w:eastAsia="Times New Roman" w:hAnsiTheme="minorHAnsi" w:cstheme="minorHAnsi"/>
          <w:b w:val="0"/>
          <w:bCs w:val="0"/>
          <w:spacing w:val="-2"/>
          <w:w w:val="105"/>
          <w:lang w:val="en-IN" w:eastAsia="en-IN"/>
        </w:rPr>
        <w:t>three</w:t>
      </w:r>
      <w:r w:rsidRPr="00E56246">
        <w:rPr>
          <w:rFonts w:asciiTheme="minorHAnsi" w:eastAsia="Times New Roman" w:hAnsiTheme="minorHAnsi" w:cstheme="minorHAnsi"/>
          <w:b w:val="0"/>
          <w:bCs w:val="0"/>
          <w:spacing w:val="-2"/>
          <w:w w:val="105"/>
          <w:lang w:val="en-IN" w:eastAsia="en-IN"/>
        </w:rPr>
        <w:t xml:space="preserve"> independent applications within planned timelines and budget.</w:t>
      </w:r>
    </w:p>
    <w:p w14:paraId="4BC74A1F" w14:textId="77777777" w:rsidR="009728C0" w:rsidRPr="00E56246" w:rsidRDefault="009728C0" w:rsidP="008C01DA">
      <w:pPr>
        <w:pStyle w:val="Heading4"/>
        <w:numPr>
          <w:ilvl w:val="0"/>
          <w:numId w:val="44"/>
        </w:numPr>
        <w:tabs>
          <w:tab w:val="clear" w:pos="108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Improved service request turnaround time by 50% by automating manual processes.</w:t>
      </w:r>
    </w:p>
    <w:p w14:paraId="37737615" w14:textId="77777777" w:rsidR="009728C0" w:rsidRPr="00E56246" w:rsidRDefault="009728C0" w:rsidP="00805186">
      <w:pPr>
        <w:pStyle w:val="Heading4"/>
        <w:numPr>
          <w:ilvl w:val="0"/>
          <w:numId w:val="44"/>
        </w:numPr>
        <w:tabs>
          <w:tab w:val="clear" w:pos="1080"/>
          <w:tab w:val="num" w:pos="144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Established streamlined communication and escalation frameworks, reducing issue resolution time.</w:t>
      </w:r>
    </w:p>
    <w:p w14:paraId="6385CFE7" w14:textId="77777777" w:rsidR="009728C0" w:rsidRPr="00E56246" w:rsidRDefault="009728C0" w:rsidP="00805186">
      <w:pPr>
        <w:pStyle w:val="Heading4"/>
        <w:numPr>
          <w:ilvl w:val="0"/>
          <w:numId w:val="44"/>
        </w:numPr>
        <w:tabs>
          <w:tab w:val="clear" w:pos="1080"/>
          <w:tab w:val="num" w:pos="1440"/>
          <w:tab w:val="num" w:pos="2160"/>
        </w:tabs>
        <w:ind w:left="2520" w:right="701"/>
        <w:rPr>
          <w:rFonts w:asciiTheme="minorHAnsi" w:eastAsia="Times New Roman" w:hAnsiTheme="minorHAnsi" w:cstheme="minorHAnsi"/>
          <w:b w:val="0"/>
          <w:bCs w:val="0"/>
          <w:spacing w:val="-2"/>
          <w:w w:val="105"/>
          <w:lang w:val="en-IN" w:eastAsia="en-IN"/>
        </w:rPr>
      </w:pPr>
      <w:r w:rsidRPr="00E56246">
        <w:rPr>
          <w:rFonts w:asciiTheme="minorHAnsi" w:eastAsia="Times New Roman" w:hAnsiTheme="minorHAnsi" w:cstheme="minorHAnsi"/>
          <w:b w:val="0"/>
          <w:bCs w:val="0"/>
          <w:spacing w:val="-2"/>
          <w:w w:val="105"/>
          <w:lang w:val="en-IN" w:eastAsia="en-IN"/>
        </w:rPr>
        <w:t>Ensured full project documentation, compliance, and knowledge transfer during handover.</w:t>
      </w:r>
    </w:p>
    <w:p w14:paraId="14FF868C" w14:textId="77777777" w:rsidR="00596247" w:rsidRPr="00E56246" w:rsidRDefault="00596247" w:rsidP="00596247">
      <w:pPr>
        <w:pStyle w:val="Heading4"/>
        <w:tabs>
          <w:tab w:val="num" w:pos="2160"/>
        </w:tabs>
        <w:ind w:left="2520" w:right="701"/>
        <w:rPr>
          <w:rFonts w:asciiTheme="minorHAnsi" w:eastAsia="Times New Roman" w:hAnsiTheme="minorHAnsi" w:cstheme="minorHAnsi"/>
          <w:b w:val="0"/>
          <w:bCs w:val="0"/>
          <w:spacing w:val="-2"/>
          <w:w w:val="105"/>
          <w:lang w:val="en-IN" w:eastAsia="en-IN"/>
        </w:rPr>
      </w:pPr>
    </w:p>
    <w:p w14:paraId="46A55AD6" w14:textId="5B0C8A73" w:rsidR="00805186" w:rsidRPr="00E56246" w:rsidRDefault="00000000" w:rsidP="00805186">
      <w:pPr>
        <w:pStyle w:val="Heading4"/>
        <w:tabs>
          <w:tab w:val="num" w:pos="2160"/>
        </w:tabs>
        <w:ind w:right="701"/>
        <w:rPr>
          <w:rFonts w:asciiTheme="minorHAnsi" w:eastAsia="Times New Roman" w:hAnsiTheme="minorHAnsi" w:cstheme="minorHAnsi"/>
          <w:b w:val="0"/>
          <w:bCs w:val="0"/>
          <w:spacing w:val="-2"/>
          <w:w w:val="105"/>
          <w:lang w:val="en-IN" w:eastAsia="en-IN"/>
        </w:rPr>
      </w:pPr>
      <w:r>
        <w:rPr>
          <w:rFonts w:asciiTheme="minorHAnsi" w:eastAsia="Times New Roman" w:hAnsiTheme="minorHAnsi" w:cstheme="minorHAnsi"/>
          <w:color w:val="000000"/>
          <w:bdr w:val="none" w:sz="0" w:space="0" w:color="auto" w:frame="1"/>
          <w:lang w:val="en-IN" w:eastAsia="en-IN"/>
        </w:rPr>
        <w:pict w14:anchorId="509AA8F8">
          <v:rect id="_x0000_i1034" style="width:510.45pt;height:1pt" o:hrpct="943" o:hralign="center" o:hrstd="t" o:hr="t" fillcolor="#a0a0a0" stroked="f"/>
        </w:pict>
      </w:r>
    </w:p>
    <w:p w14:paraId="16EE14A4" w14:textId="77777777" w:rsidR="00805186" w:rsidRPr="00E56246" w:rsidRDefault="00805186" w:rsidP="00805186">
      <w:pPr>
        <w:pStyle w:val="Heading4"/>
        <w:tabs>
          <w:tab w:val="num" w:pos="2160"/>
        </w:tabs>
        <w:ind w:left="0" w:right="701"/>
        <w:rPr>
          <w:rFonts w:asciiTheme="minorHAnsi" w:eastAsia="Times New Roman" w:hAnsiTheme="minorHAnsi" w:cstheme="minorHAnsi"/>
          <w:b w:val="0"/>
          <w:bCs w:val="0"/>
          <w:spacing w:val="-2"/>
          <w:w w:val="105"/>
          <w:lang w:val="en-IN" w:eastAsia="en-IN"/>
        </w:rPr>
      </w:pPr>
    </w:p>
    <w:p w14:paraId="34EEC611" w14:textId="77777777" w:rsidR="00805186" w:rsidRPr="00E56246" w:rsidRDefault="00805186" w:rsidP="00805186">
      <w:pPr>
        <w:pStyle w:val="Heading4"/>
        <w:tabs>
          <w:tab w:val="num" w:pos="2160"/>
        </w:tabs>
        <w:ind w:left="0" w:right="701"/>
        <w:rPr>
          <w:rFonts w:asciiTheme="minorHAnsi" w:eastAsia="Times New Roman" w:hAnsiTheme="minorHAnsi" w:cstheme="minorHAnsi"/>
          <w:b w:val="0"/>
          <w:bCs w:val="0"/>
          <w:spacing w:val="-2"/>
          <w:w w:val="105"/>
          <w:lang w:val="en-IN" w:eastAsia="en-IN"/>
        </w:rPr>
      </w:pPr>
    </w:p>
    <w:bookmarkEnd w:id="2"/>
    <w:p w14:paraId="7DC234B4" w14:textId="3A52BA76" w:rsidR="00805186" w:rsidRPr="00E56246" w:rsidRDefault="00805186" w:rsidP="00805186">
      <w:pPr>
        <w:pStyle w:val="Heading4"/>
        <w:ind w:left="144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br/>
        <w:t>Client: Asurion, Japan</w:t>
      </w:r>
      <w:r w:rsidRPr="00E56246">
        <w:rPr>
          <w:rFonts w:asciiTheme="minorHAnsi" w:hAnsiTheme="minorHAnsi" w:cstheme="minorHAnsi"/>
          <w:spacing w:val="-2"/>
          <w:w w:val="105"/>
          <w:lang w:val="en-IN"/>
        </w:rPr>
        <w:br/>
        <w:t>Role: Lead</w:t>
      </w:r>
      <w:r w:rsidR="00786EE2" w:rsidRPr="00E56246">
        <w:rPr>
          <w:rFonts w:asciiTheme="minorHAnsi" w:hAnsiTheme="minorHAnsi" w:cstheme="minorHAnsi"/>
          <w:spacing w:val="-2"/>
          <w:w w:val="105"/>
          <w:lang w:val="en-IN"/>
        </w:rPr>
        <w:t xml:space="preserve"> QA activities</w:t>
      </w:r>
    </w:p>
    <w:p w14:paraId="7B68759F" w14:textId="48FF31A3" w:rsidR="00805186" w:rsidRPr="00E56246" w:rsidRDefault="00805186" w:rsidP="00805186">
      <w:pPr>
        <w:pStyle w:val="Heading4"/>
        <w:ind w:left="144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 xml:space="preserve">Duration: </w:t>
      </w:r>
      <w:r w:rsidR="006D0759" w:rsidRPr="00E56246">
        <w:rPr>
          <w:rFonts w:asciiTheme="minorHAnsi" w:hAnsiTheme="minorHAnsi" w:cstheme="minorHAnsi"/>
          <w:spacing w:val="-2"/>
          <w:w w:val="105"/>
          <w:lang w:val="en-IN"/>
        </w:rPr>
        <w:t>Nov</w:t>
      </w:r>
      <w:r w:rsidRPr="00E56246">
        <w:rPr>
          <w:rFonts w:asciiTheme="minorHAnsi" w:hAnsiTheme="minorHAnsi" w:cstheme="minorHAnsi"/>
          <w:spacing w:val="-2"/>
          <w:w w:val="105"/>
          <w:lang w:val="en-IN"/>
        </w:rPr>
        <w:t xml:space="preserve"> 2010 – Nov 2011</w:t>
      </w:r>
      <w:r w:rsidRPr="00E56246">
        <w:rPr>
          <w:rFonts w:asciiTheme="minorHAnsi" w:hAnsiTheme="minorHAnsi" w:cstheme="minorHAnsi"/>
          <w:spacing w:val="-2"/>
          <w:w w:val="105"/>
          <w:lang w:val="en-IN"/>
        </w:rPr>
        <w:br/>
        <w:t>Domain: Mobile Insurance</w:t>
      </w:r>
      <w:r w:rsidRPr="00E56246">
        <w:rPr>
          <w:rFonts w:asciiTheme="minorHAnsi" w:hAnsiTheme="minorHAnsi" w:cstheme="minorHAnsi"/>
          <w:spacing w:val="-2"/>
          <w:w w:val="105"/>
          <w:lang w:val="en-IN"/>
        </w:rPr>
        <w:br/>
        <w:t>Technology Stack: Java 6, JSP/Servlets, Spring Framework, Hibernate, Oracle 10g, Apache Tomcat</w:t>
      </w:r>
    </w:p>
    <w:p w14:paraId="71755749" w14:textId="7742A986" w:rsidR="00805186" w:rsidRPr="00E56246" w:rsidRDefault="00805186" w:rsidP="00805186">
      <w:pPr>
        <w:pStyle w:val="Heading4"/>
        <w:ind w:left="1440" w:right="701"/>
        <w:rPr>
          <w:rFonts w:asciiTheme="minorHAnsi" w:hAnsiTheme="minorHAnsi" w:cstheme="minorHAnsi"/>
          <w:b w:val="0"/>
          <w:bCs w:val="0"/>
          <w:spacing w:val="-2"/>
          <w:w w:val="105"/>
          <w:lang w:val="en-IN"/>
        </w:rPr>
      </w:pPr>
      <w:r w:rsidRPr="00E56246">
        <w:rPr>
          <w:rFonts w:asciiTheme="minorHAnsi" w:hAnsiTheme="minorHAnsi" w:cstheme="minorHAnsi"/>
          <w:spacing w:val="-2"/>
          <w:w w:val="105"/>
          <w:lang w:val="en-IN"/>
        </w:rPr>
        <w:t>Project Overview:</w:t>
      </w:r>
      <w:r w:rsidRPr="00E56246">
        <w:rPr>
          <w:rFonts w:asciiTheme="minorHAnsi" w:hAnsiTheme="minorHAnsi" w:cstheme="minorHAnsi"/>
          <w:spacing w:val="-2"/>
          <w:w w:val="105"/>
          <w:lang w:val="en-IN"/>
        </w:rPr>
        <w:br/>
      </w:r>
      <w:r w:rsidRPr="00E56246">
        <w:rPr>
          <w:rFonts w:asciiTheme="minorHAnsi" w:hAnsiTheme="minorHAnsi" w:cstheme="minorHAnsi"/>
          <w:b w:val="0"/>
          <w:bCs w:val="0"/>
          <w:spacing w:val="-2"/>
          <w:w w:val="105"/>
          <w:lang w:val="en-IN"/>
        </w:rPr>
        <w:t>J-Care was a flagship mobile insurance platform developed for Asurion to managed mobile device protection plans, claims processing, and customer lifecycle management across Japanese telecom operators. The system streamlined policy registration, damage reporting, eligibility checks, and claim settlement workflows.</w:t>
      </w:r>
    </w:p>
    <w:p w14:paraId="6C986D55" w14:textId="77777777" w:rsidR="00805186" w:rsidRPr="00E56246" w:rsidRDefault="00805186" w:rsidP="00805186">
      <w:pPr>
        <w:pStyle w:val="Heading4"/>
        <w:ind w:left="1440" w:right="701"/>
        <w:rPr>
          <w:rFonts w:asciiTheme="minorHAnsi" w:hAnsiTheme="minorHAnsi" w:cstheme="minorHAnsi"/>
          <w:spacing w:val="-2"/>
          <w:w w:val="105"/>
          <w:lang w:val="en-IN"/>
        </w:rPr>
      </w:pPr>
    </w:p>
    <w:p w14:paraId="384E01A6" w14:textId="77777777" w:rsidR="00786EE2" w:rsidRPr="00E56246" w:rsidRDefault="00786EE2" w:rsidP="00786EE2">
      <w:pPr>
        <w:pStyle w:val="Heading4"/>
        <w:ind w:left="144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Roles &amp; Responsibilities:</w:t>
      </w:r>
    </w:p>
    <w:p w14:paraId="23A20EC1"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Led end-to-end QA strategy, planning, and execution for the J-Care platform.</w:t>
      </w:r>
    </w:p>
    <w:p w14:paraId="1B1CC69A"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Collaborated with business analysts and developers to understand functional and non-functional requirements.</w:t>
      </w:r>
    </w:p>
    <w:p w14:paraId="39FBB62C"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Designed comprehensive test plans and test cases covering policy management, claims processing, and customer workflows.</w:t>
      </w:r>
    </w:p>
    <w:p w14:paraId="0888809E"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Performed functional, regression, integration, and system testing across multiple modules.</w:t>
      </w:r>
    </w:p>
    <w:p w14:paraId="77BADD93"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Implemented defect lifecycle management using HP Quality Center and ensured timely resolution through root cause analysis.</w:t>
      </w:r>
    </w:p>
    <w:p w14:paraId="56D348BC"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Coordinated with cross-functional teams across Japan and offshore development teams for test readiness and sign-off.</w:t>
      </w:r>
    </w:p>
    <w:p w14:paraId="029A49B7"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Ensured localization (Japanese language and regional settings) were validated for UI and workflows.</w:t>
      </w:r>
    </w:p>
    <w:p w14:paraId="740A96CB"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Participated in daily stand-ups and sprint reviews, contributing to Agile QA best practices.</w:t>
      </w:r>
    </w:p>
    <w:p w14:paraId="5547D51F"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Maintained traceability matrix to ensure 100% coverage of business requirements.</w:t>
      </w:r>
    </w:p>
    <w:p w14:paraId="3FC7DBE8" w14:textId="77777777" w:rsidR="00786EE2" w:rsidRPr="00E56246" w:rsidRDefault="00786EE2" w:rsidP="00786EE2">
      <w:pPr>
        <w:pStyle w:val="Heading4"/>
        <w:numPr>
          <w:ilvl w:val="0"/>
          <w:numId w:val="48"/>
        </w:numPr>
        <w:ind w:left="2160" w:right="701"/>
        <w:rPr>
          <w:rFonts w:asciiTheme="minorHAnsi" w:hAnsiTheme="minorHAnsi" w:cstheme="minorHAnsi"/>
          <w:spacing w:val="-2"/>
          <w:w w:val="105"/>
          <w:lang w:val="en-IN"/>
        </w:rPr>
      </w:pPr>
      <w:r w:rsidRPr="00E56246">
        <w:rPr>
          <w:rFonts w:asciiTheme="minorHAnsi" w:hAnsiTheme="minorHAnsi" w:cstheme="minorHAnsi"/>
          <w:spacing w:val="-2"/>
          <w:w w:val="105"/>
          <w:lang w:val="en-IN"/>
        </w:rPr>
        <w:t>Conducted user acceptance testing (UAT) support and go-live validations to ensure smooth production rollout.</w:t>
      </w:r>
    </w:p>
    <w:p w14:paraId="7FF433A9" w14:textId="77777777" w:rsidR="00631761" w:rsidRPr="00E56246" w:rsidRDefault="00631761" w:rsidP="00631761">
      <w:pPr>
        <w:pStyle w:val="Heading4"/>
        <w:ind w:left="2160" w:right="701"/>
        <w:rPr>
          <w:rFonts w:asciiTheme="minorHAnsi" w:hAnsiTheme="minorHAnsi" w:cstheme="minorHAnsi"/>
          <w:b w:val="0"/>
          <w:bCs w:val="0"/>
          <w:spacing w:val="-2"/>
          <w:w w:val="105"/>
          <w:lang w:val="en-IN"/>
        </w:rPr>
      </w:pPr>
    </w:p>
    <w:p w14:paraId="3045AB28" w14:textId="5972B517" w:rsidR="00734818" w:rsidRPr="00E56246" w:rsidRDefault="00000000" w:rsidP="004851C4">
      <w:pPr>
        <w:pStyle w:val="Heading4"/>
        <w:ind w:left="1440" w:right="701"/>
        <w:rPr>
          <w:rFonts w:asciiTheme="minorHAnsi" w:hAnsiTheme="minorHAnsi" w:cstheme="minorHAnsi"/>
          <w:b w:val="0"/>
          <w:bCs w:val="0"/>
          <w:spacing w:val="-2"/>
          <w:w w:val="105"/>
        </w:rPr>
      </w:pPr>
      <w:r>
        <w:rPr>
          <w:rFonts w:asciiTheme="minorHAnsi" w:eastAsia="Times New Roman" w:hAnsiTheme="minorHAnsi" w:cstheme="minorHAnsi"/>
          <w:color w:val="000000"/>
          <w:bdr w:val="none" w:sz="0" w:space="0" w:color="auto" w:frame="1"/>
          <w:lang w:val="en-IN" w:eastAsia="en-IN"/>
        </w:rPr>
        <w:pict w14:anchorId="52386B21">
          <v:rect id="_x0000_i1035" style="width:0;height:1.5pt" o:hralign="center" o:hrstd="t" o:hr="t" fillcolor="#a0a0a0" stroked="f"/>
        </w:pict>
      </w:r>
    </w:p>
    <w:p w14:paraId="5E4C79EC" w14:textId="77777777" w:rsidR="00734818" w:rsidRPr="00E56246" w:rsidRDefault="00734818" w:rsidP="004851C4">
      <w:pPr>
        <w:pStyle w:val="Heading4"/>
        <w:ind w:left="1440" w:right="701"/>
        <w:rPr>
          <w:rFonts w:asciiTheme="minorHAnsi" w:hAnsiTheme="minorHAnsi" w:cstheme="minorHAnsi"/>
          <w:spacing w:val="-2"/>
          <w:w w:val="105"/>
        </w:rPr>
      </w:pPr>
    </w:p>
    <w:p w14:paraId="36EE38CA" w14:textId="77777777" w:rsidR="00734818" w:rsidRPr="00E56246" w:rsidRDefault="00734818" w:rsidP="004851C4">
      <w:pPr>
        <w:pStyle w:val="Heading4"/>
        <w:ind w:left="1440" w:right="701"/>
        <w:rPr>
          <w:rFonts w:asciiTheme="minorHAnsi" w:hAnsiTheme="minorHAnsi" w:cstheme="minorHAnsi"/>
          <w:spacing w:val="-2"/>
          <w:w w:val="105"/>
        </w:rPr>
      </w:pPr>
      <w:r w:rsidRPr="00E56246">
        <w:rPr>
          <w:rFonts w:asciiTheme="minorHAnsi" w:hAnsiTheme="minorHAnsi" w:cstheme="minorHAnsi"/>
          <w:spacing w:val="-2"/>
          <w:w w:val="105"/>
        </w:rPr>
        <w:t>Project: Multiple Java Projects</w:t>
      </w:r>
    </w:p>
    <w:p w14:paraId="6C055FFE" w14:textId="00065E26" w:rsidR="00734818" w:rsidRPr="00E56246" w:rsidRDefault="006D0759" w:rsidP="004851C4">
      <w:pPr>
        <w:pStyle w:val="Heading4"/>
        <w:ind w:left="1440" w:right="701"/>
        <w:rPr>
          <w:rFonts w:asciiTheme="minorHAnsi" w:hAnsiTheme="minorHAnsi" w:cstheme="minorHAnsi"/>
          <w:spacing w:val="-2"/>
          <w:w w:val="105"/>
        </w:rPr>
      </w:pPr>
      <w:r w:rsidRPr="00E56246">
        <w:rPr>
          <w:rFonts w:asciiTheme="minorHAnsi" w:hAnsiTheme="minorHAnsi" w:cstheme="minorHAnsi"/>
          <w:spacing w:val="-2"/>
          <w:w w:val="105"/>
        </w:rPr>
        <w:t>Sep</w:t>
      </w:r>
      <w:r w:rsidR="00734818" w:rsidRPr="00E56246">
        <w:rPr>
          <w:rFonts w:asciiTheme="minorHAnsi" w:hAnsiTheme="minorHAnsi" w:cstheme="minorHAnsi"/>
          <w:spacing w:val="-2"/>
          <w:w w:val="105"/>
        </w:rPr>
        <w:t>’</w:t>
      </w:r>
      <w:r w:rsidR="00CF44EA" w:rsidRPr="00E56246">
        <w:rPr>
          <w:rFonts w:asciiTheme="minorHAnsi" w:hAnsiTheme="minorHAnsi" w:cstheme="minorHAnsi"/>
          <w:spacing w:val="-2"/>
          <w:w w:val="105"/>
        </w:rPr>
        <w:t>20</w:t>
      </w:r>
      <w:r w:rsidR="00734818" w:rsidRPr="00E56246">
        <w:rPr>
          <w:rFonts w:asciiTheme="minorHAnsi" w:hAnsiTheme="minorHAnsi" w:cstheme="minorHAnsi"/>
          <w:spacing w:val="-2"/>
          <w:w w:val="105"/>
        </w:rPr>
        <w:t>09 to Oct’</w:t>
      </w:r>
      <w:r w:rsidR="00CF44EA" w:rsidRPr="00E56246">
        <w:rPr>
          <w:rFonts w:asciiTheme="minorHAnsi" w:hAnsiTheme="minorHAnsi" w:cstheme="minorHAnsi"/>
          <w:spacing w:val="-2"/>
          <w:w w:val="105"/>
        </w:rPr>
        <w:t>20</w:t>
      </w:r>
      <w:r w:rsidR="00734818" w:rsidRPr="00E56246">
        <w:rPr>
          <w:rFonts w:asciiTheme="minorHAnsi" w:hAnsiTheme="minorHAnsi" w:cstheme="minorHAnsi"/>
          <w:spacing w:val="-2"/>
          <w:w w:val="105"/>
        </w:rPr>
        <w:t>10 Client: POD1</w:t>
      </w:r>
    </w:p>
    <w:p w14:paraId="617A56DF" w14:textId="2E59634E" w:rsidR="00631761" w:rsidRPr="00E56246" w:rsidRDefault="00631761" w:rsidP="004851C4">
      <w:pPr>
        <w:pStyle w:val="Heading4"/>
        <w:ind w:left="1440" w:right="701"/>
        <w:rPr>
          <w:rFonts w:asciiTheme="minorHAnsi" w:hAnsiTheme="minorHAnsi" w:cstheme="minorHAnsi"/>
          <w:spacing w:val="-2"/>
          <w:w w:val="105"/>
        </w:rPr>
      </w:pPr>
      <w:r w:rsidRPr="00E56246">
        <w:rPr>
          <w:rFonts w:asciiTheme="minorHAnsi" w:hAnsiTheme="minorHAnsi" w:cstheme="minorHAnsi"/>
          <w:spacing w:val="-2"/>
          <w:w w:val="105"/>
        </w:rPr>
        <w:t xml:space="preserve">Role: </w:t>
      </w:r>
      <w:r w:rsidR="00FB0334" w:rsidRPr="00E56246">
        <w:rPr>
          <w:rFonts w:asciiTheme="minorHAnsi" w:hAnsiTheme="minorHAnsi" w:cstheme="minorHAnsi"/>
          <w:spacing w:val="-2"/>
          <w:w w:val="105"/>
        </w:rPr>
        <w:t>Sr Test Engineer</w:t>
      </w:r>
    </w:p>
    <w:p w14:paraId="67C052D6" w14:textId="1A73BA81" w:rsidR="00FB0334" w:rsidRPr="00E56246" w:rsidRDefault="00FB0334" w:rsidP="004851C4">
      <w:pPr>
        <w:pStyle w:val="Heading4"/>
        <w:ind w:left="1440" w:right="701"/>
        <w:rPr>
          <w:rFonts w:asciiTheme="minorHAnsi" w:hAnsiTheme="minorHAnsi" w:cstheme="minorHAnsi"/>
          <w:spacing w:val="-2"/>
          <w:w w:val="105"/>
        </w:rPr>
      </w:pPr>
      <w:r w:rsidRPr="00E56246">
        <w:rPr>
          <w:rFonts w:asciiTheme="minorHAnsi" w:hAnsiTheme="minorHAnsi" w:cstheme="minorHAnsi"/>
          <w:spacing w:val="-2"/>
          <w:w w:val="105"/>
        </w:rPr>
        <w:t>POD1 was the web platform build using Magento, shopping cart application</w:t>
      </w:r>
    </w:p>
    <w:p w14:paraId="25407F79" w14:textId="77777777" w:rsidR="00734818" w:rsidRPr="00E56246" w:rsidRDefault="00734818" w:rsidP="004851C4">
      <w:pPr>
        <w:pStyle w:val="Heading4"/>
        <w:ind w:left="1440" w:right="701"/>
        <w:rPr>
          <w:rFonts w:asciiTheme="minorHAnsi" w:hAnsiTheme="minorHAnsi" w:cstheme="minorHAnsi"/>
          <w:spacing w:val="-2"/>
          <w:w w:val="105"/>
        </w:rPr>
      </w:pPr>
    </w:p>
    <w:p w14:paraId="36670386" w14:textId="77777777" w:rsidR="00734818" w:rsidRPr="00E56246" w:rsidRDefault="00734818" w:rsidP="004851C4">
      <w:pPr>
        <w:pStyle w:val="Heading4"/>
        <w:ind w:left="1440" w:right="701"/>
        <w:rPr>
          <w:rFonts w:asciiTheme="minorHAnsi" w:hAnsiTheme="minorHAnsi" w:cstheme="minorHAnsi"/>
          <w:spacing w:val="-2"/>
          <w:w w:val="105"/>
        </w:rPr>
      </w:pPr>
      <w:r w:rsidRPr="00E56246">
        <w:rPr>
          <w:rFonts w:asciiTheme="minorHAnsi" w:hAnsiTheme="minorHAnsi" w:cstheme="minorHAnsi"/>
          <w:spacing w:val="-2"/>
          <w:w w:val="105"/>
        </w:rPr>
        <w:t>Senior Associate | Sep 2007 - Aug 2009</w:t>
      </w:r>
    </w:p>
    <w:p w14:paraId="28FEF8DC" w14:textId="5FCE1100" w:rsidR="00734818" w:rsidRPr="00E56246" w:rsidRDefault="00631761" w:rsidP="004851C4">
      <w:pPr>
        <w:pStyle w:val="Heading4"/>
        <w:ind w:left="1440" w:right="701"/>
        <w:rPr>
          <w:rFonts w:asciiTheme="minorHAnsi" w:hAnsiTheme="minorHAnsi" w:cstheme="minorHAnsi"/>
          <w:w w:val="105"/>
        </w:rPr>
      </w:pPr>
      <w:r w:rsidRPr="00E56246">
        <w:rPr>
          <w:rFonts w:asciiTheme="minorHAnsi" w:hAnsiTheme="minorHAnsi" w:cstheme="minorHAnsi"/>
          <w:spacing w:val="-2"/>
          <w:w w:val="105"/>
        </w:rPr>
        <w:t>WinSoft</w:t>
      </w:r>
      <w:r w:rsidR="00734818" w:rsidRPr="00E56246">
        <w:rPr>
          <w:rFonts w:asciiTheme="minorHAnsi" w:hAnsiTheme="minorHAnsi" w:cstheme="minorHAnsi"/>
          <w:spacing w:val="-2"/>
          <w:w w:val="105"/>
        </w:rPr>
        <w:t xml:space="preserve"> Technologies (Product Based)- multiple Java development Projects</w:t>
      </w:r>
      <w:r w:rsidR="00734818" w:rsidRPr="00E56246">
        <w:rPr>
          <w:rFonts w:asciiTheme="minorHAnsi" w:hAnsiTheme="minorHAnsi" w:cstheme="minorHAnsi"/>
          <w:w w:val="105"/>
        </w:rPr>
        <w:t>.</w:t>
      </w:r>
    </w:p>
    <w:p w14:paraId="47890703" w14:textId="4513E38A" w:rsidR="00FB0334" w:rsidRPr="00E56246" w:rsidRDefault="00FB0334" w:rsidP="004851C4">
      <w:pPr>
        <w:pStyle w:val="Heading4"/>
        <w:ind w:left="1440" w:right="701"/>
        <w:rPr>
          <w:rFonts w:asciiTheme="minorHAnsi" w:hAnsiTheme="minorHAnsi" w:cstheme="minorHAnsi"/>
          <w:w w:val="105"/>
        </w:rPr>
      </w:pPr>
      <w:r w:rsidRPr="00E56246">
        <w:rPr>
          <w:rFonts w:asciiTheme="minorHAnsi" w:hAnsiTheme="minorHAnsi" w:cstheme="minorHAnsi"/>
          <w:w w:val="105"/>
        </w:rPr>
        <w:t>Was working as Developer and handling testing of application as well.</w:t>
      </w:r>
    </w:p>
    <w:p w14:paraId="54D264FD" w14:textId="77777777" w:rsidR="00FB0334" w:rsidRPr="00E56246" w:rsidRDefault="00FB0334" w:rsidP="004851C4">
      <w:pPr>
        <w:pStyle w:val="Heading4"/>
        <w:ind w:left="1440" w:right="701"/>
        <w:rPr>
          <w:rFonts w:asciiTheme="minorHAnsi" w:hAnsiTheme="minorHAnsi" w:cstheme="minorHAnsi"/>
          <w:w w:val="105"/>
        </w:rPr>
      </w:pPr>
    </w:p>
    <w:p w14:paraId="11B8AE16" w14:textId="269DE602" w:rsidR="00FB0334" w:rsidRPr="00E56246" w:rsidRDefault="00FB0334" w:rsidP="004851C4">
      <w:pPr>
        <w:pStyle w:val="Heading4"/>
        <w:ind w:left="1440" w:right="701"/>
        <w:rPr>
          <w:rFonts w:asciiTheme="minorHAnsi" w:hAnsiTheme="minorHAnsi" w:cstheme="minorHAnsi"/>
          <w:w w:val="105"/>
        </w:rPr>
      </w:pPr>
      <w:r w:rsidRPr="00E56246">
        <w:rPr>
          <w:rFonts w:asciiTheme="minorHAnsi" w:hAnsiTheme="minorHAnsi" w:cstheme="minorHAnsi"/>
          <w:w w:val="105"/>
        </w:rPr>
        <w:t>Pulse solutions Mumbai</w:t>
      </w:r>
    </w:p>
    <w:p w14:paraId="3BE72FE7" w14:textId="1131D6CE" w:rsidR="00FB0334" w:rsidRPr="00E56246" w:rsidRDefault="00FB0334" w:rsidP="004851C4">
      <w:pPr>
        <w:pStyle w:val="Heading4"/>
        <w:ind w:left="1440" w:right="701"/>
        <w:rPr>
          <w:rFonts w:asciiTheme="minorHAnsi" w:hAnsiTheme="minorHAnsi" w:cstheme="minorHAnsi"/>
          <w:w w:val="105"/>
        </w:rPr>
      </w:pPr>
      <w:r w:rsidRPr="00E56246">
        <w:rPr>
          <w:rFonts w:asciiTheme="minorHAnsi" w:hAnsiTheme="minorHAnsi" w:cstheme="minorHAnsi"/>
          <w:w w:val="105"/>
        </w:rPr>
        <w:t>Dec-2006-Sep2007</w:t>
      </w:r>
    </w:p>
    <w:p w14:paraId="5EB44E9C" w14:textId="3CB2D22E" w:rsidR="00FB0334" w:rsidRPr="00E56246" w:rsidRDefault="00FB0334" w:rsidP="004851C4">
      <w:pPr>
        <w:pStyle w:val="Heading4"/>
        <w:ind w:left="1440" w:right="701"/>
        <w:rPr>
          <w:rFonts w:asciiTheme="minorHAnsi" w:hAnsiTheme="minorHAnsi" w:cstheme="minorHAnsi"/>
          <w:w w:val="105"/>
        </w:rPr>
      </w:pPr>
      <w:r w:rsidRPr="00E56246">
        <w:rPr>
          <w:rFonts w:asciiTheme="minorHAnsi" w:hAnsiTheme="minorHAnsi" w:cstheme="minorHAnsi"/>
          <w:w w:val="105"/>
        </w:rPr>
        <w:t>Lead QA-Web technologies and all types of CMS applications, e-shopping domain etc.</w:t>
      </w:r>
    </w:p>
    <w:p w14:paraId="369EBF26" w14:textId="77777777" w:rsidR="00FB0334" w:rsidRPr="00E56246" w:rsidRDefault="00FB0334" w:rsidP="004851C4">
      <w:pPr>
        <w:pStyle w:val="Heading4"/>
        <w:ind w:left="1440" w:right="701"/>
        <w:rPr>
          <w:rFonts w:asciiTheme="minorHAnsi" w:hAnsiTheme="minorHAnsi" w:cstheme="minorHAnsi"/>
          <w:w w:val="105"/>
        </w:rPr>
      </w:pPr>
    </w:p>
    <w:p w14:paraId="48CBFA5F" w14:textId="7E971456" w:rsidR="00FB0334" w:rsidRPr="00E56246" w:rsidRDefault="00FB0334" w:rsidP="004851C4">
      <w:pPr>
        <w:pStyle w:val="Heading4"/>
        <w:ind w:left="1440" w:right="701"/>
        <w:rPr>
          <w:rFonts w:asciiTheme="minorHAnsi" w:hAnsiTheme="minorHAnsi" w:cstheme="minorHAnsi"/>
          <w:w w:val="105"/>
        </w:rPr>
      </w:pPr>
      <w:r w:rsidRPr="00E56246">
        <w:rPr>
          <w:rFonts w:asciiTheme="minorHAnsi" w:hAnsiTheme="minorHAnsi" w:cstheme="minorHAnsi"/>
          <w:w w:val="105"/>
        </w:rPr>
        <w:t>PIT Private Ltd Pune</w:t>
      </w:r>
    </w:p>
    <w:p w14:paraId="24FED925" w14:textId="10B4CF15" w:rsidR="00FB0334" w:rsidRPr="00E56246" w:rsidRDefault="00FB0334" w:rsidP="004851C4">
      <w:pPr>
        <w:pStyle w:val="Heading4"/>
        <w:ind w:left="1440" w:right="701"/>
        <w:rPr>
          <w:rFonts w:asciiTheme="minorHAnsi" w:hAnsiTheme="minorHAnsi" w:cstheme="minorHAnsi"/>
          <w:b w:val="0"/>
          <w:bCs w:val="0"/>
          <w:w w:val="105"/>
        </w:rPr>
      </w:pPr>
      <w:r w:rsidRPr="00E56246">
        <w:rPr>
          <w:rFonts w:asciiTheme="minorHAnsi" w:hAnsiTheme="minorHAnsi" w:cstheme="minorHAnsi"/>
          <w:w w:val="105"/>
        </w:rPr>
        <w:t>Apr 2004 -Nov2006</w:t>
      </w:r>
    </w:p>
    <w:p w14:paraId="02833C6E" w14:textId="51702C6B" w:rsidR="004851C4" w:rsidRPr="00E56246" w:rsidRDefault="004851C4" w:rsidP="004851C4">
      <w:pPr>
        <w:ind w:left="1440" w:right="701"/>
        <w:rPr>
          <w:rFonts w:asciiTheme="minorHAnsi" w:hAnsiTheme="minorHAnsi" w:cstheme="minorHAnsi"/>
          <w:b/>
          <w:bCs/>
          <w:color w:val="000000"/>
          <w:sz w:val="17"/>
          <w:szCs w:val="17"/>
          <w:bdr w:val="none" w:sz="0" w:space="0" w:color="auto" w:frame="1"/>
        </w:rPr>
        <w:sectPr w:rsidR="004851C4" w:rsidRPr="00E56246" w:rsidSect="00601CEA">
          <w:type w:val="continuous"/>
          <w:pgSz w:w="11900" w:h="16840"/>
          <w:pgMar w:top="0" w:right="0" w:bottom="560" w:left="0" w:header="397" w:footer="454" w:gutter="0"/>
          <w:cols w:space="720"/>
          <w:docGrid w:linePitch="299"/>
        </w:sectPr>
      </w:pPr>
    </w:p>
    <w:p w14:paraId="603C407F" w14:textId="5B7F8B70" w:rsidR="004851C4" w:rsidRPr="00E56246" w:rsidRDefault="004851C4" w:rsidP="004851C4">
      <w:pPr>
        <w:ind w:right="701"/>
        <w:rPr>
          <w:rFonts w:asciiTheme="minorHAnsi" w:hAnsiTheme="minorHAnsi" w:cstheme="minorHAnsi"/>
          <w:b/>
          <w:bCs/>
          <w:color w:val="000000"/>
          <w:sz w:val="17"/>
          <w:szCs w:val="17"/>
          <w:bdr w:val="none" w:sz="0" w:space="0" w:color="auto" w:frame="1"/>
        </w:rPr>
        <w:sectPr w:rsidR="004851C4" w:rsidRPr="00E56246" w:rsidSect="004851C4">
          <w:type w:val="continuous"/>
          <w:pgSz w:w="11900" w:h="16840"/>
          <w:pgMar w:top="0" w:right="0" w:bottom="560" w:left="0" w:header="0" w:footer="360" w:gutter="0"/>
          <w:cols w:space="720"/>
        </w:sectPr>
      </w:pPr>
    </w:p>
    <w:p w14:paraId="7FB1F7D6" w14:textId="072D489B" w:rsidR="004851C4" w:rsidRPr="00E56246" w:rsidRDefault="004851C4" w:rsidP="00631761">
      <w:pPr>
        <w:ind w:right="701"/>
        <w:rPr>
          <w:rFonts w:asciiTheme="minorHAnsi" w:eastAsia="Times New Roman" w:hAnsiTheme="minorHAnsi" w:cstheme="minorHAnsi"/>
          <w:b/>
          <w:bCs/>
          <w:color w:val="000000"/>
          <w:sz w:val="17"/>
          <w:szCs w:val="17"/>
          <w:bdr w:val="none" w:sz="0" w:space="0" w:color="auto" w:frame="1"/>
          <w:lang w:val="en-IN" w:eastAsia="en-IN"/>
        </w:rPr>
        <w:sectPr w:rsidR="004851C4" w:rsidRPr="00E56246" w:rsidSect="004851C4">
          <w:type w:val="continuous"/>
          <w:pgSz w:w="11900" w:h="16840"/>
          <w:pgMar w:top="0" w:right="0" w:bottom="560" w:left="0" w:header="0" w:footer="360" w:gutter="0"/>
          <w:cols w:space="720"/>
        </w:sectPr>
      </w:pPr>
    </w:p>
    <w:p w14:paraId="411A4D67" w14:textId="61D36F05" w:rsidR="006943BE" w:rsidRPr="00E56246" w:rsidRDefault="006943BE" w:rsidP="00631761">
      <w:pPr>
        <w:pStyle w:val="BodyText"/>
        <w:rPr>
          <w:rFonts w:asciiTheme="minorHAnsi" w:hAnsiTheme="minorHAnsi" w:cstheme="minorHAnsi"/>
        </w:rPr>
      </w:pPr>
    </w:p>
    <w:sectPr w:rsidR="006943BE" w:rsidRPr="00E56246" w:rsidSect="002820BB">
      <w:type w:val="continuous"/>
      <w:pgSz w:w="11900" w:h="16840"/>
      <w:pgMar w:top="0" w:right="0" w:bottom="560" w:left="0" w:header="0" w:footer="360" w:gutter="0"/>
      <w:cols w:num="2" w:space="720" w:equalWidth="0">
        <w:col w:w="3587" w:space="40"/>
        <w:col w:w="827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A2542" w14:textId="77777777" w:rsidR="00280735" w:rsidRDefault="00280735">
      <w:r>
        <w:separator/>
      </w:r>
    </w:p>
  </w:endnote>
  <w:endnote w:type="continuationSeparator" w:id="0">
    <w:p w14:paraId="3B9A9DAA" w14:textId="77777777" w:rsidR="00280735" w:rsidRDefault="00280735">
      <w:r>
        <w:continuationSeparator/>
      </w:r>
    </w:p>
  </w:endnote>
  <w:endnote w:type="continuationNotice" w:id="1">
    <w:p w14:paraId="3F931587" w14:textId="77777777" w:rsidR="00280735" w:rsidRDefault="002807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8036" w14:textId="12B77094" w:rsidR="004C3B67" w:rsidRPr="000B60C8" w:rsidRDefault="00913459" w:rsidP="004C3B67">
    <w:pPr>
      <w:spacing w:before="10"/>
      <w:rPr>
        <w:sz w:val="16"/>
        <w:szCs w:val="16"/>
      </w:rPr>
    </w:pPr>
    <w:r>
      <w:rPr>
        <w:noProof/>
      </w:rPr>
      <mc:AlternateContent>
        <mc:Choice Requires="wps">
          <w:drawing>
            <wp:anchor distT="0" distB="0" distL="114300" distR="114300" simplePos="0" relativeHeight="251658240" behindDoc="1" locked="0" layoutInCell="1" allowOverlap="1" wp14:anchorId="4C3DB912" wp14:editId="75518AA2">
              <wp:simplePos x="0" y="0"/>
              <wp:positionH relativeFrom="page">
                <wp:posOffset>6908800</wp:posOffset>
              </wp:positionH>
              <wp:positionV relativeFrom="page">
                <wp:posOffset>10325100</wp:posOffset>
              </wp:positionV>
              <wp:extent cx="407035" cy="123825"/>
              <wp:effectExtent l="0" t="0" r="0" b="0"/>
              <wp:wrapNone/>
              <wp:docPr id="1666641340" name="Text Box 166664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D4998" w14:textId="0262689C" w:rsidR="00FD4E85" w:rsidRDefault="00FD4E85">
                          <w:pPr>
                            <w:spacing w:before="22"/>
                            <w:ind w:left="20"/>
                            <w:rPr>
                              <w:sz w:val="1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DB912" id="_x0000_t202" coordsize="21600,21600" o:spt="202" path="m,l,21600r21600,l21600,xe">
              <v:stroke joinstyle="miter"/>
              <v:path gradientshapeok="t" o:connecttype="rect"/>
            </v:shapetype>
            <v:shape id="Text Box 1666641340" o:spid="_x0000_s1030" type="#_x0000_t202" style="position:absolute;margin-left:544pt;margin-top:813pt;width:32.05pt;height:9.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rTq1gEAAJADAAAOAAAAZHJzL2Uyb0RvYy54bWysU9tu1DAQfUfiHyy/s8luKVTRZqvSqgip&#10;UKTCB0wcJ7FIPGbs3WT5esbOZsvlDfFiTcbjM+ecmWyvp6EXB03eoC3lepVLoa3C2ti2lF+/3L+6&#10;ksIHsDX0aHUpj9rL693LF9vRFXqDHfa1JsEg1hejK2UXgiuyzKtOD+BX6LTlywZpgMCf1GY1wcjo&#10;Q59t8vxNNiLVjlBp7zl7N1/KXcJvGq3CY9N4HURfSuYW0knprOKZ7bZQtASuM+pEA/6BxQDGctMz&#10;1B0EEHsyf0ENRhF6bMJK4ZBh0xilkwZWs87/UPPUgdNJC5vj3dkm//9g1afDk/tMIkzvcOIBJhHe&#10;PaD65oXF2w5sq2+IcOw01Nx4HS3LRueL09NotS98BKnGj1jzkGEfMAFNDQ3RFdYpGJ0HcDybrqcg&#10;FCdf52/zi0spFF+tNxdXm8vUAYrlsSMf3mscRAxKSTzTBA6HBx8iGSiWktjL4r3p+zTX3v6W4MKY&#10;SeQj35l5mKqJq6OICusjyyCc14TXmoMO6YcUI69IKf33PZCWov9g2Yq4T0tAS1AtAVjFT0sZpJjD&#10;2zDv3d6RaTtGns22eMN2NSZJeWZx4sljTwpPKxr36tfvVPX8I+1+AgAA//8DAFBLAwQUAAYACAAA&#10;ACEA67i5EOAAAAAPAQAADwAAAGRycy9kb3ducmV2LnhtbExPwU6EMBS8m/gPzTPx5rYQIYiUzcbo&#10;ycTI4sFjoV0gS1+Rdnfx732c3NvMm8m8mWK72JGdzewHhxKijQBmsHV6wE7CV/32kAHzQaFWo0Mj&#10;4dd42Ja3N4XKtbtgZc770DEKQZ8rCX0IU865b3tjld+4ySBpBzdbFYjOHdezulC4HXksRMqtGpA+&#10;9GoyL71pj/uTlbD7xup1+PloPqtDNdT1k8D39Cjl/d2yewYWzBL+zbDWp+pQUqfGnVB7NhIXWUZj&#10;AqE0TgmtniiJI2DNentMEuBlwa93lH8AAAD//wMAUEsBAi0AFAAGAAgAAAAhALaDOJL+AAAA4QEA&#10;ABMAAAAAAAAAAAAAAAAAAAAAAFtDb250ZW50X1R5cGVzXS54bWxQSwECLQAUAAYACAAAACEAOP0h&#10;/9YAAACUAQAACwAAAAAAAAAAAAAAAAAvAQAAX3JlbHMvLnJlbHNQSwECLQAUAAYACAAAACEAAGa0&#10;6tYBAACQAwAADgAAAAAAAAAAAAAAAAAuAgAAZHJzL2Uyb0RvYy54bWxQSwECLQAUAAYACAAAACEA&#10;67i5EOAAAAAPAQAADwAAAAAAAAAAAAAAAAAwBAAAZHJzL2Rvd25yZXYueG1sUEsFBgAAAAAEAAQA&#10;8wAAAD0FAAAAAA==&#10;" filled="f" stroked="f">
              <v:textbox inset="0,0,0,0">
                <w:txbxContent>
                  <w:p w14:paraId="0FFD4998" w14:textId="0262689C" w:rsidR="00FD4E85" w:rsidRDefault="00FD4E85">
                    <w:pPr>
                      <w:spacing w:before="22"/>
                      <w:ind w:left="20"/>
                      <w:rPr>
                        <w:sz w:val="13"/>
                      </w:rPr>
                    </w:pPr>
                  </w:p>
                </w:txbxContent>
              </v:textbox>
              <w10:wrap anchorx="page" anchory="page"/>
            </v:shape>
          </w:pict>
        </mc:Fallback>
      </mc:AlternateContent>
    </w:r>
    <w:r w:rsidR="00601CEA">
      <w:rPr>
        <w:sz w:val="20"/>
      </w:rPr>
      <w:tab/>
    </w:r>
    <w:r w:rsidR="004C3B67">
      <w:rPr>
        <w:sz w:val="20"/>
      </w:rPr>
      <w:t xml:space="preserve">                                                                                                                  </w:t>
    </w:r>
    <w:r w:rsidR="004C3B67" w:rsidRPr="000B60C8">
      <w:rPr>
        <w:sz w:val="16"/>
        <w:szCs w:val="16"/>
      </w:rPr>
      <w:t xml:space="preserve">Abhijeet Bangade </w:t>
    </w:r>
    <w:r w:rsidR="004C3B67">
      <w:rPr>
        <w:sz w:val="16"/>
        <w:szCs w:val="16"/>
      </w:rPr>
      <w:t>–</w:t>
    </w:r>
    <w:r w:rsidR="004C3B67" w:rsidRPr="000B60C8">
      <w:rPr>
        <w:sz w:val="16"/>
        <w:szCs w:val="16"/>
      </w:rPr>
      <w:t xml:space="preserve"> </w:t>
    </w:r>
    <w:r w:rsidR="004C3B67">
      <w:rPr>
        <w:sz w:val="16"/>
        <w:szCs w:val="16"/>
      </w:rPr>
      <w:t xml:space="preserve">Sr </w:t>
    </w:r>
    <w:r w:rsidR="004C3B67" w:rsidRPr="000B60C8">
      <w:rPr>
        <w:sz w:val="16"/>
        <w:szCs w:val="16"/>
      </w:rPr>
      <w:t>Program Manager/Delivery Manager</w:t>
    </w:r>
  </w:p>
  <w:p w14:paraId="64EE26AA" w14:textId="51078084" w:rsidR="00FD4E85" w:rsidRDefault="00FD4E85" w:rsidP="00601CEA">
    <w:pPr>
      <w:pStyle w:val="BodyText"/>
      <w:tabs>
        <w:tab w:val="left" w:pos="7970"/>
      </w:tabs>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5848" w14:textId="77777777" w:rsidR="00280735" w:rsidRDefault="00280735">
      <w:r>
        <w:separator/>
      </w:r>
    </w:p>
  </w:footnote>
  <w:footnote w:type="continuationSeparator" w:id="0">
    <w:p w14:paraId="3B637753" w14:textId="77777777" w:rsidR="00280735" w:rsidRDefault="00280735">
      <w:r>
        <w:continuationSeparator/>
      </w:r>
    </w:p>
  </w:footnote>
  <w:footnote w:type="continuationNotice" w:id="1">
    <w:p w14:paraId="0E1A6B37" w14:textId="77777777" w:rsidR="00280735" w:rsidRDefault="002807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F21A" w14:textId="77777777" w:rsidR="000B60C8" w:rsidRDefault="00601CEA" w:rsidP="00601CEA">
    <w:pPr>
      <w:spacing w:before="10"/>
    </w:pPr>
    <w:r>
      <w:t xml:space="preserve">                                         </w:t>
    </w:r>
  </w:p>
  <w:p w14:paraId="3E25EFC6" w14:textId="01DF4C6D" w:rsidR="00601CEA" w:rsidRDefault="00601CEA">
    <w:pPr>
      <w:pStyle w:val="Header"/>
    </w:pPr>
  </w:p>
  <w:p w14:paraId="60F75D64" w14:textId="77777777" w:rsidR="00601CEA" w:rsidRDefault="00601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A8A"/>
    <w:multiLevelType w:val="hybridMultilevel"/>
    <w:tmpl w:val="AF28144A"/>
    <w:lvl w:ilvl="0" w:tplc="40090001">
      <w:start w:val="1"/>
      <w:numFmt w:val="bullet"/>
      <w:lvlText w:val=""/>
      <w:lvlJc w:val="left"/>
      <w:pPr>
        <w:ind w:left="1093" w:hanging="360"/>
      </w:pPr>
      <w:rPr>
        <w:rFonts w:ascii="Symbol" w:hAnsi="Symbol" w:hint="default"/>
      </w:rPr>
    </w:lvl>
    <w:lvl w:ilvl="1" w:tplc="40090003" w:tentative="1">
      <w:start w:val="1"/>
      <w:numFmt w:val="bullet"/>
      <w:lvlText w:val="o"/>
      <w:lvlJc w:val="left"/>
      <w:pPr>
        <w:ind w:left="1813" w:hanging="360"/>
      </w:pPr>
      <w:rPr>
        <w:rFonts w:ascii="Courier New" w:hAnsi="Courier New" w:cs="Courier New" w:hint="default"/>
      </w:rPr>
    </w:lvl>
    <w:lvl w:ilvl="2" w:tplc="40090005" w:tentative="1">
      <w:start w:val="1"/>
      <w:numFmt w:val="bullet"/>
      <w:lvlText w:val=""/>
      <w:lvlJc w:val="left"/>
      <w:pPr>
        <w:ind w:left="2533" w:hanging="360"/>
      </w:pPr>
      <w:rPr>
        <w:rFonts w:ascii="Wingdings" w:hAnsi="Wingdings" w:hint="default"/>
      </w:rPr>
    </w:lvl>
    <w:lvl w:ilvl="3" w:tplc="40090001" w:tentative="1">
      <w:start w:val="1"/>
      <w:numFmt w:val="bullet"/>
      <w:lvlText w:val=""/>
      <w:lvlJc w:val="left"/>
      <w:pPr>
        <w:ind w:left="3253" w:hanging="360"/>
      </w:pPr>
      <w:rPr>
        <w:rFonts w:ascii="Symbol" w:hAnsi="Symbol" w:hint="default"/>
      </w:rPr>
    </w:lvl>
    <w:lvl w:ilvl="4" w:tplc="40090003" w:tentative="1">
      <w:start w:val="1"/>
      <w:numFmt w:val="bullet"/>
      <w:lvlText w:val="o"/>
      <w:lvlJc w:val="left"/>
      <w:pPr>
        <w:ind w:left="3973" w:hanging="360"/>
      </w:pPr>
      <w:rPr>
        <w:rFonts w:ascii="Courier New" w:hAnsi="Courier New" w:cs="Courier New" w:hint="default"/>
      </w:rPr>
    </w:lvl>
    <w:lvl w:ilvl="5" w:tplc="40090005" w:tentative="1">
      <w:start w:val="1"/>
      <w:numFmt w:val="bullet"/>
      <w:lvlText w:val=""/>
      <w:lvlJc w:val="left"/>
      <w:pPr>
        <w:ind w:left="4693" w:hanging="360"/>
      </w:pPr>
      <w:rPr>
        <w:rFonts w:ascii="Wingdings" w:hAnsi="Wingdings" w:hint="default"/>
      </w:rPr>
    </w:lvl>
    <w:lvl w:ilvl="6" w:tplc="40090001" w:tentative="1">
      <w:start w:val="1"/>
      <w:numFmt w:val="bullet"/>
      <w:lvlText w:val=""/>
      <w:lvlJc w:val="left"/>
      <w:pPr>
        <w:ind w:left="5413" w:hanging="360"/>
      </w:pPr>
      <w:rPr>
        <w:rFonts w:ascii="Symbol" w:hAnsi="Symbol" w:hint="default"/>
      </w:rPr>
    </w:lvl>
    <w:lvl w:ilvl="7" w:tplc="40090003" w:tentative="1">
      <w:start w:val="1"/>
      <w:numFmt w:val="bullet"/>
      <w:lvlText w:val="o"/>
      <w:lvlJc w:val="left"/>
      <w:pPr>
        <w:ind w:left="6133" w:hanging="360"/>
      </w:pPr>
      <w:rPr>
        <w:rFonts w:ascii="Courier New" w:hAnsi="Courier New" w:cs="Courier New" w:hint="default"/>
      </w:rPr>
    </w:lvl>
    <w:lvl w:ilvl="8" w:tplc="40090005" w:tentative="1">
      <w:start w:val="1"/>
      <w:numFmt w:val="bullet"/>
      <w:lvlText w:val=""/>
      <w:lvlJc w:val="left"/>
      <w:pPr>
        <w:ind w:left="6853" w:hanging="360"/>
      </w:pPr>
      <w:rPr>
        <w:rFonts w:ascii="Wingdings" w:hAnsi="Wingdings" w:hint="default"/>
      </w:rPr>
    </w:lvl>
  </w:abstractNum>
  <w:abstractNum w:abstractNumId="1" w15:restartNumberingAfterBreak="0">
    <w:nsid w:val="01E13F02"/>
    <w:multiLevelType w:val="multilevel"/>
    <w:tmpl w:val="D6D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288B"/>
    <w:multiLevelType w:val="multilevel"/>
    <w:tmpl w:val="4E24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55FA"/>
    <w:multiLevelType w:val="hybridMultilevel"/>
    <w:tmpl w:val="531A60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42958C8"/>
    <w:multiLevelType w:val="hybridMultilevel"/>
    <w:tmpl w:val="4E8019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84F7237"/>
    <w:multiLevelType w:val="hybridMultilevel"/>
    <w:tmpl w:val="D33058E4"/>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6" w15:restartNumberingAfterBreak="0">
    <w:nsid w:val="0F740342"/>
    <w:multiLevelType w:val="hybridMultilevel"/>
    <w:tmpl w:val="6A6054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FA2721"/>
    <w:multiLevelType w:val="multilevel"/>
    <w:tmpl w:val="B10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00473"/>
    <w:multiLevelType w:val="multilevel"/>
    <w:tmpl w:val="A9D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532DE"/>
    <w:multiLevelType w:val="multilevel"/>
    <w:tmpl w:val="5CB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D069F"/>
    <w:multiLevelType w:val="hybridMultilevel"/>
    <w:tmpl w:val="818E91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5EB152E"/>
    <w:multiLevelType w:val="multilevel"/>
    <w:tmpl w:val="586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1C43A3"/>
    <w:multiLevelType w:val="multilevel"/>
    <w:tmpl w:val="163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E4746"/>
    <w:multiLevelType w:val="hybridMultilevel"/>
    <w:tmpl w:val="3C0042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ACF3505"/>
    <w:multiLevelType w:val="hybridMultilevel"/>
    <w:tmpl w:val="698455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D3374A1"/>
    <w:multiLevelType w:val="hybridMultilevel"/>
    <w:tmpl w:val="49D28EE0"/>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6" w15:restartNumberingAfterBreak="0">
    <w:nsid w:val="1DC41104"/>
    <w:multiLevelType w:val="hybridMultilevel"/>
    <w:tmpl w:val="D81400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E2C4661"/>
    <w:multiLevelType w:val="multilevel"/>
    <w:tmpl w:val="86F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52329"/>
    <w:multiLevelType w:val="multilevel"/>
    <w:tmpl w:val="473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A1780"/>
    <w:multiLevelType w:val="multilevel"/>
    <w:tmpl w:val="73001F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2AD015CD"/>
    <w:multiLevelType w:val="hybridMultilevel"/>
    <w:tmpl w:val="A0042E1E"/>
    <w:lvl w:ilvl="0" w:tplc="0F163200">
      <w:start w:val="5"/>
      <w:numFmt w:val="bullet"/>
      <w:lvlText w:val="-"/>
      <w:lvlJc w:val="left"/>
      <w:pPr>
        <w:ind w:left="615" w:hanging="360"/>
      </w:pPr>
      <w:rPr>
        <w:rFonts w:ascii="Trebuchet MS" w:eastAsia="Trebuchet MS" w:hAnsi="Trebuchet MS" w:cs="Trebuchet MS" w:hint="default"/>
      </w:rPr>
    </w:lvl>
    <w:lvl w:ilvl="1" w:tplc="40090003" w:tentative="1">
      <w:start w:val="1"/>
      <w:numFmt w:val="bullet"/>
      <w:lvlText w:val="o"/>
      <w:lvlJc w:val="left"/>
      <w:pPr>
        <w:ind w:left="1335" w:hanging="360"/>
      </w:pPr>
      <w:rPr>
        <w:rFonts w:ascii="Courier New" w:hAnsi="Courier New" w:cs="Courier New" w:hint="default"/>
      </w:rPr>
    </w:lvl>
    <w:lvl w:ilvl="2" w:tplc="40090005" w:tentative="1">
      <w:start w:val="1"/>
      <w:numFmt w:val="bullet"/>
      <w:lvlText w:val=""/>
      <w:lvlJc w:val="left"/>
      <w:pPr>
        <w:ind w:left="2055" w:hanging="360"/>
      </w:pPr>
      <w:rPr>
        <w:rFonts w:ascii="Wingdings" w:hAnsi="Wingdings" w:hint="default"/>
      </w:rPr>
    </w:lvl>
    <w:lvl w:ilvl="3" w:tplc="40090001" w:tentative="1">
      <w:start w:val="1"/>
      <w:numFmt w:val="bullet"/>
      <w:lvlText w:val=""/>
      <w:lvlJc w:val="left"/>
      <w:pPr>
        <w:ind w:left="2775" w:hanging="360"/>
      </w:pPr>
      <w:rPr>
        <w:rFonts w:ascii="Symbol" w:hAnsi="Symbol" w:hint="default"/>
      </w:rPr>
    </w:lvl>
    <w:lvl w:ilvl="4" w:tplc="40090003" w:tentative="1">
      <w:start w:val="1"/>
      <w:numFmt w:val="bullet"/>
      <w:lvlText w:val="o"/>
      <w:lvlJc w:val="left"/>
      <w:pPr>
        <w:ind w:left="3495" w:hanging="360"/>
      </w:pPr>
      <w:rPr>
        <w:rFonts w:ascii="Courier New" w:hAnsi="Courier New" w:cs="Courier New" w:hint="default"/>
      </w:rPr>
    </w:lvl>
    <w:lvl w:ilvl="5" w:tplc="40090005" w:tentative="1">
      <w:start w:val="1"/>
      <w:numFmt w:val="bullet"/>
      <w:lvlText w:val=""/>
      <w:lvlJc w:val="left"/>
      <w:pPr>
        <w:ind w:left="4215" w:hanging="360"/>
      </w:pPr>
      <w:rPr>
        <w:rFonts w:ascii="Wingdings" w:hAnsi="Wingdings" w:hint="default"/>
      </w:rPr>
    </w:lvl>
    <w:lvl w:ilvl="6" w:tplc="40090001" w:tentative="1">
      <w:start w:val="1"/>
      <w:numFmt w:val="bullet"/>
      <w:lvlText w:val=""/>
      <w:lvlJc w:val="left"/>
      <w:pPr>
        <w:ind w:left="4935" w:hanging="360"/>
      </w:pPr>
      <w:rPr>
        <w:rFonts w:ascii="Symbol" w:hAnsi="Symbol" w:hint="default"/>
      </w:rPr>
    </w:lvl>
    <w:lvl w:ilvl="7" w:tplc="40090003" w:tentative="1">
      <w:start w:val="1"/>
      <w:numFmt w:val="bullet"/>
      <w:lvlText w:val="o"/>
      <w:lvlJc w:val="left"/>
      <w:pPr>
        <w:ind w:left="5655" w:hanging="360"/>
      </w:pPr>
      <w:rPr>
        <w:rFonts w:ascii="Courier New" w:hAnsi="Courier New" w:cs="Courier New" w:hint="default"/>
      </w:rPr>
    </w:lvl>
    <w:lvl w:ilvl="8" w:tplc="40090005" w:tentative="1">
      <w:start w:val="1"/>
      <w:numFmt w:val="bullet"/>
      <w:lvlText w:val=""/>
      <w:lvlJc w:val="left"/>
      <w:pPr>
        <w:ind w:left="6375" w:hanging="360"/>
      </w:pPr>
      <w:rPr>
        <w:rFonts w:ascii="Wingdings" w:hAnsi="Wingdings" w:hint="default"/>
      </w:rPr>
    </w:lvl>
  </w:abstractNum>
  <w:abstractNum w:abstractNumId="21" w15:restartNumberingAfterBreak="0">
    <w:nsid w:val="2BDB3384"/>
    <w:multiLevelType w:val="multilevel"/>
    <w:tmpl w:val="31BA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F2CBC"/>
    <w:multiLevelType w:val="hybridMultilevel"/>
    <w:tmpl w:val="A6A496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59E279C"/>
    <w:multiLevelType w:val="hybridMultilevel"/>
    <w:tmpl w:val="6EE842D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35CF77BB"/>
    <w:multiLevelType w:val="multilevel"/>
    <w:tmpl w:val="3A9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94E10"/>
    <w:multiLevelType w:val="multilevel"/>
    <w:tmpl w:val="1960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81F81"/>
    <w:multiLevelType w:val="multilevel"/>
    <w:tmpl w:val="CE04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81179"/>
    <w:multiLevelType w:val="hybridMultilevel"/>
    <w:tmpl w:val="EA485E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40652FC5"/>
    <w:multiLevelType w:val="multilevel"/>
    <w:tmpl w:val="9DE8718A"/>
    <w:lvl w:ilvl="0">
      <w:start w:val="1"/>
      <w:numFmt w:val="decimal"/>
      <w:lvlText w:val="%1."/>
      <w:lvlJc w:val="left"/>
      <w:pPr>
        <w:tabs>
          <w:tab w:val="num" w:pos="2160"/>
        </w:tabs>
        <w:ind w:left="2160" w:hanging="360"/>
      </w:pPr>
    </w:lvl>
    <w:lvl w:ilvl="1">
      <w:start w:val="1"/>
      <w:numFmt w:val="bullet"/>
      <w:lvlText w:val="o"/>
      <w:lvlJc w:val="left"/>
      <w:pPr>
        <w:tabs>
          <w:tab w:val="num" w:pos="2367"/>
        </w:tabs>
        <w:ind w:left="2367" w:hanging="360"/>
      </w:pPr>
      <w:rPr>
        <w:rFonts w:ascii="Courier New" w:hAnsi="Courier New" w:hint="default"/>
        <w:sz w:val="20"/>
      </w:rPr>
    </w:lvl>
    <w:lvl w:ilvl="2">
      <w:start w:val="1"/>
      <w:numFmt w:val="decimal"/>
      <w:lvlText w:val="%3."/>
      <w:lvlJc w:val="left"/>
      <w:pPr>
        <w:tabs>
          <w:tab w:val="num" w:pos="3600"/>
        </w:tabs>
        <w:ind w:left="3600" w:hanging="360"/>
      </w:pPr>
    </w:lvl>
    <w:lvl w:ilvl="3">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9" w15:restartNumberingAfterBreak="0">
    <w:nsid w:val="41477E2D"/>
    <w:multiLevelType w:val="hybridMultilevel"/>
    <w:tmpl w:val="C3E4B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4961BA"/>
    <w:multiLevelType w:val="multilevel"/>
    <w:tmpl w:val="AD6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27F84"/>
    <w:multiLevelType w:val="hybridMultilevel"/>
    <w:tmpl w:val="66F080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439E4B76"/>
    <w:multiLevelType w:val="hybridMultilevel"/>
    <w:tmpl w:val="5530A3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4A70F3B"/>
    <w:multiLevelType w:val="hybridMultilevel"/>
    <w:tmpl w:val="DE4477C8"/>
    <w:lvl w:ilvl="0" w:tplc="40090001">
      <w:start w:val="1"/>
      <w:numFmt w:val="bullet"/>
      <w:lvlText w:val=""/>
      <w:lvlJc w:val="left"/>
      <w:pPr>
        <w:ind w:left="1093" w:hanging="360"/>
      </w:pPr>
      <w:rPr>
        <w:rFonts w:ascii="Symbol" w:hAnsi="Symbol" w:hint="default"/>
      </w:rPr>
    </w:lvl>
    <w:lvl w:ilvl="1" w:tplc="40090003" w:tentative="1">
      <w:start w:val="1"/>
      <w:numFmt w:val="bullet"/>
      <w:lvlText w:val="o"/>
      <w:lvlJc w:val="left"/>
      <w:pPr>
        <w:ind w:left="1813" w:hanging="360"/>
      </w:pPr>
      <w:rPr>
        <w:rFonts w:ascii="Courier New" w:hAnsi="Courier New" w:cs="Courier New" w:hint="default"/>
      </w:rPr>
    </w:lvl>
    <w:lvl w:ilvl="2" w:tplc="40090005" w:tentative="1">
      <w:start w:val="1"/>
      <w:numFmt w:val="bullet"/>
      <w:lvlText w:val=""/>
      <w:lvlJc w:val="left"/>
      <w:pPr>
        <w:ind w:left="2533" w:hanging="360"/>
      </w:pPr>
      <w:rPr>
        <w:rFonts w:ascii="Wingdings" w:hAnsi="Wingdings" w:hint="default"/>
      </w:rPr>
    </w:lvl>
    <w:lvl w:ilvl="3" w:tplc="40090001" w:tentative="1">
      <w:start w:val="1"/>
      <w:numFmt w:val="bullet"/>
      <w:lvlText w:val=""/>
      <w:lvlJc w:val="left"/>
      <w:pPr>
        <w:ind w:left="3253" w:hanging="360"/>
      </w:pPr>
      <w:rPr>
        <w:rFonts w:ascii="Symbol" w:hAnsi="Symbol" w:hint="default"/>
      </w:rPr>
    </w:lvl>
    <w:lvl w:ilvl="4" w:tplc="40090003" w:tentative="1">
      <w:start w:val="1"/>
      <w:numFmt w:val="bullet"/>
      <w:lvlText w:val="o"/>
      <w:lvlJc w:val="left"/>
      <w:pPr>
        <w:ind w:left="3973" w:hanging="360"/>
      </w:pPr>
      <w:rPr>
        <w:rFonts w:ascii="Courier New" w:hAnsi="Courier New" w:cs="Courier New" w:hint="default"/>
      </w:rPr>
    </w:lvl>
    <w:lvl w:ilvl="5" w:tplc="40090005" w:tentative="1">
      <w:start w:val="1"/>
      <w:numFmt w:val="bullet"/>
      <w:lvlText w:val=""/>
      <w:lvlJc w:val="left"/>
      <w:pPr>
        <w:ind w:left="4693" w:hanging="360"/>
      </w:pPr>
      <w:rPr>
        <w:rFonts w:ascii="Wingdings" w:hAnsi="Wingdings" w:hint="default"/>
      </w:rPr>
    </w:lvl>
    <w:lvl w:ilvl="6" w:tplc="40090001" w:tentative="1">
      <w:start w:val="1"/>
      <w:numFmt w:val="bullet"/>
      <w:lvlText w:val=""/>
      <w:lvlJc w:val="left"/>
      <w:pPr>
        <w:ind w:left="5413" w:hanging="360"/>
      </w:pPr>
      <w:rPr>
        <w:rFonts w:ascii="Symbol" w:hAnsi="Symbol" w:hint="default"/>
      </w:rPr>
    </w:lvl>
    <w:lvl w:ilvl="7" w:tplc="40090003" w:tentative="1">
      <w:start w:val="1"/>
      <w:numFmt w:val="bullet"/>
      <w:lvlText w:val="o"/>
      <w:lvlJc w:val="left"/>
      <w:pPr>
        <w:ind w:left="6133" w:hanging="360"/>
      </w:pPr>
      <w:rPr>
        <w:rFonts w:ascii="Courier New" w:hAnsi="Courier New" w:cs="Courier New" w:hint="default"/>
      </w:rPr>
    </w:lvl>
    <w:lvl w:ilvl="8" w:tplc="40090005" w:tentative="1">
      <w:start w:val="1"/>
      <w:numFmt w:val="bullet"/>
      <w:lvlText w:val=""/>
      <w:lvlJc w:val="left"/>
      <w:pPr>
        <w:ind w:left="6853" w:hanging="360"/>
      </w:pPr>
      <w:rPr>
        <w:rFonts w:ascii="Wingdings" w:hAnsi="Wingdings" w:hint="default"/>
      </w:rPr>
    </w:lvl>
  </w:abstractNum>
  <w:abstractNum w:abstractNumId="34" w15:restartNumberingAfterBreak="0">
    <w:nsid w:val="459943CB"/>
    <w:multiLevelType w:val="hybridMultilevel"/>
    <w:tmpl w:val="F7AE74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487C7FE6"/>
    <w:multiLevelType w:val="multilevel"/>
    <w:tmpl w:val="EF32F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031C6F"/>
    <w:multiLevelType w:val="hybridMultilevel"/>
    <w:tmpl w:val="37F2BC2C"/>
    <w:lvl w:ilvl="0" w:tplc="B57CE030">
      <w:numFmt w:val="bullet"/>
      <w:lvlText w:val=""/>
      <w:lvlJc w:val="left"/>
      <w:pPr>
        <w:ind w:left="733" w:hanging="360"/>
      </w:pPr>
      <w:rPr>
        <w:rFonts w:ascii="Calibri" w:eastAsia="Trebuchet MS" w:hAnsi="Calibri" w:cs="Calibri"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37" w15:restartNumberingAfterBreak="0">
    <w:nsid w:val="4AD51685"/>
    <w:multiLevelType w:val="hybridMultilevel"/>
    <w:tmpl w:val="44409F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4D322F2A"/>
    <w:multiLevelType w:val="hybridMultilevel"/>
    <w:tmpl w:val="3EBAEC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4DE7631D"/>
    <w:multiLevelType w:val="hybridMultilevel"/>
    <w:tmpl w:val="10CE23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4E3B01B5"/>
    <w:multiLevelType w:val="hybridMultilevel"/>
    <w:tmpl w:val="F7946FB6"/>
    <w:lvl w:ilvl="0" w:tplc="E64C77D8">
      <w:numFmt w:val="bullet"/>
      <w:lvlText w:val=""/>
      <w:lvlJc w:val="left"/>
      <w:pPr>
        <w:ind w:left="760" w:hanging="360"/>
      </w:pPr>
      <w:rPr>
        <w:rFonts w:ascii="Trebuchet MS" w:eastAsia="Trebuchet MS" w:hAnsi="Trebuchet MS" w:cs="Trebuchet MS"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41" w15:restartNumberingAfterBreak="0">
    <w:nsid w:val="52F07691"/>
    <w:multiLevelType w:val="multilevel"/>
    <w:tmpl w:val="E30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814C8"/>
    <w:multiLevelType w:val="multilevel"/>
    <w:tmpl w:val="4FB2BE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59A476A"/>
    <w:multiLevelType w:val="hybridMultilevel"/>
    <w:tmpl w:val="F438BFEE"/>
    <w:lvl w:ilvl="0" w:tplc="40090001">
      <w:start w:val="1"/>
      <w:numFmt w:val="bullet"/>
      <w:lvlText w:val=""/>
      <w:lvlJc w:val="left"/>
      <w:pPr>
        <w:ind w:left="1093" w:hanging="360"/>
      </w:pPr>
      <w:rPr>
        <w:rFonts w:ascii="Symbol" w:hAnsi="Symbol" w:hint="default"/>
      </w:rPr>
    </w:lvl>
    <w:lvl w:ilvl="1" w:tplc="40090003" w:tentative="1">
      <w:start w:val="1"/>
      <w:numFmt w:val="bullet"/>
      <w:lvlText w:val="o"/>
      <w:lvlJc w:val="left"/>
      <w:pPr>
        <w:ind w:left="1813" w:hanging="360"/>
      </w:pPr>
      <w:rPr>
        <w:rFonts w:ascii="Courier New" w:hAnsi="Courier New" w:cs="Courier New" w:hint="default"/>
      </w:rPr>
    </w:lvl>
    <w:lvl w:ilvl="2" w:tplc="40090005" w:tentative="1">
      <w:start w:val="1"/>
      <w:numFmt w:val="bullet"/>
      <w:lvlText w:val=""/>
      <w:lvlJc w:val="left"/>
      <w:pPr>
        <w:ind w:left="2533" w:hanging="360"/>
      </w:pPr>
      <w:rPr>
        <w:rFonts w:ascii="Wingdings" w:hAnsi="Wingdings" w:hint="default"/>
      </w:rPr>
    </w:lvl>
    <w:lvl w:ilvl="3" w:tplc="40090001" w:tentative="1">
      <w:start w:val="1"/>
      <w:numFmt w:val="bullet"/>
      <w:lvlText w:val=""/>
      <w:lvlJc w:val="left"/>
      <w:pPr>
        <w:ind w:left="3253" w:hanging="360"/>
      </w:pPr>
      <w:rPr>
        <w:rFonts w:ascii="Symbol" w:hAnsi="Symbol" w:hint="default"/>
      </w:rPr>
    </w:lvl>
    <w:lvl w:ilvl="4" w:tplc="40090003" w:tentative="1">
      <w:start w:val="1"/>
      <w:numFmt w:val="bullet"/>
      <w:lvlText w:val="o"/>
      <w:lvlJc w:val="left"/>
      <w:pPr>
        <w:ind w:left="3973" w:hanging="360"/>
      </w:pPr>
      <w:rPr>
        <w:rFonts w:ascii="Courier New" w:hAnsi="Courier New" w:cs="Courier New" w:hint="default"/>
      </w:rPr>
    </w:lvl>
    <w:lvl w:ilvl="5" w:tplc="40090005" w:tentative="1">
      <w:start w:val="1"/>
      <w:numFmt w:val="bullet"/>
      <w:lvlText w:val=""/>
      <w:lvlJc w:val="left"/>
      <w:pPr>
        <w:ind w:left="4693" w:hanging="360"/>
      </w:pPr>
      <w:rPr>
        <w:rFonts w:ascii="Wingdings" w:hAnsi="Wingdings" w:hint="default"/>
      </w:rPr>
    </w:lvl>
    <w:lvl w:ilvl="6" w:tplc="40090001" w:tentative="1">
      <w:start w:val="1"/>
      <w:numFmt w:val="bullet"/>
      <w:lvlText w:val=""/>
      <w:lvlJc w:val="left"/>
      <w:pPr>
        <w:ind w:left="5413" w:hanging="360"/>
      </w:pPr>
      <w:rPr>
        <w:rFonts w:ascii="Symbol" w:hAnsi="Symbol" w:hint="default"/>
      </w:rPr>
    </w:lvl>
    <w:lvl w:ilvl="7" w:tplc="40090003" w:tentative="1">
      <w:start w:val="1"/>
      <w:numFmt w:val="bullet"/>
      <w:lvlText w:val="o"/>
      <w:lvlJc w:val="left"/>
      <w:pPr>
        <w:ind w:left="6133" w:hanging="360"/>
      </w:pPr>
      <w:rPr>
        <w:rFonts w:ascii="Courier New" w:hAnsi="Courier New" w:cs="Courier New" w:hint="default"/>
      </w:rPr>
    </w:lvl>
    <w:lvl w:ilvl="8" w:tplc="40090005" w:tentative="1">
      <w:start w:val="1"/>
      <w:numFmt w:val="bullet"/>
      <w:lvlText w:val=""/>
      <w:lvlJc w:val="left"/>
      <w:pPr>
        <w:ind w:left="6853" w:hanging="360"/>
      </w:pPr>
      <w:rPr>
        <w:rFonts w:ascii="Wingdings" w:hAnsi="Wingdings" w:hint="default"/>
      </w:rPr>
    </w:lvl>
  </w:abstractNum>
  <w:abstractNum w:abstractNumId="44" w15:restartNumberingAfterBreak="0">
    <w:nsid w:val="56507DB3"/>
    <w:multiLevelType w:val="hybridMultilevel"/>
    <w:tmpl w:val="36E202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58B72291"/>
    <w:multiLevelType w:val="hybridMultilevel"/>
    <w:tmpl w:val="7816523A"/>
    <w:lvl w:ilvl="0" w:tplc="E64C77D8">
      <w:numFmt w:val="bullet"/>
      <w:lvlText w:val=""/>
      <w:lvlJc w:val="left"/>
      <w:pPr>
        <w:ind w:left="1133" w:hanging="360"/>
      </w:pPr>
      <w:rPr>
        <w:rFonts w:ascii="Trebuchet MS" w:eastAsia="Trebuchet MS" w:hAnsi="Trebuchet MS" w:cs="Trebuchet MS" w:hint="default"/>
      </w:rPr>
    </w:lvl>
    <w:lvl w:ilvl="1" w:tplc="40090003" w:tentative="1">
      <w:start w:val="1"/>
      <w:numFmt w:val="bullet"/>
      <w:lvlText w:val="o"/>
      <w:lvlJc w:val="left"/>
      <w:pPr>
        <w:ind w:left="1813" w:hanging="360"/>
      </w:pPr>
      <w:rPr>
        <w:rFonts w:ascii="Courier New" w:hAnsi="Courier New" w:cs="Courier New" w:hint="default"/>
      </w:rPr>
    </w:lvl>
    <w:lvl w:ilvl="2" w:tplc="40090005" w:tentative="1">
      <w:start w:val="1"/>
      <w:numFmt w:val="bullet"/>
      <w:lvlText w:val=""/>
      <w:lvlJc w:val="left"/>
      <w:pPr>
        <w:ind w:left="2533" w:hanging="360"/>
      </w:pPr>
      <w:rPr>
        <w:rFonts w:ascii="Wingdings" w:hAnsi="Wingdings" w:hint="default"/>
      </w:rPr>
    </w:lvl>
    <w:lvl w:ilvl="3" w:tplc="40090001" w:tentative="1">
      <w:start w:val="1"/>
      <w:numFmt w:val="bullet"/>
      <w:lvlText w:val=""/>
      <w:lvlJc w:val="left"/>
      <w:pPr>
        <w:ind w:left="3253" w:hanging="360"/>
      </w:pPr>
      <w:rPr>
        <w:rFonts w:ascii="Symbol" w:hAnsi="Symbol" w:hint="default"/>
      </w:rPr>
    </w:lvl>
    <w:lvl w:ilvl="4" w:tplc="40090003" w:tentative="1">
      <w:start w:val="1"/>
      <w:numFmt w:val="bullet"/>
      <w:lvlText w:val="o"/>
      <w:lvlJc w:val="left"/>
      <w:pPr>
        <w:ind w:left="3973" w:hanging="360"/>
      </w:pPr>
      <w:rPr>
        <w:rFonts w:ascii="Courier New" w:hAnsi="Courier New" w:cs="Courier New" w:hint="default"/>
      </w:rPr>
    </w:lvl>
    <w:lvl w:ilvl="5" w:tplc="40090005" w:tentative="1">
      <w:start w:val="1"/>
      <w:numFmt w:val="bullet"/>
      <w:lvlText w:val=""/>
      <w:lvlJc w:val="left"/>
      <w:pPr>
        <w:ind w:left="4693" w:hanging="360"/>
      </w:pPr>
      <w:rPr>
        <w:rFonts w:ascii="Wingdings" w:hAnsi="Wingdings" w:hint="default"/>
      </w:rPr>
    </w:lvl>
    <w:lvl w:ilvl="6" w:tplc="40090001" w:tentative="1">
      <w:start w:val="1"/>
      <w:numFmt w:val="bullet"/>
      <w:lvlText w:val=""/>
      <w:lvlJc w:val="left"/>
      <w:pPr>
        <w:ind w:left="5413" w:hanging="360"/>
      </w:pPr>
      <w:rPr>
        <w:rFonts w:ascii="Symbol" w:hAnsi="Symbol" w:hint="default"/>
      </w:rPr>
    </w:lvl>
    <w:lvl w:ilvl="7" w:tplc="40090003" w:tentative="1">
      <w:start w:val="1"/>
      <w:numFmt w:val="bullet"/>
      <w:lvlText w:val="o"/>
      <w:lvlJc w:val="left"/>
      <w:pPr>
        <w:ind w:left="6133" w:hanging="360"/>
      </w:pPr>
      <w:rPr>
        <w:rFonts w:ascii="Courier New" w:hAnsi="Courier New" w:cs="Courier New" w:hint="default"/>
      </w:rPr>
    </w:lvl>
    <w:lvl w:ilvl="8" w:tplc="40090005" w:tentative="1">
      <w:start w:val="1"/>
      <w:numFmt w:val="bullet"/>
      <w:lvlText w:val=""/>
      <w:lvlJc w:val="left"/>
      <w:pPr>
        <w:ind w:left="6853" w:hanging="360"/>
      </w:pPr>
      <w:rPr>
        <w:rFonts w:ascii="Wingdings" w:hAnsi="Wingdings" w:hint="default"/>
      </w:rPr>
    </w:lvl>
  </w:abstractNum>
  <w:abstractNum w:abstractNumId="46" w15:restartNumberingAfterBreak="0">
    <w:nsid w:val="5DEA2C91"/>
    <w:multiLevelType w:val="hybridMultilevel"/>
    <w:tmpl w:val="E63ABF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5F3376CC"/>
    <w:multiLevelType w:val="hybridMultilevel"/>
    <w:tmpl w:val="6222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0637755"/>
    <w:multiLevelType w:val="hybridMultilevel"/>
    <w:tmpl w:val="F312BF90"/>
    <w:lvl w:ilvl="0" w:tplc="D37E0FC8">
      <w:numFmt w:val="bullet"/>
      <w:lvlText w:val="-"/>
      <w:lvlJc w:val="left"/>
      <w:pPr>
        <w:ind w:left="1800" w:hanging="360"/>
      </w:pPr>
      <w:rPr>
        <w:rFonts w:ascii="Trebuchet MS" w:eastAsia="Trebuchet MS" w:hAnsi="Trebuchet MS" w:cs="Trebuchet M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60DB7A78"/>
    <w:multiLevelType w:val="hybridMultilevel"/>
    <w:tmpl w:val="5EC6545E"/>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50" w15:restartNumberingAfterBreak="0">
    <w:nsid w:val="61165CC9"/>
    <w:multiLevelType w:val="hybridMultilevel"/>
    <w:tmpl w:val="BDB8D1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62257414"/>
    <w:multiLevelType w:val="multilevel"/>
    <w:tmpl w:val="FBF0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2B633E0"/>
    <w:multiLevelType w:val="multilevel"/>
    <w:tmpl w:val="963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E80AD8"/>
    <w:multiLevelType w:val="multilevel"/>
    <w:tmpl w:val="76F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54BED"/>
    <w:multiLevelType w:val="hybridMultilevel"/>
    <w:tmpl w:val="F9B8A8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5861B70"/>
    <w:multiLevelType w:val="multilevel"/>
    <w:tmpl w:val="8FB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DA684B"/>
    <w:multiLevelType w:val="multilevel"/>
    <w:tmpl w:val="AC8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B67164"/>
    <w:multiLevelType w:val="hybridMultilevel"/>
    <w:tmpl w:val="A5B6A690"/>
    <w:lvl w:ilvl="0" w:tplc="40090001">
      <w:start w:val="1"/>
      <w:numFmt w:val="bullet"/>
      <w:lvlText w:val=""/>
      <w:lvlJc w:val="left"/>
      <w:pPr>
        <w:ind w:left="3283" w:hanging="360"/>
      </w:pPr>
      <w:rPr>
        <w:rFonts w:ascii="Symbol" w:hAnsi="Symbol" w:hint="default"/>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tentative="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58" w15:restartNumberingAfterBreak="0">
    <w:nsid w:val="725E47E1"/>
    <w:multiLevelType w:val="hybridMultilevel"/>
    <w:tmpl w:val="962EF9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732072D8"/>
    <w:multiLevelType w:val="hybridMultilevel"/>
    <w:tmpl w:val="160065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45541D6"/>
    <w:multiLevelType w:val="hybridMultilevel"/>
    <w:tmpl w:val="DD2A2D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74D8571F"/>
    <w:multiLevelType w:val="hybridMultilevel"/>
    <w:tmpl w:val="2B141E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75FB70C7"/>
    <w:multiLevelType w:val="hybridMultilevel"/>
    <w:tmpl w:val="C42A2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785F161C"/>
    <w:multiLevelType w:val="hybridMultilevel"/>
    <w:tmpl w:val="CE400B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7A637CBC"/>
    <w:multiLevelType w:val="multilevel"/>
    <w:tmpl w:val="021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DE791C"/>
    <w:multiLevelType w:val="multilevel"/>
    <w:tmpl w:val="F9E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1097">
    <w:abstractNumId w:val="49"/>
  </w:num>
  <w:num w:numId="2" w16cid:durableId="1441409477">
    <w:abstractNumId w:val="14"/>
  </w:num>
  <w:num w:numId="3" w16cid:durableId="2024354041">
    <w:abstractNumId w:val="0"/>
  </w:num>
  <w:num w:numId="4" w16cid:durableId="1950580557">
    <w:abstractNumId w:val="20"/>
  </w:num>
  <w:num w:numId="5" w16cid:durableId="14574929">
    <w:abstractNumId w:val="64"/>
  </w:num>
  <w:num w:numId="6" w16cid:durableId="1789395813">
    <w:abstractNumId w:val="57"/>
  </w:num>
  <w:num w:numId="7" w16cid:durableId="1137794519">
    <w:abstractNumId w:val="32"/>
  </w:num>
  <w:num w:numId="8" w16cid:durableId="1770810423">
    <w:abstractNumId w:val="43"/>
  </w:num>
  <w:num w:numId="9" w16cid:durableId="1549031565">
    <w:abstractNumId w:val="58"/>
  </w:num>
  <w:num w:numId="10" w16cid:durableId="1389494456">
    <w:abstractNumId w:val="33"/>
  </w:num>
  <w:num w:numId="11" w16cid:durableId="1239245764">
    <w:abstractNumId w:val="15"/>
  </w:num>
  <w:num w:numId="12" w16cid:durableId="1308585611">
    <w:abstractNumId w:val="5"/>
  </w:num>
  <w:num w:numId="13" w16cid:durableId="1984313106">
    <w:abstractNumId w:val="11"/>
  </w:num>
  <w:num w:numId="14" w16cid:durableId="1270775016">
    <w:abstractNumId w:val="21"/>
  </w:num>
  <w:num w:numId="15" w16cid:durableId="274871038">
    <w:abstractNumId w:val="28"/>
  </w:num>
  <w:num w:numId="16" w16cid:durableId="1838883752">
    <w:abstractNumId w:val="56"/>
  </w:num>
  <w:num w:numId="17" w16cid:durableId="861237319">
    <w:abstractNumId w:val="17"/>
  </w:num>
  <w:num w:numId="18" w16cid:durableId="494418093">
    <w:abstractNumId w:val="30"/>
  </w:num>
  <w:num w:numId="19" w16cid:durableId="1931886328">
    <w:abstractNumId w:val="35"/>
  </w:num>
  <w:num w:numId="20" w16cid:durableId="1342120295">
    <w:abstractNumId w:val="7"/>
  </w:num>
  <w:num w:numId="21" w16cid:durableId="343435649">
    <w:abstractNumId w:val="2"/>
  </w:num>
  <w:num w:numId="22" w16cid:durableId="1355154952">
    <w:abstractNumId w:val="6"/>
  </w:num>
  <w:num w:numId="23" w16cid:durableId="217208621">
    <w:abstractNumId w:val="10"/>
  </w:num>
  <w:num w:numId="24" w16cid:durableId="1844320498">
    <w:abstractNumId w:val="31"/>
  </w:num>
  <w:num w:numId="25" w16cid:durableId="901912050">
    <w:abstractNumId w:val="13"/>
  </w:num>
  <w:num w:numId="26" w16cid:durableId="2063091290">
    <w:abstractNumId w:val="27"/>
  </w:num>
  <w:num w:numId="27" w16cid:durableId="585380283">
    <w:abstractNumId w:val="3"/>
  </w:num>
  <w:num w:numId="28" w16cid:durableId="927889195">
    <w:abstractNumId w:val="59"/>
  </w:num>
  <w:num w:numId="29" w16cid:durableId="960645804">
    <w:abstractNumId w:val="60"/>
  </w:num>
  <w:num w:numId="30" w16cid:durableId="1512790611">
    <w:abstractNumId w:val="63"/>
  </w:num>
  <w:num w:numId="31" w16cid:durableId="949897130">
    <w:abstractNumId w:val="4"/>
  </w:num>
  <w:num w:numId="32" w16cid:durableId="941229044">
    <w:abstractNumId w:val="44"/>
  </w:num>
  <w:num w:numId="33" w16cid:durableId="1035890173">
    <w:abstractNumId w:val="46"/>
  </w:num>
  <w:num w:numId="34" w16cid:durableId="835026878">
    <w:abstractNumId w:val="50"/>
  </w:num>
  <w:num w:numId="35" w16cid:durableId="186868560">
    <w:abstractNumId w:val="34"/>
  </w:num>
  <w:num w:numId="36" w16cid:durableId="1933320786">
    <w:abstractNumId w:val="65"/>
  </w:num>
  <w:num w:numId="37" w16cid:durableId="1737312885">
    <w:abstractNumId w:val="16"/>
  </w:num>
  <w:num w:numId="38" w16cid:durableId="1720205245">
    <w:abstractNumId w:val="9"/>
  </w:num>
  <w:num w:numId="39" w16cid:durableId="618101800">
    <w:abstractNumId w:val="38"/>
  </w:num>
  <w:num w:numId="40" w16cid:durableId="1493258265">
    <w:abstractNumId w:val="1"/>
  </w:num>
  <w:num w:numId="41" w16cid:durableId="1047877603">
    <w:abstractNumId w:val="54"/>
  </w:num>
  <w:num w:numId="42" w16cid:durableId="1096680200">
    <w:abstractNumId w:val="19"/>
  </w:num>
  <w:num w:numId="43" w16cid:durableId="1233274813">
    <w:abstractNumId w:val="42"/>
  </w:num>
  <w:num w:numId="44" w16cid:durableId="933321428">
    <w:abstractNumId w:val="51"/>
  </w:num>
  <w:num w:numId="45" w16cid:durableId="972060974">
    <w:abstractNumId w:val="55"/>
  </w:num>
  <w:num w:numId="46" w16cid:durableId="307786678">
    <w:abstractNumId w:val="24"/>
  </w:num>
  <w:num w:numId="47" w16cid:durableId="1506482837">
    <w:abstractNumId w:val="48"/>
  </w:num>
  <w:num w:numId="48" w16cid:durableId="1886675765">
    <w:abstractNumId w:val="23"/>
  </w:num>
  <w:num w:numId="49" w16cid:durableId="951787524">
    <w:abstractNumId w:val="47"/>
  </w:num>
  <w:num w:numId="50" w16cid:durableId="1357930553">
    <w:abstractNumId w:val="22"/>
  </w:num>
  <w:num w:numId="51" w16cid:durableId="1897887900">
    <w:abstractNumId w:val="37"/>
  </w:num>
  <w:num w:numId="52" w16cid:durableId="1050766459">
    <w:abstractNumId w:val="61"/>
  </w:num>
  <w:num w:numId="53" w16cid:durableId="778377780">
    <w:abstractNumId w:val="18"/>
  </w:num>
  <w:num w:numId="54" w16cid:durableId="433985715">
    <w:abstractNumId w:val="52"/>
  </w:num>
  <w:num w:numId="55" w16cid:durableId="1700931508">
    <w:abstractNumId w:val="25"/>
  </w:num>
  <w:num w:numId="56" w16cid:durableId="353074661">
    <w:abstractNumId w:val="41"/>
  </w:num>
  <w:num w:numId="57" w16cid:durableId="953243652">
    <w:abstractNumId w:val="8"/>
  </w:num>
  <w:num w:numId="58" w16cid:durableId="1000154222">
    <w:abstractNumId w:val="53"/>
  </w:num>
  <w:num w:numId="59" w16cid:durableId="428744553">
    <w:abstractNumId w:val="29"/>
  </w:num>
  <w:num w:numId="60" w16cid:durableId="1559046008">
    <w:abstractNumId w:val="40"/>
  </w:num>
  <w:num w:numId="61" w16cid:durableId="1995064159">
    <w:abstractNumId w:val="45"/>
  </w:num>
  <w:num w:numId="62" w16cid:durableId="949240671">
    <w:abstractNumId w:val="36"/>
  </w:num>
  <w:num w:numId="63" w16cid:durableId="1347712517">
    <w:abstractNumId w:val="62"/>
  </w:num>
  <w:num w:numId="64" w16cid:durableId="1162543505">
    <w:abstractNumId w:val="39"/>
  </w:num>
  <w:num w:numId="65" w16cid:durableId="38824023">
    <w:abstractNumId w:val="12"/>
  </w:num>
  <w:num w:numId="66" w16cid:durableId="15644108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85"/>
    <w:rsid w:val="00016532"/>
    <w:rsid w:val="00026B7A"/>
    <w:rsid w:val="00041F54"/>
    <w:rsid w:val="00053EB3"/>
    <w:rsid w:val="00072C20"/>
    <w:rsid w:val="00075B99"/>
    <w:rsid w:val="000B3DDC"/>
    <w:rsid w:val="000B60C8"/>
    <w:rsid w:val="000C052C"/>
    <w:rsid w:val="000C6A3D"/>
    <w:rsid w:val="000D23A7"/>
    <w:rsid w:val="000F5E24"/>
    <w:rsid w:val="00107795"/>
    <w:rsid w:val="00112531"/>
    <w:rsid w:val="00112984"/>
    <w:rsid w:val="00120C32"/>
    <w:rsid w:val="00122599"/>
    <w:rsid w:val="0014071E"/>
    <w:rsid w:val="00156D8E"/>
    <w:rsid w:val="001676BA"/>
    <w:rsid w:val="001A6BAE"/>
    <w:rsid w:val="001B5938"/>
    <w:rsid w:val="001B5A79"/>
    <w:rsid w:val="001C49B6"/>
    <w:rsid w:val="001D2C06"/>
    <w:rsid w:val="001D38EB"/>
    <w:rsid w:val="001D3AB2"/>
    <w:rsid w:val="001F50C8"/>
    <w:rsid w:val="002010E0"/>
    <w:rsid w:val="00215E5D"/>
    <w:rsid w:val="00222D19"/>
    <w:rsid w:val="00232EDB"/>
    <w:rsid w:val="00235399"/>
    <w:rsid w:val="002547DC"/>
    <w:rsid w:val="00254E42"/>
    <w:rsid w:val="002622E5"/>
    <w:rsid w:val="00270573"/>
    <w:rsid w:val="00280735"/>
    <w:rsid w:val="002820BB"/>
    <w:rsid w:val="002A01C2"/>
    <w:rsid w:val="002B6FDC"/>
    <w:rsid w:val="002C5F15"/>
    <w:rsid w:val="002C712B"/>
    <w:rsid w:val="002D544B"/>
    <w:rsid w:val="003102EB"/>
    <w:rsid w:val="003410A0"/>
    <w:rsid w:val="00355CBC"/>
    <w:rsid w:val="003608A5"/>
    <w:rsid w:val="00372413"/>
    <w:rsid w:val="00381A24"/>
    <w:rsid w:val="00386178"/>
    <w:rsid w:val="003A1303"/>
    <w:rsid w:val="003F4BDE"/>
    <w:rsid w:val="003F60A6"/>
    <w:rsid w:val="004062AD"/>
    <w:rsid w:val="00412B6F"/>
    <w:rsid w:val="00436531"/>
    <w:rsid w:val="0046518D"/>
    <w:rsid w:val="004851C4"/>
    <w:rsid w:val="004B3265"/>
    <w:rsid w:val="004C0F65"/>
    <w:rsid w:val="004C3049"/>
    <w:rsid w:val="004C3B67"/>
    <w:rsid w:val="004C6BC2"/>
    <w:rsid w:val="004E324C"/>
    <w:rsid w:val="004E4D6F"/>
    <w:rsid w:val="004E69DA"/>
    <w:rsid w:val="00500986"/>
    <w:rsid w:val="00506B26"/>
    <w:rsid w:val="00506DD5"/>
    <w:rsid w:val="00513538"/>
    <w:rsid w:val="00523604"/>
    <w:rsid w:val="00525DCA"/>
    <w:rsid w:val="00527806"/>
    <w:rsid w:val="00540A57"/>
    <w:rsid w:val="00547E66"/>
    <w:rsid w:val="005543D4"/>
    <w:rsid w:val="00554829"/>
    <w:rsid w:val="0055645B"/>
    <w:rsid w:val="00562E10"/>
    <w:rsid w:val="00593807"/>
    <w:rsid w:val="00596247"/>
    <w:rsid w:val="005A417E"/>
    <w:rsid w:val="005A4988"/>
    <w:rsid w:val="005E7D77"/>
    <w:rsid w:val="005F1954"/>
    <w:rsid w:val="005F3A45"/>
    <w:rsid w:val="005F3AFE"/>
    <w:rsid w:val="00601516"/>
    <w:rsid w:val="00601CEA"/>
    <w:rsid w:val="00604A7A"/>
    <w:rsid w:val="00611213"/>
    <w:rsid w:val="006148B8"/>
    <w:rsid w:val="00615531"/>
    <w:rsid w:val="00622D94"/>
    <w:rsid w:val="0062606A"/>
    <w:rsid w:val="0063089E"/>
    <w:rsid w:val="00631761"/>
    <w:rsid w:val="00643233"/>
    <w:rsid w:val="00663649"/>
    <w:rsid w:val="00690A66"/>
    <w:rsid w:val="006943BE"/>
    <w:rsid w:val="006952E9"/>
    <w:rsid w:val="006A1E69"/>
    <w:rsid w:val="006B3E6D"/>
    <w:rsid w:val="006B6B9C"/>
    <w:rsid w:val="006C040B"/>
    <w:rsid w:val="006D05EA"/>
    <w:rsid w:val="006D0759"/>
    <w:rsid w:val="006D28C1"/>
    <w:rsid w:val="006E5692"/>
    <w:rsid w:val="006E7795"/>
    <w:rsid w:val="006F017C"/>
    <w:rsid w:val="006F3284"/>
    <w:rsid w:val="007176AC"/>
    <w:rsid w:val="00727ADE"/>
    <w:rsid w:val="0073160A"/>
    <w:rsid w:val="00734818"/>
    <w:rsid w:val="00736E2F"/>
    <w:rsid w:val="007403EB"/>
    <w:rsid w:val="00743E0C"/>
    <w:rsid w:val="0075121D"/>
    <w:rsid w:val="00761A05"/>
    <w:rsid w:val="00765127"/>
    <w:rsid w:val="00767C7F"/>
    <w:rsid w:val="00776EF5"/>
    <w:rsid w:val="00786EE2"/>
    <w:rsid w:val="00787AAA"/>
    <w:rsid w:val="007A33FE"/>
    <w:rsid w:val="007D2254"/>
    <w:rsid w:val="007E2E16"/>
    <w:rsid w:val="007E3107"/>
    <w:rsid w:val="007E369D"/>
    <w:rsid w:val="007E3866"/>
    <w:rsid w:val="007F1314"/>
    <w:rsid w:val="007F233A"/>
    <w:rsid w:val="00805186"/>
    <w:rsid w:val="00811114"/>
    <w:rsid w:val="008210D6"/>
    <w:rsid w:val="0083558C"/>
    <w:rsid w:val="00842C55"/>
    <w:rsid w:val="00864FAD"/>
    <w:rsid w:val="0086541F"/>
    <w:rsid w:val="00882163"/>
    <w:rsid w:val="008B5B2F"/>
    <w:rsid w:val="008C01DA"/>
    <w:rsid w:val="008C0937"/>
    <w:rsid w:val="008E2E29"/>
    <w:rsid w:val="008E3D41"/>
    <w:rsid w:val="008E6D40"/>
    <w:rsid w:val="008F4706"/>
    <w:rsid w:val="00902FF3"/>
    <w:rsid w:val="009065B2"/>
    <w:rsid w:val="00912724"/>
    <w:rsid w:val="00913459"/>
    <w:rsid w:val="0091563E"/>
    <w:rsid w:val="009328EC"/>
    <w:rsid w:val="009416CC"/>
    <w:rsid w:val="009422A3"/>
    <w:rsid w:val="009427D6"/>
    <w:rsid w:val="0095124A"/>
    <w:rsid w:val="00960CB2"/>
    <w:rsid w:val="00964239"/>
    <w:rsid w:val="009728C0"/>
    <w:rsid w:val="00977D6F"/>
    <w:rsid w:val="009830A6"/>
    <w:rsid w:val="00985FAD"/>
    <w:rsid w:val="0099364D"/>
    <w:rsid w:val="009B2EAD"/>
    <w:rsid w:val="009B3951"/>
    <w:rsid w:val="009D0F46"/>
    <w:rsid w:val="009F0462"/>
    <w:rsid w:val="00A106AC"/>
    <w:rsid w:val="00A34115"/>
    <w:rsid w:val="00A4506F"/>
    <w:rsid w:val="00A67560"/>
    <w:rsid w:val="00A756C3"/>
    <w:rsid w:val="00A8080C"/>
    <w:rsid w:val="00A8567F"/>
    <w:rsid w:val="00A92BA7"/>
    <w:rsid w:val="00AA169C"/>
    <w:rsid w:val="00AC1CD0"/>
    <w:rsid w:val="00AD3CE1"/>
    <w:rsid w:val="00AD4945"/>
    <w:rsid w:val="00AD513C"/>
    <w:rsid w:val="00AE07CB"/>
    <w:rsid w:val="00AE590D"/>
    <w:rsid w:val="00AF5171"/>
    <w:rsid w:val="00AF6956"/>
    <w:rsid w:val="00B11C06"/>
    <w:rsid w:val="00B14644"/>
    <w:rsid w:val="00B23F22"/>
    <w:rsid w:val="00B324AF"/>
    <w:rsid w:val="00B41B22"/>
    <w:rsid w:val="00B44E79"/>
    <w:rsid w:val="00B62DFB"/>
    <w:rsid w:val="00B664E5"/>
    <w:rsid w:val="00B72E05"/>
    <w:rsid w:val="00B87743"/>
    <w:rsid w:val="00B91A3A"/>
    <w:rsid w:val="00B92709"/>
    <w:rsid w:val="00BA4BC1"/>
    <w:rsid w:val="00BB6E91"/>
    <w:rsid w:val="00BC1F75"/>
    <w:rsid w:val="00BC2B5E"/>
    <w:rsid w:val="00BD0A3E"/>
    <w:rsid w:val="00BD4CCE"/>
    <w:rsid w:val="00BE2957"/>
    <w:rsid w:val="00C04AED"/>
    <w:rsid w:val="00C04E04"/>
    <w:rsid w:val="00C154DC"/>
    <w:rsid w:val="00C26A6F"/>
    <w:rsid w:val="00C37607"/>
    <w:rsid w:val="00C64440"/>
    <w:rsid w:val="00C70AF1"/>
    <w:rsid w:val="00C7158F"/>
    <w:rsid w:val="00C71C9E"/>
    <w:rsid w:val="00C7304F"/>
    <w:rsid w:val="00C73436"/>
    <w:rsid w:val="00C7561D"/>
    <w:rsid w:val="00C85D4D"/>
    <w:rsid w:val="00C949A5"/>
    <w:rsid w:val="00C96372"/>
    <w:rsid w:val="00CD4E2F"/>
    <w:rsid w:val="00CD7831"/>
    <w:rsid w:val="00CF44EA"/>
    <w:rsid w:val="00CF6347"/>
    <w:rsid w:val="00D37035"/>
    <w:rsid w:val="00D37EDA"/>
    <w:rsid w:val="00D7437E"/>
    <w:rsid w:val="00D95257"/>
    <w:rsid w:val="00DA1CB3"/>
    <w:rsid w:val="00DA43AF"/>
    <w:rsid w:val="00DB338D"/>
    <w:rsid w:val="00DC7AEF"/>
    <w:rsid w:val="00DE04F8"/>
    <w:rsid w:val="00DE2A92"/>
    <w:rsid w:val="00DE7085"/>
    <w:rsid w:val="00DF4A90"/>
    <w:rsid w:val="00E0195D"/>
    <w:rsid w:val="00E03427"/>
    <w:rsid w:val="00E22E2D"/>
    <w:rsid w:val="00E256A4"/>
    <w:rsid w:val="00E2633A"/>
    <w:rsid w:val="00E56246"/>
    <w:rsid w:val="00E7002D"/>
    <w:rsid w:val="00E73714"/>
    <w:rsid w:val="00E74604"/>
    <w:rsid w:val="00EB3CFC"/>
    <w:rsid w:val="00EC0C7C"/>
    <w:rsid w:val="00EC228C"/>
    <w:rsid w:val="00EC758F"/>
    <w:rsid w:val="00EE1CEC"/>
    <w:rsid w:val="00EF0D39"/>
    <w:rsid w:val="00EF4D86"/>
    <w:rsid w:val="00F018CE"/>
    <w:rsid w:val="00F03DFB"/>
    <w:rsid w:val="00F1026F"/>
    <w:rsid w:val="00F55EF9"/>
    <w:rsid w:val="00F61699"/>
    <w:rsid w:val="00F62871"/>
    <w:rsid w:val="00F74CA3"/>
    <w:rsid w:val="00F75243"/>
    <w:rsid w:val="00F85A2D"/>
    <w:rsid w:val="00F95D39"/>
    <w:rsid w:val="00FB0334"/>
    <w:rsid w:val="00FD4E85"/>
    <w:rsid w:val="00FE0002"/>
    <w:rsid w:val="00FF2877"/>
    <w:rsid w:val="00FF6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62045"/>
  <w15:docId w15:val="{58600DE1-4288-484A-8F35-DB19B89B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560"/>
    <w:rPr>
      <w:rFonts w:ascii="Trebuchet MS" w:eastAsia="Trebuchet MS" w:hAnsi="Trebuchet MS" w:cs="Trebuchet MS"/>
    </w:rPr>
  </w:style>
  <w:style w:type="paragraph" w:styleId="Heading1">
    <w:name w:val="heading 1"/>
    <w:basedOn w:val="Normal"/>
    <w:uiPriority w:val="9"/>
    <w:qFormat/>
    <w:pPr>
      <w:ind w:left="400"/>
      <w:outlineLvl w:val="0"/>
    </w:pPr>
    <w:rPr>
      <w:b/>
      <w:bCs/>
      <w:sz w:val="21"/>
      <w:szCs w:val="21"/>
    </w:rPr>
  </w:style>
  <w:style w:type="paragraph" w:styleId="Heading2">
    <w:name w:val="heading 2"/>
    <w:basedOn w:val="Normal"/>
    <w:uiPriority w:val="9"/>
    <w:unhideWhenUsed/>
    <w:qFormat/>
    <w:pPr>
      <w:ind w:left="400"/>
      <w:outlineLvl w:val="1"/>
    </w:pPr>
    <w:rPr>
      <w:b/>
      <w:bCs/>
      <w:sz w:val="18"/>
      <w:szCs w:val="18"/>
    </w:rPr>
  </w:style>
  <w:style w:type="paragraph" w:styleId="Heading3">
    <w:name w:val="heading 3"/>
    <w:basedOn w:val="Normal"/>
    <w:uiPriority w:val="9"/>
    <w:unhideWhenUsed/>
    <w:qFormat/>
    <w:pPr>
      <w:ind w:left="400"/>
      <w:outlineLvl w:val="2"/>
    </w:pPr>
    <w:rPr>
      <w:b/>
      <w:bCs/>
      <w:sz w:val="18"/>
      <w:szCs w:val="18"/>
    </w:rPr>
  </w:style>
  <w:style w:type="paragraph" w:styleId="Heading4">
    <w:name w:val="heading 4"/>
    <w:basedOn w:val="Normal"/>
    <w:uiPriority w:val="9"/>
    <w:unhideWhenUsed/>
    <w:qFormat/>
    <w:pPr>
      <w:ind w:left="373"/>
      <w:outlineLvl w:val="3"/>
    </w:pPr>
    <w:rPr>
      <w:b/>
      <w:bCs/>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85A2D"/>
    <w:rPr>
      <w:rFonts w:ascii="Trebuchet MS" w:eastAsia="Trebuchet MS" w:hAnsi="Trebuchet MS" w:cs="Trebuchet MS"/>
      <w:sz w:val="17"/>
      <w:szCs w:val="17"/>
    </w:rPr>
  </w:style>
  <w:style w:type="paragraph" w:styleId="Header">
    <w:name w:val="header"/>
    <w:basedOn w:val="Normal"/>
    <w:link w:val="HeaderChar"/>
    <w:uiPriority w:val="99"/>
    <w:unhideWhenUsed/>
    <w:rsid w:val="00AD3CE1"/>
    <w:pPr>
      <w:tabs>
        <w:tab w:val="center" w:pos="4513"/>
        <w:tab w:val="right" w:pos="9026"/>
      </w:tabs>
    </w:pPr>
  </w:style>
  <w:style w:type="character" w:customStyle="1" w:styleId="HeaderChar">
    <w:name w:val="Header Char"/>
    <w:basedOn w:val="DefaultParagraphFont"/>
    <w:link w:val="Header"/>
    <w:uiPriority w:val="99"/>
    <w:rsid w:val="00AD3CE1"/>
    <w:rPr>
      <w:rFonts w:ascii="Trebuchet MS" w:eastAsia="Trebuchet MS" w:hAnsi="Trebuchet MS" w:cs="Trebuchet MS"/>
    </w:rPr>
  </w:style>
  <w:style w:type="paragraph" w:styleId="Footer">
    <w:name w:val="footer"/>
    <w:basedOn w:val="Normal"/>
    <w:link w:val="FooterChar"/>
    <w:uiPriority w:val="99"/>
    <w:unhideWhenUsed/>
    <w:rsid w:val="00AD3CE1"/>
    <w:pPr>
      <w:tabs>
        <w:tab w:val="center" w:pos="4513"/>
        <w:tab w:val="right" w:pos="9026"/>
      </w:tabs>
    </w:pPr>
  </w:style>
  <w:style w:type="character" w:customStyle="1" w:styleId="FooterChar">
    <w:name w:val="Footer Char"/>
    <w:basedOn w:val="DefaultParagraphFont"/>
    <w:link w:val="Footer"/>
    <w:uiPriority w:val="99"/>
    <w:rsid w:val="00AD3CE1"/>
    <w:rPr>
      <w:rFonts w:ascii="Trebuchet MS" w:eastAsia="Trebuchet MS" w:hAnsi="Trebuchet MS" w:cs="Trebuchet MS"/>
    </w:rPr>
  </w:style>
  <w:style w:type="paragraph" w:customStyle="1" w:styleId="xelementtoproof">
    <w:name w:val="x_elementtoproof"/>
    <w:basedOn w:val="Normal"/>
    <w:rsid w:val="00232ED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232ED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A6BAE"/>
    <w:rPr>
      <w:b/>
      <w:bCs/>
    </w:rPr>
  </w:style>
  <w:style w:type="paragraph" w:styleId="NoSpacing">
    <w:name w:val="No Spacing"/>
    <w:link w:val="NoSpacingChar"/>
    <w:uiPriority w:val="1"/>
    <w:qFormat/>
    <w:rsid w:val="00E22E2D"/>
    <w:pPr>
      <w:widowControl/>
      <w:autoSpaceDE/>
      <w:autoSpaceDN/>
    </w:pPr>
    <w:rPr>
      <w:rFonts w:eastAsiaTheme="minorEastAsia"/>
    </w:rPr>
  </w:style>
  <w:style w:type="character" w:customStyle="1" w:styleId="NoSpacingChar">
    <w:name w:val="No Spacing Char"/>
    <w:basedOn w:val="DefaultParagraphFont"/>
    <w:link w:val="NoSpacing"/>
    <w:uiPriority w:val="1"/>
    <w:rsid w:val="00E22E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899">
      <w:bodyDiv w:val="1"/>
      <w:marLeft w:val="0"/>
      <w:marRight w:val="0"/>
      <w:marTop w:val="0"/>
      <w:marBottom w:val="0"/>
      <w:divBdr>
        <w:top w:val="none" w:sz="0" w:space="0" w:color="auto"/>
        <w:left w:val="none" w:sz="0" w:space="0" w:color="auto"/>
        <w:bottom w:val="none" w:sz="0" w:space="0" w:color="auto"/>
        <w:right w:val="none" w:sz="0" w:space="0" w:color="auto"/>
      </w:divBdr>
    </w:div>
    <w:div w:id="9184674">
      <w:bodyDiv w:val="1"/>
      <w:marLeft w:val="0"/>
      <w:marRight w:val="0"/>
      <w:marTop w:val="0"/>
      <w:marBottom w:val="0"/>
      <w:divBdr>
        <w:top w:val="none" w:sz="0" w:space="0" w:color="auto"/>
        <w:left w:val="none" w:sz="0" w:space="0" w:color="auto"/>
        <w:bottom w:val="none" w:sz="0" w:space="0" w:color="auto"/>
        <w:right w:val="none" w:sz="0" w:space="0" w:color="auto"/>
      </w:divBdr>
    </w:div>
    <w:div w:id="46878808">
      <w:bodyDiv w:val="1"/>
      <w:marLeft w:val="0"/>
      <w:marRight w:val="0"/>
      <w:marTop w:val="0"/>
      <w:marBottom w:val="0"/>
      <w:divBdr>
        <w:top w:val="none" w:sz="0" w:space="0" w:color="auto"/>
        <w:left w:val="none" w:sz="0" w:space="0" w:color="auto"/>
        <w:bottom w:val="none" w:sz="0" w:space="0" w:color="auto"/>
        <w:right w:val="none" w:sz="0" w:space="0" w:color="auto"/>
      </w:divBdr>
    </w:div>
    <w:div w:id="63722329">
      <w:bodyDiv w:val="1"/>
      <w:marLeft w:val="0"/>
      <w:marRight w:val="0"/>
      <w:marTop w:val="0"/>
      <w:marBottom w:val="0"/>
      <w:divBdr>
        <w:top w:val="none" w:sz="0" w:space="0" w:color="auto"/>
        <w:left w:val="none" w:sz="0" w:space="0" w:color="auto"/>
        <w:bottom w:val="none" w:sz="0" w:space="0" w:color="auto"/>
        <w:right w:val="none" w:sz="0" w:space="0" w:color="auto"/>
      </w:divBdr>
    </w:div>
    <w:div w:id="69889328">
      <w:bodyDiv w:val="1"/>
      <w:marLeft w:val="0"/>
      <w:marRight w:val="0"/>
      <w:marTop w:val="0"/>
      <w:marBottom w:val="0"/>
      <w:divBdr>
        <w:top w:val="none" w:sz="0" w:space="0" w:color="auto"/>
        <w:left w:val="none" w:sz="0" w:space="0" w:color="auto"/>
        <w:bottom w:val="none" w:sz="0" w:space="0" w:color="auto"/>
        <w:right w:val="none" w:sz="0" w:space="0" w:color="auto"/>
      </w:divBdr>
    </w:div>
    <w:div w:id="98725162">
      <w:bodyDiv w:val="1"/>
      <w:marLeft w:val="0"/>
      <w:marRight w:val="0"/>
      <w:marTop w:val="0"/>
      <w:marBottom w:val="0"/>
      <w:divBdr>
        <w:top w:val="none" w:sz="0" w:space="0" w:color="auto"/>
        <w:left w:val="none" w:sz="0" w:space="0" w:color="auto"/>
        <w:bottom w:val="none" w:sz="0" w:space="0" w:color="auto"/>
        <w:right w:val="none" w:sz="0" w:space="0" w:color="auto"/>
      </w:divBdr>
    </w:div>
    <w:div w:id="123473615">
      <w:bodyDiv w:val="1"/>
      <w:marLeft w:val="0"/>
      <w:marRight w:val="0"/>
      <w:marTop w:val="0"/>
      <w:marBottom w:val="0"/>
      <w:divBdr>
        <w:top w:val="none" w:sz="0" w:space="0" w:color="auto"/>
        <w:left w:val="none" w:sz="0" w:space="0" w:color="auto"/>
        <w:bottom w:val="none" w:sz="0" w:space="0" w:color="auto"/>
        <w:right w:val="none" w:sz="0" w:space="0" w:color="auto"/>
      </w:divBdr>
    </w:div>
    <w:div w:id="128482105">
      <w:bodyDiv w:val="1"/>
      <w:marLeft w:val="0"/>
      <w:marRight w:val="0"/>
      <w:marTop w:val="0"/>
      <w:marBottom w:val="0"/>
      <w:divBdr>
        <w:top w:val="none" w:sz="0" w:space="0" w:color="auto"/>
        <w:left w:val="none" w:sz="0" w:space="0" w:color="auto"/>
        <w:bottom w:val="none" w:sz="0" w:space="0" w:color="auto"/>
        <w:right w:val="none" w:sz="0" w:space="0" w:color="auto"/>
      </w:divBdr>
    </w:div>
    <w:div w:id="142352122">
      <w:bodyDiv w:val="1"/>
      <w:marLeft w:val="0"/>
      <w:marRight w:val="0"/>
      <w:marTop w:val="0"/>
      <w:marBottom w:val="0"/>
      <w:divBdr>
        <w:top w:val="none" w:sz="0" w:space="0" w:color="auto"/>
        <w:left w:val="none" w:sz="0" w:space="0" w:color="auto"/>
        <w:bottom w:val="none" w:sz="0" w:space="0" w:color="auto"/>
        <w:right w:val="none" w:sz="0" w:space="0" w:color="auto"/>
      </w:divBdr>
    </w:div>
    <w:div w:id="167867745">
      <w:bodyDiv w:val="1"/>
      <w:marLeft w:val="0"/>
      <w:marRight w:val="0"/>
      <w:marTop w:val="0"/>
      <w:marBottom w:val="0"/>
      <w:divBdr>
        <w:top w:val="none" w:sz="0" w:space="0" w:color="auto"/>
        <w:left w:val="none" w:sz="0" w:space="0" w:color="auto"/>
        <w:bottom w:val="none" w:sz="0" w:space="0" w:color="auto"/>
        <w:right w:val="none" w:sz="0" w:space="0" w:color="auto"/>
      </w:divBdr>
    </w:div>
    <w:div w:id="175846941">
      <w:bodyDiv w:val="1"/>
      <w:marLeft w:val="0"/>
      <w:marRight w:val="0"/>
      <w:marTop w:val="0"/>
      <w:marBottom w:val="0"/>
      <w:divBdr>
        <w:top w:val="none" w:sz="0" w:space="0" w:color="auto"/>
        <w:left w:val="none" w:sz="0" w:space="0" w:color="auto"/>
        <w:bottom w:val="none" w:sz="0" w:space="0" w:color="auto"/>
        <w:right w:val="none" w:sz="0" w:space="0" w:color="auto"/>
      </w:divBdr>
    </w:div>
    <w:div w:id="183400575">
      <w:bodyDiv w:val="1"/>
      <w:marLeft w:val="0"/>
      <w:marRight w:val="0"/>
      <w:marTop w:val="0"/>
      <w:marBottom w:val="0"/>
      <w:divBdr>
        <w:top w:val="none" w:sz="0" w:space="0" w:color="auto"/>
        <w:left w:val="none" w:sz="0" w:space="0" w:color="auto"/>
        <w:bottom w:val="none" w:sz="0" w:space="0" w:color="auto"/>
        <w:right w:val="none" w:sz="0" w:space="0" w:color="auto"/>
      </w:divBdr>
    </w:div>
    <w:div w:id="195779381">
      <w:bodyDiv w:val="1"/>
      <w:marLeft w:val="0"/>
      <w:marRight w:val="0"/>
      <w:marTop w:val="0"/>
      <w:marBottom w:val="0"/>
      <w:divBdr>
        <w:top w:val="none" w:sz="0" w:space="0" w:color="auto"/>
        <w:left w:val="none" w:sz="0" w:space="0" w:color="auto"/>
        <w:bottom w:val="none" w:sz="0" w:space="0" w:color="auto"/>
        <w:right w:val="none" w:sz="0" w:space="0" w:color="auto"/>
      </w:divBdr>
    </w:div>
    <w:div w:id="212623483">
      <w:bodyDiv w:val="1"/>
      <w:marLeft w:val="0"/>
      <w:marRight w:val="0"/>
      <w:marTop w:val="0"/>
      <w:marBottom w:val="0"/>
      <w:divBdr>
        <w:top w:val="none" w:sz="0" w:space="0" w:color="auto"/>
        <w:left w:val="none" w:sz="0" w:space="0" w:color="auto"/>
        <w:bottom w:val="none" w:sz="0" w:space="0" w:color="auto"/>
        <w:right w:val="none" w:sz="0" w:space="0" w:color="auto"/>
      </w:divBdr>
    </w:div>
    <w:div w:id="244192029">
      <w:bodyDiv w:val="1"/>
      <w:marLeft w:val="0"/>
      <w:marRight w:val="0"/>
      <w:marTop w:val="0"/>
      <w:marBottom w:val="0"/>
      <w:divBdr>
        <w:top w:val="none" w:sz="0" w:space="0" w:color="auto"/>
        <w:left w:val="none" w:sz="0" w:space="0" w:color="auto"/>
        <w:bottom w:val="none" w:sz="0" w:space="0" w:color="auto"/>
        <w:right w:val="none" w:sz="0" w:space="0" w:color="auto"/>
      </w:divBdr>
    </w:div>
    <w:div w:id="307713833">
      <w:bodyDiv w:val="1"/>
      <w:marLeft w:val="0"/>
      <w:marRight w:val="0"/>
      <w:marTop w:val="0"/>
      <w:marBottom w:val="0"/>
      <w:divBdr>
        <w:top w:val="none" w:sz="0" w:space="0" w:color="auto"/>
        <w:left w:val="none" w:sz="0" w:space="0" w:color="auto"/>
        <w:bottom w:val="none" w:sz="0" w:space="0" w:color="auto"/>
        <w:right w:val="none" w:sz="0" w:space="0" w:color="auto"/>
      </w:divBdr>
    </w:div>
    <w:div w:id="333072058">
      <w:bodyDiv w:val="1"/>
      <w:marLeft w:val="0"/>
      <w:marRight w:val="0"/>
      <w:marTop w:val="0"/>
      <w:marBottom w:val="0"/>
      <w:divBdr>
        <w:top w:val="none" w:sz="0" w:space="0" w:color="auto"/>
        <w:left w:val="none" w:sz="0" w:space="0" w:color="auto"/>
        <w:bottom w:val="none" w:sz="0" w:space="0" w:color="auto"/>
        <w:right w:val="none" w:sz="0" w:space="0" w:color="auto"/>
      </w:divBdr>
    </w:div>
    <w:div w:id="338847425">
      <w:bodyDiv w:val="1"/>
      <w:marLeft w:val="0"/>
      <w:marRight w:val="0"/>
      <w:marTop w:val="0"/>
      <w:marBottom w:val="0"/>
      <w:divBdr>
        <w:top w:val="none" w:sz="0" w:space="0" w:color="auto"/>
        <w:left w:val="none" w:sz="0" w:space="0" w:color="auto"/>
        <w:bottom w:val="none" w:sz="0" w:space="0" w:color="auto"/>
        <w:right w:val="none" w:sz="0" w:space="0" w:color="auto"/>
      </w:divBdr>
    </w:div>
    <w:div w:id="395784205">
      <w:bodyDiv w:val="1"/>
      <w:marLeft w:val="0"/>
      <w:marRight w:val="0"/>
      <w:marTop w:val="0"/>
      <w:marBottom w:val="0"/>
      <w:divBdr>
        <w:top w:val="none" w:sz="0" w:space="0" w:color="auto"/>
        <w:left w:val="none" w:sz="0" w:space="0" w:color="auto"/>
        <w:bottom w:val="none" w:sz="0" w:space="0" w:color="auto"/>
        <w:right w:val="none" w:sz="0" w:space="0" w:color="auto"/>
      </w:divBdr>
    </w:div>
    <w:div w:id="425614807">
      <w:bodyDiv w:val="1"/>
      <w:marLeft w:val="0"/>
      <w:marRight w:val="0"/>
      <w:marTop w:val="0"/>
      <w:marBottom w:val="0"/>
      <w:divBdr>
        <w:top w:val="none" w:sz="0" w:space="0" w:color="auto"/>
        <w:left w:val="none" w:sz="0" w:space="0" w:color="auto"/>
        <w:bottom w:val="none" w:sz="0" w:space="0" w:color="auto"/>
        <w:right w:val="none" w:sz="0" w:space="0" w:color="auto"/>
      </w:divBdr>
    </w:div>
    <w:div w:id="472675462">
      <w:bodyDiv w:val="1"/>
      <w:marLeft w:val="0"/>
      <w:marRight w:val="0"/>
      <w:marTop w:val="0"/>
      <w:marBottom w:val="0"/>
      <w:divBdr>
        <w:top w:val="none" w:sz="0" w:space="0" w:color="auto"/>
        <w:left w:val="none" w:sz="0" w:space="0" w:color="auto"/>
        <w:bottom w:val="none" w:sz="0" w:space="0" w:color="auto"/>
        <w:right w:val="none" w:sz="0" w:space="0" w:color="auto"/>
      </w:divBdr>
    </w:div>
    <w:div w:id="473764405">
      <w:bodyDiv w:val="1"/>
      <w:marLeft w:val="0"/>
      <w:marRight w:val="0"/>
      <w:marTop w:val="0"/>
      <w:marBottom w:val="0"/>
      <w:divBdr>
        <w:top w:val="none" w:sz="0" w:space="0" w:color="auto"/>
        <w:left w:val="none" w:sz="0" w:space="0" w:color="auto"/>
        <w:bottom w:val="none" w:sz="0" w:space="0" w:color="auto"/>
        <w:right w:val="none" w:sz="0" w:space="0" w:color="auto"/>
      </w:divBdr>
    </w:div>
    <w:div w:id="486164744">
      <w:bodyDiv w:val="1"/>
      <w:marLeft w:val="0"/>
      <w:marRight w:val="0"/>
      <w:marTop w:val="0"/>
      <w:marBottom w:val="0"/>
      <w:divBdr>
        <w:top w:val="none" w:sz="0" w:space="0" w:color="auto"/>
        <w:left w:val="none" w:sz="0" w:space="0" w:color="auto"/>
        <w:bottom w:val="none" w:sz="0" w:space="0" w:color="auto"/>
        <w:right w:val="none" w:sz="0" w:space="0" w:color="auto"/>
      </w:divBdr>
    </w:div>
    <w:div w:id="510920711">
      <w:bodyDiv w:val="1"/>
      <w:marLeft w:val="0"/>
      <w:marRight w:val="0"/>
      <w:marTop w:val="0"/>
      <w:marBottom w:val="0"/>
      <w:divBdr>
        <w:top w:val="none" w:sz="0" w:space="0" w:color="auto"/>
        <w:left w:val="none" w:sz="0" w:space="0" w:color="auto"/>
        <w:bottom w:val="none" w:sz="0" w:space="0" w:color="auto"/>
        <w:right w:val="none" w:sz="0" w:space="0" w:color="auto"/>
      </w:divBdr>
    </w:div>
    <w:div w:id="524293229">
      <w:bodyDiv w:val="1"/>
      <w:marLeft w:val="0"/>
      <w:marRight w:val="0"/>
      <w:marTop w:val="0"/>
      <w:marBottom w:val="0"/>
      <w:divBdr>
        <w:top w:val="none" w:sz="0" w:space="0" w:color="auto"/>
        <w:left w:val="none" w:sz="0" w:space="0" w:color="auto"/>
        <w:bottom w:val="none" w:sz="0" w:space="0" w:color="auto"/>
        <w:right w:val="none" w:sz="0" w:space="0" w:color="auto"/>
      </w:divBdr>
    </w:div>
    <w:div w:id="526337263">
      <w:bodyDiv w:val="1"/>
      <w:marLeft w:val="0"/>
      <w:marRight w:val="0"/>
      <w:marTop w:val="0"/>
      <w:marBottom w:val="0"/>
      <w:divBdr>
        <w:top w:val="none" w:sz="0" w:space="0" w:color="auto"/>
        <w:left w:val="none" w:sz="0" w:space="0" w:color="auto"/>
        <w:bottom w:val="none" w:sz="0" w:space="0" w:color="auto"/>
        <w:right w:val="none" w:sz="0" w:space="0" w:color="auto"/>
      </w:divBdr>
    </w:div>
    <w:div w:id="543565764">
      <w:bodyDiv w:val="1"/>
      <w:marLeft w:val="0"/>
      <w:marRight w:val="0"/>
      <w:marTop w:val="0"/>
      <w:marBottom w:val="0"/>
      <w:divBdr>
        <w:top w:val="none" w:sz="0" w:space="0" w:color="auto"/>
        <w:left w:val="none" w:sz="0" w:space="0" w:color="auto"/>
        <w:bottom w:val="none" w:sz="0" w:space="0" w:color="auto"/>
        <w:right w:val="none" w:sz="0" w:space="0" w:color="auto"/>
      </w:divBdr>
    </w:div>
    <w:div w:id="584806876">
      <w:bodyDiv w:val="1"/>
      <w:marLeft w:val="0"/>
      <w:marRight w:val="0"/>
      <w:marTop w:val="0"/>
      <w:marBottom w:val="0"/>
      <w:divBdr>
        <w:top w:val="none" w:sz="0" w:space="0" w:color="auto"/>
        <w:left w:val="none" w:sz="0" w:space="0" w:color="auto"/>
        <w:bottom w:val="none" w:sz="0" w:space="0" w:color="auto"/>
        <w:right w:val="none" w:sz="0" w:space="0" w:color="auto"/>
      </w:divBdr>
    </w:div>
    <w:div w:id="589705115">
      <w:bodyDiv w:val="1"/>
      <w:marLeft w:val="0"/>
      <w:marRight w:val="0"/>
      <w:marTop w:val="0"/>
      <w:marBottom w:val="0"/>
      <w:divBdr>
        <w:top w:val="none" w:sz="0" w:space="0" w:color="auto"/>
        <w:left w:val="none" w:sz="0" w:space="0" w:color="auto"/>
        <w:bottom w:val="none" w:sz="0" w:space="0" w:color="auto"/>
        <w:right w:val="none" w:sz="0" w:space="0" w:color="auto"/>
      </w:divBdr>
    </w:div>
    <w:div w:id="628126091">
      <w:bodyDiv w:val="1"/>
      <w:marLeft w:val="0"/>
      <w:marRight w:val="0"/>
      <w:marTop w:val="0"/>
      <w:marBottom w:val="0"/>
      <w:divBdr>
        <w:top w:val="none" w:sz="0" w:space="0" w:color="auto"/>
        <w:left w:val="none" w:sz="0" w:space="0" w:color="auto"/>
        <w:bottom w:val="none" w:sz="0" w:space="0" w:color="auto"/>
        <w:right w:val="none" w:sz="0" w:space="0" w:color="auto"/>
      </w:divBdr>
    </w:div>
    <w:div w:id="674965053">
      <w:bodyDiv w:val="1"/>
      <w:marLeft w:val="0"/>
      <w:marRight w:val="0"/>
      <w:marTop w:val="0"/>
      <w:marBottom w:val="0"/>
      <w:divBdr>
        <w:top w:val="none" w:sz="0" w:space="0" w:color="auto"/>
        <w:left w:val="none" w:sz="0" w:space="0" w:color="auto"/>
        <w:bottom w:val="none" w:sz="0" w:space="0" w:color="auto"/>
        <w:right w:val="none" w:sz="0" w:space="0" w:color="auto"/>
      </w:divBdr>
    </w:div>
    <w:div w:id="693385522">
      <w:bodyDiv w:val="1"/>
      <w:marLeft w:val="0"/>
      <w:marRight w:val="0"/>
      <w:marTop w:val="0"/>
      <w:marBottom w:val="0"/>
      <w:divBdr>
        <w:top w:val="none" w:sz="0" w:space="0" w:color="auto"/>
        <w:left w:val="none" w:sz="0" w:space="0" w:color="auto"/>
        <w:bottom w:val="none" w:sz="0" w:space="0" w:color="auto"/>
        <w:right w:val="none" w:sz="0" w:space="0" w:color="auto"/>
      </w:divBdr>
    </w:div>
    <w:div w:id="711461251">
      <w:bodyDiv w:val="1"/>
      <w:marLeft w:val="0"/>
      <w:marRight w:val="0"/>
      <w:marTop w:val="0"/>
      <w:marBottom w:val="0"/>
      <w:divBdr>
        <w:top w:val="none" w:sz="0" w:space="0" w:color="auto"/>
        <w:left w:val="none" w:sz="0" w:space="0" w:color="auto"/>
        <w:bottom w:val="none" w:sz="0" w:space="0" w:color="auto"/>
        <w:right w:val="none" w:sz="0" w:space="0" w:color="auto"/>
      </w:divBdr>
    </w:div>
    <w:div w:id="712732320">
      <w:bodyDiv w:val="1"/>
      <w:marLeft w:val="0"/>
      <w:marRight w:val="0"/>
      <w:marTop w:val="0"/>
      <w:marBottom w:val="0"/>
      <w:divBdr>
        <w:top w:val="none" w:sz="0" w:space="0" w:color="auto"/>
        <w:left w:val="none" w:sz="0" w:space="0" w:color="auto"/>
        <w:bottom w:val="none" w:sz="0" w:space="0" w:color="auto"/>
        <w:right w:val="none" w:sz="0" w:space="0" w:color="auto"/>
      </w:divBdr>
    </w:div>
    <w:div w:id="714432938">
      <w:bodyDiv w:val="1"/>
      <w:marLeft w:val="0"/>
      <w:marRight w:val="0"/>
      <w:marTop w:val="0"/>
      <w:marBottom w:val="0"/>
      <w:divBdr>
        <w:top w:val="none" w:sz="0" w:space="0" w:color="auto"/>
        <w:left w:val="none" w:sz="0" w:space="0" w:color="auto"/>
        <w:bottom w:val="none" w:sz="0" w:space="0" w:color="auto"/>
        <w:right w:val="none" w:sz="0" w:space="0" w:color="auto"/>
      </w:divBdr>
    </w:div>
    <w:div w:id="715590510">
      <w:bodyDiv w:val="1"/>
      <w:marLeft w:val="0"/>
      <w:marRight w:val="0"/>
      <w:marTop w:val="0"/>
      <w:marBottom w:val="0"/>
      <w:divBdr>
        <w:top w:val="none" w:sz="0" w:space="0" w:color="auto"/>
        <w:left w:val="none" w:sz="0" w:space="0" w:color="auto"/>
        <w:bottom w:val="none" w:sz="0" w:space="0" w:color="auto"/>
        <w:right w:val="none" w:sz="0" w:space="0" w:color="auto"/>
      </w:divBdr>
    </w:div>
    <w:div w:id="742946705">
      <w:bodyDiv w:val="1"/>
      <w:marLeft w:val="0"/>
      <w:marRight w:val="0"/>
      <w:marTop w:val="0"/>
      <w:marBottom w:val="0"/>
      <w:divBdr>
        <w:top w:val="none" w:sz="0" w:space="0" w:color="auto"/>
        <w:left w:val="none" w:sz="0" w:space="0" w:color="auto"/>
        <w:bottom w:val="none" w:sz="0" w:space="0" w:color="auto"/>
        <w:right w:val="none" w:sz="0" w:space="0" w:color="auto"/>
      </w:divBdr>
    </w:div>
    <w:div w:id="744762458">
      <w:bodyDiv w:val="1"/>
      <w:marLeft w:val="0"/>
      <w:marRight w:val="0"/>
      <w:marTop w:val="0"/>
      <w:marBottom w:val="0"/>
      <w:divBdr>
        <w:top w:val="none" w:sz="0" w:space="0" w:color="auto"/>
        <w:left w:val="none" w:sz="0" w:space="0" w:color="auto"/>
        <w:bottom w:val="none" w:sz="0" w:space="0" w:color="auto"/>
        <w:right w:val="none" w:sz="0" w:space="0" w:color="auto"/>
      </w:divBdr>
    </w:div>
    <w:div w:id="755706411">
      <w:bodyDiv w:val="1"/>
      <w:marLeft w:val="0"/>
      <w:marRight w:val="0"/>
      <w:marTop w:val="0"/>
      <w:marBottom w:val="0"/>
      <w:divBdr>
        <w:top w:val="none" w:sz="0" w:space="0" w:color="auto"/>
        <w:left w:val="none" w:sz="0" w:space="0" w:color="auto"/>
        <w:bottom w:val="none" w:sz="0" w:space="0" w:color="auto"/>
        <w:right w:val="none" w:sz="0" w:space="0" w:color="auto"/>
      </w:divBdr>
    </w:div>
    <w:div w:id="774716188">
      <w:bodyDiv w:val="1"/>
      <w:marLeft w:val="0"/>
      <w:marRight w:val="0"/>
      <w:marTop w:val="0"/>
      <w:marBottom w:val="0"/>
      <w:divBdr>
        <w:top w:val="none" w:sz="0" w:space="0" w:color="auto"/>
        <w:left w:val="none" w:sz="0" w:space="0" w:color="auto"/>
        <w:bottom w:val="none" w:sz="0" w:space="0" w:color="auto"/>
        <w:right w:val="none" w:sz="0" w:space="0" w:color="auto"/>
      </w:divBdr>
    </w:div>
    <w:div w:id="783305091">
      <w:bodyDiv w:val="1"/>
      <w:marLeft w:val="0"/>
      <w:marRight w:val="0"/>
      <w:marTop w:val="0"/>
      <w:marBottom w:val="0"/>
      <w:divBdr>
        <w:top w:val="none" w:sz="0" w:space="0" w:color="auto"/>
        <w:left w:val="none" w:sz="0" w:space="0" w:color="auto"/>
        <w:bottom w:val="none" w:sz="0" w:space="0" w:color="auto"/>
        <w:right w:val="none" w:sz="0" w:space="0" w:color="auto"/>
      </w:divBdr>
    </w:div>
    <w:div w:id="802423893">
      <w:bodyDiv w:val="1"/>
      <w:marLeft w:val="0"/>
      <w:marRight w:val="0"/>
      <w:marTop w:val="0"/>
      <w:marBottom w:val="0"/>
      <w:divBdr>
        <w:top w:val="none" w:sz="0" w:space="0" w:color="auto"/>
        <w:left w:val="none" w:sz="0" w:space="0" w:color="auto"/>
        <w:bottom w:val="none" w:sz="0" w:space="0" w:color="auto"/>
        <w:right w:val="none" w:sz="0" w:space="0" w:color="auto"/>
      </w:divBdr>
    </w:div>
    <w:div w:id="898131067">
      <w:bodyDiv w:val="1"/>
      <w:marLeft w:val="0"/>
      <w:marRight w:val="0"/>
      <w:marTop w:val="0"/>
      <w:marBottom w:val="0"/>
      <w:divBdr>
        <w:top w:val="none" w:sz="0" w:space="0" w:color="auto"/>
        <w:left w:val="none" w:sz="0" w:space="0" w:color="auto"/>
        <w:bottom w:val="none" w:sz="0" w:space="0" w:color="auto"/>
        <w:right w:val="none" w:sz="0" w:space="0" w:color="auto"/>
      </w:divBdr>
    </w:div>
    <w:div w:id="900869780">
      <w:bodyDiv w:val="1"/>
      <w:marLeft w:val="0"/>
      <w:marRight w:val="0"/>
      <w:marTop w:val="0"/>
      <w:marBottom w:val="0"/>
      <w:divBdr>
        <w:top w:val="none" w:sz="0" w:space="0" w:color="auto"/>
        <w:left w:val="none" w:sz="0" w:space="0" w:color="auto"/>
        <w:bottom w:val="none" w:sz="0" w:space="0" w:color="auto"/>
        <w:right w:val="none" w:sz="0" w:space="0" w:color="auto"/>
      </w:divBdr>
    </w:div>
    <w:div w:id="902330018">
      <w:bodyDiv w:val="1"/>
      <w:marLeft w:val="0"/>
      <w:marRight w:val="0"/>
      <w:marTop w:val="0"/>
      <w:marBottom w:val="0"/>
      <w:divBdr>
        <w:top w:val="none" w:sz="0" w:space="0" w:color="auto"/>
        <w:left w:val="none" w:sz="0" w:space="0" w:color="auto"/>
        <w:bottom w:val="none" w:sz="0" w:space="0" w:color="auto"/>
        <w:right w:val="none" w:sz="0" w:space="0" w:color="auto"/>
      </w:divBdr>
    </w:div>
    <w:div w:id="932930797">
      <w:bodyDiv w:val="1"/>
      <w:marLeft w:val="0"/>
      <w:marRight w:val="0"/>
      <w:marTop w:val="0"/>
      <w:marBottom w:val="0"/>
      <w:divBdr>
        <w:top w:val="none" w:sz="0" w:space="0" w:color="auto"/>
        <w:left w:val="none" w:sz="0" w:space="0" w:color="auto"/>
        <w:bottom w:val="none" w:sz="0" w:space="0" w:color="auto"/>
        <w:right w:val="none" w:sz="0" w:space="0" w:color="auto"/>
      </w:divBdr>
    </w:div>
    <w:div w:id="1012608183">
      <w:bodyDiv w:val="1"/>
      <w:marLeft w:val="0"/>
      <w:marRight w:val="0"/>
      <w:marTop w:val="0"/>
      <w:marBottom w:val="0"/>
      <w:divBdr>
        <w:top w:val="none" w:sz="0" w:space="0" w:color="auto"/>
        <w:left w:val="none" w:sz="0" w:space="0" w:color="auto"/>
        <w:bottom w:val="none" w:sz="0" w:space="0" w:color="auto"/>
        <w:right w:val="none" w:sz="0" w:space="0" w:color="auto"/>
      </w:divBdr>
    </w:div>
    <w:div w:id="1016078225">
      <w:bodyDiv w:val="1"/>
      <w:marLeft w:val="0"/>
      <w:marRight w:val="0"/>
      <w:marTop w:val="0"/>
      <w:marBottom w:val="0"/>
      <w:divBdr>
        <w:top w:val="none" w:sz="0" w:space="0" w:color="auto"/>
        <w:left w:val="none" w:sz="0" w:space="0" w:color="auto"/>
        <w:bottom w:val="none" w:sz="0" w:space="0" w:color="auto"/>
        <w:right w:val="none" w:sz="0" w:space="0" w:color="auto"/>
      </w:divBdr>
    </w:div>
    <w:div w:id="1046030409">
      <w:bodyDiv w:val="1"/>
      <w:marLeft w:val="0"/>
      <w:marRight w:val="0"/>
      <w:marTop w:val="0"/>
      <w:marBottom w:val="0"/>
      <w:divBdr>
        <w:top w:val="none" w:sz="0" w:space="0" w:color="auto"/>
        <w:left w:val="none" w:sz="0" w:space="0" w:color="auto"/>
        <w:bottom w:val="none" w:sz="0" w:space="0" w:color="auto"/>
        <w:right w:val="none" w:sz="0" w:space="0" w:color="auto"/>
      </w:divBdr>
    </w:div>
    <w:div w:id="1058162291">
      <w:bodyDiv w:val="1"/>
      <w:marLeft w:val="0"/>
      <w:marRight w:val="0"/>
      <w:marTop w:val="0"/>
      <w:marBottom w:val="0"/>
      <w:divBdr>
        <w:top w:val="none" w:sz="0" w:space="0" w:color="auto"/>
        <w:left w:val="none" w:sz="0" w:space="0" w:color="auto"/>
        <w:bottom w:val="none" w:sz="0" w:space="0" w:color="auto"/>
        <w:right w:val="none" w:sz="0" w:space="0" w:color="auto"/>
      </w:divBdr>
    </w:div>
    <w:div w:id="1073355453">
      <w:bodyDiv w:val="1"/>
      <w:marLeft w:val="0"/>
      <w:marRight w:val="0"/>
      <w:marTop w:val="0"/>
      <w:marBottom w:val="0"/>
      <w:divBdr>
        <w:top w:val="none" w:sz="0" w:space="0" w:color="auto"/>
        <w:left w:val="none" w:sz="0" w:space="0" w:color="auto"/>
        <w:bottom w:val="none" w:sz="0" w:space="0" w:color="auto"/>
        <w:right w:val="none" w:sz="0" w:space="0" w:color="auto"/>
      </w:divBdr>
    </w:div>
    <w:div w:id="1124075156">
      <w:bodyDiv w:val="1"/>
      <w:marLeft w:val="0"/>
      <w:marRight w:val="0"/>
      <w:marTop w:val="0"/>
      <w:marBottom w:val="0"/>
      <w:divBdr>
        <w:top w:val="none" w:sz="0" w:space="0" w:color="auto"/>
        <w:left w:val="none" w:sz="0" w:space="0" w:color="auto"/>
        <w:bottom w:val="none" w:sz="0" w:space="0" w:color="auto"/>
        <w:right w:val="none" w:sz="0" w:space="0" w:color="auto"/>
      </w:divBdr>
    </w:div>
    <w:div w:id="1151797837">
      <w:bodyDiv w:val="1"/>
      <w:marLeft w:val="0"/>
      <w:marRight w:val="0"/>
      <w:marTop w:val="0"/>
      <w:marBottom w:val="0"/>
      <w:divBdr>
        <w:top w:val="none" w:sz="0" w:space="0" w:color="auto"/>
        <w:left w:val="none" w:sz="0" w:space="0" w:color="auto"/>
        <w:bottom w:val="none" w:sz="0" w:space="0" w:color="auto"/>
        <w:right w:val="none" w:sz="0" w:space="0" w:color="auto"/>
      </w:divBdr>
    </w:div>
    <w:div w:id="1168668227">
      <w:bodyDiv w:val="1"/>
      <w:marLeft w:val="0"/>
      <w:marRight w:val="0"/>
      <w:marTop w:val="0"/>
      <w:marBottom w:val="0"/>
      <w:divBdr>
        <w:top w:val="none" w:sz="0" w:space="0" w:color="auto"/>
        <w:left w:val="none" w:sz="0" w:space="0" w:color="auto"/>
        <w:bottom w:val="none" w:sz="0" w:space="0" w:color="auto"/>
        <w:right w:val="none" w:sz="0" w:space="0" w:color="auto"/>
      </w:divBdr>
    </w:div>
    <w:div w:id="1210220345">
      <w:bodyDiv w:val="1"/>
      <w:marLeft w:val="0"/>
      <w:marRight w:val="0"/>
      <w:marTop w:val="0"/>
      <w:marBottom w:val="0"/>
      <w:divBdr>
        <w:top w:val="none" w:sz="0" w:space="0" w:color="auto"/>
        <w:left w:val="none" w:sz="0" w:space="0" w:color="auto"/>
        <w:bottom w:val="none" w:sz="0" w:space="0" w:color="auto"/>
        <w:right w:val="none" w:sz="0" w:space="0" w:color="auto"/>
      </w:divBdr>
    </w:div>
    <w:div w:id="1226264132">
      <w:bodyDiv w:val="1"/>
      <w:marLeft w:val="0"/>
      <w:marRight w:val="0"/>
      <w:marTop w:val="0"/>
      <w:marBottom w:val="0"/>
      <w:divBdr>
        <w:top w:val="none" w:sz="0" w:space="0" w:color="auto"/>
        <w:left w:val="none" w:sz="0" w:space="0" w:color="auto"/>
        <w:bottom w:val="none" w:sz="0" w:space="0" w:color="auto"/>
        <w:right w:val="none" w:sz="0" w:space="0" w:color="auto"/>
      </w:divBdr>
    </w:div>
    <w:div w:id="1233005351">
      <w:bodyDiv w:val="1"/>
      <w:marLeft w:val="0"/>
      <w:marRight w:val="0"/>
      <w:marTop w:val="0"/>
      <w:marBottom w:val="0"/>
      <w:divBdr>
        <w:top w:val="none" w:sz="0" w:space="0" w:color="auto"/>
        <w:left w:val="none" w:sz="0" w:space="0" w:color="auto"/>
        <w:bottom w:val="none" w:sz="0" w:space="0" w:color="auto"/>
        <w:right w:val="none" w:sz="0" w:space="0" w:color="auto"/>
      </w:divBdr>
    </w:div>
    <w:div w:id="1367831771">
      <w:bodyDiv w:val="1"/>
      <w:marLeft w:val="0"/>
      <w:marRight w:val="0"/>
      <w:marTop w:val="0"/>
      <w:marBottom w:val="0"/>
      <w:divBdr>
        <w:top w:val="none" w:sz="0" w:space="0" w:color="auto"/>
        <w:left w:val="none" w:sz="0" w:space="0" w:color="auto"/>
        <w:bottom w:val="none" w:sz="0" w:space="0" w:color="auto"/>
        <w:right w:val="none" w:sz="0" w:space="0" w:color="auto"/>
      </w:divBdr>
    </w:div>
    <w:div w:id="1377389952">
      <w:bodyDiv w:val="1"/>
      <w:marLeft w:val="0"/>
      <w:marRight w:val="0"/>
      <w:marTop w:val="0"/>
      <w:marBottom w:val="0"/>
      <w:divBdr>
        <w:top w:val="none" w:sz="0" w:space="0" w:color="auto"/>
        <w:left w:val="none" w:sz="0" w:space="0" w:color="auto"/>
        <w:bottom w:val="none" w:sz="0" w:space="0" w:color="auto"/>
        <w:right w:val="none" w:sz="0" w:space="0" w:color="auto"/>
      </w:divBdr>
    </w:div>
    <w:div w:id="1388145067">
      <w:bodyDiv w:val="1"/>
      <w:marLeft w:val="0"/>
      <w:marRight w:val="0"/>
      <w:marTop w:val="0"/>
      <w:marBottom w:val="0"/>
      <w:divBdr>
        <w:top w:val="none" w:sz="0" w:space="0" w:color="auto"/>
        <w:left w:val="none" w:sz="0" w:space="0" w:color="auto"/>
        <w:bottom w:val="none" w:sz="0" w:space="0" w:color="auto"/>
        <w:right w:val="none" w:sz="0" w:space="0" w:color="auto"/>
      </w:divBdr>
    </w:div>
    <w:div w:id="1388794368">
      <w:bodyDiv w:val="1"/>
      <w:marLeft w:val="0"/>
      <w:marRight w:val="0"/>
      <w:marTop w:val="0"/>
      <w:marBottom w:val="0"/>
      <w:divBdr>
        <w:top w:val="none" w:sz="0" w:space="0" w:color="auto"/>
        <w:left w:val="none" w:sz="0" w:space="0" w:color="auto"/>
        <w:bottom w:val="none" w:sz="0" w:space="0" w:color="auto"/>
        <w:right w:val="none" w:sz="0" w:space="0" w:color="auto"/>
      </w:divBdr>
    </w:div>
    <w:div w:id="1407653317">
      <w:bodyDiv w:val="1"/>
      <w:marLeft w:val="0"/>
      <w:marRight w:val="0"/>
      <w:marTop w:val="0"/>
      <w:marBottom w:val="0"/>
      <w:divBdr>
        <w:top w:val="none" w:sz="0" w:space="0" w:color="auto"/>
        <w:left w:val="none" w:sz="0" w:space="0" w:color="auto"/>
        <w:bottom w:val="none" w:sz="0" w:space="0" w:color="auto"/>
        <w:right w:val="none" w:sz="0" w:space="0" w:color="auto"/>
      </w:divBdr>
    </w:div>
    <w:div w:id="1445155555">
      <w:bodyDiv w:val="1"/>
      <w:marLeft w:val="0"/>
      <w:marRight w:val="0"/>
      <w:marTop w:val="0"/>
      <w:marBottom w:val="0"/>
      <w:divBdr>
        <w:top w:val="none" w:sz="0" w:space="0" w:color="auto"/>
        <w:left w:val="none" w:sz="0" w:space="0" w:color="auto"/>
        <w:bottom w:val="none" w:sz="0" w:space="0" w:color="auto"/>
        <w:right w:val="none" w:sz="0" w:space="0" w:color="auto"/>
      </w:divBdr>
    </w:div>
    <w:div w:id="1458718761">
      <w:bodyDiv w:val="1"/>
      <w:marLeft w:val="0"/>
      <w:marRight w:val="0"/>
      <w:marTop w:val="0"/>
      <w:marBottom w:val="0"/>
      <w:divBdr>
        <w:top w:val="none" w:sz="0" w:space="0" w:color="auto"/>
        <w:left w:val="none" w:sz="0" w:space="0" w:color="auto"/>
        <w:bottom w:val="none" w:sz="0" w:space="0" w:color="auto"/>
        <w:right w:val="none" w:sz="0" w:space="0" w:color="auto"/>
      </w:divBdr>
    </w:div>
    <w:div w:id="1468431501">
      <w:bodyDiv w:val="1"/>
      <w:marLeft w:val="0"/>
      <w:marRight w:val="0"/>
      <w:marTop w:val="0"/>
      <w:marBottom w:val="0"/>
      <w:divBdr>
        <w:top w:val="none" w:sz="0" w:space="0" w:color="auto"/>
        <w:left w:val="none" w:sz="0" w:space="0" w:color="auto"/>
        <w:bottom w:val="none" w:sz="0" w:space="0" w:color="auto"/>
        <w:right w:val="none" w:sz="0" w:space="0" w:color="auto"/>
      </w:divBdr>
    </w:div>
    <w:div w:id="1473405245">
      <w:bodyDiv w:val="1"/>
      <w:marLeft w:val="0"/>
      <w:marRight w:val="0"/>
      <w:marTop w:val="0"/>
      <w:marBottom w:val="0"/>
      <w:divBdr>
        <w:top w:val="none" w:sz="0" w:space="0" w:color="auto"/>
        <w:left w:val="none" w:sz="0" w:space="0" w:color="auto"/>
        <w:bottom w:val="none" w:sz="0" w:space="0" w:color="auto"/>
        <w:right w:val="none" w:sz="0" w:space="0" w:color="auto"/>
      </w:divBdr>
    </w:div>
    <w:div w:id="1474984870">
      <w:bodyDiv w:val="1"/>
      <w:marLeft w:val="0"/>
      <w:marRight w:val="0"/>
      <w:marTop w:val="0"/>
      <w:marBottom w:val="0"/>
      <w:divBdr>
        <w:top w:val="none" w:sz="0" w:space="0" w:color="auto"/>
        <w:left w:val="none" w:sz="0" w:space="0" w:color="auto"/>
        <w:bottom w:val="none" w:sz="0" w:space="0" w:color="auto"/>
        <w:right w:val="none" w:sz="0" w:space="0" w:color="auto"/>
      </w:divBdr>
    </w:div>
    <w:div w:id="1482190051">
      <w:bodyDiv w:val="1"/>
      <w:marLeft w:val="0"/>
      <w:marRight w:val="0"/>
      <w:marTop w:val="0"/>
      <w:marBottom w:val="0"/>
      <w:divBdr>
        <w:top w:val="none" w:sz="0" w:space="0" w:color="auto"/>
        <w:left w:val="none" w:sz="0" w:space="0" w:color="auto"/>
        <w:bottom w:val="none" w:sz="0" w:space="0" w:color="auto"/>
        <w:right w:val="none" w:sz="0" w:space="0" w:color="auto"/>
      </w:divBdr>
    </w:div>
    <w:div w:id="1505902146">
      <w:bodyDiv w:val="1"/>
      <w:marLeft w:val="0"/>
      <w:marRight w:val="0"/>
      <w:marTop w:val="0"/>
      <w:marBottom w:val="0"/>
      <w:divBdr>
        <w:top w:val="none" w:sz="0" w:space="0" w:color="auto"/>
        <w:left w:val="none" w:sz="0" w:space="0" w:color="auto"/>
        <w:bottom w:val="none" w:sz="0" w:space="0" w:color="auto"/>
        <w:right w:val="none" w:sz="0" w:space="0" w:color="auto"/>
      </w:divBdr>
    </w:div>
    <w:div w:id="1523087488">
      <w:bodyDiv w:val="1"/>
      <w:marLeft w:val="0"/>
      <w:marRight w:val="0"/>
      <w:marTop w:val="0"/>
      <w:marBottom w:val="0"/>
      <w:divBdr>
        <w:top w:val="none" w:sz="0" w:space="0" w:color="auto"/>
        <w:left w:val="none" w:sz="0" w:space="0" w:color="auto"/>
        <w:bottom w:val="none" w:sz="0" w:space="0" w:color="auto"/>
        <w:right w:val="none" w:sz="0" w:space="0" w:color="auto"/>
      </w:divBdr>
    </w:div>
    <w:div w:id="1528251740">
      <w:bodyDiv w:val="1"/>
      <w:marLeft w:val="0"/>
      <w:marRight w:val="0"/>
      <w:marTop w:val="0"/>
      <w:marBottom w:val="0"/>
      <w:divBdr>
        <w:top w:val="none" w:sz="0" w:space="0" w:color="auto"/>
        <w:left w:val="none" w:sz="0" w:space="0" w:color="auto"/>
        <w:bottom w:val="none" w:sz="0" w:space="0" w:color="auto"/>
        <w:right w:val="none" w:sz="0" w:space="0" w:color="auto"/>
      </w:divBdr>
    </w:div>
    <w:div w:id="1537893234">
      <w:bodyDiv w:val="1"/>
      <w:marLeft w:val="0"/>
      <w:marRight w:val="0"/>
      <w:marTop w:val="0"/>
      <w:marBottom w:val="0"/>
      <w:divBdr>
        <w:top w:val="none" w:sz="0" w:space="0" w:color="auto"/>
        <w:left w:val="none" w:sz="0" w:space="0" w:color="auto"/>
        <w:bottom w:val="none" w:sz="0" w:space="0" w:color="auto"/>
        <w:right w:val="none" w:sz="0" w:space="0" w:color="auto"/>
      </w:divBdr>
    </w:div>
    <w:div w:id="1539776078">
      <w:bodyDiv w:val="1"/>
      <w:marLeft w:val="0"/>
      <w:marRight w:val="0"/>
      <w:marTop w:val="0"/>
      <w:marBottom w:val="0"/>
      <w:divBdr>
        <w:top w:val="none" w:sz="0" w:space="0" w:color="auto"/>
        <w:left w:val="none" w:sz="0" w:space="0" w:color="auto"/>
        <w:bottom w:val="none" w:sz="0" w:space="0" w:color="auto"/>
        <w:right w:val="none" w:sz="0" w:space="0" w:color="auto"/>
      </w:divBdr>
    </w:div>
    <w:div w:id="1565676811">
      <w:bodyDiv w:val="1"/>
      <w:marLeft w:val="0"/>
      <w:marRight w:val="0"/>
      <w:marTop w:val="0"/>
      <w:marBottom w:val="0"/>
      <w:divBdr>
        <w:top w:val="none" w:sz="0" w:space="0" w:color="auto"/>
        <w:left w:val="none" w:sz="0" w:space="0" w:color="auto"/>
        <w:bottom w:val="none" w:sz="0" w:space="0" w:color="auto"/>
        <w:right w:val="none" w:sz="0" w:space="0" w:color="auto"/>
      </w:divBdr>
    </w:div>
    <w:div w:id="1569800311">
      <w:bodyDiv w:val="1"/>
      <w:marLeft w:val="0"/>
      <w:marRight w:val="0"/>
      <w:marTop w:val="0"/>
      <w:marBottom w:val="0"/>
      <w:divBdr>
        <w:top w:val="none" w:sz="0" w:space="0" w:color="auto"/>
        <w:left w:val="none" w:sz="0" w:space="0" w:color="auto"/>
        <w:bottom w:val="none" w:sz="0" w:space="0" w:color="auto"/>
        <w:right w:val="none" w:sz="0" w:space="0" w:color="auto"/>
      </w:divBdr>
    </w:div>
    <w:div w:id="1577323785">
      <w:bodyDiv w:val="1"/>
      <w:marLeft w:val="0"/>
      <w:marRight w:val="0"/>
      <w:marTop w:val="0"/>
      <w:marBottom w:val="0"/>
      <w:divBdr>
        <w:top w:val="none" w:sz="0" w:space="0" w:color="auto"/>
        <w:left w:val="none" w:sz="0" w:space="0" w:color="auto"/>
        <w:bottom w:val="none" w:sz="0" w:space="0" w:color="auto"/>
        <w:right w:val="none" w:sz="0" w:space="0" w:color="auto"/>
      </w:divBdr>
    </w:div>
    <w:div w:id="1591112206">
      <w:bodyDiv w:val="1"/>
      <w:marLeft w:val="0"/>
      <w:marRight w:val="0"/>
      <w:marTop w:val="0"/>
      <w:marBottom w:val="0"/>
      <w:divBdr>
        <w:top w:val="none" w:sz="0" w:space="0" w:color="auto"/>
        <w:left w:val="none" w:sz="0" w:space="0" w:color="auto"/>
        <w:bottom w:val="none" w:sz="0" w:space="0" w:color="auto"/>
        <w:right w:val="none" w:sz="0" w:space="0" w:color="auto"/>
      </w:divBdr>
    </w:div>
    <w:div w:id="1621954372">
      <w:bodyDiv w:val="1"/>
      <w:marLeft w:val="0"/>
      <w:marRight w:val="0"/>
      <w:marTop w:val="0"/>
      <w:marBottom w:val="0"/>
      <w:divBdr>
        <w:top w:val="none" w:sz="0" w:space="0" w:color="auto"/>
        <w:left w:val="none" w:sz="0" w:space="0" w:color="auto"/>
        <w:bottom w:val="none" w:sz="0" w:space="0" w:color="auto"/>
        <w:right w:val="none" w:sz="0" w:space="0" w:color="auto"/>
      </w:divBdr>
    </w:div>
    <w:div w:id="1630941630">
      <w:bodyDiv w:val="1"/>
      <w:marLeft w:val="0"/>
      <w:marRight w:val="0"/>
      <w:marTop w:val="0"/>
      <w:marBottom w:val="0"/>
      <w:divBdr>
        <w:top w:val="none" w:sz="0" w:space="0" w:color="auto"/>
        <w:left w:val="none" w:sz="0" w:space="0" w:color="auto"/>
        <w:bottom w:val="none" w:sz="0" w:space="0" w:color="auto"/>
        <w:right w:val="none" w:sz="0" w:space="0" w:color="auto"/>
      </w:divBdr>
    </w:div>
    <w:div w:id="1651787150">
      <w:bodyDiv w:val="1"/>
      <w:marLeft w:val="0"/>
      <w:marRight w:val="0"/>
      <w:marTop w:val="0"/>
      <w:marBottom w:val="0"/>
      <w:divBdr>
        <w:top w:val="none" w:sz="0" w:space="0" w:color="auto"/>
        <w:left w:val="none" w:sz="0" w:space="0" w:color="auto"/>
        <w:bottom w:val="none" w:sz="0" w:space="0" w:color="auto"/>
        <w:right w:val="none" w:sz="0" w:space="0" w:color="auto"/>
      </w:divBdr>
    </w:div>
    <w:div w:id="1716849967">
      <w:bodyDiv w:val="1"/>
      <w:marLeft w:val="0"/>
      <w:marRight w:val="0"/>
      <w:marTop w:val="0"/>
      <w:marBottom w:val="0"/>
      <w:divBdr>
        <w:top w:val="none" w:sz="0" w:space="0" w:color="auto"/>
        <w:left w:val="none" w:sz="0" w:space="0" w:color="auto"/>
        <w:bottom w:val="none" w:sz="0" w:space="0" w:color="auto"/>
        <w:right w:val="none" w:sz="0" w:space="0" w:color="auto"/>
      </w:divBdr>
    </w:div>
    <w:div w:id="1717243370">
      <w:bodyDiv w:val="1"/>
      <w:marLeft w:val="0"/>
      <w:marRight w:val="0"/>
      <w:marTop w:val="0"/>
      <w:marBottom w:val="0"/>
      <w:divBdr>
        <w:top w:val="none" w:sz="0" w:space="0" w:color="auto"/>
        <w:left w:val="none" w:sz="0" w:space="0" w:color="auto"/>
        <w:bottom w:val="none" w:sz="0" w:space="0" w:color="auto"/>
        <w:right w:val="none" w:sz="0" w:space="0" w:color="auto"/>
      </w:divBdr>
    </w:div>
    <w:div w:id="1718355491">
      <w:bodyDiv w:val="1"/>
      <w:marLeft w:val="0"/>
      <w:marRight w:val="0"/>
      <w:marTop w:val="0"/>
      <w:marBottom w:val="0"/>
      <w:divBdr>
        <w:top w:val="none" w:sz="0" w:space="0" w:color="auto"/>
        <w:left w:val="none" w:sz="0" w:space="0" w:color="auto"/>
        <w:bottom w:val="none" w:sz="0" w:space="0" w:color="auto"/>
        <w:right w:val="none" w:sz="0" w:space="0" w:color="auto"/>
      </w:divBdr>
    </w:div>
    <w:div w:id="1734237815">
      <w:bodyDiv w:val="1"/>
      <w:marLeft w:val="0"/>
      <w:marRight w:val="0"/>
      <w:marTop w:val="0"/>
      <w:marBottom w:val="0"/>
      <w:divBdr>
        <w:top w:val="none" w:sz="0" w:space="0" w:color="auto"/>
        <w:left w:val="none" w:sz="0" w:space="0" w:color="auto"/>
        <w:bottom w:val="none" w:sz="0" w:space="0" w:color="auto"/>
        <w:right w:val="none" w:sz="0" w:space="0" w:color="auto"/>
      </w:divBdr>
    </w:div>
    <w:div w:id="1744179215">
      <w:bodyDiv w:val="1"/>
      <w:marLeft w:val="0"/>
      <w:marRight w:val="0"/>
      <w:marTop w:val="0"/>
      <w:marBottom w:val="0"/>
      <w:divBdr>
        <w:top w:val="none" w:sz="0" w:space="0" w:color="auto"/>
        <w:left w:val="none" w:sz="0" w:space="0" w:color="auto"/>
        <w:bottom w:val="none" w:sz="0" w:space="0" w:color="auto"/>
        <w:right w:val="none" w:sz="0" w:space="0" w:color="auto"/>
      </w:divBdr>
    </w:div>
    <w:div w:id="1752118957">
      <w:bodyDiv w:val="1"/>
      <w:marLeft w:val="0"/>
      <w:marRight w:val="0"/>
      <w:marTop w:val="0"/>
      <w:marBottom w:val="0"/>
      <w:divBdr>
        <w:top w:val="none" w:sz="0" w:space="0" w:color="auto"/>
        <w:left w:val="none" w:sz="0" w:space="0" w:color="auto"/>
        <w:bottom w:val="none" w:sz="0" w:space="0" w:color="auto"/>
        <w:right w:val="none" w:sz="0" w:space="0" w:color="auto"/>
      </w:divBdr>
    </w:div>
    <w:div w:id="1765493968">
      <w:bodyDiv w:val="1"/>
      <w:marLeft w:val="0"/>
      <w:marRight w:val="0"/>
      <w:marTop w:val="0"/>
      <w:marBottom w:val="0"/>
      <w:divBdr>
        <w:top w:val="none" w:sz="0" w:space="0" w:color="auto"/>
        <w:left w:val="none" w:sz="0" w:space="0" w:color="auto"/>
        <w:bottom w:val="none" w:sz="0" w:space="0" w:color="auto"/>
        <w:right w:val="none" w:sz="0" w:space="0" w:color="auto"/>
      </w:divBdr>
    </w:div>
    <w:div w:id="1816022566">
      <w:bodyDiv w:val="1"/>
      <w:marLeft w:val="0"/>
      <w:marRight w:val="0"/>
      <w:marTop w:val="0"/>
      <w:marBottom w:val="0"/>
      <w:divBdr>
        <w:top w:val="none" w:sz="0" w:space="0" w:color="auto"/>
        <w:left w:val="none" w:sz="0" w:space="0" w:color="auto"/>
        <w:bottom w:val="none" w:sz="0" w:space="0" w:color="auto"/>
        <w:right w:val="none" w:sz="0" w:space="0" w:color="auto"/>
      </w:divBdr>
    </w:div>
    <w:div w:id="1831435476">
      <w:bodyDiv w:val="1"/>
      <w:marLeft w:val="0"/>
      <w:marRight w:val="0"/>
      <w:marTop w:val="0"/>
      <w:marBottom w:val="0"/>
      <w:divBdr>
        <w:top w:val="none" w:sz="0" w:space="0" w:color="auto"/>
        <w:left w:val="none" w:sz="0" w:space="0" w:color="auto"/>
        <w:bottom w:val="none" w:sz="0" w:space="0" w:color="auto"/>
        <w:right w:val="none" w:sz="0" w:space="0" w:color="auto"/>
      </w:divBdr>
    </w:div>
    <w:div w:id="1839611497">
      <w:bodyDiv w:val="1"/>
      <w:marLeft w:val="0"/>
      <w:marRight w:val="0"/>
      <w:marTop w:val="0"/>
      <w:marBottom w:val="0"/>
      <w:divBdr>
        <w:top w:val="none" w:sz="0" w:space="0" w:color="auto"/>
        <w:left w:val="none" w:sz="0" w:space="0" w:color="auto"/>
        <w:bottom w:val="none" w:sz="0" w:space="0" w:color="auto"/>
        <w:right w:val="none" w:sz="0" w:space="0" w:color="auto"/>
      </w:divBdr>
    </w:div>
    <w:div w:id="1856111126">
      <w:bodyDiv w:val="1"/>
      <w:marLeft w:val="0"/>
      <w:marRight w:val="0"/>
      <w:marTop w:val="0"/>
      <w:marBottom w:val="0"/>
      <w:divBdr>
        <w:top w:val="none" w:sz="0" w:space="0" w:color="auto"/>
        <w:left w:val="none" w:sz="0" w:space="0" w:color="auto"/>
        <w:bottom w:val="none" w:sz="0" w:space="0" w:color="auto"/>
        <w:right w:val="none" w:sz="0" w:space="0" w:color="auto"/>
      </w:divBdr>
    </w:div>
    <w:div w:id="1877035090">
      <w:bodyDiv w:val="1"/>
      <w:marLeft w:val="0"/>
      <w:marRight w:val="0"/>
      <w:marTop w:val="0"/>
      <w:marBottom w:val="0"/>
      <w:divBdr>
        <w:top w:val="none" w:sz="0" w:space="0" w:color="auto"/>
        <w:left w:val="none" w:sz="0" w:space="0" w:color="auto"/>
        <w:bottom w:val="none" w:sz="0" w:space="0" w:color="auto"/>
        <w:right w:val="none" w:sz="0" w:space="0" w:color="auto"/>
      </w:divBdr>
    </w:div>
    <w:div w:id="1899586955">
      <w:bodyDiv w:val="1"/>
      <w:marLeft w:val="0"/>
      <w:marRight w:val="0"/>
      <w:marTop w:val="0"/>
      <w:marBottom w:val="0"/>
      <w:divBdr>
        <w:top w:val="none" w:sz="0" w:space="0" w:color="auto"/>
        <w:left w:val="none" w:sz="0" w:space="0" w:color="auto"/>
        <w:bottom w:val="none" w:sz="0" w:space="0" w:color="auto"/>
        <w:right w:val="none" w:sz="0" w:space="0" w:color="auto"/>
      </w:divBdr>
    </w:div>
    <w:div w:id="1911694033">
      <w:bodyDiv w:val="1"/>
      <w:marLeft w:val="0"/>
      <w:marRight w:val="0"/>
      <w:marTop w:val="0"/>
      <w:marBottom w:val="0"/>
      <w:divBdr>
        <w:top w:val="none" w:sz="0" w:space="0" w:color="auto"/>
        <w:left w:val="none" w:sz="0" w:space="0" w:color="auto"/>
        <w:bottom w:val="none" w:sz="0" w:space="0" w:color="auto"/>
        <w:right w:val="none" w:sz="0" w:space="0" w:color="auto"/>
      </w:divBdr>
    </w:div>
    <w:div w:id="1920095573">
      <w:bodyDiv w:val="1"/>
      <w:marLeft w:val="0"/>
      <w:marRight w:val="0"/>
      <w:marTop w:val="0"/>
      <w:marBottom w:val="0"/>
      <w:divBdr>
        <w:top w:val="none" w:sz="0" w:space="0" w:color="auto"/>
        <w:left w:val="none" w:sz="0" w:space="0" w:color="auto"/>
        <w:bottom w:val="none" w:sz="0" w:space="0" w:color="auto"/>
        <w:right w:val="none" w:sz="0" w:space="0" w:color="auto"/>
      </w:divBdr>
    </w:div>
    <w:div w:id="1931767768">
      <w:bodyDiv w:val="1"/>
      <w:marLeft w:val="0"/>
      <w:marRight w:val="0"/>
      <w:marTop w:val="0"/>
      <w:marBottom w:val="0"/>
      <w:divBdr>
        <w:top w:val="none" w:sz="0" w:space="0" w:color="auto"/>
        <w:left w:val="none" w:sz="0" w:space="0" w:color="auto"/>
        <w:bottom w:val="none" w:sz="0" w:space="0" w:color="auto"/>
        <w:right w:val="none" w:sz="0" w:space="0" w:color="auto"/>
      </w:divBdr>
    </w:div>
    <w:div w:id="1933929342">
      <w:bodyDiv w:val="1"/>
      <w:marLeft w:val="0"/>
      <w:marRight w:val="0"/>
      <w:marTop w:val="0"/>
      <w:marBottom w:val="0"/>
      <w:divBdr>
        <w:top w:val="none" w:sz="0" w:space="0" w:color="auto"/>
        <w:left w:val="none" w:sz="0" w:space="0" w:color="auto"/>
        <w:bottom w:val="none" w:sz="0" w:space="0" w:color="auto"/>
        <w:right w:val="none" w:sz="0" w:space="0" w:color="auto"/>
      </w:divBdr>
    </w:div>
    <w:div w:id="1951235638">
      <w:bodyDiv w:val="1"/>
      <w:marLeft w:val="0"/>
      <w:marRight w:val="0"/>
      <w:marTop w:val="0"/>
      <w:marBottom w:val="0"/>
      <w:divBdr>
        <w:top w:val="none" w:sz="0" w:space="0" w:color="auto"/>
        <w:left w:val="none" w:sz="0" w:space="0" w:color="auto"/>
        <w:bottom w:val="none" w:sz="0" w:space="0" w:color="auto"/>
        <w:right w:val="none" w:sz="0" w:space="0" w:color="auto"/>
      </w:divBdr>
    </w:div>
    <w:div w:id="1973562291">
      <w:bodyDiv w:val="1"/>
      <w:marLeft w:val="0"/>
      <w:marRight w:val="0"/>
      <w:marTop w:val="0"/>
      <w:marBottom w:val="0"/>
      <w:divBdr>
        <w:top w:val="none" w:sz="0" w:space="0" w:color="auto"/>
        <w:left w:val="none" w:sz="0" w:space="0" w:color="auto"/>
        <w:bottom w:val="none" w:sz="0" w:space="0" w:color="auto"/>
        <w:right w:val="none" w:sz="0" w:space="0" w:color="auto"/>
      </w:divBdr>
    </w:div>
    <w:div w:id="2095393398">
      <w:bodyDiv w:val="1"/>
      <w:marLeft w:val="0"/>
      <w:marRight w:val="0"/>
      <w:marTop w:val="0"/>
      <w:marBottom w:val="0"/>
      <w:divBdr>
        <w:top w:val="none" w:sz="0" w:space="0" w:color="auto"/>
        <w:left w:val="none" w:sz="0" w:space="0" w:color="auto"/>
        <w:bottom w:val="none" w:sz="0" w:space="0" w:color="auto"/>
        <w:right w:val="none" w:sz="0" w:space="0" w:color="auto"/>
      </w:divBdr>
    </w:div>
    <w:div w:id="2121486258">
      <w:bodyDiv w:val="1"/>
      <w:marLeft w:val="0"/>
      <w:marRight w:val="0"/>
      <w:marTop w:val="0"/>
      <w:marBottom w:val="0"/>
      <w:divBdr>
        <w:top w:val="none" w:sz="0" w:space="0" w:color="auto"/>
        <w:left w:val="none" w:sz="0" w:space="0" w:color="auto"/>
        <w:bottom w:val="none" w:sz="0" w:space="0" w:color="auto"/>
        <w:right w:val="none" w:sz="0" w:space="0" w:color="auto"/>
      </w:divBdr>
    </w:div>
    <w:div w:id="2123913006">
      <w:bodyDiv w:val="1"/>
      <w:marLeft w:val="0"/>
      <w:marRight w:val="0"/>
      <w:marTop w:val="0"/>
      <w:marBottom w:val="0"/>
      <w:divBdr>
        <w:top w:val="none" w:sz="0" w:space="0" w:color="auto"/>
        <w:left w:val="none" w:sz="0" w:space="0" w:color="auto"/>
        <w:bottom w:val="none" w:sz="0" w:space="0" w:color="auto"/>
        <w:right w:val="none" w:sz="0" w:space="0" w:color="auto"/>
      </w:divBdr>
    </w:div>
    <w:div w:id="2134277259">
      <w:bodyDiv w:val="1"/>
      <w:marLeft w:val="0"/>
      <w:marRight w:val="0"/>
      <w:marTop w:val="0"/>
      <w:marBottom w:val="0"/>
      <w:divBdr>
        <w:top w:val="none" w:sz="0" w:space="0" w:color="auto"/>
        <w:left w:val="none" w:sz="0" w:space="0" w:color="auto"/>
        <w:bottom w:val="none" w:sz="0" w:space="0" w:color="auto"/>
        <w:right w:val="none" w:sz="0" w:space="0" w:color="auto"/>
      </w:divBdr>
    </w:div>
    <w:div w:id="214626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54B5B-EF67-4C40-B5CE-EDFA78A3E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4197</Words>
  <Characters>23925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Bangade</dc:creator>
  <cp:keywords/>
  <dc:description/>
  <cp:lastModifiedBy>Office</cp:lastModifiedBy>
  <cp:revision>7</cp:revision>
  <dcterms:created xsi:type="dcterms:W3CDTF">2025-07-03T10:52:00Z</dcterms:created>
  <dcterms:modified xsi:type="dcterms:W3CDTF">2025-07-25T11:53:00Z</dcterms:modified>
</cp:coreProperties>
</file>