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Checking Disk Space on Windows and Linux</w:t>
      </w:r>
    </w:p>
    <w:p>
      <w:pPr>
        <w:pStyle w:val="Subject"/>
        <w:bidi w:val="0"/>
      </w:pPr>
      <w:r>
        <w:rPr>
          <w:rtl w:val="0"/>
        </w:rPr>
        <w:t>As a part of Automation or resolving issue we always come across situations where we need quick tools to find out the most disk space consuming files or folder so to take required action and restore environment. In this document have just listed method that can be used on Windows or Linux</w:t>
      </w:r>
    </w:p>
    <w:p>
      <w:pPr>
        <w:pStyle w:val="Body 2"/>
        <w:bidi w:val="0"/>
      </w:pPr>
    </w:p>
    <w:p>
      <w:pPr>
        <w:pStyle w:val="Caption"/>
        <w:bidi w:val="0"/>
      </w:pPr>
      <w:r>
        <w:rPr>
          <w:rtl w:val="0"/>
        </w:rPr>
        <w:t>-</w:t>
      </w:r>
      <w:r>
        <w:rPr>
          <w:sz w:val="22"/>
          <w:szCs w:val="22"/>
          <w:rtl w:val="0"/>
          <w:lang w:val="en-US"/>
        </w:rPr>
        <w:t xml:space="preserve"> </w:t>
      </w:r>
      <w:r>
        <w:rPr>
          <w:sz w:val="22"/>
          <w:szCs w:val="22"/>
          <w:rtl w:val="0"/>
          <w:lang w:val="en-US"/>
        </w:rPr>
        <w:t>On Windows, we can use two options</w:t>
      </w:r>
    </w:p>
    <w:p>
      <w:pPr>
        <w:pStyle w:val="Default"/>
      </w:pPr>
    </w:p>
    <w:p>
      <w:pPr>
        <w:pStyle w:val="Body 2"/>
        <w:numPr>
          <w:ilvl w:val="0"/>
          <w:numId w:val="2"/>
        </w:numPr>
        <w:rPr>
          <w:sz w:val="26"/>
          <w:szCs w:val="26"/>
          <w:lang w:val="en-US"/>
        </w:rPr>
      </w:pPr>
      <w:r>
        <w:rPr>
          <w:sz w:val="26"/>
          <w:szCs w:val="26"/>
          <w:rtl w:val="0"/>
          <w:lang w:val="en-US"/>
        </w:rPr>
        <w:t>Use Explorer to check the folder size using Properties option on folders ( this can be tedious and requires time to check all)</w:t>
      </w:r>
    </w:p>
    <w:p>
      <w:pPr>
        <w:pStyle w:val="Body 2"/>
        <w:numPr>
          <w:ilvl w:val="0"/>
          <w:numId w:val="2"/>
        </w:numPr>
        <w:rPr>
          <w:sz w:val="26"/>
          <w:szCs w:val="26"/>
          <w:lang w:val="en-US"/>
        </w:rPr>
      </w:pPr>
      <w:r>
        <w:rPr>
          <w:sz w:val="26"/>
          <w:szCs w:val="26"/>
          <w:rtl w:val="0"/>
          <w:lang w:val="en-US"/>
        </w:rPr>
        <w:t>Use Powershell to understand the top 25 files consuming the disk spac</w:t>
      </w:r>
      <w:r>
        <w:rPr>
          <w:sz w:val="26"/>
          <w:szCs w:val="26"/>
          <w:rtl w:val="0"/>
          <w:lang w:val="en-US"/>
        </w:rPr>
        <w:t>e</w:t>
      </w:r>
    </w:p>
    <w:p>
      <w:pPr>
        <w:pStyle w:val="Body 2"/>
        <w:bidi w:val="0"/>
      </w:pPr>
    </w:p>
    <w:p>
      <w:pPr>
        <w:pStyle w:val="Heading Red"/>
        <w:bidi w:val="0"/>
      </w:pPr>
      <w:r>
        <w:rPr>
          <w:rtl w:val="0"/>
        </w:rPr>
        <w:t>Get-ChildItem c:\ -r| sort -descending -property length | select -first 10 name, Length, Directory,@{Name="MB";Expression={[Math]::round($_.length / 1MB, 2)}}</w:t>
      </w:r>
    </w:p>
    <w:p>
      <w:pPr>
        <w:pStyle w:val="Body 2"/>
        <w:bidi w:val="0"/>
      </w:pPr>
    </w:p>
    <w:p>
      <w:pPr>
        <w:pStyle w:val="Body 2"/>
        <w:bidi w:val="0"/>
      </w:pPr>
      <w:r>
        <w:rPr>
          <w:b w:val="1"/>
          <w:bCs w:val="1"/>
          <w:rtl w:val="0"/>
          <w:lang w:val="en-US"/>
        </w:rPr>
        <w:t>Directory</w:t>
      </w:r>
      <w:r>
        <w:rPr>
          <w:rtl w:val="0"/>
        </w:rPr>
        <w:t xml:space="preserve"> will provide the dir name where the file located, it comes handy when to decide which file to delete</w:t>
      </w:r>
    </w:p>
    <w:p>
      <w:pPr>
        <w:pStyle w:val="Body 2"/>
        <w:bidi w:val="0"/>
      </w:pPr>
    </w:p>
    <w:p>
      <w:pPr>
        <w:pStyle w:val="Body 2"/>
        <w:bidi w:val="0"/>
      </w:pPr>
      <w:r>
        <w:rPr>
          <w:rtl w:val="0"/>
        </w:rPr>
        <w:t>The</w:t>
      </w:r>
      <w:r>
        <w:rPr>
          <w:rtl w:val="0"/>
        </w:rPr>
        <w:t> </w:t>
      </w:r>
      <w:r>
        <w:rPr>
          <w:b w:val="1"/>
          <w:bCs w:val="1"/>
          <w:rtl w:val="0"/>
        </w:rPr>
        <w:t>–</w:t>
      </w:r>
      <w:r>
        <w:rPr>
          <w:b w:val="1"/>
          <w:bCs w:val="1"/>
          <w:rtl w:val="0"/>
        </w:rPr>
        <w:t>r</w:t>
      </w:r>
      <w:r>
        <w:rPr>
          <w:b w:val="1"/>
          <w:bCs w:val="1"/>
          <w:rtl w:val="0"/>
        </w:rPr>
        <w:t> </w:t>
      </w:r>
      <w:r>
        <w:rPr>
          <w:rtl w:val="0"/>
        </w:rPr>
        <w:t>(Recurse) key means that all subfolder will be searched recursively. You can restrict the check to a certain depth level using</w:t>
      </w:r>
      <w:r>
        <w:rPr>
          <w:rtl w:val="0"/>
        </w:rPr>
        <w:t> –</w:t>
      </w:r>
      <w:r>
        <w:rPr>
          <w:rtl w:val="0"/>
        </w:rPr>
        <w:t>Depth</w:t>
      </w:r>
      <w:r>
        <w:rPr>
          <w:rtl w:val="0"/>
        </w:rPr>
        <w:t> </w:t>
      </w:r>
      <w:r>
        <w:rPr>
          <w:rtl w:val="0"/>
        </w:rPr>
        <w:t>parameter.</w:t>
      </w:r>
      <w:r>
        <w:rPr>
          <w:rtl w:val="0"/>
        </w:rPr>
        <w:t> </w:t>
      </w:r>
      <w:r>
        <w:rPr>
          <w:rtl w:val="0"/>
        </w:rPr>
        <w:t>If you don</w:t>
      </w:r>
      <w:r>
        <w:rPr>
          <w:rtl w:val="1"/>
        </w:rPr>
        <w:t>’</w:t>
      </w:r>
      <w:r>
        <w:rPr>
          <w:rtl w:val="0"/>
        </w:rPr>
        <w:t>t specify the path, all subfolders of the current directory will be searched.</w:t>
      </w:r>
    </w:p>
    <w:p>
      <w:pPr>
        <w:pStyle w:val="Default"/>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outline w:val="0"/>
          <w:color w:val="e4ae0a"/>
          <w14:textFill>
            <w14:solidFill>
              <w14:srgbClr w14:val="E4AF0A"/>
            </w14:solidFill>
          </w14:textFill>
        </w:rPr>
      </w:pPr>
      <w:r>
        <w:rPr>
          <w:outline w:val="0"/>
          <w:color w:val="e4ae0a"/>
          <w:rtl w:val="0"/>
          <w:lang w:val="en-US"/>
          <w14:textFill>
            <w14:solidFill>
              <w14:srgbClr w14:val="E4AF0A"/>
            </w14:solidFill>
          </w14:textFill>
        </w:rPr>
        <w:t xml:space="preserve">More details can be found on : </w:t>
      </w:r>
      <w:r>
        <w:rPr>
          <w:rStyle w:val="Hyperlink.0"/>
          <w:outline w:val="0"/>
          <w:color w:val="e4ae0a"/>
          <w14:textFill>
            <w14:solidFill>
              <w14:srgbClr w14:val="E4AF0A"/>
            </w14:solidFill>
          </w14:textFill>
        </w:rPr>
        <w:fldChar w:fldCharType="begin" w:fldLock="0"/>
      </w:r>
      <w:r>
        <w:rPr>
          <w:rStyle w:val="Hyperlink.0"/>
          <w:outline w:val="0"/>
          <w:color w:val="e4ae0a"/>
          <w14:textFill>
            <w14:solidFill>
              <w14:srgbClr w14:val="E4AF0A"/>
            </w14:solidFill>
          </w14:textFill>
        </w:rPr>
        <w:instrText xml:space="preserve"> HYPERLINK "http://woshub.com/find-large-files-with-powershell/"</w:instrText>
      </w:r>
      <w:r>
        <w:rPr>
          <w:rStyle w:val="Hyperlink.0"/>
          <w:outline w:val="0"/>
          <w:color w:val="e4ae0a"/>
          <w14:textFill>
            <w14:solidFill>
              <w14:srgbClr w14:val="E4AF0A"/>
            </w14:solidFill>
          </w14:textFill>
        </w:rPr>
        <w:fldChar w:fldCharType="separate" w:fldLock="0"/>
      </w:r>
      <w:r>
        <w:rPr>
          <w:rStyle w:val="Hyperlink.0"/>
          <w:outline w:val="0"/>
          <w:color w:val="e4ae0a"/>
          <w:rtl w:val="0"/>
          <w:lang w:val="en-US"/>
          <w14:textFill>
            <w14:solidFill>
              <w14:srgbClr w14:val="E4AF0A"/>
            </w14:solidFill>
          </w14:textFill>
        </w:rPr>
        <w:t>http://woshub.com/find-large-files-with-powershell/</w:t>
      </w:r>
      <w:r>
        <w:rPr>
          <w:outline w:val="0"/>
          <w:color w:val="e4ae0a"/>
          <w14:textFill>
            <w14:solidFill>
              <w14:srgbClr w14:val="E4AF0A"/>
            </w14:solidFill>
          </w14:textFill>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outline w:val="0"/>
          <w:color w:val="e4ae0a"/>
          <w14:textFill>
            <w14:solidFill>
              <w14:srgbClr w14:val="E4AF0A"/>
            </w14:solidFill>
          </w14:textFill>
        </w:rPr>
      </w:pPr>
    </w:p>
    <w:p>
      <w:pPr>
        <w:pStyle w:val="Default"/>
        <w:numPr>
          <w:ilvl w:val="0"/>
          <w:numId w:val="4"/>
        </w:numPr>
      </w:pPr>
      <w:r>
        <w:rPr>
          <w:rFonts w:cs="Arial Unicode MS" w:eastAsia="Arial Unicode MS"/>
          <w:rtl w:val="0"/>
          <w:lang w:val="en-US"/>
        </w:rPr>
        <w:t>On Linux or Unix we can use below</w:t>
      </w:r>
    </w:p>
    <w:p>
      <w:pPr>
        <w:pStyle w:val="Default"/>
      </w:pPr>
    </w:p>
    <w:p>
      <w:pPr>
        <w:pStyle w:val="Default"/>
      </w:pPr>
      <w:r>
        <w:rPr>
          <w:rFonts w:cs="Arial Unicode MS" w:eastAsia="Arial Unicode MS"/>
          <w:rtl w:val="0"/>
          <w:lang w:val="en-US"/>
        </w:rPr>
        <w:t xml:space="preserve">Options : </w:t>
      </w:r>
    </w:p>
    <w:p>
      <w:pPr>
        <w:pStyle w:val="Default"/>
        <w:jc w:val="left"/>
        <w:rPr>
          <w:rFonts w:ascii="Monaco" w:cs="Monaco" w:hAnsi="Monaco" w:eastAsia="Monaco"/>
          <w:b w:val="0"/>
          <w:bCs w:val="0"/>
          <w:outline w:val="0"/>
          <w:color w:val="f8f8f8"/>
          <w:sz w:val="24"/>
          <w:szCs w:val="24"/>
          <w:shd w:val="clear" w:color="auto" w:fill="0c1021"/>
          <w14:textFill>
            <w14:solidFill>
              <w14:srgbClr w14:val="F8F8F8"/>
            </w14:solidFill>
          </w14:textFill>
        </w:rPr>
      </w:pPr>
      <w:r>
        <w:rPr>
          <w:rFonts w:ascii="Monaco" w:hAnsi="Monaco"/>
          <w:b w:val="0"/>
          <w:bCs w:val="0"/>
          <w:outline w:val="0"/>
          <w:color w:val="f8f8f8"/>
          <w:sz w:val="24"/>
          <w:szCs w:val="24"/>
          <w:shd w:val="clear" w:color="auto" w:fill="0c1021"/>
          <w:rtl w:val="0"/>
          <w14:textFill>
            <w14:solidFill>
              <w14:srgbClr w14:val="F8F8F8"/>
            </w14:solidFill>
          </w14:textFill>
        </w:rPr>
        <w:t xml:space="preserve">$ du | sort </w:t>
      </w:r>
      <w:r>
        <w:rPr>
          <w:rFonts w:ascii="Monaco" w:hAnsi="Monaco" w:hint="default"/>
          <w:b w:val="0"/>
          <w:bCs w:val="0"/>
          <w:outline w:val="0"/>
          <w:color w:val="f8f8f8"/>
          <w:sz w:val="24"/>
          <w:szCs w:val="24"/>
          <w:shd w:val="clear" w:color="auto" w:fill="0c1021"/>
          <w:rtl w:val="0"/>
          <w14:textFill>
            <w14:solidFill>
              <w14:srgbClr w14:val="F8F8F8"/>
            </w14:solidFill>
          </w14:textFill>
        </w:rPr>
        <w:t>–</w:t>
      </w:r>
      <w:r>
        <w:rPr>
          <w:rFonts w:ascii="Monaco" w:hAnsi="Monaco"/>
          <w:b w:val="0"/>
          <w:bCs w:val="0"/>
          <w:outline w:val="0"/>
          <w:color w:val="f8f8f8"/>
          <w:sz w:val="24"/>
          <w:szCs w:val="24"/>
          <w:shd w:val="clear" w:color="auto" w:fill="0c1021"/>
          <w:rtl w:val="0"/>
          <w14:textFill>
            <w14:solidFill>
              <w14:srgbClr w14:val="F8F8F8"/>
            </w14:solidFill>
          </w14:textFill>
        </w:rPr>
        <w:t xml:space="preserve">n </w:t>
      </w:r>
      <w:r>
        <w:rPr>
          <w:rFonts w:ascii="Monaco" w:hAnsi="Monaco" w:hint="default"/>
          <w:b w:val="0"/>
          <w:bCs w:val="0"/>
          <w:outline w:val="0"/>
          <w:color w:val="f8f8f8"/>
          <w:sz w:val="24"/>
          <w:szCs w:val="24"/>
          <w:shd w:val="clear" w:color="auto" w:fill="0c1021"/>
          <w:rtl w:val="0"/>
          <w14:textFill>
            <w14:solidFill>
              <w14:srgbClr w14:val="F8F8F8"/>
            </w14:solidFill>
          </w14:textFill>
        </w:rPr>
        <w:t>–</w:t>
      </w:r>
      <w:r>
        <w:rPr>
          <w:rFonts w:ascii="Monaco" w:hAnsi="Monaco"/>
          <w:b w:val="0"/>
          <w:bCs w:val="0"/>
          <w:outline w:val="0"/>
          <w:color w:val="f8f8f8"/>
          <w:sz w:val="24"/>
          <w:szCs w:val="24"/>
          <w:shd w:val="clear" w:color="auto" w:fill="0c1021"/>
          <w:rtl w:val="0"/>
          <w14:textFill>
            <w14:solidFill>
              <w14:srgbClr w14:val="F8F8F8"/>
            </w14:solidFill>
          </w14:textFill>
        </w:rPr>
        <w:t>r</w:t>
      </w:r>
    </w:p>
    <w:p>
      <w:pPr>
        <w:pStyle w:val="Body 2"/>
        <w:bidi w:val="0"/>
      </w:pPr>
      <w:r>
        <w:rPr>
          <w:rtl w:val="0"/>
        </w:rPr>
        <w:t>Here we are passing the du output to sort command so we can sort the output according to our need</w:t>
      </w:r>
    </w:p>
    <w:p>
      <w:pPr>
        <w:pStyle w:val="Body 2"/>
        <w:bidi w:val="0"/>
      </w:pPr>
    </w:p>
    <w:p>
      <w:pPr>
        <w:pStyle w:val="Default"/>
        <w:jc w:val="left"/>
        <w:rPr>
          <w:rFonts w:ascii="Monaco" w:cs="Monaco" w:hAnsi="Monaco" w:eastAsia="Monaco"/>
          <w:b w:val="0"/>
          <w:bCs w:val="0"/>
          <w:outline w:val="0"/>
          <w:color w:val="f8f8f8"/>
          <w:sz w:val="24"/>
          <w:szCs w:val="24"/>
          <w:shd w:val="clear" w:color="auto" w:fill="0c1021"/>
          <w14:textFill>
            <w14:solidFill>
              <w14:srgbClr w14:val="F8F8F8"/>
            </w14:solidFill>
          </w14:textFill>
        </w:rPr>
      </w:pPr>
      <w:r>
        <w:rPr>
          <w:rFonts w:ascii="Monaco" w:hAnsi="Monaco"/>
          <w:b w:val="0"/>
          <w:bCs w:val="0"/>
          <w:outline w:val="0"/>
          <w:color w:val="f8f8f8"/>
          <w:sz w:val="24"/>
          <w:szCs w:val="24"/>
          <w:shd w:val="clear" w:color="auto" w:fill="0c1021"/>
          <w:rtl w:val="0"/>
          <w:lang w:val="en-US"/>
          <w14:textFill>
            <w14:solidFill>
              <w14:srgbClr w14:val="F8F8F8"/>
            </w14:solidFill>
          </w14:textFill>
        </w:rPr>
        <w:t xml:space="preserve">$ du </w:t>
      </w:r>
      <w:r>
        <w:rPr>
          <w:rFonts w:ascii="Monaco" w:hAnsi="Monaco"/>
          <w:b w:val="0"/>
          <w:bCs w:val="0"/>
          <w:outline w:val="0"/>
          <w:color w:val="f8f8f8"/>
          <w:sz w:val="24"/>
          <w:szCs w:val="24"/>
          <w:shd w:val="clear" w:color="auto" w:fill="0c1021"/>
          <w:rtl w:val="0"/>
          <w:lang w:val="en-US"/>
          <w14:textFill>
            <w14:solidFill>
              <w14:srgbClr w14:val="F8F8F8"/>
            </w14:solidFill>
          </w14:textFill>
        </w:rPr>
        <w:t xml:space="preserve"> -ah </w:t>
      </w:r>
      <w:r>
        <w:rPr>
          <w:rFonts w:ascii="Monaco" w:hAnsi="Monaco"/>
          <w:b w:val="0"/>
          <w:bCs w:val="0"/>
          <w:outline w:val="0"/>
          <w:color w:val="f8f8f8"/>
          <w:sz w:val="24"/>
          <w:szCs w:val="24"/>
          <w:shd w:val="clear" w:color="auto" w:fill="0c1021"/>
          <w:rtl w:val="0"/>
          <w14:textFill>
            <w14:solidFill>
              <w14:srgbClr w14:val="F8F8F8"/>
            </w14:solidFill>
          </w14:textFill>
        </w:rPr>
        <w:t xml:space="preserve">| sort </w:t>
      </w:r>
      <w:r>
        <w:rPr>
          <w:rFonts w:ascii="Monaco" w:hAnsi="Monaco" w:hint="default"/>
          <w:b w:val="0"/>
          <w:bCs w:val="0"/>
          <w:outline w:val="0"/>
          <w:color w:val="f8f8f8"/>
          <w:sz w:val="24"/>
          <w:szCs w:val="24"/>
          <w:shd w:val="clear" w:color="auto" w:fill="0c1021"/>
          <w:rtl w:val="0"/>
          <w14:textFill>
            <w14:solidFill>
              <w14:srgbClr w14:val="F8F8F8"/>
            </w14:solidFill>
          </w14:textFill>
        </w:rPr>
        <w:t>–</w:t>
      </w:r>
      <w:r>
        <w:rPr>
          <w:rFonts w:ascii="Monaco" w:hAnsi="Monaco"/>
          <w:b w:val="0"/>
          <w:bCs w:val="0"/>
          <w:outline w:val="0"/>
          <w:color w:val="f8f8f8"/>
          <w:sz w:val="24"/>
          <w:szCs w:val="24"/>
          <w:shd w:val="clear" w:color="auto" w:fill="0c1021"/>
          <w:rtl w:val="0"/>
          <w:lang w:val="en-US"/>
          <w14:textFill>
            <w14:solidFill>
              <w14:srgbClr w14:val="F8F8F8"/>
            </w14:solidFill>
          </w14:textFill>
        </w:rPr>
        <w:t>h</w:t>
        <w:tab/>
      </w:r>
    </w:p>
    <w:p>
      <w:pPr>
        <w:pStyle w:val="Default"/>
        <w:jc w:val="left"/>
        <w:rPr>
          <w:rFonts w:ascii="Monaco" w:cs="Monaco" w:hAnsi="Monaco" w:eastAsia="Monaco"/>
          <w:b w:val="0"/>
          <w:bCs w:val="0"/>
          <w:outline w:val="0"/>
          <w:color w:val="f8f8f8"/>
          <w:sz w:val="28"/>
          <w:szCs w:val="28"/>
          <w:shd w:val="clear" w:color="auto" w:fill="0c1021"/>
          <w14:textFill>
            <w14:solidFill>
              <w14:srgbClr w14:val="F8F8F8"/>
            </w14:solidFill>
          </w14:textFill>
        </w:rPr>
      </w:pPr>
    </w:p>
    <w:p>
      <w:pPr>
        <w:pStyle w:val="Body 2"/>
        <w:bidi w:val="0"/>
      </w:pPr>
      <w:r>
        <w:rPr>
          <w:rtl w:val="0"/>
        </w:rPr>
        <w:t xml:space="preserve">Here we are using -ah as a human readable format. </w:t>
      </w:r>
    </w:p>
    <w:p>
      <w:pPr>
        <w:pStyle w:val="Body 2"/>
        <w:bidi w:val="0"/>
      </w:pPr>
    </w:p>
    <w:p>
      <w:pPr>
        <w:pStyle w:val="Default"/>
        <w:jc w:val="left"/>
        <w:rPr>
          <w:rFonts w:ascii="Courier New" w:cs="Courier New" w:hAnsi="Courier New" w:eastAsia="Courier New"/>
          <w:b w:val="0"/>
          <w:bCs w:val="0"/>
          <w:sz w:val="28"/>
          <w:szCs w:val="28"/>
          <w:shd w:val="clear" w:color="auto" w:fill="fafafa"/>
        </w:rPr>
      </w:pPr>
      <w:r>
        <w:rPr>
          <w:rFonts w:ascii="Courier New" w:hAnsi="Courier New"/>
          <w:b w:val="0"/>
          <w:bCs w:val="0"/>
          <w:sz w:val="28"/>
          <w:szCs w:val="28"/>
          <w:shd w:val="clear" w:color="auto" w:fill="fafafa"/>
          <w:rtl w:val="0"/>
          <w:lang w:val="en-US"/>
        </w:rPr>
        <w:t>$ find . -</w:t>
      </w:r>
      <w:r>
        <w:rPr>
          <w:rFonts w:ascii="Courier New" w:hAnsi="Courier New"/>
          <w:b w:val="0"/>
          <w:bCs w:val="0"/>
          <w:outline w:val="0"/>
          <w:color w:val="397300"/>
          <w:sz w:val="28"/>
          <w:szCs w:val="28"/>
          <w:shd w:val="clear" w:color="auto" w:fill="ffffff"/>
          <w:rtl w:val="0"/>
          <w:lang w:val="en-US"/>
          <w14:textFill>
            <w14:solidFill>
              <w14:srgbClr w14:val="397300"/>
            </w14:solidFill>
          </w14:textFill>
        </w:rPr>
        <w:t>type</w:t>
      </w:r>
      <w:r>
        <w:rPr>
          <w:rFonts w:ascii="Courier New" w:hAnsi="Courier New"/>
          <w:b w:val="0"/>
          <w:bCs w:val="0"/>
          <w:sz w:val="28"/>
          <w:szCs w:val="28"/>
          <w:shd w:val="clear" w:color="auto" w:fill="fafafa"/>
          <w:rtl w:val="0"/>
          <w:lang w:val="en-US"/>
        </w:rPr>
        <w:t xml:space="preserve"> f -</w:t>
      </w:r>
      <w:r>
        <w:rPr>
          <w:rFonts w:ascii="Courier New" w:hAnsi="Courier New"/>
          <w:b w:val="0"/>
          <w:bCs w:val="0"/>
          <w:outline w:val="0"/>
          <w:color w:val="397300"/>
          <w:sz w:val="28"/>
          <w:szCs w:val="28"/>
          <w:shd w:val="clear" w:color="auto" w:fill="ffffff"/>
          <w:rtl w:val="0"/>
          <w14:textFill>
            <w14:solidFill>
              <w14:srgbClr w14:val="397300"/>
            </w14:solidFill>
          </w14:textFill>
        </w:rPr>
        <w:t>ls</w:t>
      </w:r>
      <w:r>
        <w:rPr>
          <w:rFonts w:ascii="Courier New" w:hAnsi="Courier New"/>
          <w:b w:val="0"/>
          <w:bCs w:val="0"/>
          <w:sz w:val="28"/>
          <w:szCs w:val="28"/>
          <w:shd w:val="clear" w:color="auto" w:fill="fafafa"/>
          <w:rtl w:val="0"/>
        </w:rPr>
        <w:t xml:space="preserve"> | </w:t>
      </w:r>
      <w:r>
        <w:rPr>
          <w:rFonts w:ascii="Courier New" w:hAnsi="Courier New"/>
          <w:b w:val="0"/>
          <w:bCs w:val="0"/>
          <w:outline w:val="0"/>
          <w:color w:val="397300"/>
          <w:sz w:val="28"/>
          <w:szCs w:val="28"/>
          <w:shd w:val="clear" w:color="auto" w:fill="ffffff"/>
          <w:rtl w:val="0"/>
          <w:lang w:val="fr-FR"/>
          <w14:textFill>
            <w14:solidFill>
              <w14:srgbClr w14:val="397300"/>
            </w14:solidFill>
          </w14:textFill>
        </w:rPr>
        <w:t>sort</w:t>
      </w:r>
      <w:r>
        <w:rPr>
          <w:rFonts w:ascii="Courier New" w:hAnsi="Courier New"/>
          <w:b w:val="0"/>
          <w:bCs w:val="0"/>
          <w:sz w:val="28"/>
          <w:szCs w:val="28"/>
          <w:shd w:val="clear" w:color="auto" w:fill="fafafa"/>
          <w:rtl w:val="0"/>
        </w:rPr>
        <w:t xml:space="preserve"> -n -k7</w:t>
      </w:r>
    </w:p>
    <w:p>
      <w:pPr>
        <w:pStyle w:val="Default"/>
        <w:jc w:val="left"/>
        <w:rPr>
          <w:rFonts w:ascii="Courier New" w:cs="Courier New" w:hAnsi="Courier New" w:eastAsia="Courier New"/>
          <w:b w:val="0"/>
          <w:bCs w:val="0"/>
          <w:sz w:val="28"/>
          <w:szCs w:val="28"/>
          <w:shd w:val="clear" w:color="auto" w:fill="fafafa"/>
        </w:rPr>
      </w:pPr>
    </w:p>
    <w:p>
      <w:pPr>
        <w:pStyle w:val="Body 2"/>
        <w:bidi w:val="0"/>
      </w:pPr>
      <w:r>
        <w:rPr>
          <w:rtl w:val="0"/>
        </w:rPr>
        <w:t>Here we are using find command to find the file and then use sort to sort them according to our need.</w:t>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onaco">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tab/>
      <w:tab/>
    </w:r>
    <w:r>
      <w:rPr/>
      <w:fldChar w:fldCharType="begin" w:fldLock="0"/>
    </w:r>
    <w:r>
      <w:instrText xml:space="preserve"> DATE \@ "dddd, d MMMM y" </w:instrText>
    </w:r>
    <w:r>
      <w:rPr/>
      <w:fldChar w:fldCharType="separate" w:fldLock="0"/>
    </w:r>
    <w:r>
      <w:rPr>
        <w:rtl w:val="0"/>
        <w:lang w:val="en-US"/>
      </w:rPr>
      <w:t>Wednesday, 16 November 2022</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74" w:hanging="47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84" w:hanging="284"/>
      </w:pPr>
      <w:rPr>
        <w:rFonts w:hAnsi="Arial Unicode MS"/>
        <w:b w:val="1"/>
        <w:bCs w:val="1"/>
        <w:caps w:val="0"/>
        <w:smallCaps w:val="0"/>
        <w:strike w:val="0"/>
        <w:dstrike w:val="0"/>
        <w:outline w:val="0"/>
        <w:emboss w:val="0"/>
        <w:imprint w:val="0"/>
        <w:spacing w:val="0"/>
        <w:w w:val="100"/>
        <w:kern w:val="0"/>
        <w:position w:val="4"/>
        <w:sz w:val="31"/>
        <w:szCs w:val="31"/>
        <w:highlight w:val="none"/>
        <w:vertAlign w:val="baseline"/>
      </w:rPr>
    </w:lvl>
    <w:lvl w:ilvl="1">
      <w:start w:val="1"/>
      <w:numFmt w:val="bullet"/>
      <w:suff w:val="tab"/>
      <w:lvlText w:val="-"/>
      <w:lvlJc w:val="left"/>
      <w:pPr>
        <w:ind w:left="524" w:hanging="284"/>
      </w:pPr>
      <w:rPr>
        <w:rFonts w:hAnsi="Arial Unicode MS"/>
        <w:b w:val="1"/>
        <w:bCs w:val="1"/>
        <w:caps w:val="0"/>
        <w:smallCaps w:val="0"/>
        <w:strike w:val="0"/>
        <w:dstrike w:val="0"/>
        <w:outline w:val="0"/>
        <w:emboss w:val="0"/>
        <w:imprint w:val="0"/>
        <w:spacing w:val="0"/>
        <w:w w:val="100"/>
        <w:kern w:val="0"/>
        <w:position w:val="4"/>
        <w:sz w:val="31"/>
        <w:szCs w:val="31"/>
        <w:highlight w:val="none"/>
        <w:vertAlign w:val="baseline"/>
      </w:rPr>
    </w:lvl>
    <w:lvl w:ilvl="2">
      <w:start w:val="1"/>
      <w:numFmt w:val="bullet"/>
      <w:suff w:val="tab"/>
      <w:lvlText w:val="-"/>
      <w:lvlJc w:val="left"/>
      <w:pPr>
        <w:ind w:left="764" w:hanging="284"/>
      </w:pPr>
      <w:rPr>
        <w:rFonts w:hAnsi="Arial Unicode MS"/>
        <w:b w:val="1"/>
        <w:bCs w:val="1"/>
        <w:caps w:val="0"/>
        <w:smallCaps w:val="0"/>
        <w:strike w:val="0"/>
        <w:dstrike w:val="0"/>
        <w:outline w:val="0"/>
        <w:emboss w:val="0"/>
        <w:imprint w:val="0"/>
        <w:spacing w:val="0"/>
        <w:w w:val="100"/>
        <w:kern w:val="0"/>
        <w:position w:val="4"/>
        <w:sz w:val="31"/>
        <w:szCs w:val="31"/>
        <w:highlight w:val="none"/>
        <w:vertAlign w:val="baseline"/>
      </w:rPr>
    </w:lvl>
    <w:lvl w:ilvl="3">
      <w:start w:val="1"/>
      <w:numFmt w:val="bullet"/>
      <w:suff w:val="tab"/>
      <w:lvlText w:val="-"/>
      <w:lvlJc w:val="left"/>
      <w:pPr>
        <w:ind w:left="1004" w:hanging="284"/>
      </w:pPr>
      <w:rPr>
        <w:rFonts w:hAnsi="Arial Unicode MS"/>
        <w:b w:val="1"/>
        <w:bCs w:val="1"/>
        <w:caps w:val="0"/>
        <w:smallCaps w:val="0"/>
        <w:strike w:val="0"/>
        <w:dstrike w:val="0"/>
        <w:outline w:val="0"/>
        <w:emboss w:val="0"/>
        <w:imprint w:val="0"/>
        <w:spacing w:val="0"/>
        <w:w w:val="100"/>
        <w:kern w:val="0"/>
        <w:position w:val="4"/>
        <w:sz w:val="31"/>
        <w:szCs w:val="31"/>
        <w:highlight w:val="none"/>
        <w:vertAlign w:val="baseline"/>
      </w:rPr>
    </w:lvl>
    <w:lvl w:ilvl="4">
      <w:start w:val="1"/>
      <w:numFmt w:val="bullet"/>
      <w:suff w:val="tab"/>
      <w:lvlText w:val="-"/>
      <w:lvlJc w:val="left"/>
      <w:pPr>
        <w:ind w:left="1244" w:hanging="284"/>
      </w:pPr>
      <w:rPr>
        <w:rFonts w:hAnsi="Arial Unicode MS"/>
        <w:b w:val="1"/>
        <w:bCs w:val="1"/>
        <w:caps w:val="0"/>
        <w:smallCaps w:val="0"/>
        <w:strike w:val="0"/>
        <w:dstrike w:val="0"/>
        <w:outline w:val="0"/>
        <w:emboss w:val="0"/>
        <w:imprint w:val="0"/>
        <w:spacing w:val="0"/>
        <w:w w:val="100"/>
        <w:kern w:val="0"/>
        <w:position w:val="4"/>
        <w:sz w:val="31"/>
        <w:szCs w:val="31"/>
        <w:highlight w:val="none"/>
        <w:vertAlign w:val="baseline"/>
      </w:rPr>
    </w:lvl>
    <w:lvl w:ilvl="5">
      <w:start w:val="1"/>
      <w:numFmt w:val="bullet"/>
      <w:suff w:val="tab"/>
      <w:lvlText w:val="-"/>
      <w:lvlJc w:val="left"/>
      <w:pPr>
        <w:ind w:left="1484" w:hanging="284"/>
      </w:pPr>
      <w:rPr>
        <w:rFonts w:hAnsi="Arial Unicode MS"/>
        <w:b w:val="1"/>
        <w:bCs w:val="1"/>
        <w:caps w:val="0"/>
        <w:smallCaps w:val="0"/>
        <w:strike w:val="0"/>
        <w:dstrike w:val="0"/>
        <w:outline w:val="0"/>
        <w:emboss w:val="0"/>
        <w:imprint w:val="0"/>
        <w:spacing w:val="0"/>
        <w:w w:val="100"/>
        <w:kern w:val="0"/>
        <w:position w:val="4"/>
        <w:sz w:val="31"/>
        <w:szCs w:val="31"/>
        <w:highlight w:val="none"/>
        <w:vertAlign w:val="baseline"/>
      </w:rPr>
    </w:lvl>
    <w:lvl w:ilvl="6">
      <w:start w:val="1"/>
      <w:numFmt w:val="bullet"/>
      <w:suff w:val="tab"/>
      <w:lvlText w:val="-"/>
      <w:lvlJc w:val="left"/>
      <w:pPr>
        <w:ind w:left="1724" w:hanging="284"/>
      </w:pPr>
      <w:rPr>
        <w:rFonts w:hAnsi="Arial Unicode MS"/>
        <w:b w:val="1"/>
        <w:bCs w:val="1"/>
        <w:caps w:val="0"/>
        <w:smallCaps w:val="0"/>
        <w:strike w:val="0"/>
        <w:dstrike w:val="0"/>
        <w:outline w:val="0"/>
        <w:emboss w:val="0"/>
        <w:imprint w:val="0"/>
        <w:spacing w:val="0"/>
        <w:w w:val="100"/>
        <w:kern w:val="0"/>
        <w:position w:val="4"/>
        <w:sz w:val="31"/>
        <w:szCs w:val="31"/>
        <w:highlight w:val="none"/>
        <w:vertAlign w:val="baseline"/>
      </w:rPr>
    </w:lvl>
    <w:lvl w:ilvl="7">
      <w:start w:val="1"/>
      <w:numFmt w:val="bullet"/>
      <w:suff w:val="tab"/>
      <w:lvlText w:val="-"/>
      <w:lvlJc w:val="left"/>
      <w:pPr>
        <w:ind w:left="1964" w:hanging="284"/>
      </w:pPr>
      <w:rPr>
        <w:rFonts w:hAnsi="Arial Unicode MS"/>
        <w:b w:val="1"/>
        <w:bCs w:val="1"/>
        <w:caps w:val="0"/>
        <w:smallCaps w:val="0"/>
        <w:strike w:val="0"/>
        <w:dstrike w:val="0"/>
        <w:outline w:val="0"/>
        <w:emboss w:val="0"/>
        <w:imprint w:val="0"/>
        <w:spacing w:val="0"/>
        <w:w w:val="100"/>
        <w:kern w:val="0"/>
        <w:position w:val="4"/>
        <w:sz w:val="31"/>
        <w:szCs w:val="31"/>
        <w:highlight w:val="none"/>
        <w:vertAlign w:val="baseline"/>
      </w:rPr>
    </w:lvl>
    <w:lvl w:ilvl="8">
      <w:start w:val="1"/>
      <w:numFmt w:val="bullet"/>
      <w:suff w:val="tab"/>
      <w:lvlText w:val="-"/>
      <w:lvlJc w:val="left"/>
      <w:pPr>
        <w:ind w:left="2204" w:hanging="284"/>
      </w:pPr>
      <w:rPr>
        <w:rFonts w:hAnsi="Arial Unicode MS"/>
        <w:b w:val="1"/>
        <w:bCs w:val="1"/>
        <w:caps w:val="0"/>
        <w:smallCaps w:val="0"/>
        <w:strike w:val="0"/>
        <w:dstrike w:val="0"/>
        <w:outline w:val="0"/>
        <w:emboss w:val="0"/>
        <w:imprint w:val="0"/>
        <w:spacing w:val="0"/>
        <w:w w:val="100"/>
        <w:kern w:val="0"/>
        <w:position w:val="4"/>
        <w:sz w:val="31"/>
        <w:szCs w:val="31"/>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shd w:val="nil" w:color="auto" w:fill="auto"/>
      <w:vertAlign w:val="baseline"/>
      <w:lang w:val="en-US"/>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ject">
    <w:name w:val="Subject"/>
    <w:next w:val="Body 2"/>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paragraph" w:styleId="Heading Red">
    <w:name w:val="Heading Red"/>
    <w:next w:val="Body 2"/>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ed220b"/>
      <w:spacing w:val="0"/>
      <w:kern w:val="0"/>
      <w:position w:val="0"/>
      <w:sz w:val="32"/>
      <w:szCs w:val="32"/>
      <w:u w:val="none"/>
      <w:shd w:val="nil" w:color="auto" w:fill="auto"/>
      <w:vertAlign w:val="baseline"/>
      <w:lang w:val="en-US"/>
      <w14:textOutline>
        <w14:noFill/>
      </w14:textOutline>
      <w14:textFill>
        <w14:solidFill>
          <w14:srgbClr w14:val="EE220C"/>
        </w14:solidFill>
      </w14:textFill>
    </w:rPr>
  </w:style>
  <w:style w:type="character" w:styleId="Hyperlink.0">
    <w:name w:val="Hyperlink.0"/>
    <w:basedOn w:val="Hyperlink"/>
    <w:next w:val="Hyperlink.0"/>
    <w:rPr>
      <w:u w:val="single"/>
    </w:rPr>
  </w:style>
  <w:style w:type="numbering" w:styleId="Dash">
    <w:name w:val="Dash"/>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