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B7" w:rsidRDefault="002438B7" w:rsidP="002438B7">
      <w:pPr>
        <w:spacing w:after="0"/>
        <w:jc w:val="center"/>
        <w:rPr>
          <w:rFonts w:ascii="Times New Roman" w:hAnsi="Times New Roman" w:cs="Times New Roman"/>
          <w:b/>
          <w:sz w:val="24"/>
          <w:szCs w:val="24"/>
        </w:rPr>
      </w:pPr>
      <w:r>
        <w:rPr>
          <w:rFonts w:ascii="Times New Roman" w:hAnsi="Times New Roman" w:cs="Times New Roman"/>
          <w:b/>
          <w:sz w:val="24"/>
          <w:szCs w:val="24"/>
        </w:rPr>
        <w:t>Chapter: CVP Analysis</w:t>
      </w:r>
    </w:p>
    <w:p w:rsidR="002438B7" w:rsidRPr="002438B7" w:rsidRDefault="002438B7" w:rsidP="00C52CE2">
      <w:pPr>
        <w:shd w:val="clear" w:color="auto" w:fill="FFFFFF"/>
        <w:spacing w:after="0"/>
        <w:jc w:val="both"/>
        <w:outlineLvl w:val="1"/>
        <w:rPr>
          <w:rFonts w:ascii="Times New Roman" w:eastAsia="Times New Roman" w:hAnsi="Times New Roman" w:cs="Times New Roman"/>
          <w:b/>
          <w:sz w:val="24"/>
          <w:szCs w:val="24"/>
          <w:u w:val="single"/>
        </w:rPr>
      </w:pPr>
      <w:r w:rsidRPr="002438B7">
        <w:rPr>
          <w:rFonts w:ascii="Times New Roman" w:eastAsia="Times New Roman" w:hAnsi="Times New Roman" w:cs="Times New Roman"/>
          <w:b/>
          <w:sz w:val="24"/>
          <w:szCs w:val="24"/>
          <w:u w:val="single"/>
        </w:rPr>
        <w:t>What is a Variable Cost?</w:t>
      </w:r>
    </w:p>
    <w:p w:rsidR="002438B7" w:rsidRDefault="002438B7" w:rsidP="00C52CE2">
      <w:pPr>
        <w:shd w:val="clear" w:color="auto" w:fill="FFFFFF"/>
        <w:spacing w:after="0"/>
        <w:jc w:val="both"/>
        <w:rPr>
          <w:rFonts w:ascii="Times New Roman" w:eastAsia="Times New Roman" w:hAnsi="Times New Roman" w:cs="Times New Roman"/>
          <w:sz w:val="24"/>
          <w:szCs w:val="24"/>
        </w:rPr>
      </w:pPr>
      <w:r w:rsidRPr="002438B7">
        <w:rPr>
          <w:rFonts w:ascii="Times New Roman" w:eastAsia="Times New Roman" w:hAnsi="Times New Roman" w:cs="Times New Roman"/>
          <w:sz w:val="24"/>
          <w:szCs w:val="24"/>
        </w:rPr>
        <w:t xml:space="preserve">A variable cost is a corporate expense that changes in proportion to production output. Variable costs increase or decrease depending on a company's production volume; they rise as production increases and fall as production decreases. </w:t>
      </w:r>
    </w:p>
    <w:p w:rsidR="002438B7" w:rsidRDefault="002438B7" w:rsidP="00C52CE2">
      <w:pPr>
        <w:shd w:val="clear" w:color="auto" w:fill="FFFFFF"/>
        <w:spacing w:after="0"/>
        <w:jc w:val="both"/>
        <w:rPr>
          <w:rFonts w:ascii="Times New Roman" w:eastAsia="Times New Roman" w:hAnsi="Times New Roman" w:cs="Times New Roman"/>
          <w:sz w:val="24"/>
          <w:szCs w:val="24"/>
        </w:rPr>
      </w:pPr>
      <w:r w:rsidRPr="002438B7">
        <w:rPr>
          <w:rFonts w:ascii="Times New Roman" w:eastAsia="Times New Roman" w:hAnsi="Times New Roman" w:cs="Times New Roman"/>
          <w:sz w:val="24"/>
          <w:szCs w:val="24"/>
        </w:rPr>
        <w:t>Examples of variable costs include the costs of </w:t>
      </w:r>
      <w:hyperlink r:id="rId6" w:history="1">
        <w:r w:rsidRPr="002438B7">
          <w:rPr>
            <w:rFonts w:ascii="Times New Roman" w:eastAsia="Times New Roman" w:hAnsi="Times New Roman" w:cs="Times New Roman"/>
            <w:sz w:val="24"/>
            <w:szCs w:val="24"/>
          </w:rPr>
          <w:t>raw materials</w:t>
        </w:r>
      </w:hyperlink>
      <w:r w:rsidRPr="002438B7">
        <w:rPr>
          <w:rFonts w:ascii="Times New Roman" w:eastAsia="Times New Roman" w:hAnsi="Times New Roman" w:cs="Times New Roman"/>
          <w:sz w:val="24"/>
          <w:szCs w:val="24"/>
        </w:rPr>
        <w:t> and packaging. A variable cost can be contrasted with a </w:t>
      </w:r>
      <w:hyperlink r:id="rId7" w:history="1">
        <w:r w:rsidRPr="002438B7">
          <w:rPr>
            <w:rFonts w:ascii="Times New Roman" w:eastAsia="Times New Roman" w:hAnsi="Times New Roman" w:cs="Times New Roman"/>
            <w:sz w:val="24"/>
            <w:szCs w:val="24"/>
          </w:rPr>
          <w:t>fixed cost</w:t>
        </w:r>
      </w:hyperlink>
      <w:r w:rsidRPr="002438B7">
        <w:rPr>
          <w:rFonts w:ascii="Times New Roman" w:eastAsia="Times New Roman" w:hAnsi="Times New Roman" w:cs="Times New Roman"/>
          <w:sz w:val="24"/>
          <w:szCs w:val="24"/>
        </w:rPr>
        <w:t>.</w:t>
      </w:r>
    </w:p>
    <w:p w:rsidR="00C52CE2" w:rsidRDefault="00C52CE2" w:rsidP="00C52CE2">
      <w:pPr>
        <w:pStyle w:val="Heading2"/>
        <w:shd w:val="clear" w:color="auto" w:fill="FFFFFF"/>
        <w:spacing w:before="0" w:beforeAutospacing="0" w:after="0" w:afterAutospacing="0" w:line="276" w:lineRule="auto"/>
        <w:jc w:val="both"/>
        <w:rPr>
          <w:rStyle w:val="mntl-sc-block-headingtext"/>
          <w:bCs w:val="0"/>
          <w:sz w:val="24"/>
          <w:szCs w:val="24"/>
          <w:u w:val="single"/>
        </w:rPr>
      </w:pPr>
    </w:p>
    <w:p w:rsidR="002438B7" w:rsidRPr="002438B7" w:rsidRDefault="002438B7" w:rsidP="00C52CE2">
      <w:pPr>
        <w:pStyle w:val="Heading2"/>
        <w:shd w:val="clear" w:color="auto" w:fill="FFFFFF"/>
        <w:spacing w:before="0" w:beforeAutospacing="0" w:after="0" w:afterAutospacing="0" w:line="276" w:lineRule="auto"/>
        <w:jc w:val="both"/>
        <w:rPr>
          <w:bCs w:val="0"/>
          <w:sz w:val="24"/>
          <w:szCs w:val="24"/>
          <w:u w:val="single"/>
        </w:rPr>
      </w:pPr>
      <w:r w:rsidRPr="002438B7">
        <w:rPr>
          <w:rStyle w:val="mntl-sc-block-headingtext"/>
          <w:bCs w:val="0"/>
          <w:sz w:val="24"/>
          <w:szCs w:val="24"/>
          <w:u w:val="single"/>
        </w:rPr>
        <w:t>What is a Fixed Cost?</w:t>
      </w:r>
    </w:p>
    <w:p w:rsidR="002438B7" w:rsidRDefault="002438B7" w:rsidP="00C52CE2">
      <w:pPr>
        <w:pStyle w:val="comp"/>
        <w:shd w:val="clear" w:color="auto" w:fill="FFFFFF"/>
        <w:spacing w:before="0" w:beforeAutospacing="0" w:after="0" w:afterAutospacing="0" w:line="276" w:lineRule="auto"/>
        <w:jc w:val="both"/>
      </w:pPr>
      <w:r w:rsidRPr="002438B7">
        <w:t>A fixed cost is a cost that does not change with an increase or decrease in the amount of goods or services produced or sold. Fixed costs are expenses that have to be paid by a company, independent of any specific business activities.</w:t>
      </w:r>
    </w:p>
    <w:p w:rsidR="002438B7" w:rsidRDefault="002438B7" w:rsidP="00C52CE2">
      <w:pPr>
        <w:shd w:val="clear" w:color="auto" w:fill="FFFFFF"/>
        <w:spacing w:after="0"/>
        <w:jc w:val="both"/>
        <w:rPr>
          <w:rFonts w:ascii="Times New Roman" w:eastAsia="Times New Roman" w:hAnsi="Times New Roman" w:cs="Times New Roman"/>
          <w:sz w:val="24"/>
          <w:szCs w:val="24"/>
        </w:rPr>
      </w:pPr>
      <w:r w:rsidRPr="002438B7">
        <w:rPr>
          <w:rFonts w:ascii="Times New Roman" w:eastAsia="Times New Roman" w:hAnsi="Times New Roman" w:cs="Times New Roman"/>
          <w:sz w:val="24"/>
          <w:szCs w:val="24"/>
        </w:rPr>
        <w:t xml:space="preserve">Examples of </w:t>
      </w:r>
      <w:r>
        <w:rPr>
          <w:rFonts w:ascii="Times New Roman" w:eastAsia="Times New Roman" w:hAnsi="Times New Roman" w:cs="Times New Roman"/>
          <w:sz w:val="24"/>
          <w:szCs w:val="24"/>
        </w:rPr>
        <w:t>fixed</w:t>
      </w:r>
      <w:r w:rsidRPr="002438B7">
        <w:rPr>
          <w:rFonts w:ascii="Times New Roman" w:eastAsia="Times New Roman" w:hAnsi="Times New Roman" w:cs="Times New Roman"/>
          <w:sz w:val="24"/>
          <w:szCs w:val="24"/>
        </w:rPr>
        <w:t xml:space="preserve"> costs include the </w:t>
      </w:r>
      <w:r>
        <w:rPr>
          <w:rFonts w:ascii="Times New Roman" w:eastAsia="Times New Roman" w:hAnsi="Times New Roman" w:cs="Times New Roman"/>
          <w:sz w:val="24"/>
          <w:szCs w:val="24"/>
        </w:rPr>
        <w:t>rents, salary of staff</w:t>
      </w:r>
      <w:r w:rsidRPr="002438B7">
        <w:rPr>
          <w:rFonts w:ascii="Times New Roman" w:eastAsia="Times New Roman" w:hAnsi="Times New Roman" w:cs="Times New Roman"/>
          <w:sz w:val="24"/>
          <w:szCs w:val="24"/>
        </w:rPr>
        <w:t xml:space="preserve">. </w:t>
      </w:r>
    </w:p>
    <w:p w:rsidR="00C52CE2" w:rsidRDefault="00C52CE2" w:rsidP="00C52CE2">
      <w:pPr>
        <w:pStyle w:val="Heading3"/>
        <w:spacing w:before="0"/>
        <w:rPr>
          <w:rFonts w:ascii="Times New Roman" w:hAnsi="Times New Roman" w:cs="Times New Roman"/>
          <w:color w:val="222222"/>
          <w:sz w:val="28"/>
          <w:szCs w:val="28"/>
          <w:u w:val="single"/>
        </w:rPr>
      </w:pPr>
    </w:p>
    <w:p w:rsidR="002438B7" w:rsidRDefault="002438B7" w:rsidP="00C52CE2">
      <w:pPr>
        <w:pStyle w:val="Heading3"/>
        <w:spacing w:before="0"/>
        <w:rPr>
          <w:rFonts w:ascii="Times New Roman" w:hAnsi="Times New Roman" w:cs="Times New Roman"/>
          <w:color w:val="222222"/>
          <w:sz w:val="28"/>
          <w:szCs w:val="28"/>
          <w:u w:val="single"/>
        </w:rPr>
      </w:pPr>
      <w:r w:rsidRPr="002438B7">
        <w:rPr>
          <w:rFonts w:ascii="Times New Roman" w:hAnsi="Times New Roman" w:cs="Times New Roman"/>
          <w:color w:val="222222"/>
          <w:sz w:val="28"/>
          <w:szCs w:val="28"/>
          <w:u w:val="single"/>
        </w:rPr>
        <w:t>Differences between fixed cost and variable cost</w:t>
      </w:r>
    </w:p>
    <w:p w:rsidR="002438B7" w:rsidRPr="002438B7" w:rsidRDefault="002438B7" w:rsidP="00C52CE2"/>
    <w:tbl>
      <w:tblPr>
        <w:tblW w:w="9600" w:type="dxa"/>
        <w:tblCellMar>
          <w:top w:w="15" w:type="dxa"/>
          <w:left w:w="15" w:type="dxa"/>
          <w:bottom w:w="15" w:type="dxa"/>
          <w:right w:w="15" w:type="dxa"/>
        </w:tblCellMar>
        <w:tblLook w:val="04A0" w:firstRow="1" w:lastRow="0" w:firstColumn="1" w:lastColumn="0" w:noHBand="0" w:noVBand="1"/>
      </w:tblPr>
      <w:tblGrid>
        <w:gridCol w:w="2111"/>
        <w:gridCol w:w="4329"/>
        <w:gridCol w:w="3160"/>
      </w:tblGrid>
      <w:tr w:rsidR="002438B7" w:rsidRPr="002438B7" w:rsidTr="002438B7">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438B7" w:rsidRPr="002438B7" w:rsidRDefault="002438B7" w:rsidP="00C52CE2">
            <w:pPr>
              <w:spacing w:after="0"/>
              <w:jc w:val="center"/>
              <w:rPr>
                <w:rFonts w:ascii="Times New Roman" w:hAnsi="Times New Roman" w:cs="Times New Roman"/>
                <w:b/>
                <w:bCs/>
                <w:caps/>
                <w:sz w:val="24"/>
                <w:szCs w:val="24"/>
              </w:rPr>
            </w:pPr>
            <w:r w:rsidRPr="002438B7">
              <w:rPr>
                <w:rFonts w:ascii="Times New Roman" w:hAnsi="Times New Roman" w:cs="Times New Roman"/>
                <w:b/>
                <w:bCs/>
                <w:caps/>
                <w:sz w:val="24"/>
                <w:szCs w:val="24"/>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438B7" w:rsidRPr="002438B7" w:rsidRDefault="002438B7" w:rsidP="00C52CE2">
            <w:pPr>
              <w:spacing w:after="0"/>
              <w:jc w:val="center"/>
              <w:rPr>
                <w:rFonts w:ascii="Times New Roman" w:hAnsi="Times New Roman" w:cs="Times New Roman"/>
                <w:b/>
                <w:bCs/>
                <w:caps/>
                <w:sz w:val="24"/>
                <w:szCs w:val="24"/>
              </w:rPr>
            </w:pPr>
            <w:r w:rsidRPr="002438B7">
              <w:rPr>
                <w:rFonts w:ascii="Times New Roman" w:hAnsi="Times New Roman" w:cs="Times New Roman"/>
                <w:b/>
                <w:bCs/>
                <w:caps/>
                <w:sz w:val="24"/>
                <w:szCs w:val="24"/>
              </w:rPr>
              <w:t>FIXED COST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438B7" w:rsidRPr="002438B7" w:rsidRDefault="002438B7" w:rsidP="00C52CE2">
            <w:pPr>
              <w:spacing w:after="0"/>
              <w:jc w:val="center"/>
              <w:rPr>
                <w:rFonts w:ascii="Times New Roman" w:hAnsi="Times New Roman" w:cs="Times New Roman"/>
                <w:b/>
                <w:bCs/>
                <w:caps/>
                <w:sz w:val="24"/>
                <w:szCs w:val="24"/>
              </w:rPr>
            </w:pPr>
            <w:r w:rsidRPr="002438B7">
              <w:rPr>
                <w:rFonts w:ascii="Times New Roman" w:hAnsi="Times New Roman" w:cs="Times New Roman"/>
                <w:b/>
                <w:bCs/>
                <w:caps/>
                <w:sz w:val="24"/>
                <w:szCs w:val="24"/>
              </w:rPr>
              <w:t>VARIABLE COST</w:t>
            </w:r>
          </w:p>
        </w:tc>
      </w:tr>
      <w:tr w:rsidR="002438B7" w:rsidRPr="002438B7" w:rsidTr="002438B7">
        <w:tc>
          <w:tcPr>
            <w:tcW w:w="0" w:type="auto"/>
            <w:tcBorders>
              <w:top w:val="nil"/>
              <w:left w:val="nil"/>
              <w:bottom w:val="nil"/>
              <w:right w:val="nil"/>
            </w:tcBorders>
            <w:shd w:val="clear" w:color="auto" w:fill="FFFFFF"/>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The cost which remains same, regardless of the volume produced, is known as fixed cost.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The cost which changes with the change in output is considered as a variable cost.</w:t>
            </w:r>
          </w:p>
        </w:tc>
      </w:tr>
      <w:tr w:rsidR="002438B7" w:rsidRPr="002438B7" w:rsidTr="002438B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Nature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Time Related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Volume Related</w:t>
            </w:r>
          </w:p>
        </w:tc>
      </w:tr>
      <w:tr w:rsidR="002438B7" w:rsidRPr="002438B7" w:rsidTr="002438B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Incurred when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Fixed costs are definite, they are incurred whether the units are produced or not.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Variable costs are incurred only when the units are produced.</w:t>
            </w:r>
          </w:p>
        </w:tc>
      </w:tr>
      <w:tr w:rsidR="002438B7" w:rsidRPr="002438B7" w:rsidTr="002438B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Unit Cost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Fixed cost changes in unit, i.e. as the units produced increases, fixed cost per unit decreases and vice versa, so the fixed cost per unit is inversely proportional to the number of output produced.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Variable cost remains same, per unit.</w:t>
            </w:r>
          </w:p>
        </w:tc>
      </w:tr>
      <w:tr w:rsidR="002438B7" w:rsidRPr="002438B7" w:rsidTr="002438B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Behavior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It remains constant for a given period of time.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It changes with the change in the output level.</w:t>
            </w:r>
          </w:p>
        </w:tc>
      </w:tr>
      <w:tr w:rsidR="002438B7" w:rsidRPr="002438B7" w:rsidTr="002438B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Combination of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Fixed Production Overhead, Fixed Administration Overhead and Fixed Selling and Distribution Overhead.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Direct Material, Direct Labor, Direct Expenses, Variable Production Overhead, Variable Selling and Distribution Overhead.</w:t>
            </w:r>
          </w:p>
        </w:tc>
      </w:tr>
      <w:tr w:rsidR="002438B7" w:rsidRPr="002438B7" w:rsidTr="002438B7">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Examples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Depreciation, Rent, Salary, Insurance, Tax etc.</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438B7" w:rsidRPr="002438B7" w:rsidRDefault="002438B7" w:rsidP="00C52CE2">
            <w:pPr>
              <w:spacing w:after="0"/>
              <w:rPr>
                <w:rFonts w:ascii="Times New Roman" w:hAnsi="Times New Roman" w:cs="Times New Roman"/>
                <w:sz w:val="24"/>
                <w:szCs w:val="24"/>
              </w:rPr>
            </w:pPr>
            <w:r w:rsidRPr="002438B7">
              <w:rPr>
                <w:rFonts w:ascii="Times New Roman" w:hAnsi="Times New Roman" w:cs="Times New Roman"/>
                <w:sz w:val="24"/>
                <w:szCs w:val="24"/>
              </w:rPr>
              <w:t>Material Consumed, Wages, Commission on Sales, Packing Expenses, etc.</w:t>
            </w:r>
          </w:p>
        </w:tc>
      </w:tr>
    </w:tbl>
    <w:p w:rsidR="002438B7" w:rsidRDefault="002438B7" w:rsidP="00C52CE2">
      <w:pPr>
        <w:pStyle w:val="comp"/>
        <w:shd w:val="clear" w:color="auto" w:fill="FFFFFF"/>
        <w:spacing w:before="0" w:beforeAutospacing="0" w:line="276" w:lineRule="auto"/>
        <w:jc w:val="both"/>
      </w:pPr>
    </w:p>
    <w:p w:rsidR="002438B7" w:rsidRPr="00137706" w:rsidRDefault="002438B7" w:rsidP="00C52CE2">
      <w:pPr>
        <w:pStyle w:val="comp"/>
        <w:shd w:val="clear" w:color="auto" w:fill="FFFFFF"/>
        <w:spacing w:before="0" w:beforeAutospacing="0" w:after="0" w:afterAutospacing="0" w:line="276" w:lineRule="auto"/>
        <w:jc w:val="both"/>
      </w:pPr>
      <w:r w:rsidRPr="00137706">
        <w:rPr>
          <w:b/>
          <w:bCs/>
          <w:shd w:val="clear" w:color="auto" w:fill="FFFFFF"/>
        </w:rPr>
        <w:lastRenderedPageBreak/>
        <w:t>Contribution margin</w:t>
      </w:r>
      <w:r w:rsidRPr="00137706">
        <w:rPr>
          <w:shd w:val="clear" w:color="auto" w:fill="FFFFFF"/>
        </w:rPr>
        <w:t> (CM) is the selling price per unit minus the variable cost per unit. "</w:t>
      </w:r>
      <w:r w:rsidRPr="00137706">
        <w:rPr>
          <w:bCs/>
          <w:shd w:val="clear" w:color="auto" w:fill="FFFFFF"/>
        </w:rPr>
        <w:t>Contribution</w:t>
      </w:r>
      <w:r w:rsidRPr="00137706">
        <w:rPr>
          <w:shd w:val="clear" w:color="auto" w:fill="FFFFFF"/>
        </w:rPr>
        <w:t>" represents the portion of sales revenue that is not consumed by variable costs and so contributes to the coverage of fixed costs.</w:t>
      </w:r>
      <w:r w:rsidR="00137706">
        <w:rPr>
          <w:shd w:val="clear" w:color="auto" w:fill="FFFFFF"/>
        </w:rPr>
        <w:t xml:space="preserve"> </w:t>
      </w:r>
      <w:r w:rsidR="00EA52FF" w:rsidRPr="00137706">
        <w:rPr>
          <w:shd w:val="clear" w:color="auto" w:fill="FFFFFF"/>
        </w:rPr>
        <w:t>The contribution margin is computed as the selling price per unit, minus the </w:t>
      </w:r>
      <w:hyperlink r:id="rId8" w:history="1">
        <w:r w:rsidR="00EA52FF" w:rsidRPr="00137706">
          <w:rPr>
            <w:rStyle w:val="Hyperlink"/>
            <w:color w:val="auto"/>
            <w:shd w:val="clear" w:color="auto" w:fill="FFFFFF"/>
          </w:rPr>
          <w:t>variable cost</w:t>
        </w:r>
      </w:hyperlink>
      <w:r w:rsidR="00EA52FF" w:rsidRPr="00137706">
        <w:rPr>
          <w:shd w:val="clear" w:color="auto" w:fill="FFFFFF"/>
        </w:rPr>
        <w:t> per unit. Also known as dollar contribution per unit, the measure indicates how a particular product contributes to the overall profit of the company. It provides one way to show the profit potential of a particular product offered by a company and shows the portion of sales that helps to cover the company's fixed costs. Any remaining revenue left after covering fixed costs is the profit generated.</w:t>
      </w:r>
    </w:p>
    <w:p w:rsidR="00C52CE2" w:rsidRDefault="00C52CE2" w:rsidP="00C52CE2">
      <w:pPr>
        <w:pStyle w:val="Heading2"/>
        <w:shd w:val="clear" w:color="auto" w:fill="FFFFFF"/>
        <w:spacing w:before="0" w:beforeAutospacing="0" w:after="0" w:afterAutospacing="0" w:line="276" w:lineRule="auto"/>
        <w:jc w:val="both"/>
        <w:rPr>
          <w:rStyle w:val="mntl-sc-block-headingtext"/>
          <w:bCs w:val="0"/>
          <w:sz w:val="24"/>
          <w:szCs w:val="24"/>
        </w:rPr>
      </w:pPr>
    </w:p>
    <w:p w:rsidR="00EA52FF" w:rsidRPr="00137706" w:rsidRDefault="00EA52FF" w:rsidP="00C52CE2">
      <w:pPr>
        <w:pStyle w:val="Heading2"/>
        <w:shd w:val="clear" w:color="auto" w:fill="FFFFFF"/>
        <w:spacing w:before="0" w:beforeAutospacing="0" w:after="0" w:afterAutospacing="0" w:line="276" w:lineRule="auto"/>
        <w:jc w:val="both"/>
        <w:rPr>
          <w:bCs w:val="0"/>
          <w:sz w:val="24"/>
          <w:szCs w:val="24"/>
        </w:rPr>
      </w:pPr>
      <w:r w:rsidRPr="00137706">
        <w:rPr>
          <w:rStyle w:val="mntl-sc-block-headingtext"/>
          <w:bCs w:val="0"/>
          <w:sz w:val="24"/>
          <w:szCs w:val="24"/>
        </w:rPr>
        <w:t>The F</w:t>
      </w:r>
      <w:r w:rsidR="00137706" w:rsidRPr="00137706">
        <w:rPr>
          <w:rStyle w:val="mntl-sc-block-headingtext"/>
          <w:bCs w:val="0"/>
          <w:sz w:val="24"/>
          <w:szCs w:val="24"/>
        </w:rPr>
        <w:t>ormula for Contribution Margin i</w:t>
      </w:r>
      <w:r w:rsidRPr="00137706">
        <w:rPr>
          <w:rStyle w:val="mntl-sc-block-headingtext"/>
          <w:bCs w:val="0"/>
          <w:sz w:val="24"/>
          <w:szCs w:val="24"/>
        </w:rPr>
        <w:t>s</w:t>
      </w:r>
    </w:p>
    <w:p w:rsidR="00137706" w:rsidRDefault="00EA52FF" w:rsidP="00C52CE2">
      <w:pPr>
        <w:pStyle w:val="comp"/>
        <w:shd w:val="clear" w:color="auto" w:fill="FFFFFF"/>
        <w:spacing w:before="0" w:beforeAutospacing="0" w:after="0" w:afterAutospacing="0" w:line="276" w:lineRule="auto"/>
        <w:jc w:val="both"/>
      </w:pPr>
      <w:r w:rsidRPr="00137706">
        <w:t>The contribution margin is computed as the difference between the sale price of a product and the variable costs associated with its production and sales process.</w:t>
      </w:r>
    </w:p>
    <w:p w:rsidR="00C52CE2" w:rsidRDefault="00C52CE2" w:rsidP="00C52CE2">
      <w:pPr>
        <w:pStyle w:val="comp"/>
        <w:shd w:val="clear" w:color="auto" w:fill="FFFFFF"/>
        <w:spacing w:before="0" w:beforeAutospacing="0" w:after="0" w:afterAutospacing="0" w:line="276" w:lineRule="auto"/>
        <w:jc w:val="both"/>
        <w:rPr>
          <w:rStyle w:val="mord"/>
          <w:shd w:val="clear" w:color="auto" w:fill="FFFFFF"/>
        </w:rPr>
      </w:pPr>
    </w:p>
    <w:p w:rsidR="00EA52FF" w:rsidRPr="002438B7" w:rsidRDefault="00EA52FF" w:rsidP="00C52CE2">
      <w:pPr>
        <w:pStyle w:val="comp"/>
        <w:shd w:val="clear" w:color="auto" w:fill="FFFFFF"/>
        <w:spacing w:before="0" w:beforeAutospacing="0" w:after="0" w:afterAutospacing="0" w:line="276" w:lineRule="auto"/>
        <w:jc w:val="both"/>
      </w:pPr>
      <w:r w:rsidRPr="00137706">
        <w:rPr>
          <w:rStyle w:val="mord"/>
          <w:shd w:val="clear" w:color="auto" w:fill="FFFFFF"/>
        </w:rPr>
        <w:t>Contribution Margin</w:t>
      </w:r>
      <w:r w:rsidRPr="00137706">
        <w:rPr>
          <w:rStyle w:val="mrel"/>
          <w:shd w:val="clear" w:color="auto" w:fill="FFFFFF"/>
        </w:rPr>
        <w:t>=</w:t>
      </w:r>
      <w:r w:rsidRPr="00137706">
        <w:rPr>
          <w:rStyle w:val="mord"/>
          <w:shd w:val="clear" w:color="auto" w:fill="FFFFFF"/>
        </w:rPr>
        <w:t>Sales Revenue </w:t>
      </w:r>
      <w:r w:rsidRPr="00137706">
        <w:rPr>
          <w:rStyle w:val="mbin"/>
          <w:shd w:val="clear" w:color="auto" w:fill="FFFFFF"/>
        </w:rPr>
        <w:t>−</w:t>
      </w:r>
      <w:r w:rsidRPr="00137706">
        <w:rPr>
          <w:rStyle w:val="mord"/>
          <w:shd w:val="clear" w:color="auto" w:fill="FFFFFF"/>
        </w:rPr>
        <w:t> Variable Costs</w:t>
      </w:r>
    </w:p>
    <w:p w:rsidR="002438B7" w:rsidRPr="00137706" w:rsidRDefault="00EA52FF" w:rsidP="00C52CE2">
      <w:pPr>
        <w:spacing w:after="0"/>
        <w:jc w:val="both"/>
        <w:rPr>
          <w:rFonts w:ascii="Times New Roman" w:hAnsi="Times New Roman" w:cs="Times New Roman"/>
          <w:sz w:val="24"/>
          <w:szCs w:val="24"/>
          <w:shd w:val="clear" w:color="auto" w:fill="FFFFFF"/>
        </w:rPr>
      </w:pPr>
      <w:r w:rsidRPr="00137706">
        <w:rPr>
          <w:rFonts w:ascii="Times New Roman" w:hAnsi="Times New Roman" w:cs="Times New Roman"/>
          <w:sz w:val="24"/>
          <w:szCs w:val="24"/>
          <w:shd w:val="clear" w:color="auto" w:fill="FFFFFF"/>
        </w:rPr>
        <w:t>The above formula is also used as a ratio, to arrive at an answer in percentage terms, as follows:</w:t>
      </w:r>
    </w:p>
    <w:p w:rsidR="002438B7" w:rsidRPr="00137706" w:rsidRDefault="00137706" w:rsidP="00C52CE2">
      <w:pPr>
        <w:spacing w:after="0"/>
        <w:jc w:val="both"/>
        <w:rPr>
          <w:rFonts w:ascii="Times New Roman" w:hAnsi="Times New Roman" w:cs="Times New Roman"/>
          <w:b/>
          <w:sz w:val="24"/>
          <w:szCs w:val="24"/>
        </w:rPr>
      </w:pPr>
      <w:r>
        <w:rPr>
          <w:rStyle w:val="mord"/>
          <w:rFonts w:ascii="Times New Roman" w:hAnsi="Times New Roman" w:cs="Times New Roman"/>
          <w:sz w:val="24"/>
          <w:szCs w:val="24"/>
        </w:rPr>
        <w:t xml:space="preserve">    </w:t>
      </w:r>
      <w:r w:rsidR="00EA52FF" w:rsidRPr="00137706">
        <w:rPr>
          <w:rStyle w:val="mord"/>
          <w:rFonts w:ascii="Times New Roman" w:hAnsi="Times New Roman" w:cs="Times New Roman"/>
          <w:sz w:val="24"/>
          <w:szCs w:val="24"/>
        </w:rPr>
        <w:t>Contribution Margin Ratio </w:t>
      </w:r>
      <w:r w:rsidR="00EA52FF" w:rsidRPr="00137706">
        <w:rPr>
          <w:rStyle w:val="mrel"/>
          <w:rFonts w:ascii="Times New Roman" w:hAnsi="Times New Roman" w:cs="Times New Roman"/>
          <w:sz w:val="24"/>
          <w:szCs w:val="24"/>
        </w:rPr>
        <w:t>=</w:t>
      </w:r>
      <w:r w:rsidR="00EA52FF" w:rsidRPr="00137706">
        <w:rPr>
          <w:rStyle w:val="mspace"/>
          <w:rFonts w:ascii="Times New Roman" w:hAnsi="Times New Roman" w:cs="Times New Roman"/>
          <w:sz w:val="24"/>
          <w:szCs w:val="24"/>
        </w:rPr>
        <w:t> </w:t>
      </w:r>
      <w:r w:rsidRPr="00137706">
        <w:rPr>
          <w:rStyle w:val="mspace"/>
          <w:rFonts w:ascii="Times New Roman" w:hAnsi="Times New Roman" w:cs="Times New Roman"/>
          <w:sz w:val="24"/>
          <w:szCs w:val="24"/>
        </w:rPr>
        <w:t>(</w:t>
      </w:r>
      <w:r w:rsidR="00EA52FF" w:rsidRPr="00137706">
        <w:rPr>
          <w:rStyle w:val="mord"/>
          <w:rFonts w:ascii="Times New Roman" w:hAnsi="Times New Roman" w:cs="Times New Roman"/>
          <w:sz w:val="24"/>
          <w:szCs w:val="24"/>
          <w:shd w:val="clear" w:color="auto" w:fill="FFFFFF"/>
        </w:rPr>
        <w:t>Sales Revenue </w:t>
      </w:r>
      <w:r w:rsidR="00EA52FF" w:rsidRPr="00137706">
        <w:rPr>
          <w:rStyle w:val="mbin"/>
          <w:rFonts w:ascii="Times New Roman" w:hAnsi="Times New Roman" w:cs="Times New Roman"/>
          <w:sz w:val="24"/>
          <w:szCs w:val="24"/>
          <w:shd w:val="clear" w:color="auto" w:fill="FFFFFF"/>
        </w:rPr>
        <w:t>−</w:t>
      </w:r>
      <w:r w:rsidR="00EA52FF" w:rsidRPr="00137706">
        <w:rPr>
          <w:rStyle w:val="mord"/>
          <w:rFonts w:ascii="Times New Roman" w:hAnsi="Times New Roman" w:cs="Times New Roman"/>
          <w:sz w:val="24"/>
          <w:szCs w:val="24"/>
          <w:shd w:val="clear" w:color="auto" w:fill="FFFFFF"/>
        </w:rPr>
        <w:t> Variable Costs</w:t>
      </w:r>
      <w:r w:rsidRPr="00137706">
        <w:rPr>
          <w:rStyle w:val="mord"/>
          <w:rFonts w:ascii="Times New Roman" w:hAnsi="Times New Roman" w:cs="Times New Roman"/>
          <w:sz w:val="24"/>
          <w:szCs w:val="24"/>
          <w:shd w:val="clear" w:color="auto" w:fill="FFFFFF"/>
        </w:rPr>
        <w:t>)/Sales Revenue</w:t>
      </w:r>
      <w:r w:rsidR="00EA52FF" w:rsidRPr="00137706">
        <w:rPr>
          <w:rStyle w:val="vlist-s"/>
          <w:rFonts w:ascii="Times New Roman" w:hAnsi="Times New Roman" w:cs="Times New Roman"/>
          <w:sz w:val="24"/>
          <w:szCs w:val="24"/>
          <w:shd w:val="clear" w:color="auto" w:fill="FFFFFF"/>
        </w:rPr>
        <w:t>​</w:t>
      </w:r>
      <w:r w:rsidR="00EA52FF" w:rsidRPr="00137706">
        <w:rPr>
          <w:rFonts w:ascii="Times New Roman" w:hAnsi="Times New Roman" w:cs="Times New Roman"/>
          <w:sz w:val="24"/>
          <w:szCs w:val="24"/>
          <w:shd w:val="clear" w:color="auto" w:fill="FFFFFF"/>
        </w:rPr>
        <w:br/>
      </w:r>
    </w:p>
    <w:p w:rsidR="00137706" w:rsidRPr="00137706" w:rsidRDefault="00137706" w:rsidP="00C52CE2">
      <w:pPr>
        <w:pStyle w:val="Heading2"/>
        <w:spacing w:before="0" w:beforeAutospacing="0" w:after="0" w:afterAutospacing="0" w:line="276" w:lineRule="auto"/>
        <w:jc w:val="both"/>
        <w:rPr>
          <w:color w:val="151515"/>
          <w:sz w:val="24"/>
          <w:szCs w:val="24"/>
          <w:u w:val="single"/>
        </w:rPr>
      </w:pPr>
      <w:r w:rsidRPr="00137706">
        <w:rPr>
          <w:color w:val="151515"/>
          <w:sz w:val="24"/>
          <w:szCs w:val="24"/>
          <w:u w:val="single"/>
        </w:rPr>
        <w:t>Objectives of CVP analysis</w:t>
      </w:r>
    </w:p>
    <w:p w:rsidR="00137706" w:rsidRPr="00137706" w:rsidRDefault="00137706" w:rsidP="00C52CE2">
      <w:pPr>
        <w:pStyle w:val="NormalWeb"/>
        <w:spacing w:before="0" w:beforeAutospacing="0" w:after="0" w:afterAutospacing="0" w:line="276" w:lineRule="auto"/>
        <w:jc w:val="both"/>
        <w:rPr>
          <w:color w:val="151515"/>
        </w:rPr>
      </w:pPr>
      <w:r w:rsidRPr="00137706">
        <w:rPr>
          <w:color w:val="151515"/>
        </w:rPr>
        <w:t>Earning of profit depends on the efficient management of cost because each unit sold has its specific cost controlling of cost through efficient management; on the other hand, it depends on the quantum of output.</w:t>
      </w:r>
      <w:r>
        <w:rPr>
          <w:color w:val="151515"/>
        </w:rPr>
        <w:t xml:space="preserve"> </w:t>
      </w:r>
      <w:r w:rsidRPr="00137706">
        <w:rPr>
          <w:color w:val="151515"/>
        </w:rPr>
        <w:t>The main objective of the cost-volume-profit analysis is to help management make important decisions revealing the interrelationship among the volume of output and sales, cost, and profit.</w:t>
      </w:r>
      <w:r>
        <w:rPr>
          <w:color w:val="151515"/>
        </w:rPr>
        <w:t xml:space="preserve"> </w:t>
      </w:r>
      <w:r w:rsidRPr="00137706">
        <w:rPr>
          <w:color w:val="151515"/>
        </w:rPr>
        <w:t>In other words, cost-volume-profit analysis is an important tool through which the management can have an insight into the effects on profit due to variations in cost and volume of sales for taking appropriate decisions.</w:t>
      </w:r>
    </w:p>
    <w:p w:rsidR="00137706" w:rsidRPr="00137706" w:rsidRDefault="00137706" w:rsidP="00C52CE2">
      <w:pPr>
        <w:pStyle w:val="NormalWeb"/>
        <w:spacing w:before="0" w:beforeAutospacing="0" w:after="0" w:afterAutospacing="0" w:line="276" w:lineRule="auto"/>
        <w:jc w:val="both"/>
        <w:rPr>
          <w:color w:val="151515"/>
        </w:rPr>
      </w:pPr>
      <w:r w:rsidRPr="00137706">
        <w:rPr>
          <w:color w:val="151515"/>
        </w:rPr>
        <w:t>The objectives achieved by such analysis may also be identified as its benefits. These</w:t>
      </w:r>
      <w:r>
        <w:rPr>
          <w:color w:val="151515"/>
        </w:rPr>
        <w:t xml:space="preserve"> </w:t>
      </w:r>
      <w:r w:rsidRPr="00137706">
        <w:rPr>
          <w:color w:val="151515"/>
        </w:rPr>
        <w:t>objectives or advantages of cost-volume-profit analysis are as follows:</w:t>
      </w:r>
    </w:p>
    <w:p w:rsidR="00137706" w:rsidRPr="00137706" w:rsidRDefault="00137706" w:rsidP="00C52CE2">
      <w:pPr>
        <w:numPr>
          <w:ilvl w:val="0"/>
          <w:numId w:val="18"/>
        </w:numPr>
        <w:spacing w:after="0"/>
        <w:jc w:val="both"/>
        <w:rPr>
          <w:rFonts w:ascii="Times New Roman" w:eastAsia="Times New Roman" w:hAnsi="Times New Roman" w:cs="Times New Roman"/>
          <w:color w:val="151515"/>
          <w:sz w:val="24"/>
          <w:szCs w:val="24"/>
        </w:rPr>
      </w:pPr>
      <w:r w:rsidRPr="00137706">
        <w:rPr>
          <w:rFonts w:ascii="Times New Roman" w:eastAsia="Times New Roman" w:hAnsi="Times New Roman" w:cs="Times New Roman"/>
          <w:color w:val="151515"/>
          <w:sz w:val="24"/>
          <w:szCs w:val="24"/>
        </w:rPr>
        <w:t>Profit planning;</w:t>
      </w:r>
    </w:p>
    <w:p w:rsidR="00137706" w:rsidRPr="00137706" w:rsidRDefault="00137706" w:rsidP="00C52CE2">
      <w:pPr>
        <w:numPr>
          <w:ilvl w:val="0"/>
          <w:numId w:val="18"/>
        </w:numPr>
        <w:spacing w:before="100" w:beforeAutospacing="1" w:after="100" w:afterAutospacing="1"/>
        <w:jc w:val="both"/>
        <w:rPr>
          <w:rFonts w:ascii="Times New Roman" w:eastAsia="Times New Roman" w:hAnsi="Times New Roman" w:cs="Times New Roman"/>
          <w:color w:val="151515"/>
          <w:sz w:val="24"/>
          <w:szCs w:val="24"/>
        </w:rPr>
      </w:pPr>
      <w:r w:rsidRPr="00137706">
        <w:rPr>
          <w:rFonts w:ascii="Times New Roman" w:eastAsia="Times New Roman" w:hAnsi="Times New Roman" w:cs="Times New Roman"/>
          <w:color w:val="151515"/>
          <w:sz w:val="24"/>
          <w:szCs w:val="24"/>
        </w:rPr>
        <w:t>Help in preparation of flexible budgets;</w:t>
      </w:r>
    </w:p>
    <w:p w:rsidR="00137706" w:rsidRPr="00137706" w:rsidRDefault="00137706" w:rsidP="00C52CE2">
      <w:pPr>
        <w:numPr>
          <w:ilvl w:val="0"/>
          <w:numId w:val="18"/>
        </w:numPr>
        <w:spacing w:before="100" w:beforeAutospacing="1" w:after="100" w:afterAutospacing="1"/>
        <w:jc w:val="both"/>
        <w:rPr>
          <w:rFonts w:ascii="Times New Roman" w:eastAsia="Times New Roman" w:hAnsi="Times New Roman" w:cs="Times New Roman"/>
          <w:color w:val="151515"/>
          <w:sz w:val="24"/>
          <w:szCs w:val="24"/>
        </w:rPr>
      </w:pPr>
      <w:r w:rsidRPr="00137706">
        <w:rPr>
          <w:rFonts w:ascii="Times New Roman" w:eastAsia="Times New Roman" w:hAnsi="Times New Roman" w:cs="Times New Roman"/>
          <w:color w:val="151515"/>
          <w:sz w:val="24"/>
          <w:szCs w:val="24"/>
        </w:rPr>
        <w:t>Ascertainment of no profit and no loss level;</w:t>
      </w:r>
    </w:p>
    <w:p w:rsidR="00137706" w:rsidRPr="00137706" w:rsidRDefault="00137706" w:rsidP="00C52CE2">
      <w:pPr>
        <w:numPr>
          <w:ilvl w:val="0"/>
          <w:numId w:val="18"/>
        </w:numPr>
        <w:spacing w:before="100" w:beforeAutospacing="1" w:after="100" w:afterAutospacing="1"/>
        <w:jc w:val="both"/>
        <w:rPr>
          <w:rFonts w:ascii="Times New Roman" w:eastAsia="Times New Roman" w:hAnsi="Times New Roman" w:cs="Times New Roman"/>
          <w:color w:val="151515"/>
          <w:sz w:val="24"/>
          <w:szCs w:val="24"/>
        </w:rPr>
      </w:pPr>
      <w:r w:rsidRPr="00137706">
        <w:rPr>
          <w:rFonts w:ascii="Times New Roman" w:eastAsia="Times New Roman" w:hAnsi="Times New Roman" w:cs="Times New Roman"/>
          <w:color w:val="151515"/>
          <w:sz w:val="24"/>
          <w:szCs w:val="24"/>
        </w:rPr>
        <w:t>Ascertainment of optimum product mix;</w:t>
      </w:r>
    </w:p>
    <w:p w:rsidR="00137706" w:rsidRPr="00137706" w:rsidRDefault="00137706" w:rsidP="00C52CE2">
      <w:pPr>
        <w:numPr>
          <w:ilvl w:val="0"/>
          <w:numId w:val="18"/>
        </w:numPr>
        <w:spacing w:before="100" w:beforeAutospacing="1" w:after="100" w:afterAutospacing="1"/>
        <w:jc w:val="both"/>
        <w:rPr>
          <w:rFonts w:ascii="Times New Roman" w:eastAsia="Times New Roman" w:hAnsi="Times New Roman" w:cs="Times New Roman"/>
          <w:color w:val="151515"/>
          <w:sz w:val="24"/>
          <w:szCs w:val="24"/>
        </w:rPr>
      </w:pPr>
      <w:r w:rsidRPr="00137706">
        <w:rPr>
          <w:rFonts w:ascii="Times New Roman" w:eastAsia="Times New Roman" w:hAnsi="Times New Roman" w:cs="Times New Roman"/>
          <w:color w:val="151515"/>
          <w:sz w:val="24"/>
          <w:szCs w:val="24"/>
        </w:rPr>
        <w:t>Taking pricing decisions;</w:t>
      </w:r>
    </w:p>
    <w:p w:rsidR="00137706" w:rsidRPr="00137706" w:rsidRDefault="00137706" w:rsidP="00C52CE2">
      <w:pPr>
        <w:numPr>
          <w:ilvl w:val="0"/>
          <w:numId w:val="18"/>
        </w:numPr>
        <w:spacing w:before="100" w:beforeAutospacing="1" w:after="100" w:afterAutospacing="1"/>
        <w:jc w:val="both"/>
        <w:rPr>
          <w:rFonts w:ascii="Times New Roman" w:eastAsia="Times New Roman" w:hAnsi="Times New Roman" w:cs="Times New Roman"/>
          <w:color w:val="151515"/>
          <w:sz w:val="24"/>
          <w:szCs w:val="24"/>
        </w:rPr>
      </w:pPr>
      <w:r w:rsidRPr="00137706">
        <w:rPr>
          <w:rFonts w:ascii="Times New Roman" w:eastAsia="Times New Roman" w:hAnsi="Times New Roman" w:cs="Times New Roman"/>
          <w:color w:val="151515"/>
          <w:sz w:val="24"/>
          <w:szCs w:val="24"/>
        </w:rPr>
        <w:t>Production planning;</w:t>
      </w:r>
    </w:p>
    <w:p w:rsidR="00137706" w:rsidRPr="00137706" w:rsidRDefault="00137706" w:rsidP="00C52CE2">
      <w:pPr>
        <w:numPr>
          <w:ilvl w:val="0"/>
          <w:numId w:val="18"/>
        </w:numPr>
        <w:spacing w:before="100" w:beforeAutospacing="1" w:after="100" w:afterAutospacing="1"/>
        <w:jc w:val="both"/>
        <w:rPr>
          <w:rFonts w:ascii="Times New Roman" w:eastAsia="Times New Roman" w:hAnsi="Times New Roman" w:cs="Times New Roman"/>
          <w:color w:val="151515"/>
          <w:sz w:val="24"/>
          <w:szCs w:val="24"/>
        </w:rPr>
      </w:pPr>
      <w:r w:rsidRPr="00137706">
        <w:rPr>
          <w:rFonts w:ascii="Times New Roman" w:eastAsia="Times New Roman" w:hAnsi="Times New Roman" w:cs="Times New Roman"/>
          <w:color w:val="151515"/>
          <w:sz w:val="24"/>
          <w:szCs w:val="24"/>
        </w:rPr>
        <w:t>Taking other managerial decisions;</w:t>
      </w:r>
    </w:p>
    <w:p w:rsidR="00137706" w:rsidRPr="00137706" w:rsidRDefault="00137706" w:rsidP="00C52CE2">
      <w:pPr>
        <w:numPr>
          <w:ilvl w:val="0"/>
          <w:numId w:val="18"/>
        </w:numPr>
        <w:spacing w:before="100" w:beforeAutospacing="1" w:after="100" w:afterAutospacing="1"/>
        <w:jc w:val="both"/>
        <w:rPr>
          <w:rFonts w:ascii="Times New Roman" w:eastAsia="Times New Roman" w:hAnsi="Times New Roman" w:cs="Times New Roman"/>
          <w:color w:val="151515"/>
          <w:sz w:val="24"/>
          <w:szCs w:val="24"/>
        </w:rPr>
      </w:pPr>
      <w:r w:rsidRPr="00137706">
        <w:rPr>
          <w:rFonts w:ascii="Times New Roman" w:eastAsia="Times New Roman" w:hAnsi="Times New Roman" w:cs="Times New Roman"/>
          <w:color w:val="151515"/>
          <w:sz w:val="24"/>
          <w:szCs w:val="24"/>
        </w:rPr>
        <w:t>Help in controlling cost;</w:t>
      </w:r>
    </w:p>
    <w:p w:rsidR="00137706" w:rsidRPr="00137706" w:rsidRDefault="00137706" w:rsidP="00C52CE2">
      <w:pPr>
        <w:numPr>
          <w:ilvl w:val="0"/>
          <w:numId w:val="18"/>
        </w:numPr>
        <w:spacing w:after="0"/>
        <w:jc w:val="both"/>
        <w:rPr>
          <w:rFonts w:ascii="Times New Roman" w:eastAsia="Times New Roman" w:hAnsi="Times New Roman" w:cs="Times New Roman"/>
          <w:color w:val="151515"/>
          <w:sz w:val="24"/>
          <w:szCs w:val="24"/>
        </w:rPr>
      </w:pPr>
      <w:r w:rsidRPr="00137706">
        <w:rPr>
          <w:rFonts w:ascii="Times New Roman" w:eastAsia="Times New Roman" w:hAnsi="Times New Roman" w:cs="Times New Roman"/>
          <w:color w:val="151515"/>
          <w:sz w:val="24"/>
          <w:szCs w:val="24"/>
        </w:rPr>
        <w:t>Achieving efficiency;</w:t>
      </w:r>
    </w:p>
    <w:p w:rsidR="00C52CE2" w:rsidRDefault="00C52CE2" w:rsidP="00C52CE2">
      <w:pPr>
        <w:pStyle w:val="Heading2"/>
        <w:spacing w:before="0" w:beforeAutospacing="0" w:after="0" w:afterAutospacing="0" w:line="276" w:lineRule="auto"/>
        <w:jc w:val="both"/>
        <w:rPr>
          <w:color w:val="151515"/>
          <w:sz w:val="24"/>
          <w:szCs w:val="24"/>
        </w:rPr>
      </w:pPr>
    </w:p>
    <w:p w:rsidR="00137706" w:rsidRPr="00137706" w:rsidRDefault="00137706" w:rsidP="00C52CE2">
      <w:pPr>
        <w:pStyle w:val="Heading2"/>
        <w:spacing w:before="0" w:beforeAutospacing="0" w:after="0" w:afterAutospacing="0" w:line="276" w:lineRule="auto"/>
        <w:jc w:val="both"/>
        <w:rPr>
          <w:color w:val="151515"/>
          <w:sz w:val="24"/>
          <w:szCs w:val="24"/>
        </w:rPr>
      </w:pPr>
      <w:r w:rsidRPr="00137706">
        <w:rPr>
          <w:color w:val="151515"/>
          <w:sz w:val="24"/>
          <w:szCs w:val="24"/>
        </w:rPr>
        <w:t>Assumptions of CVP</w:t>
      </w:r>
    </w:p>
    <w:p w:rsidR="00137706" w:rsidRPr="00137706" w:rsidRDefault="00137706" w:rsidP="00C52CE2">
      <w:pPr>
        <w:pStyle w:val="Heading3"/>
        <w:spacing w:before="0"/>
        <w:jc w:val="both"/>
        <w:rPr>
          <w:rFonts w:ascii="Times New Roman" w:hAnsi="Times New Roman" w:cs="Times New Roman"/>
          <w:color w:val="151515"/>
          <w:sz w:val="24"/>
          <w:szCs w:val="24"/>
        </w:rPr>
      </w:pPr>
      <w:r w:rsidRPr="00137706">
        <w:rPr>
          <w:rFonts w:ascii="Times New Roman" w:hAnsi="Times New Roman" w:cs="Times New Roman"/>
          <w:color w:val="151515"/>
          <w:sz w:val="24"/>
          <w:szCs w:val="24"/>
        </w:rPr>
        <w:t>Basic Assumptions of CVP Analysis</w:t>
      </w:r>
    </w:p>
    <w:p w:rsidR="00137706" w:rsidRPr="00137706" w:rsidRDefault="00137706" w:rsidP="00C52CE2">
      <w:pPr>
        <w:pStyle w:val="NormalWeb"/>
        <w:spacing w:before="0" w:beforeAutospacing="0" w:after="0" w:afterAutospacing="0" w:line="276" w:lineRule="auto"/>
        <w:jc w:val="both"/>
        <w:rPr>
          <w:color w:val="151515"/>
        </w:rPr>
      </w:pPr>
      <w:r w:rsidRPr="00137706">
        <w:rPr>
          <w:color w:val="151515"/>
        </w:rPr>
        <w:t>Several assumptions commonly underlie CVP analysis:</w:t>
      </w:r>
    </w:p>
    <w:p w:rsidR="00137706" w:rsidRPr="00137706" w:rsidRDefault="00137706" w:rsidP="00C52CE2">
      <w:pPr>
        <w:numPr>
          <w:ilvl w:val="0"/>
          <w:numId w:val="19"/>
        </w:numPr>
        <w:spacing w:after="0"/>
        <w:jc w:val="both"/>
        <w:rPr>
          <w:rFonts w:ascii="Times New Roman" w:hAnsi="Times New Roman" w:cs="Times New Roman"/>
          <w:sz w:val="24"/>
          <w:szCs w:val="24"/>
        </w:rPr>
      </w:pPr>
      <w:r w:rsidRPr="00137706">
        <w:rPr>
          <w:rFonts w:ascii="Times New Roman" w:hAnsi="Times New Roman" w:cs="Times New Roman"/>
          <w:sz w:val="24"/>
          <w:szCs w:val="24"/>
        </w:rPr>
        <w:t>The selling price is constant. The price of a product or service will not change as volume changes.</w:t>
      </w:r>
    </w:p>
    <w:p w:rsidR="00137706" w:rsidRPr="00137706" w:rsidRDefault="00E26438" w:rsidP="00C52CE2">
      <w:pPr>
        <w:numPr>
          <w:ilvl w:val="0"/>
          <w:numId w:val="19"/>
        </w:numPr>
        <w:spacing w:before="100" w:beforeAutospacing="1" w:after="100" w:afterAutospacing="1"/>
        <w:jc w:val="both"/>
        <w:rPr>
          <w:rFonts w:ascii="Times New Roman" w:hAnsi="Times New Roman" w:cs="Times New Roman"/>
          <w:sz w:val="24"/>
          <w:szCs w:val="24"/>
        </w:rPr>
      </w:pPr>
      <w:hyperlink r:id="rId9" w:history="1">
        <w:r w:rsidR="00137706" w:rsidRPr="00137706">
          <w:rPr>
            <w:rStyle w:val="Hyperlink"/>
            <w:rFonts w:ascii="Times New Roman" w:hAnsi="Times New Roman" w:cs="Times New Roman"/>
            <w:bCs/>
            <w:color w:val="auto"/>
            <w:sz w:val="24"/>
            <w:szCs w:val="24"/>
            <w:u w:val="none"/>
          </w:rPr>
          <w:t>Costs are linear and can be accurately divided into variable and fixed elements</w:t>
        </w:r>
      </w:hyperlink>
      <w:r w:rsidR="00137706" w:rsidRPr="00137706">
        <w:rPr>
          <w:rFonts w:ascii="Times New Roman" w:hAnsi="Times New Roman" w:cs="Times New Roman"/>
          <w:sz w:val="24"/>
          <w:szCs w:val="24"/>
        </w:rPr>
        <w:t>. The variable element is constant per unit, and the fixed element is constant in total over the entire relevant range.</w:t>
      </w:r>
    </w:p>
    <w:p w:rsidR="00137706" w:rsidRPr="00137706" w:rsidRDefault="00137706" w:rsidP="00C52CE2">
      <w:pPr>
        <w:numPr>
          <w:ilvl w:val="0"/>
          <w:numId w:val="19"/>
        </w:numPr>
        <w:spacing w:before="100" w:beforeAutospacing="1" w:after="100" w:afterAutospacing="1"/>
        <w:jc w:val="both"/>
        <w:rPr>
          <w:rFonts w:ascii="Times New Roman" w:hAnsi="Times New Roman" w:cs="Times New Roman"/>
          <w:sz w:val="24"/>
          <w:szCs w:val="24"/>
        </w:rPr>
      </w:pPr>
      <w:r w:rsidRPr="00137706">
        <w:rPr>
          <w:rFonts w:ascii="Times New Roman" w:hAnsi="Times New Roman" w:cs="Times New Roman"/>
          <w:sz w:val="24"/>
          <w:szCs w:val="24"/>
        </w:rPr>
        <w:t>In multiproduct companies, the sales mix is constant.</w:t>
      </w:r>
    </w:p>
    <w:p w:rsidR="00137706" w:rsidRPr="00137706" w:rsidRDefault="00137706" w:rsidP="00C52CE2">
      <w:pPr>
        <w:numPr>
          <w:ilvl w:val="0"/>
          <w:numId w:val="19"/>
        </w:numPr>
        <w:spacing w:before="100" w:beforeAutospacing="1" w:after="100" w:afterAutospacing="1"/>
        <w:jc w:val="both"/>
        <w:rPr>
          <w:rFonts w:ascii="Times New Roman" w:hAnsi="Times New Roman" w:cs="Times New Roman"/>
          <w:sz w:val="24"/>
          <w:szCs w:val="24"/>
        </w:rPr>
      </w:pPr>
      <w:r w:rsidRPr="00137706">
        <w:rPr>
          <w:rFonts w:ascii="Times New Roman" w:hAnsi="Times New Roman" w:cs="Times New Roman"/>
          <w:sz w:val="24"/>
          <w:szCs w:val="24"/>
        </w:rPr>
        <w:t>In manufacturing companies, inventories do not change. The number of units produced equals the number of units sold.</w:t>
      </w:r>
    </w:p>
    <w:p w:rsidR="00137706" w:rsidRPr="00137706" w:rsidRDefault="00137706" w:rsidP="00C52CE2">
      <w:pPr>
        <w:spacing w:after="0"/>
        <w:jc w:val="both"/>
        <w:outlineLvl w:val="1"/>
        <w:rPr>
          <w:rFonts w:ascii="Times New Roman" w:eastAsia="Times New Roman" w:hAnsi="Times New Roman" w:cs="Times New Roman"/>
          <w:b/>
          <w:bCs/>
          <w:color w:val="151515"/>
          <w:sz w:val="24"/>
          <w:szCs w:val="24"/>
        </w:rPr>
      </w:pPr>
      <w:r w:rsidRPr="00137706">
        <w:rPr>
          <w:rFonts w:ascii="Times New Roman" w:eastAsia="Times New Roman" w:hAnsi="Times New Roman" w:cs="Times New Roman"/>
          <w:b/>
          <w:bCs/>
          <w:color w:val="151515"/>
          <w:sz w:val="24"/>
          <w:szCs w:val="24"/>
        </w:rPr>
        <w:lastRenderedPageBreak/>
        <w:t>Limitations of CVP</w:t>
      </w:r>
    </w:p>
    <w:p w:rsidR="00137706" w:rsidRPr="00137706" w:rsidRDefault="00137706" w:rsidP="00C52CE2">
      <w:pPr>
        <w:spacing w:after="0"/>
        <w:jc w:val="both"/>
        <w:rPr>
          <w:rFonts w:ascii="Times New Roman" w:eastAsia="Times New Roman" w:hAnsi="Times New Roman" w:cs="Times New Roman"/>
          <w:color w:val="151515"/>
          <w:sz w:val="24"/>
          <w:szCs w:val="24"/>
        </w:rPr>
      </w:pPr>
      <w:r w:rsidRPr="00137706">
        <w:rPr>
          <w:rFonts w:ascii="Times New Roman" w:eastAsia="Times New Roman" w:hAnsi="Times New Roman" w:cs="Times New Roman"/>
          <w:color w:val="151515"/>
          <w:sz w:val="24"/>
          <w:szCs w:val="24"/>
        </w:rPr>
        <w:t>Despite being considered as an important tool for decision making and planning the cost-volume-profit analysis, the technique has the following limitations:</w:t>
      </w:r>
    </w:p>
    <w:p w:rsidR="00137706" w:rsidRPr="00137706" w:rsidRDefault="00137706" w:rsidP="00C52CE2">
      <w:pPr>
        <w:numPr>
          <w:ilvl w:val="0"/>
          <w:numId w:val="20"/>
        </w:numPr>
        <w:spacing w:after="0"/>
        <w:jc w:val="both"/>
        <w:rPr>
          <w:rFonts w:ascii="Times New Roman" w:eastAsia="Times New Roman" w:hAnsi="Times New Roman" w:cs="Times New Roman"/>
          <w:sz w:val="24"/>
          <w:szCs w:val="24"/>
        </w:rPr>
      </w:pPr>
      <w:r w:rsidRPr="00137706">
        <w:rPr>
          <w:rFonts w:ascii="Times New Roman" w:eastAsia="Times New Roman" w:hAnsi="Times New Roman" w:cs="Times New Roman"/>
          <w:sz w:val="24"/>
          <w:szCs w:val="24"/>
        </w:rPr>
        <w:t>Problems in identifying fixed and variable costs.</w:t>
      </w:r>
    </w:p>
    <w:p w:rsidR="00137706" w:rsidRPr="00137706" w:rsidRDefault="00E26438" w:rsidP="00C52CE2">
      <w:pPr>
        <w:numPr>
          <w:ilvl w:val="0"/>
          <w:numId w:val="20"/>
        </w:numPr>
        <w:spacing w:before="100" w:beforeAutospacing="1" w:after="100" w:afterAutospacing="1"/>
        <w:jc w:val="both"/>
        <w:rPr>
          <w:rFonts w:ascii="Times New Roman" w:eastAsia="Times New Roman" w:hAnsi="Times New Roman" w:cs="Times New Roman"/>
          <w:sz w:val="24"/>
          <w:szCs w:val="24"/>
        </w:rPr>
      </w:pPr>
      <w:hyperlink r:id="rId10" w:history="1">
        <w:r w:rsidR="00137706" w:rsidRPr="00137706">
          <w:rPr>
            <w:rFonts w:ascii="Times New Roman" w:eastAsia="Times New Roman" w:hAnsi="Times New Roman" w:cs="Times New Roman"/>
            <w:bCs/>
            <w:sz w:val="24"/>
            <w:szCs w:val="24"/>
          </w:rPr>
          <w:t>Fixed costs not always fixed</w:t>
        </w:r>
      </w:hyperlink>
      <w:r w:rsidR="00137706" w:rsidRPr="00137706">
        <w:rPr>
          <w:rFonts w:ascii="Times New Roman" w:eastAsia="Times New Roman" w:hAnsi="Times New Roman" w:cs="Times New Roman"/>
          <w:sz w:val="24"/>
          <w:szCs w:val="24"/>
        </w:rPr>
        <w:t>.</w:t>
      </w:r>
    </w:p>
    <w:p w:rsidR="00137706" w:rsidRPr="00137706" w:rsidRDefault="00137706" w:rsidP="00C52CE2">
      <w:pPr>
        <w:numPr>
          <w:ilvl w:val="0"/>
          <w:numId w:val="20"/>
        </w:numPr>
        <w:spacing w:before="100" w:beforeAutospacing="1" w:after="100" w:afterAutospacing="1"/>
        <w:jc w:val="both"/>
        <w:rPr>
          <w:rFonts w:ascii="Times New Roman" w:eastAsia="Times New Roman" w:hAnsi="Times New Roman" w:cs="Times New Roman"/>
          <w:sz w:val="24"/>
          <w:szCs w:val="24"/>
        </w:rPr>
      </w:pPr>
      <w:r w:rsidRPr="00137706">
        <w:rPr>
          <w:rFonts w:ascii="Times New Roman" w:eastAsia="Times New Roman" w:hAnsi="Times New Roman" w:cs="Times New Roman"/>
          <w:sz w:val="24"/>
          <w:szCs w:val="24"/>
        </w:rPr>
        <w:t>Proportionate relation between variable cost and volume of output not always effective.</w:t>
      </w:r>
    </w:p>
    <w:p w:rsidR="00137706" w:rsidRPr="00137706" w:rsidRDefault="00137706" w:rsidP="00C52CE2">
      <w:pPr>
        <w:numPr>
          <w:ilvl w:val="0"/>
          <w:numId w:val="20"/>
        </w:numPr>
        <w:spacing w:before="100" w:beforeAutospacing="1" w:after="100" w:afterAutospacing="1"/>
        <w:jc w:val="both"/>
        <w:rPr>
          <w:rFonts w:ascii="Times New Roman" w:eastAsia="Times New Roman" w:hAnsi="Times New Roman" w:cs="Times New Roman"/>
          <w:sz w:val="24"/>
          <w:szCs w:val="24"/>
        </w:rPr>
      </w:pPr>
      <w:r w:rsidRPr="00137706">
        <w:rPr>
          <w:rFonts w:ascii="Times New Roman" w:eastAsia="Times New Roman" w:hAnsi="Times New Roman" w:cs="Times New Roman"/>
          <w:sz w:val="24"/>
          <w:szCs w:val="24"/>
        </w:rPr>
        <w:t>Unit selling price not always constant.</w:t>
      </w:r>
    </w:p>
    <w:p w:rsidR="00137706" w:rsidRPr="00137706" w:rsidRDefault="00137706" w:rsidP="00C52CE2">
      <w:pPr>
        <w:numPr>
          <w:ilvl w:val="0"/>
          <w:numId w:val="20"/>
        </w:numPr>
        <w:spacing w:before="100" w:beforeAutospacing="1" w:after="100" w:afterAutospacing="1"/>
        <w:jc w:val="both"/>
        <w:rPr>
          <w:rFonts w:ascii="Times New Roman" w:eastAsia="Times New Roman" w:hAnsi="Times New Roman" w:cs="Times New Roman"/>
          <w:sz w:val="24"/>
          <w:szCs w:val="24"/>
        </w:rPr>
      </w:pPr>
      <w:r w:rsidRPr="00137706">
        <w:rPr>
          <w:rFonts w:ascii="Times New Roman" w:eastAsia="Times New Roman" w:hAnsi="Times New Roman" w:cs="Times New Roman"/>
          <w:sz w:val="24"/>
          <w:szCs w:val="24"/>
        </w:rPr>
        <w:t>Not suitable for a multiproduct firm.</w:t>
      </w:r>
    </w:p>
    <w:p w:rsidR="00137706" w:rsidRPr="00137706" w:rsidRDefault="00137706" w:rsidP="00C52CE2">
      <w:pPr>
        <w:numPr>
          <w:ilvl w:val="0"/>
          <w:numId w:val="20"/>
        </w:numPr>
        <w:spacing w:before="100" w:beforeAutospacing="1" w:after="100" w:afterAutospacing="1"/>
        <w:jc w:val="both"/>
        <w:rPr>
          <w:rFonts w:ascii="Times New Roman" w:eastAsia="Times New Roman" w:hAnsi="Times New Roman" w:cs="Times New Roman"/>
          <w:sz w:val="24"/>
          <w:szCs w:val="24"/>
        </w:rPr>
      </w:pPr>
      <w:r w:rsidRPr="00137706">
        <w:rPr>
          <w:rFonts w:ascii="Times New Roman" w:eastAsia="Times New Roman" w:hAnsi="Times New Roman" w:cs="Times New Roman"/>
          <w:sz w:val="24"/>
          <w:szCs w:val="24"/>
        </w:rPr>
        <w:t>Ignoring the influence of other factors on cost and profit.</w:t>
      </w:r>
    </w:p>
    <w:p w:rsidR="00137706" w:rsidRPr="00137706" w:rsidRDefault="00137706" w:rsidP="00C52CE2">
      <w:pPr>
        <w:numPr>
          <w:ilvl w:val="0"/>
          <w:numId w:val="20"/>
        </w:numPr>
        <w:spacing w:before="100" w:beforeAutospacing="1" w:after="100" w:afterAutospacing="1"/>
        <w:jc w:val="both"/>
        <w:rPr>
          <w:rFonts w:ascii="Times New Roman" w:eastAsia="Times New Roman" w:hAnsi="Times New Roman" w:cs="Times New Roman"/>
          <w:sz w:val="24"/>
          <w:szCs w:val="24"/>
        </w:rPr>
      </w:pPr>
      <w:r w:rsidRPr="00137706">
        <w:rPr>
          <w:rFonts w:ascii="Times New Roman" w:eastAsia="Times New Roman" w:hAnsi="Times New Roman" w:cs="Times New Roman"/>
          <w:sz w:val="24"/>
          <w:szCs w:val="24"/>
        </w:rPr>
        <w:t>Presence of inventory.</w:t>
      </w:r>
    </w:p>
    <w:p w:rsidR="00137706" w:rsidRPr="00137706" w:rsidRDefault="00137706" w:rsidP="00C52CE2">
      <w:pPr>
        <w:numPr>
          <w:ilvl w:val="0"/>
          <w:numId w:val="20"/>
        </w:numPr>
        <w:spacing w:before="100" w:beforeAutospacing="1" w:after="100" w:afterAutospacing="1"/>
        <w:jc w:val="both"/>
        <w:rPr>
          <w:rFonts w:ascii="Times New Roman" w:eastAsia="Times New Roman" w:hAnsi="Times New Roman" w:cs="Times New Roman"/>
          <w:sz w:val="24"/>
          <w:szCs w:val="24"/>
        </w:rPr>
      </w:pPr>
      <w:r w:rsidRPr="00137706">
        <w:rPr>
          <w:rFonts w:ascii="Times New Roman" w:eastAsia="Times New Roman" w:hAnsi="Times New Roman" w:cs="Times New Roman"/>
          <w:sz w:val="24"/>
          <w:szCs w:val="24"/>
        </w:rPr>
        <w:t>Not effective in the long run.</w:t>
      </w:r>
    </w:p>
    <w:p w:rsidR="00137706" w:rsidRPr="00137706" w:rsidRDefault="00137706" w:rsidP="00C52CE2">
      <w:pPr>
        <w:numPr>
          <w:ilvl w:val="0"/>
          <w:numId w:val="20"/>
        </w:numPr>
        <w:spacing w:before="100" w:beforeAutospacing="1" w:after="100" w:afterAutospacing="1"/>
        <w:jc w:val="both"/>
        <w:rPr>
          <w:rFonts w:ascii="Times New Roman" w:eastAsia="Times New Roman" w:hAnsi="Times New Roman" w:cs="Times New Roman"/>
          <w:sz w:val="24"/>
          <w:szCs w:val="24"/>
        </w:rPr>
      </w:pPr>
      <w:r w:rsidRPr="00137706">
        <w:rPr>
          <w:rFonts w:ascii="Times New Roman" w:eastAsia="Times New Roman" w:hAnsi="Times New Roman" w:cs="Times New Roman"/>
          <w:sz w:val="24"/>
          <w:szCs w:val="24"/>
        </w:rPr>
        <w:t>More emphasis on sales.</w:t>
      </w:r>
    </w:p>
    <w:p w:rsidR="00137706" w:rsidRPr="00137706" w:rsidRDefault="00137706" w:rsidP="00C52CE2">
      <w:pPr>
        <w:numPr>
          <w:ilvl w:val="0"/>
          <w:numId w:val="20"/>
        </w:numPr>
        <w:spacing w:before="100" w:beforeAutospacing="1" w:after="100" w:afterAutospacing="1"/>
        <w:jc w:val="both"/>
        <w:rPr>
          <w:rFonts w:ascii="Times New Roman" w:eastAsia="Times New Roman" w:hAnsi="Times New Roman" w:cs="Times New Roman"/>
          <w:sz w:val="24"/>
          <w:szCs w:val="24"/>
        </w:rPr>
      </w:pPr>
      <w:r w:rsidRPr="00137706">
        <w:rPr>
          <w:rFonts w:ascii="Times New Roman" w:eastAsia="Times New Roman" w:hAnsi="Times New Roman" w:cs="Times New Roman"/>
          <w:sz w:val="24"/>
          <w:szCs w:val="24"/>
        </w:rPr>
        <w:t>A statistic tool.</w:t>
      </w:r>
    </w:p>
    <w:p w:rsidR="00137706" w:rsidRDefault="00137706" w:rsidP="00C52CE2">
      <w:pPr>
        <w:spacing w:after="0"/>
        <w:jc w:val="both"/>
        <w:rPr>
          <w:rFonts w:ascii="Times New Roman" w:hAnsi="Times New Roman" w:cs="Times New Roman"/>
          <w:b/>
          <w:sz w:val="24"/>
          <w:szCs w:val="24"/>
        </w:rPr>
      </w:pPr>
    </w:p>
    <w:p w:rsidR="002A0F2A" w:rsidRPr="002A0F2A" w:rsidRDefault="002A0F2A" w:rsidP="00C52CE2">
      <w:pPr>
        <w:spacing w:after="0"/>
        <w:jc w:val="both"/>
        <w:rPr>
          <w:rFonts w:ascii="Times New Roman" w:hAnsi="Times New Roman" w:cs="Times New Roman"/>
          <w:b/>
          <w:sz w:val="24"/>
          <w:szCs w:val="24"/>
        </w:rPr>
      </w:pPr>
      <w:r w:rsidRPr="002A0F2A">
        <w:rPr>
          <w:rFonts w:ascii="Times New Roman" w:hAnsi="Times New Roman" w:cs="Times New Roman"/>
          <w:b/>
          <w:sz w:val="24"/>
          <w:szCs w:val="24"/>
        </w:rPr>
        <w:t>Equation:</w:t>
      </w:r>
    </w:p>
    <w:p w:rsidR="002A0F2A" w:rsidRDefault="002A0F2A" w:rsidP="00C52CE2">
      <w:pPr>
        <w:pStyle w:val="ListParagraph"/>
        <w:numPr>
          <w:ilvl w:val="0"/>
          <w:numId w:val="14"/>
        </w:numPr>
        <w:spacing w:after="0"/>
        <w:jc w:val="both"/>
        <w:rPr>
          <w:rFonts w:ascii="Times New Roman" w:hAnsi="Times New Roman" w:cs="Times New Roman"/>
          <w:sz w:val="24"/>
          <w:szCs w:val="24"/>
        </w:rPr>
      </w:pPr>
      <w:r w:rsidRPr="002A0F2A">
        <w:rPr>
          <w:rFonts w:ascii="Times New Roman" w:hAnsi="Times New Roman" w:cs="Times New Roman"/>
          <w:sz w:val="24"/>
          <w:szCs w:val="24"/>
        </w:rPr>
        <w:t>Contribution Margin = Sales – Variable Expenses</w:t>
      </w:r>
    </w:p>
    <w:p w:rsidR="002A0F2A" w:rsidRDefault="002A0F2A" w:rsidP="00C52CE2">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CM ratio = Unit CM / Unit Sales</w:t>
      </w:r>
      <w:r w:rsidR="0046750C">
        <w:rPr>
          <w:rFonts w:ascii="Times New Roman" w:hAnsi="Times New Roman" w:cs="Times New Roman" w:hint="eastAsia"/>
          <w:sz w:val="24"/>
          <w:szCs w:val="24"/>
          <w:lang w:eastAsia="zh-CN"/>
        </w:rPr>
        <w:t xml:space="preserve"> Price </w:t>
      </w:r>
    </w:p>
    <w:p w:rsidR="002A0F2A" w:rsidRDefault="002A0F2A" w:rsidP="00C52CE2">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bCs/>
          <w:sz w:val="24"/>
          <w:szCs w:val="24"/>
        </w:rPr>
        <w:t>V</w:t>
      </w:r>
      <w:r w:rsidRPr="00332924">
        <w:rPr>
          <w:rFonts w:ascii="Times New Roman" w:hAnsi="Times New Roman" w:cs="Times New Roman"/>
          <w:bCs/>
          <w:sz w:val="24"/>
          <w:szCs w:val="24"/>
        </w:rPr>
        <w:t>ariable expenses ratio</w:t>
      </w:r>
      <w:r>
        <w:rPr>
          <w:rFonts w:ascii="Times New Roman" w:hAnsi="Times New Roman" w:cs="Times New Roman"/>
          <w:bCs/>
          <w:sz w:val="24"/>
          <w:szCs w:val="24"/>
        </w:rPr>
        <w:t xml:space="preserve"> =  Unit Variable E</w:t>
      </w:r>
      <w:r w:rsidRPr="00332924">
        <w:rPr>
          <w:rFonts w:ascii="Times New Roman" w:hAnsi="Times New Roman" w:cs="Times New Roman"/>
          <w:bCs/>
          <w:sz w:val="24"/>
          <w:szCs w:val="24"/>
        </w:rPr>
        <w:t>xpenses</w:t>
      </w:r>
      <w:r>
        <w:rPr>
          <w:rFonts w:ascii="Times New Roman" w:hAnsi="Times New Roman" w:cs="Times New Roman"/>
          <w:bCs/>
          <w:sz w:val="24"/>
          <w:szCs w:val="24"/>
        </w:rPr>
        <w:t xml:space="preserve"> /</w:t>
      </w:r>
      <w:r w:rsidRPr="002A0F2A">
        <w:rPr>
          <w:rFonts w:ascii="Times New Roman" w:hAnsi="Times New Roman" w:cs="Times New Roman"/>
          <w:sz w:val="24"/>
          <w:szCs w:val="24"/>
        </w:rPr>
        <w:t xml:space="preserve"> </w:t>
      </w:r>
      <w:r>
        <w:rPr>
          <w:rFonts w:ascii="Times New Roman" w:hAnsi="Times New Roman" w:cs="Times New Roman"/>
          <w:sz w:val="24"/>
          <w:szCs w:val="24"/>
        </w:rPr>
        <w:t>Unit Sales</w:t>
      </w:r>
      <w:r w:rsidR="0046750C">
        <w:rPr>
          <w:rFonts w:ascii="Times New Roman" w:hAnsi="Times New Roman" w:cs="Times New Roman" w:hint="eastAsia"/>
          <w:sz w:val="24"/>
          <w:szCs w:val="24"/>
          <w:lang w:eastAsia="zh-CN"/>
        </w:rPr>
        <w:t xml:space="preserve"> Price</w:t>
      </w:r>
    </w:p>
    <w:p w:rsidR="002A0F2A" w:rsidRPr="002A0F2A" w:rsidRDefault="002A0F2A" w:rsidP="00C52CE2">
      <w:pPr>
        <w:pStyle w:val="ListParagraph"/>
        <w:numPr>
          <w:ilvl w:val="0"/>
          <w:numId w:val="14"/>
        </w:numPr>
        <w:spacing w:after="0"/>
        <w:jc w:val="both"/>
        <w:rPr>
          <w:rFonts w:ascii="Times New Roman" w:hAnsi="Times New Roman" w:cs="Times New Roman"/>
          <w:sz w:val="24"/>
          <w:szCs w:val="24"/>
        </w:rPr>
      </w:pPr>
      <w:r w:rsidRPr="002A0F2A">
        <w:rPr>
          <w:rFonts w:ascii="Times New Roman" w:hAnsi="Times New Roman" w:cs="Times New Roman"/>
          <w:sz w:val="24"/>
          <w:szCs w:val="24"/>
        </w:rPr>
        <w:t xml:space="preserve">Breakeven point = </w:t>
      </w:r>
    </w:p>
    <w:p w:rsidR="002A0F2A" w:rsidRDefault="002A0F2A" w:rsidP="00C52CE2">
      <w:pPr>
        <w:pStyle w:val="ListParagraph"/>
        <w:spacing w:after="0"/>
        <w:jc w:val="both"/>
        <w:rPr>
          <w:rFonts w:ascii="Times New Roman" w:hAnsi="Times New Roman" w:cs="Times New Roman"/>
          <w:sz w:val="24"/>
          <w:szCs w:val="24"/>
        </w:rPr>
      </w:pPr>
      <w:r w:rsidRPr="002A0F2A">
        <w:rPr>
          <w:rFonts w:ascii="Times New Roman" w:hAnsi="Times New Roman" w:cs="Times New Roman"/>
          <w:sz w:val="24"/>
          <w:szCs w:val="24"/>
        </w:rPr>
        <w:t>Profit = Unit CM *Q – Fixed Cost</w:t>
      </w:r>
      <w:r>
        <w:rPr>
          <w:rFonts w:ascii="Times New Roman" w:hAnsi="Times New Roman" w:cs="Times New Roman"/>
          <w:sz w:val="24"/>
          <w:szCs w:val="24"/>
        </w:rPr>
        <w:t xml:space="preserve"> </w:t>
      </w:r>
    </w:p>
    <w:p w:rsidR="002A0F2A" w:rsidRDefault="002A0F2A" w:rsidP="00C52CE2">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OR</w:t>
      </w:r>
    </w:p>
    <w:p w:rsidR="002A0F2A" w:rsidRPr="002A0F2A" w:rsidRDefault="002A0F2A"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Profit = CM Ratio *Q – Fixed Cost</w:t>
      </w:r>
    </w:p>
    <w:p w:rsidR="002A0F2A" w:rsidRDefault="002A0F2A" w:rsidP="00C52CE2">
      <w:pPr>
        <w:pStyle w:val="ListParagraph"/>
        <w:numPr>
          <w:ilvl w:val="0"/>
          <w:numId w:val="14"/>
        </w:numPr>
        <w:spacing w:after="0"/>
        <w:jc w:val="both"/>
        <w:rPr>
          <w:rFonts w:ascii="Times New Roman" w:hAnsi="Times New Roman" w:cs="Times New Roman"/>
          <w:sz w:val="24"/>
          <w:szCs w:val="24"/>
        </w:rPr>
      </w:pPr>
      <w:r w:rsidRPr="002A0F2A">
        <w:rPr>
          <w:rFonts w:ascii="Times New Roman" w:hAnsi="Times New Roman" w:cs="Times New Roman"/>
          <w:sz w:val="24"/>
          <w:szCs w:val="24"/>
        </w:rPr>
        <w:t>Margin of Safety = Total Sales – Breakeven Sales</w:t>
      </w:r>
    </w:p>
    <w:p w:rsidR="002A0F2A" w:rsidRPr="002A0F2A" w:rsidRDefault="009A4EF5" w:rsidP="00C52CE2">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bCs/>
          <w:sz w:val="24"/>
          <w:szCs w:val="24"/>
        </w:rPr>
        <w:t xml:space="preserve">Degree of </w:t>
      </w:r>
      <w:r>
        <w:rPr>
          <w:rFonts w:ascii="Times New Roman" w:hAnsi="Times New Roman" w:cs="Times New Roman" w:hint="eastAsia"/>
          <w:bCs/>
          <w:sz w:val="24"/>
          <w:szCs w:val="24"/>
          <w:lang w:eastAsia="zh-CN"/>
        </w:rPr>
        <w:t>O</w:t>
      </w:r>
      <w:r>
        <w:rPr>
          <w:rFonts w:ascii="Times New Roman" w:hAnsi="Times New Roman" w:cs="Times New Roman"/>
          <w:bCs/>
          <w:sz w:val="24"/>
          <w:szCs w:val="24"/>
        </w:rPr>
        <w:t xml:space="preserve">perating </w:t>
      </w:r>
      <w:r>
        <w:rPr>
          <w:rFonts w:ascii="Times New Roman" w:hAnsi="Times New Roman" w:cs="Times New Roman" w:hint="eastAsia"/>
          <w:bCs/>
          <w:sz w:val="24"/>
          <w:szCs w:val="24"/>
          <w:lang w:eastAsia="zh-CN"/>
        </w:rPr>
        <w:t>L</w:t>
      </w:r>
      <w:r w:rsidR="002A0F2A" w:rsidRPr="002A0F2A">
        <w:rPr>
          <w:rFonts w:ascii="Times New Roman" w:hAnsi="Times New Roman" w:cs="Times New Roman"/>
          <w:bCs/>
          <w:sz w:val="24"/>
          <w:szCs w:val="24"/>
        </w:rPr>
        <w:t>ever</w:t>
      </w:r>
      <w:r>
        <w:rPr>
          <w:rFonts w:ascii="Times New Roman" w:hAnsi="Times New Roman" w:cs="Times New Roman"/>
          <w:bCs/>
          <w:sz w:val="24"/>
          <w:szCs w:val="24"/>
        </w:rPr>
        <w:t xml:space="preserve">age = Contribution Margin/ Net </w:t>
      </w:r>
      <w:r>
        <w:rPr>
          <w:rFonts w:ascii="Times New Roman" w:hAnsi="Times New Roman" w:cs="Times New Roman" w:hint="eastAsia"/>
          <w:bCs/>
          <w:sz w:val="24"/>
          <w:szCs w:val="24"/>
          <w:lang w:eastAsia="zh-CN"/>
        </w:rPr>
        <w:t>O</w:t>
      </w:r>
      <w:r>
        <w:rPr>
          <w:rFonts w:ascii="Times New Roman" w:hAnsi="Times New Roman" w:cs="Times New Roman"/>
          <w:bCs/>
          <w:sz w:val="24"/>
          <w:szCs w:val="24"/>
        </w:rPr>
        <w:t xml:space="preserve">perating </w:t>
      </w:r>
      <w:r>
        <w:rPr>
          <w:rFonts w:ascii="Times New Roman" w:hAnsi="Times New Roman" w:cs="Times New Roman" w:hint="eastAsia"/>
          <w:bCs/>
          <w:sz w:val="24"/>
          <w:szCs w:val="24"/>
          <w:lang w:eastAsia="zh-CN"/>
        </w:rPr>
        <w:t>I</w:t>
      </w:r>
      <w:r w:rsidR="002A0F2A" w:rsidRPr="002A0F2A">
        <w:rPr>
          <w:rFonts w:ascii="Times New Roman" w:hAnsi="Times New Roman" w:cs="Times New Roman"/>
          <w:bCs/>
          <w:sz w:val="24"/>
          <w:szCs w:val="24"/>
        </w:rPr>
        <w:t>ncome</w:t>
      </w:r>
    </w:p>
    <w:p w:rsidR="002A0F2A" w:rsidRDefault="002A0F2A" w:rsidP="00C52CE2">
      <w:pPr>
        <w:spacing w:after="0"/>
        <w:jc w:val="both"/>
        <w:rPr>
          <w:rFonts w:ascii="Times New Roman" w:hAnsi="Times New Roman" w:cs="Times New Roman"/>
          <w:bCs/>
          <w:sz w:val="24"/>
          <w:szCs w:val="24"/>
        </w:rPr>
      </w:pPr>
    </w:p>
    <w:p w:rsidR="002A0F2A" w:rsidRDefault="002A0F2A" w:rsidP="00C52CE2">
      <w:pPr>
        <w:spacing w:after="0"/>
        <w:jc w:val="both"/>
        <w:rPr>
          <w:rFonts w:ascii="Times New Roman" w:hAnsi="Times New Roman" w:cs="Times New Roman"/>
          <w:bCs/>
          <w:sz w:val="24"/>
          <w:szCs w:val="24"/>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D320C2" w:rsidRDefault="00D320C2" w:rsidP="00C52CE2">
      <w:pPr>
        <w:spacing w:after="0"/>
        <w:jc w:val="both"/>
        <w:rPr>
          <w:rFonts w:ascii="Times New Roman" w:hAnsi="Times New Roman" w:cs="Times New Roman" w:hint="eastAsia"/>
          <w:bCs/>
          <w:sz w:val="24"/>
          <w:szCs w:val="24"/>
          <w:lang w:eastAsia="zh-CN"/>
        </w:rPr>
      </w:pPr>
    </w:p>
    <w:p w:rsidR="008B2694" w:rsidRPr="00332924" w:rsidRDefault="003C0E09" w:rsidP="00C52CE2">
      <w:pPr>
        <w:spacing w:after="0"/>
        <w:jc w:val="both"/>
        <w:rPr>
          <w:rFonts w:ascii="Times New Roman" w:hAnsi="Times New Roman" w:cs="Times New Roman"/>
          <w:bCs/>
          <w:sz w:val="24"/>
          <w:szCs w:val="24"/>
        </w:rPr>
      </w:pPr>
      <w:r w:rsidRPr="00332924">
        <w:rPr>
          <w:rFonts w:ascii="Times New Roman" w:hAnsi="Times New Roman" w:cs="Times New Roman"/>
          <w:bCs/>
          <w:sz w:val="24"/>
          <w:szCs w:val="24"/>
        </w:rPr>
        <w:lastRenderedPageBreak/>
        <w:t>Problem 01</w:t>
      </w:r>
    </w:p>
    <w:p w:rsidR="003C0E09" w:rsidRPr="00332924" w:rsidRDefault="00895329" w:rsidP="00C52CE2">
      <w:p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 xml:space="preserve">Following is the contribution format income statement of Paradise </w:t>
      </w:r>
      <w:r w:rsidR="003C0E09" w:rsidRPr="00332924">
        <w:rPr>
          <w:rFonts w:ascii="Times New Roman" w:hAnsi="Times New Roman" w:cs="Times New Roman"/>
          <w:bCs/>
          <w:sz w:val="24"/>
          <w:szCs w:val="24"/>
        </w:rPr>
        <w:t xml:space="preserve">Company </w:t>
      </w:r>
      <w:r w:rsidR="00D320C2">
        <w:rPr>
          <w:rFonts w:ascii="Times New Roman" w:hAnsi="Times New Roman" w:cs="Times New Roman"/>
          <w:bCs/>
          <w:sz w:val="24"/>
          <w:szCs w:val="24"/>
        </w:rPr>
        <w:t>Ltd. for the month July, 20</w:t>
      </w:r>
      <w:r w:rsidR="00D320C2">
        <w:rPr>
          <w:rFonts w:ascii="Times New Roman" w:hAnsi="Times New Roman" w:cs="Times New Roman" w:hint="eastAsia"/>
          <w:bCs/>
          <w:sz w:val="24"/>
          <w:szCs w:val="24"/>
          <w:lang w:eastAsia="zh-CN"/>
        </w:rPr>
        <w:t>21</w:t>
      </w:r>
      <w:r w:rsidR="00A546A4" w:rsidRPr="00332924">
        <w:rPr>
          <w:rFonts w:ascii="Times New Roman" w:hAnsi="Times New Roman" w:cs="Times New Roman"/>
          <w:bCs/>
          <w:sz w:val="24"/>
          <w:szCs w:val="24"/>
        </w:rPr>
        <w:t>.</w:t>
      </w:r>
    </w:p>
    <w:tbl>
      <w:tblPr>
        <w:tblStyle w:val="TableGrid"/>
        <w:tblW w:w="0" w:type="auto"/>
        <w:jc w:val="center"/>
        <w:tblInd w:w="2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1597"/>
        <w:gridCol w:w="2208"/>
      </w:tblGrid>
      <w:tr w:rsidR="00A546A4" w:rsidRPr="00332924" w:rsidTr="002952E0">
        <w:trPr>
          <w:jc w:val="center"/>
        </w:trPr>
        <w:tc>
          <w:tcPr>
            <w:tcW w:w="2656" w:type="dxa"/>
          </w:tcPr>
          <w:p w:rsidR="00A546A4" w:rsidRPr="00332924" w:rsidRDefault="00A546A4"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Particulars</w:t>
            </w:r>
          </w:p>
        </w:tc>
        <w:tc>
          <w:tcPr>
            <w:tcW w:w="1597" w:type="dxa"/>
          </w:tcPr>
          <w:p w:rsidR="00A546A4" w:rsidRPr="00332924" w:rsidRDefault="00A546A4"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Tk.</w:t>
            </w:r>
          </w:p>
        </w:tc>
        <w:tc>
          <w:tcPr>
            <w:tcW w:w="2208" w:type="dxa"/>
          </w:tcPr>
          <w:p w:rsidR="00A546A4" w:rsidRPr="00332924" w:rsidRDefault="00A546A4"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Tk. (per unit)</w:t>
            </w:r>
          </w:p>
        </w:tc>
      </w:tr>
      <w:tr w:rsidR="003C0E09" w:rsidRPr="00332924" w:rsidTr="002952E0">
        <w:trPr>
          <w:jc w:val="center"/>
        </w:trPr>
        <w:tc>
          <w:tcPr>
            <w:tcW w:w="2656" w:type="dxa"/>
          </w:tcPr>
          <w:p w:rsidR="003C0E09" w:rsidRPr="00332924" w:rsidRDefault="003C0E0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Sales (80,000 units)   </w:t>
            </w:r>
          </w:p>
        </w:tc>
        <w:tc>
          <w:tcPr>
            <w:tcW w:w="1597" w:type="dxa"/>
          </w:tcPr>
          <w:p w:rsidR="003C0E09" w:rsidRPr="00332924" w:rsidRDefault="00353154" w:rsidP="00C52CE2">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64,00,000</w:t>
            </w:r>
          </w:p>
        </w:tc>
        <w:tc>
          <w:tcPr>
            <w:tcW w:w="2208" w:type="dxa"/>
          </w:tcPr>
          <w:p w:rsidR="003C0E09" w:rsidRPr="00332924" w:rsidRDefault="003C0E0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Tk. 80 per unit.</w:t>
            </w:r>
          </w:p>
        </w:tc>
      </w:tr>
      <w:tr w:rsidR="003C0E09" w:rsidRPr="00332924" w:rsidTr="002952E0">
        <w:trPr>
          <w:jc w:val="center"/>
        </w:trPr>
        <w:tc>
          <w:tcPr>
            <w:tcW w:w="2656" w:type="dxa"/>
          </w:tcPr>
          <w:p w:rsidR="003C0E09" w:rsidRPr="00332924" w:rsidRDefault="003C0E0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Variable expenses </w:t>
            </w:r>
          </w:p>
        </w:tc>
        <w:tc>
          <w:tcPr>
            <w:tcW w:w="1597" w:type="dxa"/>
          </w:tcPr>
          <w:p w:rsidR="003C0E09" w:rsidRPr="00332924" w:rsidRDefault="00353154" w:rsidP="00C52CE2">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40,00,000</w:t>
            </w:r>
          </w:p>
        </w:tc>
        <w:tc>
          <w:tcPr>
            <w:tcW w:w="2208" w:type="dxa"/>
          </w:tcPr>
          <w:p w:rsidR="003C0E09" w:rsidRPr="00332924" w:rsidRDefault="003C0E0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Tk. </w:t>
            </w:r>
            <w:proofErr w:type="gramStart"/>
            <w:r w:rsidRPr="00332924">
              <w:rPr>
                <w:rFonts w:ascii="Times New Roman" w:hAnsi="Times New Roman" w:cs="Times New Roman"/>
                <w:bCs/>
                <w:sz w:val="24"/>
                <w:szCs w:val="24"/>
              </w:rPr>
              <w:t>50  per</w:t>
            </w:r>
            <w:proofErr w:type="gramEnd"/>
            <w:r w:rsidRPr="00332924">
              <w:rPr>
                <w:rFonts w:ascii="Times New Roman" w:hAnsi="Times New Roman" w:cs="Times New Roman"/>
                <w:bCs/>
                <w:sz w:val="24"/>
                <w:szCs w:val="24"/>
              </w:rPr>
              <w:t xml:space="preserve"> unit.</w:t>
            </w:r>
          </w:p>
        </w:tc>
      </w:tr>
      <w:tr w:rsidR="003C0E09" w:rsidRPr="00332924" w:rsidTr="002952E0">
        <w:trPr>
          <w:jc w:val="center"/>
        </w:trPr>
        <w:tc>
          <w:tcPr>
            <w:tcW w:w="2656" w:type="dxa"/>
          </w:tcPr>
          <w:p w:rsidR="003C0E09" w:rsidRPr="00332924" w:rsidRDefault="003C0E0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Contribution margin </w:t>
            </w:r>
          </w:p>
        </w:tc>
        <w:tc>
          <w:tcPr>
            <w:tcW w:w="1597" w:type="dxa"/>
          </w:tcPr>
          <w:p w:rsidR="003C0E09" w:rsidRPr="00332924" w:rsidRDefault="003C0E09"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24,00,000</w:t>
            </w:r>
          </w:p>
        </w:tc>
        <w:tc>
          <w:tcPr>
            <w:tcW w:w="2208" w:type="dxa"/>
          </w:tcPr>
          <w:p w:rsidR="003C0E09" w:rsidRPr="00332924" w:rsidRDefault="00D320C2" w:rsidP="00D320C2">
            <w:pPr>
              <w:spacing w:line="276" w:lineRule="auto"/>
              <w:rPr>
                <w:rFonts w:ascii="Times New Roman" w:hAnsi="Times New Roman" w:cs="Times New Roman" w:hint="eastAsia"/>
                <w:bCs/>
                <w:sz w:val="24"/>
                <w:szCs w:val="24"/>
                <w:lang w:eastAsia="zh-CN"/>
              </w:rPr>
            </w:pPr>
            <w:r>
              <w:rPr>
                <w:rFonts w:ascii="Times New Roman" w:hAnsi="Times New Roman" w:cs="Times New Roman" w:hint="eastAsia"/>
                <w:bCs/>
                <w:sz w:val="24"/>
                <w:szCs w:val="24"/>
                <w:lang w:eastAsia="zh-CN"/>
              </w:rPr>
              <w:t xml:space="preserve">     30</w:t>
            </w:r>
          </w:p>
        </w:tc>
      </w:tr>
      <w:tr w:rsidR="003C0E09" w:rsidRPr="00332924" w:rsidTr="002952E0">
        <w:trPr>
          <w:jc w:val="center"/>
        </w:trPr>
        <w:tc>
          <w:tcPr>
            <w:tcW w:w="2656" w:type="dxa"/>
          </w:tcPr>
          <w:p w:rsidR="003C0E09" w:rsidRPr="00332924" w:rsidRDefault="003C0E0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Fixed costs </w:t>
            </w:r>
          </w:p>
        </w:tc>
        <w:tc>
          <w:tcPr>
            <w:tcW w:w="1597" w:type="dxa"/>
          </w:tcPr>
          <w:p w:rsidR="003C0E09" w:rsidRPr="00332924" w:rsidRDefault="003C0E09"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u w:val="single"/>
              </w:rPr>
              <w:t>18,00,000</w:t>
            </w:r>
          </w:p>
        </w:tc>
        <w:tc>
          <w:tcPr>
            <w:tcW w:w="2208" w:type="dxa"/>
          </w:tcPr>
          <w:p w:rsidR="003C0E09" w:rsidRPr="00332924" w:rsidRDefault="003C0E09" w:rsidP="00C52CE2">
            <w:pPr>
              <w:spacing w:line="276" w:lineRule="auto"/>
              <w:jc w:val="both"/>
              <w:rPr>
                <w:rFonts w:ascii="Times New Roman" w:hAnsi="Times New Roman" w:cs="Times New Roman"/>
                <w:bCs/>
                <w:sz w:val="24"/>
                <w:szCs w:val="24"/>
              </w:rPr>
            </w:pPr>
          </w:p>
        </w:tc>
      </w:tr>
      <w:tr w:rsidR="003C0E09" w:rsidRPr="00332924" w:rsidTr="002952E0">
        <w:trPr>
          <w:jc w:val="center"/>
        </w:trPr>
        <w:tc>
          <w:tcPr>
            <w:tcW w:w="2656" w:type="dxa"/>
          </w:tcPr>
          <w:p w:rsidR="003C0E09" w:rsidRPr="00332924" w:rsidRDefault="003C0E0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Net operating income </w:t>
            </w:r>
          </w:p>
        </w:tc>
        <w:tc>
          <w:tcPr>
            <w:tcW w:w="1597" w:type="dxa"/>
          </w:tcPr>
          <w:p w:rsidR="003C0E09" w:rsidRPr="00332924" w:rsidRDefault="003C0E09" w:rsidP="00C52CE2">
            <w:pPr>
              <w:spacing w:line="276" w:lineRule="auto"/>
              <w:jc w:val="center"/>
              <w:rPr>
                <w:rFonts w:ascii="Times New Roman" w:hAnsi="Times New Roman" w:cs="Times New Roman"/>
                <w:bCs/>
                <w:sz w:val="24"/>
                <w:szCs w:val="24"/>
                <w:u w:val="double"/>
              </w:rPr>
            </w:pPr>
            <w:r w:rsidRPr="00332924">
              <w:rPr>
                <w:rFonts w:ascii="Times New Roman" w:hAnsi="Times New Roman" w:cs="Times New Roman"/>
                <w:bCs/>
                <w:sz w:val="24"/>
                <w:szCs w:val="24"/>
                <w:u w:val="double"/>
              </w:rPr>
              <w:t>6,00,000</w:t>
            </w:r>
          </w:p>
        </w:tc>
        <w:tc>
          <w:tcPr>
            <w:tcW w:w="2208" w:type="dxa"/>
          </w:tcPr>
          <w:p w:rsidR="003C0E09" w:rsidRPr="00332924" w:rsidRDefault="003C0E09" w:rsidP="00C52CE2">
            <w:pPr>
              <w:spacing w:line="276" w:lineRule="auto"/>
              <w:jc w:val="both"/>
              <w:rPr>
                <w:rFonts w:ascii="Times New Roman" w:hAnsi="Times New Roman" w:cs="Times New Roman"/>
                <w:bCs/>
                <w:sz w:val="24"/>
                <w:szCs w:val="24"/>
              </w:rPr>
            </w:pPr>
          </w:p>
        </w:tc>
      </w:tr>
    </w:tbl>
    <w:p w:rsidR="002952E0" w:rsidRDefault="002952E0" w:rsidP="00C52CE2">
      <w:pPr>
        <w:spacing w:after="0"/>
        <w:jc w:val="both"/>
        <w:rPr>
          <w:rFonts w:ascii="Times New Roman" w:hAnsi="Times New Roman" w:cs="Times New Roman"/>
          <w:bCs/>
          <w:sz w:val="24"/>
          <w:szCs w:val="24"/>
        </w:rPr>
      </w:pPr>
    </w:p>
    <w:p w:rsidR="003C0E09" w:rsidRPr="00332924" w:rsidRDefault="003C0E09" w:rsidP="00C52CE2">
      <w:p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You are required to:</w:t>
      </w:r>
    </w:p>
    <w:p w:rsidR="003C0E09" w:rsidRPr="00332924" w:rsidRDefault="003C0E09" w:rsidP="00C52CE2">
      <w:pPr>
        <w:pStyle w:val="ListParagraph"/>
        <w:numPr>
          <w:ilvl w:val="0"/>
          <w:numId w:val="1"/>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Compute the company’s CM ratio, variable expenses ratio, monthly break-even point in units and in Taka sales, company’s margin of safety in both taka and percentage form and company’s degree of operating leverage at the present level of sales.</w:t>
      </w:r>
    </w:p>
    <w:p w:rsidR="0054591D" w:rsidRPr="00332924" w:rsidRDefault="003C0E09" w:rsidP="00C52CE2">
      <w:pPr>
        <w:pStyle w:val="ListParagraph"/>
        <w:numPr>
          <w:ilvl w:val="0"/>
          <w:numId w:val="1"/>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If you want to earn a target profit of Tk. 7</w:t>
      </w:r>
      <w:proofErr w:type="gramStart"/>
      <w:r w:rsidRPr="00332924">
        <w:rPr>
          <w:rFonts w:ascii="Times New Roman" w:hAnsi="Times New Roman" w:cs="Times New Roman"/>
          <w:bCs/>
          <w:sz w:val="24"/>
          <w:szCs w:val="24"/>
        </w:rPr>
        <w:t>,50,000</w:t>
      </w:r>
      <w:proofErr w:type="gramEnd"/>
      <w:r w:rsidRPr="00332924">
        <w:rPr>
          <w:rFonts w:ascii="Times New Roman" w:hAnsi="Times New Roman" w:cs="Times New Roman"/>
          <w:bCs/>
          <w:sz w:val="24"/>
          <w:szCs w:val="24"/>
        </w:rPr>
        <w:t>, how many units would have to be sold in  each month to do that?</w:t>
      </w:r>
    </w:p>
    <w:p w:rsidR="00C52CE2" w:rsidRPr="002A0F2A" w:rsidRDefault="00C52CE2" w:rsidP="00C52CE2">
      <w:pPr>
        <w:pStyle w:val="ListParagraph"/>
        <w:spacing w:after="0"/>
        <w:jc w:val="both"/>
        <w:rPr>
          <w:rFonts w:ascii="Times New Roman" w:hAnsi="Times New Roman" w:cs="Times New Roman" w:hint="eastAsia"/>
          <w:sz w:val="24"/>
          <w:szCs w:val="24"/>
          <w:lang w:eastAsia="zh-CN"/>
        </w:rPr>
      </w:pPr>
    </w:p>
    <w:p w:rsidR="002952E0" w:rsidRPr="006F1E9F" w:rsidRDefault="002952E0" w:rsidP="00C52CE2">
      <w:pPr>
        <w:spacing w:after="0"/>
        <w:jc w:val="both"/>
        <w:rPr>
          <w:rFonts w:ascii="Times New Roman" w:hAnsi="Times New Roman" w:cs="Times New Roman"/>
          <w:b/>
          <w:sz w:val="24"/>
          <w:szCs w:val="24"/>
        </w:rPr>
      </w:pPr>
      <w:r w:rsidRPr="006F1E9F">
        <w:rPr>
          <w:rFonts w:ascii="Times New Roman" w:hAnsi="Times New Roman" w:cs="Times New Roman"/>
          <w:b/>
          <w:sz w:val="24"/>
          <w:szCs w:val="24"/>
        </w:rPr>
        <w:t>Solution:</w:t>
      </w:r>
    </w:p>
    <w:p w:rsidR="009A4611" w:rsidRDefault="009A4611" w:rsidP="00C52CE2">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i</w:t>
      </w:r>
      <w:proofErr w:type="gramEnd"/>
      <w:r>
        <w:rPr>
          <w:rFonts w:ascii="Times New Roman" w:hAnsi="Times New Roman" w:cs="Times New Roman"/>
          <w:sz w:val="24"/>
          <w:szCs w:val="24"/>
        </w:rPr>
        <w:t>.</w:t>
      </w:r>
    </w:p>
    <w:p w:rsidR="002952E0" w:rsidRDefault="002952E0" w:rsidP="00C52CE2">
      <w:pPr>
        <w:spacing w:after="0"/>
        <w:jc w:val="both"/>
        <w:rPr>
          <w:rFonts w:ascii="Times New Roman" w:hAnsi="Times New Roman" w:cs="Times New Roman"/>
          <w:sz w:val="24"/>
          <w:szCs w:val="24"/>
        </w:rPr>
      </w:pPr>
      <w:r>
        <w:rPr>
          <w:rFonts w:ascii="Times New Roman" w:hAnsi="Times New Roman" w:cs="Times New Roman"/>
          <w:sz w:val="24"/>
          <w:szCs w:val="24"/>
        </w:rPr>
        <w:t>Calculation of CM ratio</w:t>
      </w:r>
      <w:r w:rsidR="00DE2407">
        <w:rPr>
          <w:rFonts w:ascii="Times New Roman" w:hAnsi="Times New Roman" w:cs="Times New Roman"/>
          <w:sz w:val="24"/>
          <w:szCs w:val="24"/>
        </w:rPr>
        <w:t xml:space="preserve"> </w:t>
      </w:r>
      <w:r>
        <w:rPr>
          <w:rFonts w:ascii="Times New Roman" w:hAnsi="Times New Roman" w:cs="Times New Roman"/>
          <w:sz w:val="24"/>
          <w:szCs w:val="24"/>
        </w:rPr>
        <w:t>= 30/80</w:t>
      </w:r>
      <w:r w:rsidR="00DE2407">
        <w:rPr>
          <w:rFonts w:ascii="Times New Roman" w:hAnsi="Times New Roman" w:cs="Times New Roman"/>
          <w:sz w:val="24"/>
          <w:szCs w:val="24"/>
        </w:rPr>
        <w:t xml:space="preserve"> </w:t>
      </w:r>
      <w:r>
        <w:rPr>
          <w:rFonts w:ascii="Times New Roman" w:hAnsi="Times New Roman" w:cs="Times New Roman"/>
          <w:sz w:val="24"/>
          <w:szCs w:val="24"/>
        </w:rPr>
        <w:t>=</w:t>
      </w:r>
      <w:r w:rsidR="00353154">
        <w:rPr>
          <w:rFonts w:ascii="Times New Roman" w:hAnsi="Times New Roman" w:cs="Times New Roman"/>
          <w:sz w:val="24"/>
          <w:szCs w:val="24"/>
        </w:rPr>
        <w:t>0</w:t>
      </w:r>
      <w:r>
        <w:rPr>
          <w:rFonts w:ascii="Times New Roman" w:hAnsi="Times New Roman" w:cs="Times New Roman"/>
          <w:sz w:val="24"/>
          <w:szCs w:val="24"/>
        </w:rPr>
        <w:t>.375 = 37.5%</w:t>
      </w:r>
    </w:p>
    <w:p w:rsidR="002952E0" w:rsidRDefault="002952E0"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Calculation of </w:t>
      </w:r>
      <w:r w:rsidRPr="00332924">
        <w:rPr>
          <w:rFonts w:ascii="Times New Roman" w:hAnsi="Times New Roman" w:cs="Times New Roman"/>
          <w:bCs/>
          <w:sz w:val="24"/>
          <w:szCs w:val="24"/>
        </w:rPr>
        <w:t xml:space="preserve">variable expenses </w:t>
      </w:r>
      <w:r w:rsidR="00DE2407" w:rsidRPr="00332924">
        <w:rPr>
          <w:rFonts w:ascii="Times New Roman" w:hAnsi="Times New Roman" w:cs="Times New Roman"/>
          <w:bCs/>
          <w:sz w:val="24"/>
          <w:szCs w:val="24"/>
        </w:rPr>
        <w:t>ratio</w:t>
      </w:r>
      <w:r w:rsidR="00DE2407">
        <w:rPr>
          <w:rFonts w:ascii="Times New Roman" w:hAnsi="Times New Roman" w:cs="Times New Roman"/>
          <w:bCs/>
          <w:sz w:val="24"/>
          <w:szCs w:val="24"/>
        </w:rPr>
        <w:t xml:space="preserve"> </w:t>
      </w:r>
      <w:r w:rsidR="00DE2407">
        <w:rPr>
          <w:rFonts w:ascii="Times New Roman" w:hAnsi="Times New Roman" w:cs="Times New Roman"/>
          <w:sz w:val="24"/>
          <w:szCs w:val="24"/>
        </w:rPr>
        <w:t>= 50</w:t>
      </w:r>
      <w:r>
        <w:rPr>
          <w:rFonts w:ascii="Times New Roman" w:hAnsi="Times New Roman" w:cs="Times New Roman"/>
          <w:sz w:val="24"/>
          <w:szCs w:val="24"/>
        </w:rPr>
        <w:t>/80</w:t>
      </w:r>
      <w:r w:rsidR="00DE2407">
        <w:rPr>
          <w:rFonts w:ascii="Times New Roman" w:hAnsi="Times New Roman" w:cs="Times New Roman"/>
          <w:sz w:val="24"/>
          <w:szCs w:val="24"/>
        </w:rPr>
        <w:t xml:space="preserve"> </w:t>
      </w:r>
      <w:r>
        <w:rPr>
          <w:rFonts w:ascii="Times New Roman" w:hAnsi="Times New Roman" w:cs="Times New Roman"/>
          <w:sz w:val="24"/>
          <w:szCs w:val="24"/>
        </w:rPr>
        <w:t>=</w:t>
      </w:r>
      <w:r w:rsidR="00353154">
        <w:rPr>
          <w:rFonts w:ascii="Times New Roman" w:hAnsi="Times New Roman" w:cs="Times New Roman"/>
          <w:sz w:val="24"/>
          <w:szCs w:val="24"/>
        </w:rPr>
        <w:t>0</w:t>
      </w:r>
      <w:r>
        <w:rPr>
          <w:rFonts w:ascii="Times New Roman" w:hAnsi="Times New Roman" w:cs="Times New Roman"/>
          <w:sz w:val="24"/>
          <w:szCs w:val="24"/>
        </w:rPr>
        <w:t>.</w:t>
      </w:r>
      <w:r w:rsidR="00DE2407">
        <w:rPr>
          <w:rFonts w:ascii="Times New Roman" w:hAnsi="Times New Roman" w:cs="Times New Roman"/>
          <w:sz w:val="24"/>
          <w:szCs w:val="24"/>
        </w:rPr>
        <w:t xml:space="preserve"> </w:t>
      </w:r>
      <w:r>
        <w:rPr>
          <w:rFonts w:ascii="Times New Roman" w:hAnsi="Times New Roman" w:cs="Times New Roman"/>
          <w:sz w:val="24"/>
          <w:szCs w:val="24"/>
        </w:rPr>
        <w:t>625 = 62.5%</w:t>
      </w:r>
    </w:p>
    <w:p w:rsidR="002952E0" w:rsidRDefault="00DE2407"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Breakeven point = </w:t>
      </w:r>
    </w:p>
    <w:p w:rsidR="00DE2407" w:rsidRDefault="00DE2407" w:rsidP="00C52CE2">
      <w:pPr>
        <w:spacing w:after="0"/>
        <w:jc w:val="both"/>
        <w:rPr>
          <w:rFonts w:ascii="Times New Roman" w:hAnsi="Times New Roman" w:cs="Times New Roman"/>
          <w:sz w:val="24"/>
          <w:szCs w:val="24"/>
        </w:rPr>
      </w:pPr>
      <w:r>
        <w:rPr>
          <w:rFonts w:ascii="Times New Roman" w:hAnsi="Times New Roman" w:cs="Times New Roman"/>
          <w:sz w:val="24"/>
          <w:szCs w:val="24"/>
        </w:rPr>
        <w:t>Profit = Unit CM *Q – Fixed Cost</w:t>
      </w:r>
    </w:p>
    <w:p w:rsidR="00DE2407" w:rsidRDefault="00DE2407" w:rsidP="00C52CE2">
      <w:pPr>
        <w:spacing w:after="0"/>
        <w:jc w:val="both"/>
        <w:rPr>
          <w:rFonts w:ascii="Times New Roman" w:hAnsi="Times New Roman" w:cs="Times New Roman"/>
          <w:sz w:val="24"/>
          <w:szCs w:val="24"/>
        </w:rPr>
      </w:pPr>
      <w:r>
        <w:rPr>
          <w:rFonts w:ascii="Times New Roman" w:hAnsi="Times New Roman" w:cs="Times New Roman"/>
          <w:sz w:val="24"/>
          <w:szCs w:val="24"/>
        </w:rPr>
        <w:t>=) 0 = 30</w:t>
      </w:r>
      <w:r w:rsidR="009A4611">
        <w:rPr>
          <w:rFonts w:ascii="Times New Roman" w:hAnsi="Times New Roman" w:cs="Times New Roman"/>
          <w:sz w:val="24"/>
          <w:szCs w:val="24"/>
        </w:rPr>
        <w:t xml:space="preserve"> </w:t>
      </w:r>
      <w:r>
        <w:rPr>
          <w:rFonts w:ascii="Times New Roman" w:hAnsi="Times New Roman" w:cs="Times New Roman"/>
          <w:sz w:val="24"/>
          <w:szCs w:val="24"/>
        </w:rPr>
        <w:t>Q – 18</w:t>
      </w:r>
      <w:proofErr w:type="gramStart"/>
      <w:r>
        <w:rPr>
          <w:rFonts w:ascii="Times New Roman" w:hAnsi="Times New Roman" w:cs="Times New Roman"/>
          <w:sz w:val="24"/>
          <w:szCs w:val="24"/>
        </w:rPr>
        <w:t>,00,000</w:t>
      </w:r>
      <w:proofErr w:type="gramEnd"/>
    </w:p>
    <w:p w:rsidR="00DE2407" w:rsidRDefault="00DE2407" w:rsidP="00C52CE2">
      <w:pPr>
        <w:spacing w:after="0"/>
        <w:jc w:val="both"/>
        <w:rPr>
          <w:rFonts w:ascii="Times New Roman" w:hAnsi="Times New Roman" w:cs="Times New Roman"/>
          <w:sz w:val="24"/>
          <w:szCs w:val="24"/>
        </w:rPr>
      </w:pPr>
      <w:r>
        <w:rPr>
          <w:rFonts w:ascii="Times New Roman" w:hAnsi="Times New Roman" w:cs="Times New Roman"/>
          <w:sz w:val="24"/>
          <w:szCs w:val="24"/>
        </w:rPr>
        <w:t>=) Q = 18</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/30</w:t>
      </w:r>
    </w:p>
    <w:p w:rsidR="00DE2407" w:rsidRDefault="00DE2407" w:rsidP="00C52CE2">
      <w:pPr>
        <w:spacing w:after="0"/>
        <w:jc w:val="both"/>
        <w:rPr>
          <w:rFonts w:ascii="Times New Roman" w:hAnsi="Times New Roman" w:cs="Times New Roman"/>
          <w:sz w:val="24"/>
          <w:szCs w:val="24"/>
        </w:rPr>
      </w:pPr>
      <w:r>
        <w:rPr>
          <w:rFonts w:ascii="Times New Roman" w:hAnsi="Times New Roman" w:cs="Times New Roman"/>
          <w:sz w:val="24"/>
          <w:szCs w:val="24"/>
        </w:rPr>
        <w:t>=) Q = 60,000 Units.</w:t>
      </w:r>
    </w:p>
    <w:p w:rsidR="00DE2407" w:rsidRDefault="00DE2407"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Or. </w:t>
      </w:r>
    </w:p>
    <w:p w:rsidR="00DE2407" w:rsidRDefault="00DE2407" w:rsidP="00C52CE2">
      <w:pPr>
        <w:spacing w:after="0"/>
        <w:jc w:val="both"/>
        <w:rPr>
          <w:rFonts w:ascii="Times New Roman" w:hAnsi="Times New Roman" w:cs="Times New Roman"/>
          <w:sz w:val="24"/>
          <w:szCs w:val="24"/>
        </w:rPr>
      </w:pPr>
      <w:r>
        <w:rPr>
          <w:rFonts w:ascii="Times New Roman" w:hAnsi="Times New Roman" w:cs="Times New Roman"/>
          <w:sz w:val="24"/>
          <w:szCs w:val="24"/>
        </w:rPr>
        <w:t>Profit = Unit CM</w:t>
      </w:r>
      <w:r w:rsidR="00D320C2">
        <w:rPr>
          <w:rFonts w:ascii="Times New Roman" w:hAnsi="Times New Roman" w:cs="Times New Roman" w:hint="eastAsia"/>
          <w:sz w:val="24"/>
          <w:szCs w:val="24"/>
          <w:lang w:eastAsia="zh-CN"/>
        </w:rPr>
        <w:t xml:space="preserve"> Ratio</w:t>
      </w:r>
      <w:r>
        <w:rPr>
          <w:rFonts w:ascii="Times New Roman" w:hAnsi="Times New Roman" w:cs="Times New Roman"/>
          <w:sz w:val="24"/>
          <w:szCs w:val="24"/>
        </w:rPr>
        <w:t xml:space="preserve"> *Q – Fixed Cost</w:t>
      </w:r>
    </w:p>
    <w:p w:rsidR="00DE2407" w:rsidRDefault="00DE2407"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0 </w:t>
      </w:r>
      <w:proofErr w:type="gramStart"/>
      <w:r>
        <w:rPr>
          <w:rFonts w:ascii="Times New Roman" w:hAnsi="Times New Roman" w:cs="Times New Roman"/>
          <w:sz w:val="24"/>
          <w:szCs w:val="24"/>
        </w:rPr>
        <w:t>=  37.5</w:t>
      </w:r>
      <w:proofErr w:type="gramEnd"/>
      <w:r>
        <w:rPr>
          <w:rFonts w:ascii="Times New Roman" w:hAnsi="Times New Roman" w:cs="Times New Roman"/>
          <w:sz w:val="24"/>
          <w:szCs w:val="24"/>
        </w:rPr>
        <w:t xml:space="preserve"> % Q – 18,00,000</w:t>
      </w:r>
    </w:p>
    <w:p w:rsidR="00DE2407" w:rsidRDefault="00DE2407" w:rsidP="00C52CE2">
      <w:pPr>
        <w:spacing w:after="0"/>
        <w:jc w:val="both"/>
        <w:rPr>
          <w:rFonts w:ascii="Times New Roman" w:hAnsi="Times New Roman" w:cs="Times New Roman"/>
          <w:sz w:val="24"/>
          <w:szCs w:val="24"/>
        </w:rPr>
      </w:pPr>
      <w:r>
        <w:rPr>
          <w:rFonts w:ascii="Times New Roman" w:hAnsi="Times New Roman" w:cs="Times New Roman"/>
          <w:sz w:val="24"/>
          <w:szCs w:val="24"/>
        </w:rPr>
        <w:t>=) Q = 18</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/37.5%</w:t>
      </w:r>
    </w:p>
    <w:p w:rsidR="00DE2407" w:rsidRDefault="00DE2407" w:rsidP="00C52CE2">
      <w:pPr>
        <w:spacing w:after="0"/>
        <w:jc w:val="both"/>
        <w:rPr>
          <w:rFonts w:ascii="Times New Roman" w:hAnsi="Times New Roman" w:cs="Times New Roman"/>
          <w:sz w:val="24"/>
          <w:szCs w:val="24"/>
        </w:rPr>
      </w:pPr>
      <w:r>
        <w:rPr>
          <w:rFonts w:ascii="Times New Roman" w:hAnsi="Times New Roman" w:cs="Times New Roman"/>
          <w:sz w:val="24"/>
          <w:szCs w:val="24"/>
        </w:rPr>
        <w:t>=) Q = 48</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 xml:space="preserve"> Tk. </w:t>
      </w:r>
    </w:p>
    <w:p w:rsidR="005D2494" w:rsidRDefault="005D2494" w:rsidP="00C52CE2">
      <w:pPr>
        <w:spacing w:after="0"/>
        <w:jc w:val="both"/>
        <w:rPr>
          <w:rFonts w:ascii="Times New Roman" w:hAnsi="Times New Roman" w:cs="Times New Roman"/>
          <w:sz w:val="24"/>
          <w:szCs w:val="24"/>
        </w:rPr>
      </w:pPr>
      <w:r>
        <w:rPr>
          <w:rFonts w:ascii="Times New Roman" w:hAnsi="Times New Roman" w:cs="Times New Roman"/>
          <w:sz w:val="24"/>
          <w:szCs w:val="24"/>
        </w:rPr>
        <w:t>Margin of Safety = Total Sales – Breakeven Sales</w:t>
      </w:r>
    </w:p>
    <w:p w:rsidR="005D2494" w:rsidRDefault="005D249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64,00,000</w:t>
      </w:r>
      <w:proofErr w:type="gramEnd"/>
      <w:r>
        <w:rPr>
          <w:rFonts w:ascii="Times New Roman" w:hAnsi="Times New Roman" w:cs="Times New Roman"/>
          <w:sz w:val="24"/>
          <w:szCs w:val="24"/>
        </w:rPr>
        <w:t xml:space="preserve"> – 48,00,000</w:t>
      </w:r>
    </w:p>
    <w:p w:rsidR="005D2494" w:rsidRDefault="005D249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 16</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 xml:space="preserve"> Tk.</w:t>
      </w:r>
    </w:p>
    <w:p w:rsidR="005D2494" w:rsidRDefault="005D249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 :</w:t>
      </w:r>
      <w:proofErr w:type="gramEnd"/>
    </w:p>
    <w:p w:rsidR="005D2494" w:rsidRDefault="005D2494" w:rsidP="00C52CE2">
      <w:pPr>
        <w:spacing w:after="0"/>
        <w:jc w:val="both"/>
        <w:rPr>
          <w:rFonts w:ascii="Times New Roman" w:hAnsi="Times New Roman" w:cs="Times New Roman"/>
          <w:sz w:val="24"/>
          <w:szCs w:val="24"/>
        </w:rPr>
      </w:pPr>
      <w:r>
        <w:rPr>
          <w:rFonts w:ascii="Times New Roman" w:hAnsi="Times New Roman" w:cs="Times New Roman"/>
          <w:sz w:val="24"/>
          <w:szCs w:val="24"/>
        </w:rPr>
        <w:t>(16</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/64,00,000)*100</w:t>
      </w:r>
    </w:p>
    <w:p w:rsidR="00DD2A0E" w:rsidRDefault="00DD2A0E" w:rsidP="00C52CE2">
      <w:pPr>
        <w:spacing w:after="0"/>
        <w:jc w:val="both"/>
        <w:rPr>
          <w:rFonts w:ascii="Times New Roman" w:hAnsi="Times New Roman" w:cs="Times New Roman"/>
          <w:sz w:val="24"/>
          <w:szCs w:val="24"/>
        </w:rPr>
      </w:pPr>
      <w:r>
        <w:rPr>
          <w:rFonts w:ascii="Times New Roman" w:hAnsi="Times New Roman" w:cs="Times New Roman"/>
          <w:sz w:val="24"/>
          <w:szCs w:val="24"/>
        </w:rPr>
        <w:t>= 25%</w:t>
      </w:r>
    </w:p>
    <w:p w:rsidR="00DD2A0E" w:rsidRDefault="009A4611" w:rsidP="00C52CE2">
      <w:pPr>
        <w:spacing w:after="0"/>
        <w:jc w:val="both"/>
        <w:rPr>
          <w:rFonts w:ascii="Times New Roman" w:hAnsi="Times New Roman" w:cs="Times New Roman"/>
          <w:bCs/>
          <w:sz w:val="24"/>
          <w:szCs w:val="24"/>
        </w:rPr>
      </w:pPr>
      <w:r>
        <w:rPr>
          <w:rFonts w:ascii="Times New Roman" w:hAnsi="Times New Roman" w:cs="Times New Roman"/>
          <w:bCs/>
          <w:sz w:val="24"/>
          <w:szCs w:val="24"/>
        </w:rPr>
        <w:t>D</w:t>
      </w:r>
      <w:r w:rsidRPr="00332924">
        <w:rPr>
          <w:rFonts w:ascii="Times New Roman" w:hAnsi="Times New Roman" w:cs="Times New Roman"/>
          <w:bCs/>
          <w:sz w:val="24"/>
          <w:szCs w:val="24"/>
        </w:rPr>
        <w:t>egree of operating leverage</w:t>
      </w:r>
      <w:r>
        <w:rPr>
          <w:rFonts w:ascii="Times New Roman" w:hAnsi="Times New Roman" w:cs="Times New Roman"/>
          <w:bCs/>
          <w:sz w:val="24"/>
          <w:szCs w:val="24"/>
        </w:rPr>
        <w:t xml:space="preserve"> = Contribution M</w:t>
      </w:r>
      <w:r w:rsidRPr="00332924">
        <w:rPr>
          <w:rFonts w:ascii="Times New Roman" w:hAnsi="Times New Roman" w:cs="Times New Roman"/>
          <w:bCs/>
          <w:sz w:val="24"/>
          <w:szCs w:val="24"/>
        </w:rPr>
        <w:t>argin</w:t>
      </w:r>
      <w:r>
        <w:rPr>
          <w:rFonts w:ascii="Times New Roman" w:hAnsi="Times New Roman" w:cs="Times New Roman"/>
          <w:bCs/>
          <w:sz w:val="24"/>
          <w:szCs w:val="24"/>
        </w:rPr>
        <w:t xml:space="preserve">/ </w:t>
      </w:r>
      <w:r w:rsidRPr="00332924">
        <w:rPr>
          <w:rFonts w:ascii="Times New Roman" w:hAnsi="Times New Roman" w:cs="Times New Roman"/>
          <w:bCs/>
          <w:sz w:val="24"/>
          <w:szCs w:val="24"/>
        </w:rPr>
        <w:t>Net operating income</w:t>
      </w:r>
    </w:p>
    <w:p w:rsidR="009A4611" w:rsidRDefault="009A4611" w:rsidP="00C52CE2">
      <w:pPr>
        <w:spacing w:after="0"/>
        <w:jc w:val="both"/>
        <w:rPr>
          <w:rFonts w:ascii="Times New Roman" w:hAnsi="Times New Roman" w:cs="Times New Roman" w:hint="eastAsia"/>
          <w:bCs/>
          <w:sz w:val="24"/>
          <w:szCs w:val="24"/>
          <w:lang w:eastAsia="zh-CN"/>
        </w:rPr>
      </w:pPr>
      <w:r>
        <w:rPr>
          <w:rFonts w:ascii="Times New Roman" w:hAnsi="Times New Roman" w:cs="Times New Roman"/>
          <w:bCs/>
          <w:sz w:val="24"/>
          <w:szCs w:val="24"/>
        </w:rPr>
        <w:t xml:space="preserve">= </w:t>
      </w:r>
      <w:r w:rsidRPr="00332924">
        <w:rPr>
          <w:rFonts w:ascii="Times New Roman" w:hAnsi="Times New Roman" w:cs="Times New Roman"/>
          <w:bCs/>
          <w:sz w:val="24"/>
          <w:szCs w:val="24"/>
        </w:rPr>
        <w:t>24</w:t>
      </w:r>
      <w:proofErr w:type="gramStart"/>
      <w:r w:rsidRPr="00332924">
        <w:rPr>
          <w:rFonts w:ascii="Times New Roman" w:hAnsi="Times New Roman" w:cs="Times New Roman"/>
          <w:bCs/>
          <w:sz w:val="24"/>
          <w:szCs w:val="24"/>
        </w:rPr>
        <w:t>,00,000</w:t>
      </w:r>
      <w:proofErr w:type="gramEnd"/>
      <w:r w:rsidR="00D320C2">
        <w:rPr>
          <w:rFonts w:ascii="Times New Roman" w:hAnsi="Times New Roman" w:cs="Times New Roman"/>
          <w:bCs/>
          <w:sz w:val="24"/>
          <w:szCs w:val="24"/>
        </w:rPr>
        <w:t xml:space="preserve"> / 6,00,000 = 4 Times</w:t>
      </w:r>
    </w:p>
    <w:p w:rsidR="009A4611" w:rsidRPr="009A4611" w:rsidRDefault="009A4611" w:rsidP="00C52CE2">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ii</w:t>
      </w:r>
      <w:proofErr w:type="gramEnd"/>
      <w:r>
        <w:rPr>
          <w:rFonts w:ascii="Times New Roman" w:hAnsi="Times New Roman" w:cs="Times New Roman"/>
          <w:sz w:val="24"/>
          <w:szCs w:val="24"/>
        </w:rPr>
        <w:t>.</w:t>
      </w:r>
    </w:p>
    <w:p w:rsidR="009A4611" w:rsidRDefault="005D249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A4611">
        <w:rPr>
          <w:rFonts w:ascii="Times New Roman" w:hAnsi="Times New Roman" w:cs="Times New Roman"/>
          <w:sz w:val="24"/>
          <w:szCs w:val="24"/>
        </w:rPr>
        <w:t>Profit = Unit CM *Q – Fixed Cost</w:t>
      </w:r>
    </w:p>
    <w:p w:rsidR="009A4611" w:rsidRDefault="009A4611" w:rsidP="00C52CE2">
      <w:pPr>
        <w:spacing w:after="0"/>
        <w:jc w:val="both"/>
        <w:rPr>
          <w:rFonts w:ascii="Times New Roman" w:hAnsi="Times New Roman" w:cs="Times New Roman"/>
          <w:sz w:val="24"/>
          <w:szCs w:val="24"/>
        </w:rPr>
      </w:pPr>
      <w:r>
        <w:rPr>
          <w:rFonts w:ascii="Times New Roman" w:hAnsi="Times New Roman" w:cs="Times New Roman"/>
          <w:sz w:val="24"/>
          <w:szCs w:val="24"/>
        </w:rPr>
        <w:t>=) 7</w:t>
      </w:r>
      <w:proofErr w:type="gramStart"/>
      <w:r>
        <w:rPr>
          <w:rFonts w:ascii="Times New Roman" w:hAnsi="Times New Roman" w:cs="Times New Roman"/>
          <w:sz w:val="24"/>
          <w:szCs w:val="24"/>
        </w:rPr>
        <w:t>,50,000</w:t>
      </w:r>
      <w:proofErr w:type="gramEnd"/>
      <w:r>
        <w:rPr>
          <w:rFonts w:ascii="Times New Roman" w:hAnsi="Times New Roman" w:cs="Times New Roman"/>
          <w:sz w:val="24"/>
          <w:szCs w:val="24"/>
        </w:rPr>
        <w:t xml:space="preserve"> = </w:t>
      </w:r>
      <w:r w:rsidR="005D2494">
        <w:rPr>
          <w:rFonts w:ascii="Times New Roman" w:hAnsi="Times New Roman" w:cs="Times New Roman"/>
          <w:sz w:val="24"/>
          <w:szCs w:val="24"/>
        </w:rPr>
        <w:t xml:space="preserve">  </w:t>
      </w:r>
      <w:r>
        <w:rPr>
          <w:rFonts w:ascii="Times New Roman" w:hAnsi="Times New Roman" w:cs="Times New Roman"/>
          <w:sz w:val="24"/>
          <w:szCs w:val="24"/>
        </w:rPr>
        <w:t>30 Q – 18,00,000</w:t>
      </w:r>
    </w:p>
    <w:p w:rsidR="009A4611" w:rsidRDefault="009A4611" w:rsidP="00C52CE2">
      <w:pPr>
        <w:spacing w:after="0"/>
        <w:jc w:val="both"/>
        <w:rPr>
          <w:rFonts w:ascii="Times New Roman" w:hAnsi="Times New Roman" w:cs="Times New Roman"/>
          <w:sz w:val="24"/>
          <w:szCs w:val="24"/>
        </w:rPr>
      </w:pPr>
      <w:r>
        <w:rPr>
          <w:rFonts w:ascii="Times New Roman" w:hAnsi="Times New Roman" w:cs="Times New Roman"/>
          <w:sz w:val="24"/>
          <w:szCs w:val="24"/>
        </w:rPr>
        <w:t>=) Q = 22</w:t>
      </w:r>
      <w:proofErr w:type="gramStart"/>
      <w:r>
        <w:rPr>
          <w:rFonts w:ascii="Times New Roman" w:hAnsi="Times New Roman" w:cs="Times New Roman"/>
          <w:sz w:val="24"/>
          <w:szCs w:val="24"/>
        </w:rPr>
        <w:t>,50,000</w:t>
      </w:r>
      <w:proofErr w:type="gramEnd"/>
      <w:r>
        <w:rPr>
          <w:rFonts w:ascii="Times New Roman" w:hAnsi="Times New Roman" w:cs="Times New Roman"/>
          <w:sz w:val="24"/>
          <w:szCs w:val="24"/>
        </w:rPr>
        <w:t>/30</w:t>
      </w:r>
    </w:p>
    <w:p w:rsidR="005D2494" w:rsidRDefault="009A4611" w:rsidP="00C52CE2">
      <w:pPr>
        <w:spacing w:after="0"/>
        <w:jc w:val="both"/>
        <w:rPr>
          <w:rFonts w:ascii="Times New Roman" w:hAnsi="Times New Roman" w:cs="Times New Roman"/>
          <w:sz w:val="24"/>
          <w:szCs w:val="24"/>
        </w:rPr>
      </w:pPr>
      <w:r>
        <w:rPr>
          <w:rFonts w:ascii="Times New Roman" w:hAnsi="Times New Roman" w:cs="Times New Roman"/>
          <w:sz w:val="24"/>
          <w:szCs w:val="24"/>
        </w:rPr>
        <w:t>=) Q = 85,000 Units</w:t>
      </w:r>
      <w:r w:rsidR="005D2494">
        <w:rPr>
          <w:rFonts w:ascii="Times New Roman" w:hAnsi="Times New Roman" w:cs="Times New Roman"/>
          <w:sz w:val="24"/>
          <w:szCs w:val="24"/>
        </w:rPr>
        <w:t xml:space="preserve">                                       </w:t>
      </w:r>
    </w:p>
    <w:p w:rsidR="00DA520A" w:rsidRDefault="00DA520A"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Or. </w:t>
      </w:r>
    </w:p>
    <w:p w:rsidR="00DA520A" w:rsidRDefault="00DA520A" w:rsidP="00C52CE2">
      <w:pPr>
        <w:spacing w:after="0"/>
        <w:jc w:val="both"/>
        <w:rPr>
          <w:rFonts w:ascii="Times New Roman" w:hAnsi="Times New Roman" w:cs="Times New Roman"/>
          <w:sz w:val="24"/>
          <w:szCs w:val="24"/>
        </w:rPr>
      </w:pPr>
      <w:r>
        <w:rPr>
          <w:rFonts w:ascii="Times New Roman" w:hAnsi="Times New Roman" w:cs="Times New Roman"/>
          <w:sz w:val="24"/>
          <w:szCs w:val="24"/>
        </w:rPr>
        <w:t>Profit = Unit CM</w:t>
      </w:r>
      <w:r w:rsidR="00D320C2">
        <w:rPr>
          <w:rFonts w:ascii="Times New Roman" w:hAnsi="Times New Roman" w:cs="Times New Roman" w:hint="eastAsia"/>
          <w:sz w:val="24"/>
          <w:szCs w:val="24"/>
          <w:lang w:eastAsia="zh-CN"/>
        </w:rPr>
        <w:t xml:space="preserve"> Ratio</w:t>
      </w:r>
      <w:r>
        <w:rPr>
          <w:rFonts w:ascii="Times New Roman" w:hAnsi="Times New Roman" w:cs="Times New Roman"/>
          <w:sz w:val="24"/>
          <w:szCs w:val="24"/>
        </w:rPr>
        <w:t xml:space="preserve"> *Q – Fixed Cost</w:t>
      </w:r>
    </w:p>
    <w:p w:rsidR="00DA520A" w:rsidRDefault="00DA520A" w:rsidP="00C52CE2">
      <w:pPr>
        <w:spacing w:after="0"/>
        <w:jc w:val="both"/>
        <w:rPr>
          <w:rFonts w:ascii="Times New Roman" w:hAnsi="Times New Roman" w:cs="Times New Roman"/>
          <w:sz w:val="24"/>
          <w:szCs w:val="24"/>
        </w:rPr>
      </w:pPr>
      <w:r>
        <w:rPr>
          <w:rFonts w:ascii="Times New Roman" w:hAnsi="Times New Roman" w:cs="Times New Roman"/>
          <w:sz w:val="24"/>
          <w:szCs w:val="24"/>
        </w:rPr>
        <w:t>=) 7</w:t>
      </w:r>
      <w:proofErr w:type="gramStart"/>
      <w:r>
        <w:rPr>
          <w:rFonts w:ascii="Times New Roman" w:hAnsi="Times New Roman" w:cs="Times New Roman"/>
          <w:sz w:val="24"/>
          <w:szCs w:val="24"/>
        </w:rPr>
        <w:t>,50,000</w:t>
      </w:r>
      <w:proofErr w:type="gramEnd"/>
      <w:r>
        <w:rPr>
          <w:rFonts w:ascii="Times New Roman" w:hAnsi="Times New Roman" w:cs="Times New Roman"/>
          <w:sz w:val="24"/>
          <w:szCs w:val="24"/>
        </w:rPr>
        <w:t xml:space="preserve"> =  37.5 % Q – 18,00,000</w:t>
      </w:r>
    </w:p>
    <w:p w:rsidR="00DA520A" w:rsidRDefault="00DA520A" w:rsidP="00C52CE2">
      <w:pPr>
        <w:spacing w:after="0"/>
        <w:jc w:val="both"/>
        <w:rPr>
          <w:rFonts w:ascii="Times New Roman" w:hAnsi="Times New Roman" w:cs="Times New Roman"/>
          <w:sz w:val="24"/>
          <w:szCs w:val="24"/>
        </w:rPr>
      </w:pPr>
      <w:r>
        <w:rPr>
          <w:rFonts w:ascii="Times New Roman" w:hAnsi="Times New Roman" w:cs="Times New Roman"/>
          <w:sz w:val="24"/>
          <w:szCs w:val="24"/>
        </w:rPr>
        <w:t>=) Q = 22</w:t>
      </w:r>
      <w:proofErr w:type="gramStart"/>
      <w:r>
        <w:rPr>
          <w:rFonts w:ascii="Times New Roman" w:hAnsi="Times New Roman" w:cs="Times New Roman"/>
          <w:sz w:val="24"/>
          <w:szCs w:val="24"/>
        </w:rPr>
        <w:t>,50,000</w:t>
      </w:r>
      <w:proofErr w:type="gramEnd"/>
      <w:r>
        <w:rPr>
          <w:rFonts w:ascii="Times New Roman" w:hAnsi="Times New Roman" w:cs="Times New Roman"/>
          <w:sz w:val="24"/>
          <w:szCs w:val="24"/>
        </w:rPr>
        <w:t>/37.5%</w:t>
      </w:r>
    </w:p>
    <w:p w:rsidR="00DA520A" w:rsidRDefault="00DA520A" w:rsidP="00C52CE2">
      <w:pPr>
        <w:spacing w:after="0"/>
        <w:jc w:val="both"/>
        <w:rPr>
          <w:rFonts w:ascii="Times New Roman" w:hAnsi="Times New Roman" w:cs="Times New Roman"/>
          <w:sz w:val="24"/>
          <w:szCs w:val="24"/>
        </w:rPr>
      </w:pPr>
      <w:r>
        <w:rPr>
          <w:rFonts w:ascii="Times New Roman" w:hAnsi="Times New Roman" w:cs="Times New Roman"/>
          <w:sz w:val="24"/>
          <w:szCs w:val="24"/>
        </w:rPr>
        <w:t>=) Q = 60</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 xml:space="preserve"> Tk. </w:t>
      </w:r>
    </w:p>
    <w:p w:rsidR="00912EA8" w:rsidRPr="00332924" w:rsidRDefault="00912EA8" w:rsidP="00C52CE2">
      <w:pPr>
        <w:spacing w:after="0"/>
        <w:jc w:val="both"/>
        <w:rPr>
          <w:rFonts w:ascii="Times New Roman" w:hAnsi="Times New Roman" w:cs="Times New Roman"/>
          <w:sz w:val="24"/>
          <w:szCs w:val="24"/>
        </w:rPr>
      </w:pPr>
    </w:p>
    <w:p w:rsidR="008636B4" w:rsidRPr="00332924" w:rsidRDefault="008636B4" w:rsidP="00C52CE2">
      <w:pPr>
        <w:spacing w:after="0"/>
        <w:jc w:val="both"/>
        <w:rPr>
          <w:rFonts w:ascii="Times New Roman" w:hAnsi="Times New Roman" w:cs="Times New Roman"/>
          <w:bCs/>
          <w:sz w:val="24"/>
          <w:szCs w:val="24"/>
        </w:rPr>
      </w:pPr>
      <w:r w:rsidRPr="00332924">
        <w:rPr>
          <w:rFonts w:ascii="Times New Roman" w:hAnsi="Times New Roman" w:cs="Times New Roman"/>
          <w:bCs/>
          <w:sz w:val="24"/>
          <w:szCs w:val="24"/>
        </w:rPr>
        <w:lastRenderedPageBreak/>
        <w:t>Problem 02</w:t>
      </w:r>
    </w:p>
    <w:p w:rsidR="008636B4" w:rsidRDefault="008636B4" w:rsidP="00C52CE2">
      <w:p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 xml:space="preserve">Following is the </w:t>
      </w:r>
      <w:r w:rsidR="006C0B2B" w:rsidRPr="00332924">
        <w:rPr>
          <w:rFonts w:ascii="Times New Roman" w:hAnsi="Times New Roman" w:cs="Times New Roman"/>
          <w:bCs/>
          <w:sz w:val="24"/>
          <w:szCs w:val="24"/>
        </w:rPr>
        <w:t>particulars</w:t>
      </w:r>
      <w:r w:rsidR="00AF43A9">
        <w:rPr>
          <w:rFonts w:ascii="Times New Roman" w:hAnsi="Times New Roman" w:cs="Times New Roman"/>
          <w:bCs/>
          <w:sz w:val="24"/>
          <w:szCs w:val="24"/>
        </w:rPr>
        <w:t xml:space="preserve"> of Paradise </w:t>
      </w:r>
      <w:r w:rsidRPr="00332924">
        <w:rPr>
          <w:rFonts w:ascii="Times New Roman" w:hAnsi="Times New Roman" w:cs="Times New Roman"/>
          <w:bCs/>
          <w:sz w:val="24"/>
          <w:szCs w:val="24"/>
        </w:rPr>
        <w:t>Comp</w:t>
      </w:r>
      <w:r w:rsidR="00787991">
        <w:rPr>
          <w:rFonts w:ascii="Times New Roman" w:hAnsi="Times New Roman" w:cs="Times New Roman"/>
          <w:bCs/>
          <w:sz w:val="24"/>
          <w:szCs w:val="24"/>
        </w:rPr>
        <w:t>any Ltd. for the month July, 20</w:t>
      </w:r>
      <w:r w:rsidR="00787991">
        <w:rPr>
          <w:rFonts w:ascii="Times New Roman" w:hAnsi="Times New Roman" w:cs="Times New Roman" w:hint="eastAsia"/>
          <w:bCs/>
          <w:sz w:val="24"/>
          <w:szCs w:val="24"/>
          <w:lang w:eastAsia="zh-CN"/>
        </w:rPr>
        <w:t>21</w:t>
      </w:r>
      <w:r w:rsidRPr="00332924">
        <w:rPr>
          <w:rFonts w:ascii="Times New Roman" w:hAnsi="Times New Roman" w:cs="Times New Roman"/>
          <w:bCs/>
          <w:sz w:val="24"/>
          <w:szCs w:val="24"/>
        </w:rPr>
        <w:t>.</w:t>
      </w:r>
    </w:p>
    <w:p w:rsidR="00AF43A9" w:rsidRPr="00332924" w:rsidRDefault="00AF43A9" w:rsidP="00C52CE2">
      <w:pPr>
        <w:spacing w:after="0"/>
        <w:jc w:val="both"/>
        <w:rPr>
          <w:rFonts w:ascii="Times New Roman" w:hAnsi="Times New Roman" w:cs="Times New Roman"/>
          <w:bCs/>
          <w:sz w:val="24"/>
          <w:szCs w:val="24"/>
        </w:rPr>
      </w:pPr>
    </w:p>
    <w:tbl>
      <w:tblPr>
        <w:tblStyle w:val="TableGrid"/>
        <w:tblW w:w="0" w:type="auto"/>
        <w:tblInd w:w="2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172"/>
      </w:tblGrid>
      <w:tr w:rsidR="008636B4" w:rsidRPr="00332924" w:rsidTr="008636B4">
        <w:tc>
          <w:tcPr>
            <w:tcW w:w="2656" w:type="dxa"/>
          </w:tcPr>
          <w:p w:rsidR="008636B4" w:rsidRPr="00332924" w:rsidRDefault="008636B4"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Particulars</w:t>
            </w:r>
          </w:p>
        </w:tc>
        <w:tc>
          <w:tcPr>
            <w:tcW w:w="2172" w:type="dxa"/>
          </w:tcPr>
          <w:p w:rsidR="008636B4" w:rsidRPr="00332924" w:rsidRDefault="008636B4"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 xml:space="preserve">Tk. </w:t>
            </w:r>
          </w:p>
        </w:tc>
      </w:tr>
      <w:tr w:rsidR="008636B4" w:rsidRPr="00332924" w:rsidTr="008636B4">
        <w:tc>
          <w:tcPr>
            <w:tcW w:w="2656" w:type="dxa"/>
          </w:tcPr>
          <w:p w:rsidR="008636B4" w:rsidRPr="00332924" w:rsidRDefault="008636B4"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Sales  (80,000 units)</w:t>
            </w:r>
          </w:p>
        </w:tc>
        <w:tc>
          <w:tcPr>
            <w:tcW w:w="2172" w:type="dxa"/>
          </w:tcPr>
          <w:p w:rsidR="008636B4" w:rsidRPr="00332924" w:rsidRDefault="008636B4" w:rsidP="00787991">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80 per unit</w:t>
            </w:r>
          </w:p>
        </w:tc>
      </w:tr>
      <w:tr w:rsidR="008636B4" w:rsidRPr="00332924" w:rsidTr="008636B4">
        <w:tc>
          <w:tcPr>
            <w:tcW w:w="2656" w:type="dxa"/>
          </w:tcPr>
          <w:p w:rsidR="008636B4" w:rsidRPr="00332924" w:rsidRDefault="008636B4"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Variable expenses </w:t>
            </w:r>
          </w:p>
        </w:tc>
        <w:tc>
          <w:tcPr>
            <w:tcW w:w="2172" w:type="dxa"/>
          </w:tcPr>
          <w:p w:rsidR="008636B4" w:rsidRPr="00332924" w:rsidRDefault="008636B4" w:rsidP="00787991">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50  per unit</w:t>
            </w:r>
          </w:p>
        </w:tc>
      </w:tr>
      <w:tr w:rsidR="008636B4" w:rsidRPr="00332924" w:rsidTr="008636B4">
        <w:tc>
          <w:tcPr>
            <w:tcW w:w="2656" w:type="dxa"/>
          </w:tcPr>
          <w:p w:rsidR="008636B4" w:rsidRPr="00332924" w:rsidRDefault="008636B4"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 Fixed costs </w:t>
            </w:r>
          </w:p>
        </w:tc>
        <w:tc>
          <w:tcPr>
            <w:tcW w:w="2172" w:type="dxa"/>
          </w:tcPr>
          <w:p w:rsidR="008636B4" w:rsidRPr="00332924" w:rsidRDefault="008636B4" w:rsidP="00787991">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18,00,000</w:t>
            </w:r>
          </w:p>
        </w:tc>
      </w:tr>
    </w:tbl>
    <w:p w:rsidR="008636B4" w:rsidRPr="00332924" w:rsidRDefault="008636B4" w:rsidP="00C52CE2">
      <w:p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You are required to:</w:t>
      </w:r>
    </w:p>
    <w:p w:rsidR="006C0B2B" w:rsidRPr="00332924" w:rsidRDefault="006C0B2B" w:rsidP="00C52CE2">
      <w:pPr>
        <w:pStyle w:val="ListParagraph"/>
        <w:numPr>
          <w:ilvl w:val="0"/>
          <w:numId w:val="10"/>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Prepare the contribution format income st</w:t>
      </w:r>
      <w:r w:rsidR="00787991">
        <w:rPr>
          <w:rFonts w:ascii="Times New Roman" w:hAnsi="Times New Roman" w:cs="Times New Roman"/>
          <w:bCs/>
          <w:sz w:val="24"/>
          <w:szCs w:val="24"/>
        </w:rPr>
        <w:t>atement of Paradise</w:t>
      </w:r>
      <w:r w:rsidR="00787991">
        <w:rPr>
          <w:rFonts w:ascii="Times New Roman" w:hAnsi="Times New Roman" w:cs="Times New Roman" w:hint="eastAsia"/>
          <w:bCs/>
          <w:sz w:val="24"/>
          <w:szCs w:val="24"/>
          <w:lang w:eastAsia="zh-CN"/>
        </w:rPr>
        <w:t xml:space="preserve"> </w:t>
      </w:r>
      <w:r w:rsidRPr="00332924">
        <w:rPr>
          <w:rFonts w:ascii="Times New Roman" w:hAnsi="Times New Roman" w:cs="Times New Roman"/>
          <w:bCs/>
          <w:sz w:val="24"/>
          <w:szCs w:val="24"/>
        </w:rPr>
        <w:t>Company Ltd.</w:t>
      </w:r>
    </w:p>
    <w:p w:rsidR="008636B4" w:rsidRPr="00332924" w:rsidRDefault="008636B4" w:rsidP="00C52CE2">
      <w:pPr>
        <w:pStyle w:val="ListParagraph"/>
        <w:numPr>
          <w:ilvl w:val="0"/>
          <w:numId w:val="10"/>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Compute the company’s CM ratio, variable expenses ratio, monthly break-even point in units and in Taka sales, company’s margin of safety in both taka and percentage form and company’s degree of operating leverage at the present level of sales.</w:t>
      </w:r>
    </w:p>
    <w:p w:rsidR="00C52CE2" w:rsidRPr="00FE5849" w:rsidRDefault="008636B4" w:rsidP="00C52CE2">
      <w:pPr>
        <w:pStyle w:val="ListParagraph"/>
        <w:numPr>
          <w:ilvl w:val="0"/>
          <w:numId w:val="10"/>
        </w:numPr>
        <w:spacing w:after="0"/>
        <w:jc w:val="both"/>
        <w:rPr>
          <w:rFonts w:ascii="Times New Roman" w:hAnsi="Times New Roman" w:cs="Times New Roman" w:hint="eastAsia"/>
          <w:bCs/>
          <w:sz w:val="24"/>
          <w:szCs w:val="24"/>
        </w:rPr>
      </w:pPr>
      <w:r w:rsidRPr="00332924">
        <w:rPr>
          <w:rFonts w:ascii="Times New Roman" w:hAnsi="Times New Roman" w:cs="Times New Roman"/>
          <w:bCs/>
          <w:sz w:val="24"/>
          <w:szCs w:val="24"/>
        </w:rPr>
        <w:t>If you want to earn a target profit of Tk. 7</w:t>
      </w:r>
      <w:proofErr w:type="gramStart"/>
      <w:r w:rsidRPr="00332924">
        <w:rPr>
          <w:rFonts w:ascii="Times New Roman" w:hAnsi="Times New Roman" w:cs="Times New Roman"/>
          <w:bCs/>
          <w:sz w:val="24"/>
          <w:szCs w:val="24"/>
        </w:rPr>
        <w:t>,50,000</w:t>
      </w:r>
      <w:proofErr w:type="gramEnd"/>
      <w:r w:rsidRPr="00332924">
        <w:rPr>
          <w:rFonts w:ascii="Times New Roman" w:hAnsi="Times New Roman" w:cs="Times New Roman"/>
          <w:bCs/>
          <w:sz w:val="24"/>
          <w:szCs w:val="24"/>
        </w:rPr>
        <w:t>, how many units would have to be sold in  each month to do that?</w:t>
      </w:r>
    </w:p>
    <w:p w:rsidR="003D58B4" w:rsidRPr="00FE5849" w:rsidRDefault="003D58B4" w:rsidP="00C52CE2">
      <w:pPr>
        <w:spacing w:after="0"/>
        <w:jc w:val="both"/>
        <w:rPr>
          <w:rFonts w:ascii="Times New Roman" w:hAnsi="Times New Roman" w:cs="Times New Roman"/>
          <w:b/>
          <w:sz w:val="24"/>
          <w:szCs w:val="24"/>
        </w:rPr>
      </w:pPr>
      <w:r w:rsidRPr="00FE5849">
        <w:rPr>
          <w:rFonts w:ascii="Times New Roman" w:hAnsi="Times New Roman" w:cs="Times New Roman"/>
          <w:b/>
          <w:sz w:val="24"/>
          <w:szCs w:val="24"/>
        </w:rPr>
        <w:t>Solution:</w:t>
      </w:r>
    </w:p>
    <w:p w:rsidR="003D58B4" w:rsidRDefault="003D58B4" w:rsidP="00C52CE2">
      <w:pPr>
        <w:spacing w:after="0"/>
        <w:jc w:val="both"/>
        <w:rPr>
          <w:rFonts w:ascii="Times New Roman" w:hAnsi="Times New Roman" w:cs="Times New Roman"/>
          <w:bCs/>
          <w:sz w:val="24"/>
          <w:szCs w:val="24"/>
        </w:rPr>
      </w:pPr>
      <w:r>
        <w:rPr>
          <w:rFonts w:ascii="Times New Roman" w:hAnsi="Times New Roman" w:cs="Times New Roman"/>
          <w:sz w:val="24"/>
          <w:szCs w:val="24"/>
        </w:rPr>
        <w:t xml:space="preserve">Calculation </w:t>
      </w:r>
      <w:r w:rsidRPr="00332924">
        <w:rPr>
          <w:rFonts w:ascii="Times New Roman" w:hAnsi="Times New Roman" w:cs="Times New Roman"/>
          <w:bCs/>
          <w:sz w:val="24"/>
          <w:szCs w:val="24"/>
        </w:rPr>
        <w:t>contribution format income statement</w:t>
      </w:r>
      <w:r w:rsidR="00AF43A9">
        <w:rPr>
          <w:rFonts w:ascii="Times New Roman" w:hAnsi="Times New Roman" w:cs="Times New Roman"/>
          <w:bCs/>
          <w:sz w:val="24"/>
          <w:szCs w:val="24"/>
        </w:rPr>
        <w:t>:</w:t>
      </w:r>
    </w:p>
    <w:tbl>
      <w:tblPr>
        <w:tblStyle w:val="TableGrid"/>
        <w:tblW w:w="0" w:type="auto"/>
        <w:jc w:val="center"/>
        <w:tblInd w:w="1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8"/>
        <w:gridCol w:w="1597"/>
        <w:gridCol w:w="2208"/>
      </w:tblGrid>
      <w:tr w:rsidR="00AF43A9" w:rsidRPr="00332924" w:rsidTr="00AF43A9">
        <w:trPr>
          <w:jc w:val="center"/>
        </w:trPr>
        <w:tc>
          <w:tcPr>
            <w:tcW w:w="3668" w:type="dxa"/>
          </w:tcPr>
          <w:p w:rsidR="00AF43A9" w:rsidRPr="00332924" w:rsidRDefault="00AF43A9"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Particulars</w:t>
            </w:r>
          </w:p>
        </w:tc>
        <w:tc>
          <w:tcPr>
            <w:tcW w:w="1597" w:type="dxa"/>
          </w:tcPr>
          <w:p w:rsidR="00AF43A9" w:rsidRPr="00332924" w:rsidRDefault="00AF43A9"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Tk.</w:t>
            </w:r>
          </w:p>
        </w:tc>
        <w:tc>
          <w:tcPr>
            <w:tcW w:w="2208" w:type="dxa"/>
          </w:tcPr>
          <w:p w:rsidR="00AF43A9" w:rsidRPr="00332924" w:rsidRDefault="00AF43A9"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Tk. (per unit)</w:t>
            </w:r>
          </w:p>
        </w:tc>
      </w:tr>
      <w:tr w:rsidR="00AF43A9" w:rsidRPr="00332924" w:rsidTr="00AF43A9">
        <w:trPr>
          <w:jc w:val="center"/>
        </w:trPr>
        <w:tc>
          <w:tcPr>
            <w:tcW w:w="3668" w:type="dxa"/>
          </w:tcPr>
          <w:p w:rsidR="00AF43A9" w:rsidRPr="00332924" w:rsidRDefault="00AF43A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Sales (80,000</w:t>
            </w:r>
            <w:r>
              <w:rPr>
                <w:rFonts w:ascii="Times New Roman" w:hAnsi="Times New Roman" w:cs="Times New Roman"/>
                <w:bCs/>
                <w:sz w:val="24"/>
                <w:szCs w:val="24"/>
              </w:rPr>
              <w:t>* 80</w:t>
            </w:r>
            <w:r w:rsidRPr="00332924">
              <w:rPr>
                <w:rFonts w:ascii="Times New Roman" w:hAnsi="Times New Roman" w:cs="Times New Roman"/>
                <w:bCs/>
                <w:sz w:val="24"/>
                <w:szCs w:val="24"/>
              </w:rPr>
              <w:t xml:space="preserve"> units)   </w:t>
            </w:r>
          </w:p>
        </w:tc>
        <w:tc>
          <w:tcPr>
            <w:tcW w:w="1597" w:type="dxa"/>
          </w:tcPr>
          <w:p w:rsidR="00AF43A9" w:rsidRPr="00332924" w:rsidRDefault="00AF43A9"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64,00,000</w:t>
            </w:r>
          </w:p>
        </w:tc>
        <w:tc>
          <w:tcPr>
            <w:tcW w:w="2208" w:type="dxa"/>
          </w:tcPr>
          <w:p w:rsidR="00AF43A9" w:rsidRPr="00332924" w:rsidRDefault="00AF43A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Tk. 80 per unit.</w:t>
            </w:r>
          </w:p>
        </w:tc>
      </w:tr>
      <w:tr w:rsidR="00AF43A9" w:rsidRPr="00332924" w:rsidTr="00AF43A9">
        <w:trPr>
          <w:jc w:val="center"/>
        </w:trPr>
        <w:tc>
          <w:tcPr>
            <w:tcW w:w="3668" w:type="dxa"/>
          </w:tcPr>
          <w:p w:rsidR="00AF43A9" w:rsidRPr="00332924" w:rsidRDefault="0046750C" w:rsidP="00C52CE2">
            <w:pPr>
              <w:spacing w:line="276" w:lineRule="auto"/>
              <w:jc w:val="both"/>
              <w:rPr>
                <w:rFonts w:ascii="Times New Roman" w:hAnsi="Times New Roman" w:cs="Times New Roman"/>
                <w:bCs/>
                <w:sz w:val="24"/>
                <w:szCs w:val="24"/>
              </w:rPr>
            </w:pPr>
            <w:r>
              <w:rPr>
                <w:rFonts w:ascii="Times New Roman" w:hAnsi="Times New Roman" w:cs="Times New Roman" w:hint="eastAsia"/>
                <w:bCs/>
                <w:sz w:val="24"/>
                <w:szCs w:val="24"/>
                <w:lang w:eastAsia="zh-CN"/>
              </w:rPr>
              <w:t xml:space="preserve">(-) </w:t>
            </w:r>
            <w:r w:rsidR="00AF43A9" w:rsidRPr="00332924">
              <w:rPr>
                <w:rFonts w:ascii="Times New Roman" w:hAnsi="Times New Roman" w:cs="Times New Roman"/>
                <w:bCs/>
                <w:sz w:val="24"/>
                <w:szCs w:val="24"/>
              </w:rPr>
              <w:t xml:space="preserve">Variable expenses </w:t>
            </w:r>
            <w:r w:rsidR="00AF43A9">
              <w:rPr>
                <w:rFonts w:ascii="Times New Roman" w:hAnsi="Times New Roman" w:cs="Times New Roman"/>
                <w:bCs/>
                <w:sz w:val="24"/>
                <w:szCs w:val="24"/>
              </w:rPr>
              <w:t>(80,000* 50)</w:t>
            </w:r>
          </w:p>
        </w:tc>
        <w:tc>
          <w:tcPr>
            <w:tcW w:w="1597" w:type="dxa"/>
          </w:tcPr>
          <w:p w:rsidR="00AF43A9" w:rsidRPr="00332924" w:rsidRDefault="00AF43A9"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u w:val="single"/>
              </w:rPr>
              <w:t>40,00,000</w:t>
            </w:r>
          </w:p>
        </w:tc>
        <w:tc>
          <w:tcPr>
            <w:tcW w:w="2208" w:type="dxa"/>
          </w:tcPr>
          <w:p w:rsidR="00AF43A9" w:rsidRPr="00332924" w:rsidRDefault="00AF43A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Tk. </w:t>
            </w:r>
            <w:proofErr w:type="gramStart"/>
            <w:r w:rsidRPr="00332924">
              <w:rPr>
                <w:rFonts w:ascii="Times New Roman" w:hAnsi="Times New Roman" w:cs="Times New Roman"/>
                <w:bCs/>
                <w:sz w:val="24"/>
                <w:szCs w:val="24"/>
              </w:rPr>
              <w:t>50  per</w:t>
            </w:r>
            <w:proofErr w:type="gramEnd"/>
            <w:r w:rsidRPr="00332924">
              <w:rPr>
                <w:rFonts w:ascii="Times New Roman" w:hAnsi="Times New Roman" w:cs="Times New Roman"/>
                <w:bCs/>
                <w:sz w:val="24"/>
                <w:szCs w:val="24"/>
              </w:rPr>
              <w:t xml:space="preserve"> unit.</w:t>
            </w:r>
          </w:p>
        </w:tc>
      </w:tr>
      <w:tr w:rsidR="00AF43A9" w:rsidRPr="00332924" w:rsidTr="00AF43A9">
        <w:trPr>
          <w:jc w:val="center"/>
        </w:trPr>
        <w:tc>
          <w:tcPr>
            <w:tcW w:w="3668" w:type="dxa"/>
          </w:tcPr>
          <w:p w:rsidR="00AF43A9" w:rsidRPr="00332924" w:rsidRDefault="00AF43A9" w:rsidP="00C52CE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Contribution M</w:t>
            </w:r>
            <w:r w:rsidRPr="00332924">
              <w:rPr>
                <w:rFonts w:ascii="Times New Roman" w:hAnsi="Times New Roman" w:cs="Times New Roman"/>
                <w:bCs/>
                <w:sz w:val="24"/>
                <w:szCs w:val="24"/>
              </w:rPr>
              <w:t xml:space="preserve">argin </w:t>
            </w:r>
          </w:p>
        </w:tc>
        <w:tc>
          <w:tcPr>
            <w:tcW w:w="1597" w:type="dxa"/>
          </w:tcPr>
          <w:p w:rsidR="00AF43A9" w:rsidRPr="00332924" w:rsidRDefault="00AF43A9"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24,00,000</w:t>
            </w:r>
          </w:p>
        </w:tc>
        <w:tc>
          <w:tcPr>
            <w:tcW w:w="2208" w:type="dxa"/>
          </w:tcPr>
          <w:p w:rsidR="00AF43A9" w:rsidRPr="00332924" w:rsidRDefault="00787991" w:rsidP="00C52CE2">
            <w:pPr>
              <w:spacing w:line="276" w:lineRule="auto"/>
              <w:jc w:val="both"/>
              <w:rPr>
                <w:rFonts w:ascii="Times New Roman" w:hAnsi="Times New Roman" w:cs="Times New Roman"/>
                <w:bCs/>
                <w:sz w:val="24"/>
                <w:szCs w:val="24"/>
              </w:rPr>
            </w:pPr>
            <w:r>
              <w:rPr>
                <w:rFonts w:ascii="Times New Roman" w:hAnsi="Times New Roman" w:cs="Times New Roman" w:hint="eastAsia"/>
                <w:bCs/>
                <w:sz w:val="24"/>
                <w:szCs w:val="24"/>
                <w:lang w:eastAsia="zh-CN"/>
              </w:rPr>
              <w:t xml:space="preserve">       </w:t>
            </w:r>
            <w:r w:rsidR="00912EA8">
              <w:rPr>
                <w:rFonts w:ascii="Times New Roman" w:hAnsi="Times New Roman" w:cs="Times New Roman"/>
                <w:bCs/>
                <w:sz w:val="24"/>
                <w:szCs w:val="24"/>
              </w:rPr>
              <w:t>30</w:t>
            </w:r>
          </w:p>
        </w:tc>
      </w:tr>
      <w:tr w:rsidR="00AF43A9" w:rsidRPr="00332924" w:rsidTr="00AF43A9">
        <w:trPr>
          <w:jc w:val="center"/>
        </w:trPr>
        <w:tc>
          <w:tcPr>
            <w:tcW w:w="3668" w:type="dxa"/>
          </w:tcPr>
          <w:p w:rsidR="00AF43A9" w:rsidRPr="00332924" w:rsidRDefault="00AF43A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 </w:t>
            </w:r>
            <w:r w:rsidR="0046750C">
              <w:rPr>
                <w:rFonts w:ascii="Times New Roman" w:hAnsi="Times New Roman" w:cs="Times New Roman" w:hint="eastAsia"/>
                <w:bCs/>
                <w:sz w:val="24"/>
                <w:szCs w:val="24"/>
                <w:lang w:eastAsia="zh-CN"/>
              </w:rPr>
              <w:t xml:space="preserve">(-) </w:t>
            </w:r>
            <w:r w:rsidRPr="00332924">
              <w:rPr>
                <w:rFonts w:ascii="Times New Roman" w:hAnsi="Times New Roman" w:cs="Times New Roman"/>
                <w:bCs/>
                <w:sz w:val="24"/>
                <w:szCs w:val="24"/>
              </w:rPr>
              <w:t xml:space="preserve">Fixed costs </w:t>
            </w:r>
          </w:p>
        </w:tc>
        <w:tc>
          <w:tcPr>
            <w:tcW w:w="1597" w:type="dxa"/>
          </w:tcPr>
          <w:p w:rsidR="00AF43A9" w:rsidRPr="00332924" w:rsidRDefault="00AF43A9"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u w:val="single"/>
              </w:rPr>
              <w:t>18,00,000</w:t>
            </w:r>
          </w:p>
        </w:tc>
        <w:tc>
          <w:tcPr>
            <w:tcW w:w="2208" w:type="dxa"/>
          </w:tcPr>
          <w:p w:rsidR="00AF43A9" w:rsidRPr="00332924" w:rsidRDefault="00AF43A9" w:rsidP="00C52CE2">
            <w:pPr>
              <w:spacing w:line="276" w:lineRule="auto"/>
              <w:jc w:val="both"/>
              <w:rPr>
                <w:rFonts w:ascii="Times New Roman" w:hAnsi="Times New Roman" w:cs="Times New Roman"/>
                <w:bCs/>
                <w:sz w:val="24"/>
                <w:szCs w:val="24"/>
              </w:rPr>
            </w:pPr>
          </w:p>
        </w:tc>
      </w:tr>
      <w:tr w:rsidR="00AF43A9" w:rsidRPr="00332924" w:rsidTr="00AF43A9">
        <w:trPr>
          <w:jc w:val="center"/>
        </w:trPr>
        <w:tc>
          <w:tcPr>
            <w:tcW w:w="3668" w:type="dxa"/>
          </w:tcPr>
          <w:p w:rsidR="00AF43A9" w:rsidRPr="00332924" w:rsidRDefault="00AF43A9" w:rsidP="00C52CE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Net Operating I</w:t>
            </w:r>
            <w:r w:rsidRPr="00332924">
              <w:rPr>
                <w:rFonts w:ascii="Times New Roman" w:hAnsi="Times New Roman" w:cs="Times New Roman"/>
                <w:bCs/>
                <w:sz w:val="24"/>
                <w:szCs w:val="24"/>
              </w:rPr>
              <w:t xml:space="preserve">ncome </w:t>
            </w:r>
          </w:p>
        </w:tc>
        <w:tc>
          <w:tcPr>
            <w:tcW w:w="1597" w:type="dxa"/>
          </w:tcPr>
          <w:p w:rsidR="00AF43A9" w:rsidRPr="00332924" w:rsidRDefault="00AF43A9" w:rsidP="00C52CE2">
            <w:pPr>
              <w:spacing w:line="276" w:lineRule="auto"/>
              <w:jc w:val="center"/>
              <w:rPr>
                <w:rFonts w:ascii="Times New Roman" w:hAnsi="Times New Roman" w:cs="Times New Roman"/>
                <w:bCs/>
                <w:sz w:val="24"/>
                <w:szCs w:val="24"/>
                <w:u w:val="double"/>
              </w:rPr>
            </w:pPr>
            <w:r w:rsidRPr="00332924">
              <w:rPr>
                <w:rFonts w:ascii="Times New Roman" w:hAnsi="Times New Roman" w:cs="Times New Roman"/>
                <w:bCs/>
                <w:sz w:val="24"/>
                <w:szCs w:val="24"/>
                <w:u w:val="double"/>
              </w:rPr>
              <w:t>6,00,000</w:t>
            </w:r>
          </w:p>
        </w:tc>
        <w:tc>
          <w:tcPr>
            <w:tcW w:w="2208" w:type="dxa"/>
          </w:tcPr>
          <w:p w:rsidR="00AF43A9" w:rsidRPr="00332924" w:rsidRDefault="00AF43A9" w:rsidP="00C52CE2">
            <w:pPr>
              <w:spacing w:line="276" w:lineRule="auto"/>
              <w:jc w:val="both"/>
              <w:rPr>
                <w:rFonts w:ascii="Times New Roman" w:hAnsi="Times New Roman" w:cs="Times New Roman"/>
                <w:bCs/>
                <w:sz w:val="24"/>
                <w:szCs w:val="24"/>
              </w:rPr>
            </w:pPr>
          </w:p>
        </w:tc>
      </w:tr>
    </w:tbl>
    <w:p w:rsidR="00AF43A9" w:rsidRPr="003D58B4" w:rsidRDefault="00AF43A9" w:rsidP="00C52CE2">
      <w:pPr>
        <w:spacing w:after="0"/>
        <w:jc w:val="both"/>
        <w:rPr>
          <w:rFonts w:ascii="Times New Roman" w:hAnsi="Times New Roman" w:cs="Times New Roman"/>
          <w:sz w:val="24"/>
          <w:szCs w:val="24"/>
        </w:rPr>
      </w:pP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Calculation of CM ratio = 30/80 =.375 = 37.5%</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Calculation of </w:t>
      </w:r>
      <w:r w:rsidRPr="00332924">
        <w:rPr>
          <w:rFonts w:ascii="Times New Roman" w:hAnsi="Times New Roman" w:cs="Times New Roman"/>
          <w:bCs/>
          <w:sz w:val="24"/>
          <w:szCs w:val="24"/>
        </w:rPr>
        <w:t>variable expenses ratio</w:t>
      </w:r>
      <w:r>
        <w:rPr>
          <w:rFonts w:ascii="Times New Roman" w:hAnsi="Times New Roman" w:cs="Times New Roman"/>
          <w:bCs/>
          <w:sz w:val="24"/>
          <w:szCs w:val="24"/>
        </w:rPr>
        <w:t xml:space="preserve"> </w:t>
      </w:r>
      <w:r>
        <w:rPr>
          <w:rFonts w:ascii="Times New Roman" w:hAnsi="Times New Roman" w:cs="Times New Roman"/>
          <w:sz w:val="24"/>
          <w:szCs w:val="24"/>
        </w:rPr>
        <w:t>= 50/80 =. 625 = 62.5%</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Breakeven point = </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Profit = Unit CM *Q – Fixed Cost</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0 = 30 Q – 18</w:t>
      </w:r>
      <w:proofErr w:type="gramStart"/>
      <w:r>
        <w:rPr>
          <w:rFonts w:ascii="Times New Roman" w:hAnsi="Times New Roman" w:cs="Times New Roman"/>
          <w:sz w:val="24"/>
          <w:szCs w:val="24"/>
        </w:rPr>
        <w:t>,00,000</w:t>
      </w:r>
      <w:proofErr w:type="gramEnd"/>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Q = 18</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/30</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Q = 60,000 Units.</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Or. </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Profit = Unit CM</w:t>
      </w:r>
      <w:r w:rsidR="00787991">
        <w:rPr>
          <w:rFonts w:ascii="Times New Roman" w:hAnsi="Times New Roman" w:cs="Times New Roman" w:hint="eastAsia"/>
          <w:sz w:val="24"/>
          <w:szCs w:val="24"/>
          <w:lang w:eastAsia="zh-CN"/>
        </w:rPr>
        <w:t xml:space="preserve"> Ratio</w:t>
      </w:r>
      <w:r>
        <w:rPr>
          <w:rFonts w:ascii="Times New Roman" w:hAnsi="Times New Roman" w:cs="Times New Roman"/>
          <w:sz w:val="24"/>
          <w:szCs w:val="24"/>
        </w:rPr>
        <w:t xml:space="preserve"> *Q – Fixed Cost</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0 </w:t>
      </w:r>
      <w:proofErr w:type="gramStart"/>
      <w:r>
        <w:rPr>
          <w:rFonts w:ascii="Times New Roman" w:hAnsi="Times New Roman" w:cs="Times New Roman"/>
          <w:sz w:val="24"/>
          <w:szCs w:val="24"/>
        </w:rPr>
        <w:t>=  37.5</w:t>
      </w:r>
      <w:proofErr w:type="gramEnd"/>
      <w:r>
        <w:rPr>
          <w:rFonts w:ascii="Times New Roman" w:hAnsi="Times New Roman" w:cs="Times New Roman"/>
          <w:sz w:val="24"/>
          <w:szCs w:val="24"/>
        </w:rPr>
        <w:t xml:space="preserve"> % Q – 18,00,000</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Q = 18</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/37.5%</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Q = 48</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 xml:space="preserve"> Tk. </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Margin of Safety = Total Sales – Breakeven Sales</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64,00,000</w:t>
      </w:r>
      <w:proofErr w:type="gramEnd"/>
      <w:r>
        <w:rPr>
          <w:rFonts w:ascii="Times New Roman" w:hAnsi="Times New Roman" w:cs="Times New Roman"/>
          <w:sz w:val="24"/>
          <w:szCs w:val="24"/>
        </w:rPr>
        <w:t xml:space="preserve"> – 48,00,000</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 16</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 xml:space="preserve"> Tk.</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 :</w:t>
      </w:r>
      <w:proofErr w:type="gramEnd"/>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(16</w:t>
      </w:r>
      <w:proofErr w:type="gramStart"/>
      <w:r>
        <w:rPr>
          <w:rFonts w:ascii="Times New Roman" w:hAnsi="Times New Roman" w:cs="Times New Roman"/>
          <w:sz w:val="24"/>
          <w:szCs w:val="24"/>
        </w:rPr>
        <w:t>,00,000</w:t>
      </w:r>
      <w:proofErr w:type="gramEnd"/>
      <w:r>
        <w:rPr>
          <w:rFonts w:ascii="Times New Roman" w:hAnsi="Times New Roman" w:cs="Times New Roman"/>
          <w:sz w:val="24"/>
          <w:szCs w:val="24"/>
        </w:rPr>
        <w:t>/64,00,000)*100</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25%</w:t>
      </w:r>
    </w:p>
    <w:p w:rsidR="003D58B4" w:rsidRDefault="003D58B4" w:rsidP="00C52CE2">
      <w:pPr>
        <w:spacing w:after="0"/>
        <w:jc w:val="both"/>
        <w:rPr>
          <w:rFonts w:ascii="Times New Roman" w:hAnsi="Times New Roman" w:cs="Times New Roman"/>
          <w:bCs/>
          <w:sz w:val="24"/>
          <w:szCs w:val="24"/>
        </w:rPr>
      </w:pPr>
      <w:r>
        <w:rPr>
          <w:rFonts w:ascii="Times New Roman" w:hAnsi="Times New Roman" w:cs="Times New Roman"/>
          <w:bCs/>
          <w:sz w:val="24"/>
          <w:szCs w:val="24"/>
        </w:rPr>
        <w:t>D</w:t>
      </w:r>
      <w:r w:rsidRPr="00332924">
        <w:rPr>
          <w:rFonts w:ascii="Times New Roman" w:hAnsi="Times New Roman" w:cs="Times New Roman"/>
          <w:bCs/>
          <w:sz w:val="24"/>
          <w:szCs w:val="24"/>
        </w:rPr>
        <w:t>egree of operating leverage</w:t>
      </w:r>
      <w:r>
        <w:rPr>
          <w:rFonts w:ascii="Times New Roman" w:hAnsi="Times New Roman" w:cs="Times New Roman"/>
          <w:bCs/>
          <w:sz w:val="24"/>
          <w:szCs w:val="24"/>
        </w:rPr>
        <w:t xml:space="preserve"> = Contribution M</w:t>
      </w:r>
      <w:r w:rsidRPr="00332924">
        <w:rPr>
          <w:rFonts w:ascii="Times New Roman" w:hAnsi="Times New Roman" w:cs="Times New Roman"/>
          <w:bCs/>
          <w:sz w:val="24"/>
          <w:szCs w:val="24"/>
        </w:rPr>
        <w:t>argin</w:t>
      </w:r>
      <w:r>
        <w:rPr>
          <w:rFonts w:ascii="Times New Roman" w:hAnsi="Times New Roman" w:cs="Times New Roman"/>
          <w:bCs/>
          <w:sz w:val="24"/>
          <w:szCs w:val="24"/>
        </w:rPr>
        <w:t xml:space="preserve">/ </w:t>
      </w:r>
      <w:r w:rsidRPr="00332924">
        <w:rPr>
          <w:rFonts w:ascii="Times New Roman" w:hAnsi="Times New Roman" w:cs="Times New Roman"/>
          <w:bCs/>
          <w:sz w:val="24"/>
          <w:szCs w:val="24"/>
        </w:rPr>
        <w:t>Net operating income</w:t>
      </w:r>
    </w:p>
    <w:p w:rsidR="003D58B4" w:rsidRDefault="003D58B4" w:rsidP="00C52CE2">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332924">
        <w:rPr>
          <w:rFonts w:ascii="Times New Roman" w:hAnsi="Times New Roman" w:cs="Times New Roman"/>
          <w:bCs/>
          <w:sz w:val="24"/>
          <w:szCs w:val="24"/>
        </w:rPr>
        <w:t>24</w:t>
      </w:r>
      <w:proofErr w:type="gramStart"/>
      <w:r w:rsidRPr="00332924">
        <w:rPr>
          <w:rFonts w:ascii="Times New Roman" w:hAnsi="Times New Roman" w:cs="Times New Roman"/>
          <w:bCs/>
          <w:sz w:val="24"/>
          <w:szCs w:val="24"/>
        </w:rPr>
        <w:t>,00,000</w:t>
      </w:r>
      <w:proofErr w:type="gramEnd"/>
      <w:r>
        <w:rPr>
          <w:rFonts w:ascii="Times New Roman" w:hAnsi="Times New Roman" w:cs="Times New Roman"/>
          <w:bCs/>
          <w:sz w:val="24"/>
          <w:szCs w:val="24"/>
        </w:rPr>
        <w:t xml:space="preserve"> / 6,00,000 = 4 Times.</w:t>
      </w:r>
      <w:r w:rsidR="00775186">
        <w:rPr>
          <w:rFonts w:ascii="Times New Roman" w:hAnsi="Times New Roman" w:cs="Times New Roman"/>
          <w:bCs/>
          <w:sz w:val="24"/>
          <w:szCs w:val="24"/>
        </w:rPr>
        <w:t xml:space="preserve"> </w:t>
      </w:r>
    </w:p>
    <w:p w:rsidR="003D58B4" w:rsidRPr="009A4611" w:rsidRDefault="003D58B4" w:rsidP="00C52CE2">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ii</w:t>
      </w:r>
      <w:proofErr w:type="gramEnd"/>
      <w:r>
        <w:rPr>
          <w:rFonts w:ascii="Times New Roman" w:hAnsi="Times New Roman" w:cs="Times New Roman"/>
          <w:sz w:val="24"/>
          <w:szCs w:val="24"/>
        </w:rPr>
        <w:t>.</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Profit = Unit CM *Q – Fixed Cost</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7</w:t>
      </w:r>
      <w:proofErr w:type="gramStart"/>
      <w:r>
        <w:rPr>
          <w:rFonts w:ascii="Times New Roman" w:hAnsi="Times New Roman" w:cs="Times New Roman"/>
          <w:sz w:val="24"/>
          <w:szCs w:val="24"/>
        </w:rPr>
        <w:t>,50,000</w:t>
      </w:r>
      <w:proofErr w:type="gramEnd"/>
      <w:r>
        <w:rPr>
          <w:rFonts w:ascii="Times New Roman" w:hAnsi="Times New Roman" w:cs="Times New Roman"/>
          <w:sz w:val="24"/>
          <w:szCs w:val="24"/>
        </w:rPr>
        <w:t xml:space="preserve"> =   30 Q – 18,00,000</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Q = 22</w:t>
      </w:r>
      <w:proofErr w:type="gramStart"/>
      <w:r>
        <w:rPr>
          <w:rFonts w:ascii="Times New Roman" w:hAnsi="Times New Roman" w:cs="Times New Roman"/>
          <w:sz w:val="24"/>
          <w:szCs w:val="24"/>
        </w:rPr>
        <w:t>,50,000</w:t>
      </w:r>
      <w:proofErr w:type="gramEnd"/>
      <w:r>
        <w:rPr>
          <w:rFonts w:ascii="Times New Roman" w:hAnsi="Times New Roman" w:cs="Times New Roman"/>
          <w:sz w:val="24"/>
          <w:szCs w:val="24"/>
        </w:rPr>
        <w:t>/30</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Q = 85,000</w:t>
      </w:r>
      <w:r w:rsidR="00775186">
        <w:rPr>
          <w:rFonts w:ascii="Times New Roman" w:hAnsi="Times New Roman" w:cs="Times New Roman"/>
          <w:sz w:val="24"/>
          <w:szCs w:val="24"/>
        </w:rPr>
        <w:t xml:space="preserve">. </w:t>
      </w:r>
      <w:r>
        <w:rPr>
          <w:rFonts w:ascii="Times New Roman" w:hAnsi="Times New Roman" w:cs="Times New Roman"/>
          <w:sz w:val="24"/>
          <w:szCs w:val="24"/>
        </w:rPr>
        <w:t xml:space="preserve"> Units                                       </w:t>
      </w:r>
    </w:p>
    <w:p w:rsidR="00FE5849" w:rsidRDefault="00FE5849" w:rsidP="00C52CE2">
      <w:pPr>
        <w:spacing w:after="0"/>
        <w:jc w:val="both"/>
        <w:rPr>
          <w:rFonts w:ascii="Times New Roman" w:hAnsi="Times New Roman" w:cs="Times New Roman" w:hint="eastAsia"/>
          <w:sz w:val="24"/>
          <w:szCs w:val="24"/>
          <w:lang w:eastAsia="zh-CN"/>
        </w:rPr>
      </w:pP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Or. </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Profit = Unit CM</w:t>
      </w:r>
      <w:r w:rsidR="00787991">
        <w:rPr>
          <w:rFonts w:ascii="Times New Roman" w:hAnsi="Times New Roman" w:cs="Times New Roman" w:hint="eastAsia"/>
          <w:sz w:val="24"/>
          <w:szCs w:val="24"/>
          <w:lang w:eastAsia="zh-CN"/>
        </w:rPr>
        <w:t xml:space="preserve"> ratio</w:t>
      </w:r>
      <w:r>
        <w:rPr>
          <w:rFonts w:ascii="Times New Roman" w:hAnsi="Times New Roman" w:cs="Times New Roman"/>
          <w:sz w:val="24"/>
          <w:szCs w:val="24"/>
        </w:rPr>
        <w:t xml:space="preserve"> *Q – Fixed Cost</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7</w:t>
      </w:r>
      <w:proofErr w:type="gramStart"/>
      <w:r>
        <w:rPr>
          <w:rFonts w:ascii="Times New Roman" w:hAnsi="Times New Roman" w:cs="Times New Roman"/>
          <w:sz w:val="24"/>
          <w:szCs w:val="24"/>
        </w:rPr>
        <w:t>,50,000</w:t>
      </w:r>
      <w:proofErr w:type="gramEnd"/>
      <w:r>
        <w:rPr>
          <w:rFonts w:ascii="Times New Roman" w:hAnsi="Times New Roman" w:cs="Times New Roman"/>
          <w:sz w:val="24"/>
          <w:szCs w:val="24"/>
        </w:rPr>
        <w:t xml:space="preserve"> =  37.5 % Q – 18,00,000</w:t>
      </w:r>
    </w:p>
    <w:p w:rsidR="003D58B4" w:rsidRDefault="003D58B4" w:rsidP="00C52CE2">
      <w:pPr>
        <w:spacing w:after="0"/>
        <w:jc w:val="both"/>
        <w:rPr>
          <w:rFonts w:ascii="Times New Roman" w:hAnsi="Times New Roman" w:cs="Times New Roman"/>
          <w:sz w:val="24"/>
          <w:szCs w:val="24"/>
        </w:rPr>
      </w:pPr>
      <w:r>
        <w:rPr>
          <w:rFonts w:ascii="Times New Roman" w:hAnsi="Times New Roman" w:cs="Times New Roman"/>
          <w:sz w:val="24"/>
          <w:szCs w:val="24"/>
        </w:rPr>
        <w:t>=) Q = 22</w:t>
      </w:r>
      <w:proofErr w:type="gramStart"/>
      <w:r>
        <w:rPr>
          <w:rFonts w:ascii="Times New Roman" w:hAnsi="Times New Roman" w:cs="Times New Roman"/>
          <w:sz w:val="24"/>
          <w:szCs w:val="24"/>
        </w:rPr>
        <w:t>,50,000</w:t>
      </w:r>
      <w:proofErr w:type="gramEnd"/>
      <w:r>
        <w:rPr>
          <w:rFonts w:ascii="Times New Roman" w:hAnsi="Times New Roman" w:cs="Times New Roman"/>
          <w:sz w:val="24"/>
          <w:szCs w:val="24"/>
        </w:rPr>
        <w:t>/37.5%</w:t>
      </w:r>
    </w:p>
    <w:p w:rsidR="00C52CE2" w:rsidRDefault="003D58B4" w:rsidP="00C52CE2">
      <w:pPr>
        <w:spacing w:after="0"/>
        <w:jc w:val="both"/>
        <w:rPr>
          <w:rFonts w:ascii="Times New Roman" w:hAnsi="Times New Roman" w:cs="Times New Roman" w:hint="eastAsia"/>
          <w:sz w:val="24"/>
          <w:szCs w:val="24"/>
          <w:lang w:eastAsia="zh-CN"/>
        </w:rPr>
      </w:pPr>
      <w:r>
        <w:rPr>
          <w:rFonts w:ascii="Times New Roman" w:hAnsi="Times New Roman" w:cs="Times New Roman"/>
          <w:sz w:val="24"/>
          <w:szCs w:val="24"/>
        </w:rPr>
        <w:t>=) Q = 60</w:t>
      </w:r>
      <w:proofErr w:type="gramStart"/>
      <w:r>
        <w:rPr>
          <w:rFonts w:ascii="Times New Roman" w:hAnsi="Times New Roman" w:cs="Times New Roman"/>
          <w:sz w:val="24"/>
          <w:szCs w:val="24"/>
        </w:rPr>
        <w:t>,00,000</w:t>
      </w:r>
      <w:proofErr w:type="gramEnd"/>
      <w:r w:rsidR="00775186">
        <w:rPr>
          <w:rFonts w:ascii="Times New Roman" w:hAnsi="Times New Roman" w:cs="Times New Roman"/>
          <w:sz w:val="24"/>
          <w:szCs w:val="24"/>
        </w:rPr>
        <w:t xml:space="preserve"> T</w:t>
      </w:r>
      <w:r>
        <w:rPr>
          <w:rFonts w:ascii="Times New Roman" w:hAnsi="Times New Roman" w:cs="Times New Roman"/>
          <w:sz w:val="24"/>
          <w:szCs w:val="24"/>
        </w:rPr>
        <w:t xml:space="preserve">k. </w:t>
      </w:r>
    </w:p>
    <w:p w:rsidR="00C52CE2" w:rsidRPr="00332924" w:rsidRDefault="00C52CE2" w:rsidP="00C52CE2">
      <w:pPr>
        <w:spacing w:after="0"/>
        <w:jc w:val="both"/>
        <w:rPr>
          <w:rFonts w:ascii="Times New Roman" w:hAnsi="Times New Roman" w:cs="Times New Roman"/>
          <w:sz w:val="24"/>
          <w:szCs w:val="24"/>
        </w:rPr>
      </w:pPr>
    </w:p>
    <w:p w:rsidR="00E26265" w:rsidRPr="00332924" w:rsidRDefault="006C0B2B" w:rsidP="00C52CE2">
      <w:pPr>
        <w:spacing w:after="0"/>
        <w:jc w:val="both"/>
        <w:rPr>
          <w:rFonts w:ascii="Times New Roman" w:hAnsi="Times New Roman" w:cs="Times New Roman"/>
          <w:sz w:val="24"/>
          <w:szCs w:val="24"/>
        </w:rPr>
      </w:pPr>
      <w:proofErr w:type="gramStart"/>
      <w:r w:rsidRPr="00332924">
        <w:rPr>
          <w:rFonts w:ascii="Times New Roman" w:hAnsi="Times New Roman" w:cs="Times New Roman"/>
          <w:sz w:val="24"/>
          <w:szCs w:val="24"/>
        </w:rPr>
        <w:t>Problem 03</w:t>
      </w:r>
      <w:r w:rsidR="005C3531" w:rsidRPr="00332924">
        <w:rPr>
          <w:rFonts w:ascii="Times New Roman" w:hAnsi="Times New Roman" w:cs="Times New Roman"/>
          <w:sz w:val="24"/>
          <w:szCs w:val="24"/>
        </w:rPr>
        <w:t>.</w:t>
      </w:r>
      <w:proofErr w:type="gramEnd"/>
    </w:p>
    <w:p w:rsidR="008B2694" w:rsidRPr="00332924" w:rsidRDefault="00434273" w:rsidP="00C52CE2">
      <w:pPr>
        <w:spacing w:after="0"/>
        <w:jc w:val="both"/>
        <w:rPr>
          <w:rFonts w:ascii="Times New Roman" w:hAnsi="Times New Roman" w:cs="Times New Roman" w:hint="eastAsia"/>
          <w:bCs/>
          <w:sz w:val="24"/>
          <w:szCs w:val="24"/>
          <w:lang w:eastAsia="zh-CN"/>
        </w:rPr>
      </w:pPr>
      <w:r w:rsidRPr="00332924">
        <w:rPr>
          <w:rFonts w:ascii="Times New Roman" w:hAnsi="Times New Roman" w:cs="Times New Roman"/>
          <w:bCs/>
          <w:sz w:val="24"/>
          <w:szCs w:val="24"/>
        </w:rPr>
        <w:t>Following is the contribution format income statement of</w:t>
      </w:r>
      <w:r w:rsidR="00E26265" w:rsidRPr="00332924">
        <w:rPr>
          <w:rFonts w:ascii="Times New Roman" w:hAnsi="Times New Roman" w:cs="Times New Roman"/>
          <w:sz w:val="24"/>
          <w:szCs w:val="24"/>
        </w:rPr>
        <w:t xml:space="preserve"> </w:t>
      </w:r>
      <w:r w:rsidR="002D2885">
        <w:rPr>
          <w:rFonts w:ascii="Times New Roman" w:hAnsi="Times New Roman" w:cs="Times New Roman"/>
          <w:sz w:val="24"/>
          <w:szCs w:val="24"/>
        </w:rPr>
        <w:t xml:space="preserve">Alpha </w:t>
      </w:r>
      <w:r w:rsidR="00787991">
        <w:rPr>
          <w:rFonts w:ascii="Times New Roman" w:hAnsi="Times New Roman" w:cs="Times New Roman"/>
          <w:sz w:val="24"/>
          <w:szCs w:val="24"/>
        </w:rPr>
        <w:t xml:space="preserve">Industries </w:t>
      </w:r>
      <w:r w:rsidR="00787991" w:rsidRPr="00332924">
        <w:rPr>
          <w:rFonts w:ascii="Times New Roman" w:hAnsi="Times New Roman" w:cs="Times New Roman"/>
          <w:sz w:val="24"/>
          <w:szCs w:val="24"/>
        </w:rPr>
        <w:t>Ltd</w:t>
      </w:r>
      <w:r w:rsidRPr="00332924">
        <w:rPr>
          <w:rFonts w:ascii="Times New Roman" w:hAnsi="Times New Roman" w:cs="Times New Roman"/>
          <w:sz w:val="24"/>
          <w:szCs w:val="24"/>
        </w:rPr>
        <w:t>.</w:t>
      </w:r>
      <w:r w:rsidR="00E26265" w:rsidRPr="00332924">
        <w:rPr>
          <w:rFonts w:ascii="Times New Roman" w:hAnsi="Times New Roman" w:cs="Times New Roman"/>
          <w:sz w:val="24"/>
          <w:szCs w:val="24"/>
        </w:rPr>
        <w:t xml:space="preserve"> </w:t>
      </w:r>
      <w:r w:rsidRPr="00332924">
        <w:rPr>
          <w:rFonts w:ascii="Times New Roman" w:hAnsi="Times New Roman" w:cs="Times New Roman"/>
          <w:bCs/>
          <w:sz w:val="24"/>
          <w:szCs w:val="24"/>
        </w:rPr>
        <w:t xml:space="preserve">for the month </w:t>
      </w:r>
      <w:r w:rsidR="00787991">
        <w:rPr>
          <w:rFonts w:ascii="Times New Roman" w:hAnsi="Times New Roman" w:cs="Times New Roman"/>
          <w:bCs/>
          <w:sz w:val="24"/>
          <w:szCs w:val="24"/>
        </w:rPr>
        <w:t>January, 20</w:t>
      </w:r>
      <w:r w:rsidR="00787991">
        <w:rPr>
          <w:rFonts w:ascii="Times New Roman" w:hAnsi="Times New Roman" w:cs="Times New Roman" w:hint="eastAsia"/>
          <w:bCs/>
          <w:sz w:val="24"/>
          <w:szCs w:val="24"/>
          <w:lang w:eastAsia="zh-CN"/>
        </w:rPr>
        <w:t>21</w:t>
      </w:r>
      <w:r w:rsidR="00E26265" w:rsidRPr="00332924">
        <w:rPr>
          <w:rFonts w:ascii="Times New Roman" w:hAnsi="Times New Roman" w:cs="Times New Roman"/>
          <w:bCs/>
          <w:sz w:val="24"/>
          <w:szCs w:val="24"/>
        </w:rPr>
        <w:t xml:space="preserve">. </w:t>
      </w:r>
    </w:p>
    <w:tbl>
      <w:tblPr>
        <w:tblStyle w:val="TableGrid"/>
        <w:tblW w:w="5711" w:type="dxa"/>
        <w:jc w:val="center"/>
        <w:tblInd w:w="2677" w:type="dxa"/>
        <w:tblLayout w:type="fixed"/>
        <w:tblLook w:val="04A0" w:firstRow="1" w:lastRow="0" w:firstColumn="1" w:lastColumn="0" w:noHBand="0" w:noVBand="1"/>
      </w:tblPr>
      <w:tblGrid>
        <w:gridCol w:w="2610"/>
        <w:gridCol w:w="1440"/>
        <w:gridCol w:w="1661"/>
      </w:tblGrid>
      <w:tr w:rsidR="00D4416A" w:rsidRPr="00332924" w:rsidTr="00D4416A">
        <w:trPr>
          <w:jc w:val="center"/>
        </w:trPr>
        <w:tc>
          <w:tcPr>
            <w:tcW w:w="2610" w:type="dxa"/>
          </w:tcPr>
          <w:p w:rsidR="00D4416A" w:rsidRPr="00332924" w:rsidRDefault="00D4416A" w:rsidP="00C52CE2">
            <w:pPr>
              <w:spacing w:line="276" w:lineRule="auto"/>
              <w:jc w:val="center"/>
              <w:rPr>
                <w:rFonts w:ascii="Times New Roman" w:hAnsi="Times New Roman" w:cs="Times New Roman"/>
                <w:sz w:val="24"/>
                <w:szCs w:val="24"/>
              </w:rPr>
            </w:pPr>
            <w:r w:rsidRPr="00332924">
              <w:rPr>
                <w:rFonts w:ascii="Times New Roman" w:hAnsi="Times New Roman" w:cs="Times New Roman"/>
                <w:sz w:val="24"/>
                <w:szCs w:val="24"/>
              </w:rPr>
              <w:t>Particulars</w:t>
            </w:r>
          </w:p>
        </w:tc>
        <w:tc>
          <w:tcPr>
            <w:tcW w:w="1440" w:type="dxa"/>
          </w:tcPr>
          <w:p w:rsidR="00D4416A" w:rsidRPr="00332924" w:rsidRDefault="00D4416A" w:rsidP="00C52CE2">
            <w:pPr>
              <w:spacing w:line="276" w:lineRule="auto"/>
              <w:jc w:val="center"/>
              <w:rPr>
                <w:rFonts w:ascii="Times New Roman" w:hAnsi="Times New Roman" w:cs="Times New Roman"/>
                <w:sz w:val="24"/>
                <w:szCs w:val="24"/>
              </w:rPr>
            </w:pPr>
            <w:r w:rsidRPr="00332924">
              <w:rPr>
                <w:rFonts w:ascii="Times New Roman" w:hAnsi="Times New Roman" w:cs="Times New Roman"/>
                <w:sz w:val="24"/>
                <w:szCs w:val="24"/>
              </w:rPr>
              <w:t>Tk.</w:t>
            </w:r>
          </w:p>
        </w:tc>
        <w:tc>
          <w:tcPr>
            <w:tcW w:w="1661" w:type="dxa"/>
          </w:tcPr>
          <w:p w:rsidR="00D4416A" w:rsidRPr="00332924" w:rsidRDefault="00D4416A" w:rsidP="00C52CE2">
            <w:pPr>
              <w:spacing w:line="276" w:lineRule="auto"/>
              <w:jc w:val="center"/>
              <w:rPr>
                <w:rFonts w:ascii="Times New Roman" w:hAnsi="Times New Roman" w:cs="Times New Roman"/>
                <w:sz w:val="24"/>
                <w:szCs w:val="24"/>
              </w:rPr>
            </w:pPr>
            <w:r w:rsidRPr="00332924">
              <w:rPr>
                <w:rFonts w:ascii="Times New Roman" w:hAnsi="Times New Roman" w:cs="Times New Roman"/>
                <w:sz w:val="24"/>
                <w:szCs w:val="24"/>
              </w:rPr>
              <w:t>Tk. (Per unit)</w:t>
            </w:r>
          </w:p>
        </w:tc>
      </w:tr>
      <w:tr w:rsidR="00D4416A" w:rsidRPr="00332924" w:rsidTr="00D4416A">
        <w:trPr>
          <w:jc w:val="center"/>
        </w:trPr>
        <w:tc>
          <w:tcPr>
            <w:tcW w:w="2610" w:type="dxa"/>
          </w:tcPr>
          <w:p w:rsidR="00D4416A" w:rsidRPr="00332924" w:rsidRDefault="00D4416A" w:rsidP="00C52CE2">
            <w:pPr>
              <w:spacing w:line="276" w:lineRule="auto"/>
              <w:jc w:val="both"/>
              <w:rPr>
                <w:rFonts w:ascii="Times New Roman" w:hAnsi="Times New Roman" w:cs="Times New Roman"/>
                <w:sz w:val="24"/>
                <w:szCs w:val="24"/>
              </w:rPr>
            </w:pPr>
            <w:r w:rsidRPr="00332924">
              <w:rPr>
                <w:rFonts w:ascii="Times New Roman" w:hAnsi="Times New Roman" w:cs="Times New Roman"/>
                <w:sz w:val="24"/>
                <w:szCs w:val="24"/>
              </w:rPr>
              <w:t>Sales (30,000</w:t>
            </w:r>
            <w:r>
              <w:rPr>
                <w:rFonts w:ascii="Times New Roman" w:hAnsi="Times New Roman" w:cs="Times New Roman"/>
                <w:sz w:val="24"/>
                <w:szCs w:val="24"/>
              </w:rPr>
              <w:t xml:space="preserve"> units</w:t>
            </w:r>
            <w:r w:rsidRPr="00332924">
              <w:rPr>
                <w:rFonts w:ascii="Times New Roman" w:hAnsi="Times New Roman" w:cs="Times New Roman"/>
                <w:sz w:val="24"/>
                <w:szCs w:val="24"/>
              </w:rPr>
              <w:t>)</w:t>
            </w:r>
          </w:p>
        </w:tc>
        <w:tc>
          <w:tcPr>
            <w:tcW w:w="1440" w:type="dxa"/>
          </w:tcPr>
          <w:p w:rsidR="00D4416A" w:rsidRPr="00332924" w:rsidRDefault="00D4416A" w:rsidP="00C52CE2">
            <w:pPr>
              <w:spacing w:line="276" w:lineRule="auto"/>
              <w:jc w:val="right"/>
              <w:rPr>
                <w:rFonts w:ascii="Times New Roman" w:hAnsi="Times New Roman" w:cs="Times New Roman"/>
                <w:sz w:val="24"/>
                <w:szCs w:val="24"/>
              </w:rPr>
            </w:pPr>
            <w:r w:rsidRPr="00332924">
              <w:rPr>
                <w:rFonts w:ascii="Times New Roman" w:hAnsi="Times New Roman" w:cs="Times New Roman"/>
                <w:sz w:val="24"/>
                <w:szCs w:val="24"/>
              </w:rPr>
              <w:t>37,50,000</w:t>
            </w:r>
          </w:p>
        </w:tc>
        <w:tc>
          <w:tcPr>
            <w:tcW w:w="1661" w:type="dxa"/>
          </w:tcPr>
          <w:p w:rsidR="00D4416A" w:rsidRPr="00332924" w:rsidRDefault="00D4416A" w:rsidP="00C52CE2">
            <w:pPr>
              <w:spacing w:line="276" w:lineRule="auto"/>
              <w:jc w:val="center"/>
              <w:rPr>
                <w:rFonts w:ascii="Times New Roman" w:hAnsi="Times New Roman" w:cs="Times New Roman"/>
                <w:sz w:val="24"/>
                <w:szCs w:val="24"/>
              </w:rPr>
            </w:pPr>
            <w:r w:rsidRPr="00332924">
              <w:rPr>
                <w:rFonts w:ascii="Times New Roman" w:hAnsi="Times New Roman" w:cs="Times New Roman"/>
                <w:sz w:val="24"/>
                <w:szCs w:val="24"/>
              </w:rPr>
              <w:t>125</w:t>
            </w:r>
          </w:p>
        </w:tc>
      </w:tr>
      <w:tr w:rsidR="00D4416A" w:rsidRPr="00332924" w:rsidTr="00D4416A">
        <w:trPr>
          <w:jc w:val="center"/>
        </w:trPr>
        <w:tc>
          <w:tcPr>
            <w:tcW w:w="2610" w:type="dxa"/>
          </w:tcPr>
          <w:p w:rsidR="00D4416A" w:rsidRPr="00332924" w:rsidRDefault="00D4416A" w:rsidP="00C52CE2">
            <w:pPr>
              <w:spacing w:line="276" w:lineRule="auto"/>
              <w:jc w:val="both"/>
              <w:rPr>
                <w:rFonts w:ascii="Times New Roman" w:hAnsi="Times New Roman" w:cs="Times New Roman"/>
                <w:sz w:val="24"/>
                <w:szCs w:val="24"/>
              </w:rPr>
            </w:pPr>
            <w:r w:rsidRPr="00332924">
              <w:rPr>
                <w:rFonts w:ascii="Times New Roman" w:hAnsi="Times New Roman" w:cs="Times New Roman"/>
                <w:sz w:val="24"/>
                <w:szCs w:val="24"/>
              </w:rPr>
              <w:t>Variable expenses</w:t>
            </w:r>
          </w:p>
        </w:tc>
        <w:tc>
          <w:tcPr>
            <w:tcW w:w="1440" w:type="dxa"/>
          </w:tcPr>
          <w:p w:rsidR="00D4416A" w:rsidRPr="00332924" w:rsidRDefault="00D4416A" w:rsidP="00C52CE2">
            <w:pPr>
              <w:spacing w:line="276" w:lineRule="auto"/>
              <w:jc w:val="right"/>
              <w:rPr>
                <w:rFonts w:ascii="Times New Roman" w:hAnsi="Times New Roman" w:cs="Times New Roman"/>
                <w:sz w:val="24"/>
                <w:szCs w:val="24"/>
              </w:rPr>
            </w:pPr>
            <w:r w:rsidRPr="00332924">
              <w:rPr>
                <w:rFonts w:ascii="Times New Roman" w:hAnsi="Times New Roman" w:cs="Times New Roman"/>
                <w:sz w:val="24"/>
                <w:szCs w:val="24"/>
              </w:rPr>
              <w:t>27,00,000</w:t>
            </w:r>
          </w:p>
        </w:tc>
        <w:tc>
          <w:tcPr>
            <w:tcW w:w="1661" w:type="dxa"/>
          </w:tcPr>
          <w:p w:rsidR="00D4416A" w:rsidRPr="00332924" w:rsidRDefault="00D4416A" w:rsidP="00C52CE2">
            <w:pPr>
              <w:spacing w:line="276" w:lineRule="auto"/>
              <w:jc w:val="center"/>
              <w:rPr>
                <w:rFonts w:ascii="Times New Roman" w:hAnsi="Times New Roman" w:cs="Times New Roman"/>
                <w:sz w:val="24"/>
                <w:szCs w:val="24"/>
              </w:rPr>
            </w:pPr>
            <w:r w:rsidRPr="00332924">
              <w:rPr>
                <w:rFonts w:ascii="Times New Roman" w:hAnsi="Times New Roman" w:cs="Times New Roman"/>
                <w:sz w:val="24"/>
                <w:szCs w:val="24"/>
              </w:rPr>
              <w:t>90</w:t>
            </w:r>
          </w:p>
        </w:tc>
      </w:tr>
      <w:tr w:rsidR="00D4416A" w:rsidRPr="00332924" w:rsidTr="00D4416A">
        <w:trPr>
          <w:jc w:val="center"/>
        </w:trPr>
        <w:tc>
          <w:tcPr>
            <w:tcW w:w="2610" w:type="dxa"/>
          </w:tcPr>
          <w:p w:rsidR="00D4416A" w:rsidRPr="00332924" w:rsidRDefault="00D4416A" w:rsidP="00C52CE2">
            <w:pPr>
              <w:spacing w:line="276" w:lineRule="auto"/>
              <w:jc w:val="both"/>
              <w:rPr>
                <w:rFonts w:ascii="Times New Roman" w:hAnsi="Times New Roman" w:cs="Times New Roman"/>
                <w:sz w:val="24"/>
                <w:szCs w:val="24"/>
              </w:rPr>
            </w:pPr>
            <w:r w:rsidRPr="00332924">
              <w:rPr>
                <w:rFonts w:ascii="Times New Roman" w:hAnsi="Times New Roman" w:cs="Times New Roman"/>
                <w:sz w:val="24"/>
                <w:szCs w:val="24"/>
              </w:rPr>
              <w:t xml:space="preserve">Contribution margin </w:t>
            </w:r>
          </w:p>
        </w:tc>
        <w:tc>
          <w:tcPr>
            <w:tcW w:w="1440" w:type="dxa"/>
          </w:tcPr>
          <w:p w:rsidR="00D4416A" w:rsidRPr="00332924" w:rsidRDefault="00D4416A" w:rsidP="00C52CE2">
            <w:pPr>
              <w:spacing w:line="276" w:lineRule="auto"/>
              <w:jc w:val="right"/>
              <w:rPr>
                <w:rFonts w:ascii="Times New Roman" w:hAnsi="Times New Roman" w:cs="Times New Roman"/>
                <w:sz w:val="24"/>
                <w:szCs w:val="24"/>
              </w:rPr>
            </w:pPr>
            <w:r w:rsidRPr="00332924">
              <w:rPr>
                <w:rFonts w:ascii="Times New Roman" w:hAnsi="Times New Roman" w:cs="Times New Roman"/>
                <w:sz w:val="24"/>
                <w:szCs w:val="24"/>
              </w:rPr>
              <w:t>10,50,000</w:t>
            </w:r>
          </w:p>
        </w:tc>
        <w:tc>
          <w:tcPr>
            <w:tcW w:w="1661" w:type="dxa"/>
          </w:tcPr>
          <w:p w:rsidR="00D4416A" w:rsidRPr="00332924" w:rsidRDefault="00D4416A" w:rsidP="00C52CE2">
            <w:pPr>
              <w:spacing w:line="276" w:lineRule="auto"/>
              <w:jc w:val="both"/>
              <w:rPr>
                <w:rFonts w:ascii="Times New Roman" w:hAnsi="Times New Roman" w:cs="Times New Roman"/>
                <w:sz w:val="24"/>
                <w:szCs w:val="24"/>
              </w:rPr>
            </w:pPr>
          </w:p>
        </w:tc>
      </w:tr>
      <w:tr w:rsidR="00D4416A" w:rsidRPr="00332924" w:rsidTr="00D4416A">
        <w:trPr>
          <w:jc w:val="center"/>
        </w:trPr>
        <w:tc>
          <w:tcPr>
            <w:tcW w:w="2610" w:type="dxa"/>
          </w:tcPr>
          <w:p w:rsidR="00D4416A" w:rsidRPr="00332924" w:rsidRDefault="00D4416A" w:rsidP="00C52CE2">
            <w:pPr>
              <w:spacing w:line="276" w:lineRule="auto"/>
              <w:jc w:val="both"/>
              <w:rPr>
                <w:rFonts w:ascii="Times New Roman" w:hAnsi="Times New Roman" w:cs="Times New Roman"/>
                <w:sz w:val="24"/>
                <w:szCs w:val="24"/>
              </w:rPr>
            </w:pPr>
            <w:r w:rsidRPr="00332924">
              <w:rPr>
                <w:rFonts w:ascii="Times New Roman" w:hAnsi="Times New Roman" w:cs="Times New Roman"/>
                <w:sz w:val="24"/>
                <w:szCs w:val="24"/>
              </w:rPr>
              <w:t xml:space="preserve">Fixed expenses </w:t>
            </w:r>
          </w:p>
        </w:tc>
        <w:tc>
          <w:tcPr>
            <w:tcW w:w="1440" w:type="dxa"/>
          </w:tcPr>
          <w:p w:rsidR="00D4416A" w:rsidRPr="00332924" w:rsidRDefault="00D4416A" w:rsidP="00C52CE2">
            <w:pPr>
              <w:spacing w:line="276" w:lineRule="auto"/>
              <w:jc w:val="right"/>
              <w:rPr>
                <w:rFonts w:ascii="Times New Roman" w:hAnsi="Times New Roman" w:cs="Times New Roman"/>
                <w:sz w:val="24"/>
                <w:szCs w:val="24"/>
              </w:rPr>
            </w:pPr>
            <w:r w:rsidRPr="00332924">
              <w:rPr>
                <w:rFonts w:ascii="Times New Roman" w:hAnsi="Times New Roman" w:cs="Times New Roman"/>
                <w:sz w:val="24"/>
                <w:szCs w:val="24"/>
              </w:rPr>
              <w:t>5,25,000</w:t>
            </w:r>
          </w:p>
        </w:tc>
        <w:tc>
          <w:tcPr>
            <w:tcW w:w="1661" w:type="dxa"/>
          </w:tcPr>
          <w:p w:rsidR="00D4416A" w:rsidRPr="00332924" w:rsidRDefault="00D4416A" w:rsidP="00C52CE2">
            <w:pPr>
              <w:spacing w:line="276" w:lineRule="auto"/>
              <w:jc w:val="both"/>
              <w:rPr>
                <w:rFonts w:ascii="Times New Roman" w:hAnsi="Times New Roman" w:cs="Times New Roman"/>
                <w:sz w:val="24"/>
                <w:szCs w:val="24"/>
              </w:rPr>
            </w:pPr>
          </w:p>
        </w:tc>
      </w:tr>
      <w:tr w:rsidR="00D4416A" w:rsidRPr="00332924" w:rsidTr="00D4416A">
        <w:trPr>
          <w:jc w:val="center"/>
        </w:trPr>
        <w:tc>
          <w:tcPr>
            <w:tcW w:w="2610" w:type="dxa"/>
          </w:tcPr>
          <w:p w:rsidR="00D4416A" w:rsidRPr="00332924" w:rsidRDefault="00D4416A" w:rsidP="00C52CE2">
            <w:pPr>
              <w:spacing w:line="276" w:lineRule="auto"/>
              <w:jc w:val="both"/>
              <w:rPr>
                <w:rFonts w:ascii="Times New Roman" w:hAnsi="Times New Roman" w:cs="Times New Roman"/>
                <w:sz w:val="24"/>
                <w:szCs w:val="24"/>
              </w:rPr>
            </w:pPr>
            <w:r w:rsidRPr="00332924">
              <w:rPr>
                <w:rFonts w:ascii="Times New Roman" w:hAnsi="Times New Roman" w:cs="Times New Roman"/>
                <w:sz w:val="24"/>
                <w:szCs w:val="24"/>
              </w:rPr>
              <w:t xml:space="preserve">Net operating income </w:t>
            </w:r>
          </w:p>
        </w:tc>
        <w:tc>
          <w:tcPr>
            <w:tcW w:w="1440" w:type="dxa"/>
          </w:tcPr>
          <w:p w:rsidR="00D4416A" w:rsidRPr="00332924" w:rsidRDefault="00D4416A" w:rsidP="00C52CE2">
            <w:pPr>
              <w:spacing w:line="276" w:lineRule="auto"/>
              <w:jc w:val="right"/>
              <w:rPr>
                <w:rFonts w:ascii="Times New Roman" w:hAnsi="Times New Roman" w:cs="Times New Roman"/>
                <w:sz w:val="24"/>
                <w:szCs w:val="24"/>
              </w:rPr>
            </w:pPr>
            <w:r w:rsidRPr="00332924">
              <w:rPr>
                <w:rFonts w:ascii="Times New Roman" w:hAnsi="Times New Roman" w:cs="Times New Roman"/>
                <w:sz w:val="24"/>
                <w:szCs w:val="24"/>
              </w:rPr>
              <w:t>5,25,000</w:t>
            </w:r>
          </w:p>
        </w:tc>
        <w:tc>
          <w:tcPr>
            <w:tcW w:w="1661" w:type="dxa"/>
          </w:tcPr>
          <w:p w:rsidR="00D4416A" w:rsidRPr="00332924" w:rsidRDefault="00D4416A" w:rsidP="00C52CE2">
            <w:pPr>
              <w:spacing w:line="276" w:lineRule="auto"/>
              <w:jc w:val="both"/>
              <w:rPr>
                <w:rFonts w:ascii="Times New Roman" w:hAnsi="Times New Roman" w:cs="Times New Roman"/>
                <w:sz w:val="24"/>
                <w:szCs w:val="24"/>
              </w:rPr>
            </w:pPr>
          </w:p>
        </w:tc>
      </w:tr>
    </w:tbl>
    <w:p w:rsidR="00434273" w:rsidRPr="00332924" w:rsidRDefault="00434273" w:rsidP="00C52CE2">
      <w:pPr>
        <w:spacing w:after="0"/>
        <w:jc w:val="both"/>
        <w:rPr>
          <w:rFonts w:ascii="Times New Roman" w:hAnsi="Times New Roman" w:cs="Times New Roman"/>
          <w:sz w:val="24"/>
          <w:szCs w:val="24"/>
        </w:rPr>
      </w:pPr>
    </w:p>
    <w:p w:rsidR="00E26265" w:rsidRPr="00332924" w:rsidRDefault="00E26265" w:rsidP="00C52CE2">
      <w:pPr>
        <w:pStyle w:val="ListParagraph"/>
        <w:numPr>
          <w:ilvl w:val="0"/>
          <w:numId w:val="11"/>
        </w:numPr>
        <w:spacing w:after="0"/>
        <w:jc w:val="both"/>
        <w:rPr>
          <w:rFonts w:ascii="Times New Roman" w:hAnsi="Times New Roman" w:cs="Times New Roman"/>
          <w:sz w:val="24"/>
          <w:szCs w:val="24"/>
        </w:rPr>
      </w:pPr>
      <w:r w:rsidRPr="00332924">
        <w:rPr>
          <w:rFonts w:ascii="Times New Roman" w:hAnsi="Times New Roman" w:cs="Times New Roman"/>
          <w:sz w:val="24"/>
          <w:szCs w:val="24"/>
        </w:rPr>
        <w:t>Compute the CM ratio, variable expense ratio, the breakeven point in units and taka, degree of operating leverage and margin of safety in both taka and percentage form.</w:t>
      </w:r>
    </w:p>
    <w:p w:rsidR="005C3531" w:rsidRPr="00332924" w:rsidRDefault="005C3531" w:rsidP="00C52CE2">
      <w:pPr>
        <w:pStyle w:val="ListParagraph"/>
        <w:numPr>
          <w:ilvl w:val="0"/>
          <w:numId w:val="11"/>
        </w:numPr>
        <w:spacing w:after="0"/>
        <w:jc w:val="both"/>
        <w:rPr>
          <w:rFonts w:ascii="Times New Roman" w:hAnsi="Times New Roman" w:cs="Times New Roman"/>
          <w:sz w:val="24"/>
          <w:szCs w:val="24"/>
        </w:rPr>
      </w:pPr>
      <w:r w:rsidRPr="00332924">
        <w:rPr>
          <w:rFonts w:ascii="Times New Roman" w:hAnsi="Times New Roman" w:cs="Times New Roman"/>
          <w:sz w:val="24"/>
          <w:szCs w:val="24"/>
        </w:rPr>
        <w:t xml:space="preserve">If sales price increased by Tk. 75, variable expenses increased by Tk. 60 and fixed cost reaming constant. what will be the new </w:t>
      </w:r>
      <w:r w:rsidRPr="00332924">
        <w:rPr>
          <w:rFonts w:ascii="Times New Roman" w:hAnsi="Times New Roman" w:cs="Times New Roman"/>
          <w:bCs/>
          <w:sz w:val="24"/>
          <w:szCs w:val="24"/>
        </w:rPr>
        <w:t>contribution format income statement of</w:t>
      </w:r>
      <w:r w:rsidRPr="00332924">
        <w:rPr>
          <w:rFonts w:ascii="Times New Roman" w:hAnsi="Times New Roman" w:cs="Times New Roman"/>
          <w:sz w:val="24"/>
          <w:szCs w:val="24"/>
        </w:rPr>
        <w:t xml:space="preserve"> Alpha Developers Ltd.?  </w:t>
      </w:r>
    </w:p>
    <w:p w:rsidR="00332924" w:rsidRPr="00332924" w:rsidRDefault="005C3531" w:rsidP="00C52CE2">
      <w:pPr>
        <w:pStyle w:val="ListParagraph"/>
        <w:numPr>
          <w:ilvl w:val="0"/>
          <w:numId w:val="11"/>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If you want to earn a target profit of Tk. 15,00,000, how many units would have to be sold in each month to do that? (for both cases)</w:t>
      </w:r>
    </w:p>
    <w:p w:rsidR="00332924" w:rsidRPr="00D4416A" w:rsidRDefault="00D4416A" w:rsidP="00C52CE2">
      <w:pPr>
        <w:spacing w:after="0"/>
        <w:jc w:val="both"/>
        <w:rPr>
          <w:rFonts w:ascii="Times New Roman" w:hAnsi="Times New Roman" w:cs="Times New Roman" w:hint="eastAsia"/>
          <w:b/>
          <w:sz w:val="24"/>
          <w:szCs w:val="24"/>
          <w:lang w:eastAsia="zh-CN"/>
        </w:rPr>
      </w:pPr>
      <w:r w:rsidRPr="00D4416A">
        <w:rPr>
          <w:rFonts w:ascii="Times New Roman" w:hAnsi="Times New Roman" w:cs="Times New Roman" w:hint="eastAsia"/>
          <w:b/>
          <w:sz w:val="24"/>
          <w:szCs w:val="24"/>
          <w:lang w:eastAsia="zh-CN"/>
        </w:rPr>
        <w:t>Solution</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Calculation of CM ratio = 35/125 =.28 = 28%</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Calculation of </w:t>
      </w:r>
      <w:r w:rsidRPr="00332924">
        <w:rPr>
          <w:rFonts w:ascii="Times New Roman" w:hAnsi="Times New Roman" w:cs="Times New Roman"/>
          <w:bCs/>
          <w:sz w:val="24"/>
          <w:szCs w:val="24"/>
        </w:rPr>
        <w:t>variable expenses ratio</w:t>
      </w:r>
      <w:r>
        <w:rPr>
          <w:rFonts w:ascii="Times New Roman" w:hAnsi="Times New Roman" w:cs="Times New Roman"/>
          <w:bCs/>
          <w:sz w:val="24"/>
          <w:szCs w:val="24"/>
        </w:rPr>
        <w:t xml:space="preserve"> </w:t>
      </w:r>
      <w:r>
        <w:rPr>
          <w:rFonts w:ascii="Times New Roman" w:hAnsi="Times New Roman" w:cs="Times New Roman"/>
          <w:sz w:val="24"/>
          <w:szCs w:val="24"/>
        </w:rPr>
        <w:t>= 90/125 =. 72 = 72%</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Breakeven point = </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Profit = Unit CM *Q – Fixed Cost</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0 = 35 Q – 5</w:t>
      </w:r>
      <w:proofErr w:type="gramStart"/>
      <w:r>
        <w:rPr>
          <w:rFonts w:ascii="Times New Roman" w:hAnsi="Times New Roman" w:cs="Times New Roman"/>
          <w:sz w:val="24"/>
          <w:szCs w:val="24"/>
        </w:rPr>
        <w:t>,25,000</w:t>
      </w:r>
      <w:proofErr w:type="gramEnd"/>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Q = 5</w:t>
      </w:r>
      <w:proofErr w:type="gramStart"/>
      <w:r>
        <w:rPr>
          <w:rFonts w:ascii="Times New Roman" w:hAnsi="Times New Roman" w:cs="Times New Roman"/>
          <w:sz w:val="24"/>
          <w:szCs w:val="24"/>
        </w:rPr>
        <w:t>,25,000</w:t>
      </w:r>
      <w:proofErr w:type="gramEnd"/>
      <w:r>
        <w:rPr>
          <w:rFonts w:ascii="Times New Roman" w:hAnsi="Times New Roman" w:cs="Times New Roman"/>
          <w:sz w:val="24"/>
          <w:szCs w:val="24"/>
        </w:rPr>
        <w:t>/35</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Q = 15,000 Units.</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Or. </w:t>
      </w:r>
    </w:p>
    <w:p w:rsidR="002D2885" w:rsidRDefault="00775186"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Profit = </w:t>
      </w:r>
      <w:r w:rsidR="002D2885">
        <w:rPr>
          <w:rFonts w:ascii="Times New Roman" w:hAnsi="Times New Roman" w:cs="Times New Roman"/>
          <w:sz w:val="24"/>
          <w:szCs w:val="24"/>
        </w:rPr>
        <w:t>CM</w:t>
      </w:r>
      <w:r>
        <w:rPr>
          <w:rFonts w:ascii="Times New Roman" w:hAnsi="Times New Roman" w:cs="Times New Roman"/>
          <w:sz w:val="24"/>
          <w:szCs w:val="24"/>
        </w:rPr>
        <w:t xml:space="preserve"> ratio</w:t>
      </w:r>
      <w:r w:rsidR="002D2885">
        <w:rPr>
          <w:rFonts w:ascii="Times New Roman" w:hAnsi="Times New Roman" w:cs="Times New Roman"/>
          <w:sz w:val="24"/>
          <w:szCs w:val="24"/>
        </w:rPr>
        <w:t xml:space="preserve"> *Q – Fixed Cost</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0 </w:t>
      </w:r>
      <w:proofErr w:type="gramStart"/>
      <w:r>
        <w:rPr>
          <w:rFonts w:ascii="Times New Roman" w:hAnsi="Times New Roman" w:cs="Times New Roman"/>
          <w:sz w:val="24"/>
          <w:szCs w:val="24"/>
        </w:rPr>
        <w:t>=  28</w:t>
      </w:r>
      <w:proofErr w:type="gramEnd"/>
      <w:r>
        <w:rPr>
          <w:rFonts w:ascii="Times New Roman" w:hAnsi="Times New Roman" w:cs="Times New Roman"/>
          <w:sz w:val="24"/>
          <w:szCs w:val="24"/>
        </w:rPr>
        <w:t xml:space="preserve"> % Q – 5,25,000</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Q = 5</w:t>
      </w:r>
      <w:proofErr w:type="gramStart"/>
      <w:r>
        <w:rPr>
          <w:rFonts w:ascii="Times New Roman" w:hAnsi="Times New Roman" w:cs="Times New Roman"/>
          <w:sz w:val="24"/>
          <w:szCs w:val="24"/>
        </w:rPr>
        <w:t>,25,000</w:t>
      </w:r>
      <w:proofErr w:type="gramEnd"/>
      <w:r>
        <w:rPr>
          <w:rFonts w:ascii="Times New Roman" w:hAnsi="Times New Roman" w:cs="Times New Roman"/>
          <w:sz w:val="24"/>
          <w:szCs w:val="24"/>
        </w:rPr>
        <w:t>/28%</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Q = 18</w:t>
      </w:r>
      <w:proofErr w:type="gramStart"/>
      <w:r>
        <w:rPr>
          <w:rFonts w:ascii="Times New Roman" w:hAnsi="Times New Roman" w:cs="Times New Roman"/>
          <w:sz w:val="24"/>
          <w:szCs w:val="24"/>
        </w:rPr>
        <w:t>,75,000</w:t>
      </w:r>
      <w:proofErr w:type="gramEnd"/>
      <w:r>
        <w:rPr>
          <w:rFonts w:ascii="Times New Roman" w:hAnsi="Times New Roman" w:cs="Times New Roman"/>
          <w:sz w:val="24"/>
          <w:szCs w:val="24"/>
        </w:rPr>
        <w:t xml:space="preserve"> Tk. </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Margin of Safety = Total Sales – Breakeven Sales</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37,50,000</w:t>
      </w:r>
      <w:proofErr w:type="gramEnd"/>
      <w:r>
        <w:rPr>
          <w:rFonts w:ascii="Times New Roman" w:hAnsi="Times New Roman" w:cs="Times New Roman"/>
          <w:sz w:val="24"/>
          <w:szCs w:val="24"/>
        </w:rPr>
        <w:t xml:space="preserve"> – 18,75,000</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 18</w:t>
      </w:r>
      <w:proofErr w:type="gramStart"/>
      <w:r>
        <w:rPr>
          <w:rFonts w:ascii="Times New Roman" w:hAnsi="Times New Roman" w:cs="Times New Roman"/>
          <w:sz w:val="24"/>
          <w:szCs w:val="24"/>
        </w:rPr>
        <w:t>,75,000</w:t>
      </w:r>
      <w:proofErr w:type="gramEnd"/>
      <w:r>
        <w:rPr>
          <w:rFonts w:ascii="Times New Roman" w:hAnsi="Times New Roman" w:cs="Times New Roman"/>
          <w:sz w:val="24"/>
          <w:szCs w:val="24"/>
        </w:rPr>
        <w:t xml:space="preserve"> Tk.</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 :</w:t>
      </w:r>
      <w:proofErr w:type="gramEnd"/>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(18</w:t>
      </w:r>
      <w:proofErr w:type="gramStart"/>
      <w:r>
        <w:rPr>
          <w:rFonts w:ascii="Times New Roman" w:hAnsi="Times New Roman" w:cs="Times New Roman"/>
          <w:sz w:val="24"/>
          <w:szCs w:val="24"/>
        </w:rPr>
        <w:t>,75,000</w:t>
      </w:r>
      <w:proofErr w:type="gramEnd"/>
      <w:r>
        <w:rPr>
          <w:rFonts w:ascii="Times New Roman" w:hAnsi="Times New Roman" w:cs="Times New Roman"/>
          <w:sz w:val="24"/>
          <w:szCs w:val="24"/>
        </w:rPr>
        <w:t>/37,50,000)*100</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50%</w:t>
      </w:r>
    </w:p>
    <w:p w:rsidR="002D2885" w:rsidRDefault="002D2885" w:rsidP="00C52CE2">
      <w:pPr>
        <w:spacing w:after="0"/>
        <w:jc w:val="both"/>
        <w:rPr>
          <w:rFonts w:ascii="Times New Roman" w:hAnsi="Times New Roman" w:cs="Times New Roman"/>
          <w:bCs/>
          <w:sz w:val="24"/>
          <w:szCs w:val="24"/>
        </w:rPr>
      </w:pPr>
      <w:r>
        <w:rPr>
          <w:rFonts w:ascii="Times New Roman" w:hAnsi="Times New Roman" w:cs="Times New Roman"/>
          <w:bCs/>
          <w:sz w:val="24"/>
          <w:szCs w:val="24"/>
        </w:rPr>
        <w:t>D</w:t>
      </w:r>
      <w:r w:rsidRPr="00332924">
        <w:rPr>
          <w:rFonts w:ascii="Times New Roman" w:hAnsi="Times New Roman" w:cs="Times New Roman"/>
          <w:bCs/>
          <w:sz w:val="24"/>
          <w:szCs w:val="24"/>
        </w:rPr>
        <w:t>egree of operating leverage</w:t>
      </w:r>
      <w:r>
        <w:rPr>
          <w:rFonts w:ascii="Times New Roman" w:hAnsi="Times New Roman" w:cs="Times New Roman"/>
          <w:bCs/>
          <w:sz w:val="24"/>
          <w:szCs w:val="24"/>
        </w:rPr>
        <w:t xml:space="preserve"> = Contribution M</w:t>
      </w:r>
      <w:r w:rsidRPr="00332924">
        <w:rPr>
          <w:rFonts w:ascii="Times New Roman" w:hAnsi="Times New Roman" w:cs="Times New Roman"/>
          <w:bCs/>
          <w:sz w:val="24"/>
          <w:szCs w:val="24"/>
        </w:rPr>
        <w:t>argin</w:t>
      </w:r>
      <w:r>
        <w:rPr>
          <w:rFonts w:ascii="Times New Roman" w:hAnsi="Times New Roman" w:cs="Times New Roman"/>
          <w:bCs/>
          <w:sz w:val="24"/>
          <w:szCs w:val="24"/>
        </w:rPr>
        <w:t xml:space="preserve">/ </w:t>
      </w:r>
      <w:r w:rsidRPr="00332924">
        <w:rPr>
          <w:rFonts w:ascii="Times New Roman" w:hAnsi="Times New Roman" w:cs="Times New Roman"/>
          <w:bCs/>
          <w:sz w:val="24"/>
          <w:szCs w:val="24"/>
        </w:rPr>
        <w:t>Net operating income</w:t>
      </w:r>
    </w:p>
    <w:p w:rsidR="002D2885" w:rsidRDefault="002D2885" w:rsidP="00C52CE2">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10,50,000/ 5,25,000 = </w:t>
      </w:r>
      <w:r w:rsidR="007761FC">
        <w:rPr>
          <w:rFonts w:ascii="Times New Roman" w:hAnsi="Times New Roman" w:cs="Times New Roman"/>
          <w:bCs/>
          <w:sz w:val="24"/>
          <w:szCs w:val="24"/>
        </w:rPr>
        <w:t>2</w:t>
      </w:r>
      <w:r>
        <w:rPr>
          <w:rFonts w:ascii="Times New Roman" w:hAnsi="Times New Roman" w:cs="Times New Roman"/>
          <w:bCs/>
          <w:sz w:val="24"/>
          <w:szCs w:val="24"/>
        </w:rPr>
        <w:t xml:space="preserve"> Times.</w:t>
      </w:r>
    </w:p>
    <w:p w:rsidR="002D2885" w:rsidRPr="009A4611" w:rsidRDefault="002D2885" w:rsidP="00C52CE2">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ii</w:t>
      </w:r>
      <w:proofErr w:type="gramEnd"/>
      <w:r>
        <w:rPr>
          <w:rFonts w:ascii="Times New Roman" w:hAnsi="Times New Roman" w:cs="Times New Roman"/>
          <w:sz w:val="24"/>
          <w:szCs w:val="24"/>
        </w:rPr>
        <w:t>.</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Profit = Unit CM *Q – Fixed Cost</w:t>
      </w:r>
    </w:p>
    <w:p w:rsidR="002D2885" w:rsidRDefault="007761FC" w:rsidP="00C52CE2">
      <w:pPr>
        <w:spacing w:after="0"/>
        <w:jc w:val="both"/>
        <w:rPr>
          <w:rFonts w:ascii="Times New Roman" w:hAnsi="Times New Roman" w:cs="Times New Roman"/>
          <w:sz w:val="24"/>
          <w:szCs w:val="24"/>
        </w:rPr>
      </w:pPr>
      <w:r>
        <w:rPr>
          <w:rFonts w:ascii="Times New Roman" w:hAnsi="Times New Roman" w:cs="Times New Roman"/>
          <w:sz w:val="24"/>
          <w:szCs w:val="24"/>
        </w:rPr>
        <w:t>=) 15</w:t>
      </w:r>
      <w:proofErr w:type="gramStart"/>
      <w:r>
        <w:rPr>
          <w:rFonts w:ascii="Times New Roman" w:hAnsi="Times New Roman" w:cs="Times New Roman"/>
          <w:sz w:val="24"/>
          <w:szCs w:val="24"/>
        </w:rPr>
        <w:t>,00,000</w:t>
      </w:r>
      <w:proofErr w:type="gramEnd"/>
      <w:r w:rsidR="002D2885">
        <w:rPr>
          <w:rFonts w:ascii="Times New Roman" w:hAnsi="Times New Roman" w:cs="Times New Roman"/>
          <w:sz w:val="24"/>
          <w:szCs w:val="24"/>
        </w:rPr>
        <w:t xml:space="preserve"> =   </w:t>
      </w:r>
      <w:r>
        <w:rPr>
          <w:rFonts w:ascii="Times New Roman" w:hAnsi="Times New Roman" w:cs="Times New Roman"/>
          <w:sz w:val="24"/>
          <w:szCs w:val="24"/>
        </w:rPr>
        <w:t>35</w:t>
      </w:r>
      <w:r w:rsidR="002D2885">
        <w:rPr>
          <w:rFonts w:ascii="Times New Roman" w:hAnsi="Times New Roman" w:cs="Times New Roman"/>
          <w:sz w:val="24"/>
          <w:szCs w:val="24"/>
        </w:rPr>
        <w:t xml:space="preserve"> Q – </w:t>
      </w:r>
      <w:r>
        <w:rPr>
          <w:rFonts w:ascii="Times New Roman" w:hAnsi="Times New Roman" w:cs="Times New Roman"/>
          <w:sz w:val="24"/>
          <w:szCs w:val="24"/>
        </w:rPr>
        <w:t>5,25,000</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Q = </w:t>
      </w:r>
      <w:r w:rsidR="007761FC">
        <w:rPr>
          <w:rFonts w:ascii="Times New Roman" w:hAnsi="Times New Roman" w:cs="Times New Roman"/>
          <w:sz w:val="24"/>
          <w:szCs w:val="24"/>
        </w:rPr>
        <w:t>20</w:t>
      </w:r>
      <w:proofErr w:type="gramStart"/>
      <w:r w:rsidR="007761FC">
        <w:rPr>
          <w:rFonts w:ascii="Times New Roman" w:hAnsi="Times New Roman" w:cs="Times New Roman"/>
          <w:sz w:val="24"/>
          <w:szCs w:val="24"/>
        </w:rPr>
        <w:t>,25,000</w:t>
      </w:r>
      <w:proofErr w:type="gramEnd"/>
      <w:r w:rsidR="007761FC">
        <w:rPr>
          <w:rFonts w:ascii="Times New Roman" w:hAnsi="Times New Roman" w:cs="Times New Roman"/>
          <w:sz w:val="24"/>
          <w:szCs w:val="24"/>
        </w:rPr>
        <w:t>/35</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Q = </w:t>
      </w:r>
      <w:proofErr w:type="gramStart"/>
      <w:r w:rsidR="007761FC">
        <w:rPr>
          <w:rFonts w:ascii="Times New Roman" w:hAnsi="Times New Roman" w:cs="Times New Roman"/>
          <w:sz w:val="24"/>
          <w:szCs w:val="24"/>
        </w:rPr>
        <w:t xml:space="preserve">57,857 </w:t>
      </w:r>
      <w:r>
        <w:rPr>
          <w:rFonts w:ascii="Times New Roman" w:hAnsi="Times New Roman" w:cs="Times New Roman"/>
          <w:sz w:val="24"/>
          <w:szCs w:val="24"/>
        </w:rPr>
        <w:t xml:space="preserve"> Units</w:t>
      </w:r>
      <w:proofErr w:type="gramEnd"/>
      <w:r>
        <w:rPr>
          <w:rFonts w:ascii="Times New Roman" w:hAnsi="Times New Roman" w:cs="Times New Roman"/>
          <w:sz w:val="24"/>
          <w:szCs w:val="24"/>
        </w:rPr>
        <w:t xml:space="preserve">   </w:t>
      </w:r>
      <w:r w:rsidR="003F7121">
        <w:rPr>
          <w:rFonts w:ascii="Times New Roman" w:hAnsi="Times New Roman" w:cs="Times New Roman"/>
          <w:sz w:val="24"/>
          <w:szCs w:val="24"/>
        </w:rPr>
        <w:t>= 57856</w:t>
      </w:r>
      <w:r>
        <w:rPr>
          <w:rFonts w:ascii="Times New Roman" w:hAnsi="Times New Roman" w:cs="Times New Roman"/>
          <w:sz w:val="24"/>
          <w:szCs w:val="24"/>
        </w:rPr>
        <w:t xml:space="preserve">                                 </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Or. </w:t>
      </w:r>
    </w:p>
    <w:p w:rsidR="002D2885" w:rsidRDefault="00775186" w:rsidP="00C52CE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Profit = </w:t>
      </w:r>
      <w:r w:rsidR="002D2885">
        <w:rPr>
          <w:rFonts w:ascii="Times New Roman" w:hAnsi="Times New Roman" w:cs="Times New Roman"/>
          <w:sz w:val="24"/>
          <w:szCs w:val="24"/>
        </w:rPr>
        <w:t>CM</w:t>
      </w:r>
      <w:r>
        <w:rPr>
          <w:rFonts w:ascii="Times New Roman" w:hAnsi="Times New Roman" w:cs="Times New Roman"/>
          <w:sz w:val="24"/>
          <w:szCs w:val="24"/>
        </w:rPr>
        <w:t xml:space="preserve"> ratio</w:t>
      </w:r>
      <w:r w:rsidR="002D2885">
        <w:rPr>
          <w:rFonts w:ascii="Times New Roman" w:hAnsi="Times New Roman" w:cs="Times New Roman"/>
          <w:sz w:val="24"/>
          <w:szCs w:val="24"/>
        </w:rPr>
        <w:t xml:space="preserve"> *Q – Fixed Cost</w:t>
      </w:r>
    </w:p>
    <w:p w:rsidR="002D2885" w:rsidRDefault="007761FC" w:rsidP="00C52CE2">
      <w:pPr>
        <w:spacing w:after="0"/>
        <w:jc w:val="both"/>
        <w:rPr>
          <w:rFonts w:ascii="Times New Roman" w:hAnsi="Times New Roman" w:cs="Times New Roman"/>
          <w:sz w:val="24"/>
          <w:szCs w:val="24"/>
        </w:rPr>
      </w:pPr>
      <w:r>
        <w:rPr>
          <w:rFonts w:ascii="Times New Roman" w:hAnsi="Times New Roman" w:cs="Times New Roman"/>
          <w:sz w:val="24"/>
          <w:szCs w:val="24"/>
        </w:rPr>
        <w:t>=) 15</w:t>
      </w:r>
      <w:proofErr w:type="gramStart"/>
      <w:r>
        <w:rPr>
          <w:rFonts w:ascii="Times New Roman" w:hAnsi="Times New Roman" w:cs="Times New Roman"/>
          <w:sz w:val="24"/>
          <w:szCs w:val="24"/>
        </w:rPr>
        <w:t>,0</w:t>
      </w:r>
      <w:r w:rsidR="002D2885">
        <w:rPr>
          <w:rFonts w:ascii="Times New Roman" w:hAnsi="Times New Roman" w:cs="Times New Roman"/>
          <w:sz w:val="24"/>
          <w:szCs w:val="24"/>
        </w:rPr>
        <w:t>0,000</w:t>
      </w:r>
      <w:proofErr w:type="gramEnd"/>
      <w:r>
        <w:rPr>
          <w:rFonts w:ascii="Times New Roman" w:hAnsi="Times New Roman" w:cs="Times New Roman"/>
          <w:sz w:val="24"/>
          <w:szCs w:val="24"/>
        </w:rPr>
        <w:t xml:space="preserve"> =  28</w:t>
      </w:r>
      <w:r w:rsidR="002D2885">
        <w:rPr>
          <w:rFonts w:ascii="Times New Roman" w:hAnsi="Times New Roman" w:cs="Times New Roman"/>
          <w:sz w:val="24"/>
          <w:szCs w:val="24"/>
        </w:rPr>
        <w:t xml:space="preserve"> % Q – </w:t>
      </w:r>
      <w:r>
        <w:rPr>
          <w:rFonts w:ascii="Times New Roman" w:hAnsi="Times New Roman" w:cs="Times New Roman"/>
          <w:sz w:val="24"/>
          <w:szCs w:val="24"/>
        </w:rPr>
        <w:t>5,25,000</w:t>
      </w:r>
    </w:p>
    <w:p w:rsidR="002D2885" w:rsidRDefault="007761FC" w:rsidP="00C52CE2">
      <w:pPr>
        <w:spacing w:after="0"/>
        <w:jc w:val="both"/>
        <w:rPr>
          <w:rFonts w:ascii="Times New Roman" w:hAnsi="Times New Roman" w:cs="Times New Roman"/>
          <w:sz w:val="24"/>
          <w:szCs w:val="24"/>
        </w:rPr>
      </w:pPr>
      <w:r>
        <w:rPr>
          <w:rFonts w:ascii="Times New Roman" w:hAnsi="Times New Roman" w:cs="Times New Roman"/>
          <w:sz w:val="24"/>
          <w:szCs w:val="24"/>
        </w:rPr>
        <w:t>=) Q = 20</w:t>
      </w:r>
      <w:proofErr w:type="gramStart"/>
      <w:r>
        <w:rPr>
          <w:rFonts w:ascii="Times New Roman" w:hAnsi="Times New Roman" w:cs="Times New Roman"/>
          <w:sz w:val="24"/>
          <w:szCs w:val="24"/>
        </w:rPr>
        <w:t>,25</w:t>
      </w:r>
      <w:r w:rsidR="002D2885">
        <w:rPr>
          <w:rFonts w:ascii="Times New Roman" w:hAnsi="Times New Roman" w:cs="Times New Roman"/>
          <w:sz w:val="24"/>
          <w:szCs w:val="24"/>
        </w:rPr>
        <w:t>,000</w:t>
      </w:r>
      <w:proofErr w:type="gramEnd"/>
      <w:r>
        <w:rPr>
          <w:rFonts w:ascii="Times New Roman" w:hAnsi="Times New Roman" w:cs="Times New Roman"/>
          <w:sz w:val="24"/>
          <w:szCs w:val="24"/>
        </w:rPr>
        <w:t>/28</w:t>
      </w:r>
      <w:r w:rsidR="002D2885">
        <w:rPr>
          <w:rFonts w:ascii="Times New Roman" w:hAnsi="Times New Roman" w:cs="Times New Roman"/>
          <w:sz w:val="24"/>
          <w:szCs w:val="24"/>
        </w:rPr>
        <w:t>%</w:t>
      </w:r>
    </w:p>
    <w:p w:rsidR="002D2885" w:rsidRDefault="002D2885" w:rsidP="00C52CE2">
      <w:pPr>
        <w:spacing w:after="0"/>
        <w:jc w:val="both"/>
        <w:rPr>
          <w:rFonts w:ascii="Times New Roman" w:hAnsi="Times New Roman" w:cs="Times New Roman"/>
          <w:sz w:val="24"/>
          <w:szCs w:val="24"/>
        </w:rPr>
      </w:pPr>
      <w:r>
        <w:rPr>
          <w:rFonts w:ascii="Times New Roman" w:hAnsi="Times New Roman" w:cs="Times New Roman"/>
          <w:sz w:val="24"/>
          <w:szCs w:val="24"/>
        </w:rPr>
        <w:t xml:space="preserve">=) Q = </w:t>
      </w:r>
      <w:r w:rsidR="007761FC">
        <w:rPr>
          <w:rFonts w:ascii="Times New Roman" w:hAnsi="Times New Roman" w:cs="Times New Roman"/>
          <w:sz w:val="24"/>
          <w:szCs w:val="24"/>
        </w:rPr>
        <w:t>72</w:t>
      </w:r>
      <w:proofErr w:type="gramStart"/>
      <w:r w:rsidR="007761FC">
        <w:rPr>
          <w:rFonts w:ascii="Times New Roman" w:hAnsi="Times New Roman" w:cs="Times New Roman"/>
          <w:sz w:val="24"/>
          <w:szCs w:val="24"/>
        </w:rPr>
        <w:t>,32,143</w:t>
      </w:r>
      <w:proofErr w:type="gramEnd"/>
      <w:r>
        <w:rPr>
          <w:rFonts w:ascii="Times New Roman" w:hAnsi="Times New Roman" w:cs="Times New Roman"/>
          <w:sz w:val="24"/>
          <w:szCs w:val="24"/>
        </w:rPr>
        <w:t xml:space="preserve"> Tk. </w:t>
      </w:r>
    </w:p>
    <w:p w:rsidR="00775186" w:rsidRDefault="00775186" w:rsidP="00C52CE2">
      <w:pPr>
        <w:spacing w:after="0"/>
        <w:jc w:val="both"/>
        <w:rPr>
          <w:rFonts w:ascii="Times New Roman" w:hAnsi="Times New Roman" w:cs="Times New Roman"/>
          <w:sz w:val="24"/>
          <w:szCs w:val="24"/>
        </w:rPr>
      </w:pPr>
    </w:p>
    <w:p w:rsidR="00595E30" w:rsidRDefault="00595E30" w:rsidP="00C52CE2">
      <w:pPr>
        <w:spacing w:after="0"/>
        <w:jc w:val="both"/>
        <w:rPr>
          <w:rFonts w:ascii="Times New Roman" w:hAnsi="Times New Roman" w:cs="Times New Roman"/>
          <w:sz w:val="24"/>
          <w:szCs w:val="24"/>
        </w:rPr>
      </w:pPr>
    </w:p>
    <w:p w:rsidR="00595E30" w:rsidRDefault="00595E30" w:rsidP="00C52CE2">
      <w:pPr>
        <w:spacing w:after="0"/>
        <w:jc w:val="both"/>
        <w:rPr>
          <w:rFonts w:ascii="Times New Roman" w:hAnsi="Times New Roman" w:cs="Times New Roman"/>
          <w:sz w:val="24"/>
          <w:szCs w:val="24"/>
        </w:rPr>
      </w:pPr>
      <w:r>
        <w:rPr>
          <w:rFonts w:ascii="Times New Roman" w:hAnsi="Times New Roman" w:cs="Times New Roman"/>
          <w:sz w:val="24"/>
          <w:szCs w:val="24"/>
        </w:rPr>
        <w:t>II)</w:t>
      </w:r>
    </w:p>
    <w:tbl>
      <w:tblPr>
        <w:tblStyle w:val="TableGrid"/>
        <w:tblW w:w="5711" w:type="dxa"/>
        <w:jc w:val="center"/>
        <w:tblInd w:w="2677" w:type="dxa"/>
        <w:tblLayout w:type="fixed"/>
        <w:tblLook w:val="04A0" w:firstRow="1" w:lastRow="0" w:firstColumn="1" w:lastColumn="0" w:noHBand="0" w:noVBand="1"/>
      </w:tblPr>
      <w:tblGrid>
        <w:gridCol w:w="2610"/>
        <w:gridCol w:w="1440"/>
        <w:gridCol w:w="1661"/>
      </w:tblGrid>
      <w:tr w:rsidR="00595E30" w:rsidRPr="00332924" w:rsidTr="000F46CA">
        <w:trPr>
          <w:jc w:val="center"/>
        </w:trPr>
        <w:tc>
          <w:tcPr>
            <w:tcW w:w="2610" w:type="dxa"/>
          </w:tcPr>
          <w:p w:rsidR="00595E30" w:rsidRPr="00332924" w:rsidRDefault="00595E30" w:rsidP="000F46CA">
            <w:pPr>
              <w:spacing w:line="276" w:lineRule="auto"/>
              <w:jc w:val="center"/>
              <w:rPr>
                <w:rFonts w:ascii="Times New Roman" w:hAnsi="Times New Roman" w:cs="Times New Roman"/>
                <w:sz w:val="24"/>
                <w:szCs w:val="24"/>
              </w:rPr>
            </w:pPr>
            <w:r w:rsidRPr="00332924">
              <w:rPr>
                <w:rFonts w:ascii="Times New Roman" w:hAnsi="Times New Roman" w:cs="Times New Roman"/>
                <w:sz w:val="24"/>
                <w:szCs w:val="24"/>
              </w:rPr>
              <w:t>Particulars</w:t>
            </w:r>
          </w:p>
        </w:tc>
        <w:tc>
          <w:tcPr>
            <w:tcW w:w="1440" w:type="dxa"/>
          </w:tcPr>
          <w:p w:rsidR="00595E30" w:rsidRPr="00332924" w:rsidRDefault="00595E30" w:rsidP="000F46CA">
            <w:pPr>
              <w:spacing w:line="276" w:lineRule="auto"/>
              <w:jc w:val="center"/>
              <w:rPr>
                <w:rFonts w:ascii="Times New Roman" w:hAnsi="Times New Roman" w:cs="Times New Roman"/>
                <w:sz w:val="24"/>
                <w:szCs w:val="24"/>
              </w:rPr>
            </w:pPr>
            <w:r w:rsidRPr="00332924">
              <w:rPr>
                <w:rFonts w:ascii="Times New Roman" w:hAnsi="Times New Roman" w:cs="Times New Roman"/>
                <w:sz w:val="24"/>
                <w:szCs w:val="24"/>
              </w:rPr>
              <w:t>Tk.</w:t>
            </w:r>
          </w:p>
        </w:tc>
        <w:tc>
          <w:tcPr>
            <w:tcW w:w="1661" w:type="dxa"/>
          </w:tcPr>
          <w:p w:rsidR="00595E30" w:rsidRPr="00332924" w:rsidRDefault="00595E30" w:rsidP="000F46CA">
            <w:pPr>
              <w:spacing w:line="276" w:lineRule="auto"/>
              <w:jc w:val="center"/>
              <w:rPr>
                <w:rFonts w:ascii="Times New Roman" w:hAnsi="Times New Roman" w:cs="Times New Roman"/>
                <w:sz w:val="24"/>
                <w:szCs w:val="24"/>
              </w:rPr>
            </w:pPr>
            <w:r w:rsidRPr="00332924">
              <w:rPr>
                <w:rFonts w:ascii="Times New Roman" w:hAnsi="Times New Roman" w:cs="Times New Roman"/>
                <w:sz w:val="24"/>
                <w:szCs w:val="24"/>
              </w:rPr>
              <w:t>Tk. (Per unit)</w:t>
            </w:r>
          </w:p>
        </w:tc>
      </w:tr>
      <w:tr w:rsidR="00595E30" w:rsidRPr="00332924" w:rsidTr="000F46CA">
        <w:trPr>
          <w:jc w:val="center"/>
        </w:trPr>
        <w:tc>
          <w:tcPr>
            <w:tcW w:w="2610" w:type="dxa"/>
          </w:tcPr>
          <w:p w:rsidR="00595E30" w:rsidRPr="00332924" w:rsidRDefault="00595E30" w:rsidP="000F46CA">
            <w:pPr>
              <w:spacing w:line="276" w:lineRule="auto"/>
              <w:jc w:val="both"/>
              <w:rPr>
                <w:rFonts w:ascii="Times New Roman" w:hAnsi="Times New Roman" w:cs="Times New Roman"/>
                <w:sz w:val="24"/>
                <w:szCs w:val="24"/>
              </w:rPr>
            </w:pPr>
            <w:r w:rsidRPr="00332924">
              <w:rPr>
                <w:rFonts w:ascii="Times New Roman" w:hAnsi="Times New Roman" w:cs="Times New Roman"/>
                <w:sz w:val="24"/>
                <w:szCs w:val="24"/>
              </w:rPr>
              <w:t>Sales (30,000</w:t>
            </w:r>
            <w:r>
              <w:rPr>
                <w:rFonts w:ascii="Times New Roman" w:hAnsi="Times New Roman" w:cs="Times New Roman"/>
                <w:sz w:val="24"/>
                <w:szCs w:val="24"/>
              </w:rPr>
              <w:t xml:space="preserve"> units</w:t>
            </w:r>
            <w:r w:rsidRPr="00332924">
              <w:rPr>
                <w:rFonts w:ascii="Times New Roman" w:hAnsi="Times New Roman" w:cs="Times New Roman"/>
                <w:sz w:val="24"/>
                <w:szCs w:val="24"/>
              </w:rPr>
              <w:t>)</w:t>
            </w:r>
          </w:p>
        </w:tc>
        <w:tc>
          <w:tcPr>
            <w:tcW w:w="1440" w:type="dxa"/>
          </w:tcPr>
          <w:p w:rsidR="00595E30" w:rsidRPr="00332924" w:rsidRDefault="00595E30" w:rsidP="000F46CA">
            <w:pPr>
              <w:spacing w:line="276" w:lineRule="auto"/>
              <w:jc w:val="right"/>
              <w:rPr>
                <w:rFonts w:ascii="Times New Roman" w:hAnsi="Times New Roman" w:cs="Times New Roman"/>
                <w:sz w:val="24"/>
                <w:szCs w:val="24"/>
              </w:rPr>
            </w:pPr>
            <w:r>
              <w:rPr>
                <w:rFonts w:ascii="Times New Roman" w:hAnsi="Times New Roman" w:cs="Times New Roman"/>
                <w:sz w:val="24"/>
                <w:szCs w:val="24"/>
              </w:rPr>
              <w:t>60,00,000</w:t>
            </w:r>
          </w:p>
        </w:tc>
        <w:tc>
          <w:tcPr>
            <w:tcW w:w="1661" w:type="dxa"/>
          </w:tcPr>
          <w:p w:rsidR="00595E30" w:rsidRPr="00332924" w:rsidRDefault="00595E30" w:rsidP="000F46CA">
            <w:pPr>
              <w:spacing w:line="276" w:lineRule="auto"/>
              <w:jc w:val="center"/>
              <w:rPr>
                <w:rFonts w:ascii="Times New Roman" w:hAnsi="Times New Roman" w:cs="Times New Roman"/>
                <w:sz w:val="24"/>
                <w:szCs w:val="24"/>
              </w:rPr>
            </w:pPr>
            <w:r w:rsidRPr="00332924">
              <w:rPr>
                <w:rFonts w:ascii="Times New Roman" w:hAnsi="Times New Roman" w:cs="Times New Roman"/>
                <w:sz w:val="24"/>
                <w:szCs w:val="24"/>
              </w:rPr>
              <w:t>125</w:t>
            </w:r>
            <w:r>
              <w:rPr>
                <w:rFonts w:ascii="Times New Roman" w:hAnsi="Times New Roman" w:cs="Times New Roman"/>
                <w:sz w:val="24"/>
                <w:szCs w:val="24"/>
              </w:rPr>
              <w:t>+75=200</w:t>
            </w:r>
          </w:p>
        </w:tc>
      </w:tr>
      <w:tr w:rsidR="00595E30" w:rsidRPr="00332924" w:rsidTr="000F46CA">
        <w:trPr>
          <w:jc w:val="center"/>
        </w:trPr>
        <w:tc>
          <w:tcPr>
            <w:tcW w:w="2610" w:type="dxa"/>
          </w:tcPr>
          <w:p w:rsidR="00595E30" w:rsidRPr="00332924" w:rsidRDefault="00595E30" w:rsidP="000F46CA">
            <w:pPr>
              <w:spacing w:line="276" w:lineRule="auto"/>
              <w:jc w:val="both"/>
              <w:rPr>
                <w:rFonts w:ascii="Times New Roman" w:hAnsi="Times New Roman" w:cs="Times New Roman"/>
                <w:sz w:val="24"/>
                <w:szCs w:val="24"/>
              </w:rPr>
            </w:pPr>
            <w:r w:rsidRPr="00332924">
              <w:rPr>
                <w:rFonts w:ascii="Times New Roman" w:hAnsi="Times New Roman" w:cs="Times New Roman"/>
                <w:sz w:val="24"/>
                <w:szCs w:val="24"/>
              </w:rPr>
              <w:t>Variable expenses</w:t>
            </w:r>
          </w:p>
        </w:tc>
        <w:tc>
          <w:tcPr>
            <w:tcW w:w="1440" w:type="dxa"/>
          </w:tcPr>
          <w:p w:rsidR="00595E30" w:rsidRPr="00332924" w:rsidRDefault="00595E30" w:rsidP="000F46CA">
            <w:pPr>
              <w:spacing w:line="276" w:lineRule="auto"/>
              <w:jc w:val="right"/>
              <w:rPr>
                <w:rFonts w:ascii="Times New Roman" w:hAnsi="Times New Roman" w:cs="Times New Roman"/>
                <w:sz w:val="24"/>
                <w:szCs w:val="24"/>
              </w:rPr>
            </w:pPr>
            <w:r>
              <w:rPr>
                <w:rFonts w:ascii="Times New Roman" w:hAnsi="Times New Roman" w:cs="Times New Roman"/>
                <w:sz w:val="24"/>
                <w:szCs w:val="24"/>
              </w:rPr>
              <w:t>45,00,000</w:t>
            </w:r>
          </w:p>
        </w:tc>
        <w:tc>
          <w:tcPr>
            <w:tcW w:w="1661" w:type="dxa"/>
          </w:tcPr>
          <w:p w:rsidR="00595E30" w:rsidRPr="00332924" w:rsidRDefault="00595E30" w:rsidP="000F46CA">
            <w:pPr>
              <w:spacing w:line="276" w:lineRule="auto"/>
              <w:jc w:val="center"/>
              <w:rPr>
                <w:rFonts w:ascii="Times New Roman" w:hAnsi="Times New Roman" w:cs="Times New Roman"/>
                <w:sz w:val="24"/>
                <w:szCs w:val="24"/>
              </w:rPr>
            </w:pPr>
            <w:r w:rsidRPr="00332924">
              <w:rPr>
                <w:rFonts w:ascii="Times New Roman" w:hAnsi="Times New Roman" w:cs="Times New Roman"/>
                <w:sz w:val="24"/>
                <w:szCs w:val="24"/>
              </w:rPr>
              <w:t>90</w:t>
            </w:r>
            <w:r>
              <w:rPr>
                <w:rFonts w:ascii="Times New Roman" w:hAnsi="Times New Roman" w:cs="Times New Roman"/>
                <w:sz w:val="24"/>
                <w:szCs w:val="24"/>
              </w:rPr>
              <w:t>+60= 150</w:t>
            </w:r>
          </w:p>
        </w:tc>
      </w:tr>
      <w:tr w:rsidR="00595E30" w:rsidRPr="00332924" w:rsidTr="000F46CA">
        <w:trPr>
          <w:jc w:val="center"/>
        </w:trPr>
        <w:tc>
          <w:tcPr>
            <w:tcW w:w="2610" w:type="dxa"/>
          </w:tcPr>
          <w:p w:rsidR="00595E30" w:rsidRPr="00332924" w:rsidRDefault="00595E30" w:rsidP="000F46CA">
            <w:pPr>
              <w:spacing w:line="276" w:lineRule="auto"/>
              <w:jc w:val="both"/>
              <w:rPr>
                <w:rFonts w:ascii="Times New Roman" w:hAnsi="Times New Roman" w:cs="Times New Roman"/>
                <w:sz w:val="24"/>
                <w:szCs w:val="24"/>
              </w:rPr>
            </w:pPr>
            <w:r w:rsidRPr="00332924">
              <w:rPr>
                <w:rFonts w:ascii="Times New Roman" w:hAnsi="Times New Roman" w:cs="Times New Roman"/>
                <w:sz w:val="24"/>
                <w:szCs w:val="24"/>
              </w:rPr>
              <w:t xml:space="preserve">Contribution margin </w:t>
            </w:r>
          </w:p>
        </w:tc>
        <w:tc>
          <w:tcPr>
            <w:tcW w:w="1440" w:type="dxa"/>
          </w:tcPr>
          <w:p w:rsidR="00595E30" w:rsidRPr="00332924" w:rsidRDefault="00595E30" w:rsidP="000F46CA">
            <w:pPr>
              <w:spacing w:line="276" w:lineRule="auto"/>
              <w:jc w:val="right"/>
              <w:rPr>
                <w:rFonts w:ascii="Times New Roman" w:hAnsi="Times New Roman" w:cs="Times New Roman"/>
                <w:sz w:val="24"/>
                <w:szCs w:val="24"/>
              </w:rPr>
            </w:pPr>
            <w:r>
              <w:rPr>
                <w:rFonts w:ascii="Times New Roman" w:hAnsi="Times New Roman" w:cs="Times New Roman"/>
                <w:sz w:val="24"/>
                <w:szCs w:val="24"/>
              </w:rPr>
              <w:t>15,00,000</w:t>
            </w:r>
          </w:p>
        </w:tc>
        <w:tc>
          <w:tcPr>
            <w:tcW w:w="1661" w:type="dxa"/>
          </w:tcPr>
          <w:p w:rsidR="00595E30" w:rsidRPr="00332924" w:rsidRDefault="00595E30" w:rsidP="00595E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50</w:t>
            </w:r>
          </w:p>
        </w:tc>
      </w:tr>
      <w:tr w:rsidR="00595E30" w:rsidRPr="00332924" w:rsidTr="000F46CA">
        <w:trPr>
          <w:jc w:val="center"/>
        </w:trPr>
        <w:tc>
          <w:tcPr>
            <w:tcW w:w="2610" w:type="dxa"/>
          </w:tcPr>
          <w:p w:rsidR="00595E30" w:rsidRPr="00332924" w:rsidRDefault="00595E30" w:rsidP="000F46CA">
            <w:pPr>
              <w:spacing w:line="276" w:lineRule="auto"/>
              <w:jc w:val="both"/>
              <w:rPr>
                <w:rFonts w:ascii="Times New Roman" w:hAnsi="Times New Roman" w:cs="Times New Roman"/>
                <w:sz w:val="24"/>
                <w:szCs w:val="24"/>
              </w:rPr>
            </w:pPr>
            <w:r w:rsidRPr="00332924">
              <w:rPr>
                <w:rFonts w:ascii="Times New Roman" w:hAnsi="Times New Roman" w:cs="Times New Roman"/>
                <w:sz w:val="24"/>
                <w:szCs w:val="24"/>
              </w:rPr>
              <w:t xml:space="preserve"> Fixed expenses </w:t>
            </w:r>
          </w:p>
        </w:tc>
        <w:tc>
          <w:tcPr>
            <w:tcW w:w="1440" w:type="dxa"/>
          </w:tcPr>
          <w:p w:rsidR="00595E30" w:rsidRPr="00332924" w:rsidRDefault="00595E30" w:rsidP="000F46CA">
            <w:pPr>
              <w:spacing w:line="276" w:lineRule="auto"/>
              <w:jc w:val="right"/>
              <w:rPr>
                <w:rFonts w:ascii="Times New Roman" w:hAnsi="Times New Roman" w:cs="Times New Roman"/>
                <w:sz w:val="24"/>
                <w:szCs w:val="24"/>
              </w:rPr>
            </w:pPr>
            <w:r w:rsidRPr="00332924">
              <w:rPr>
                <w:rFonts w:ascii="Times New Roman" w:hAnsi="Times New Roman" w:cs="Times New Roman"/>
                <w:sz w:val="24"/>
                <w:szCs w:val="24"/>
              </w:rPr>
              <w:t>5,25,000</w:t>
            </w:r>
          </w:p>
        </w:tc>
        <w:tc>
          <w:tcPr>
            <w:tcW w:w="1661" w:type="dxa"/>
          </w:tcPr>
          <w:p w:rsidR="00595E30" w:rsidRPr="00332924" w:rsidRDefault="00595E30" w:rsidP="000F46CA">
            <w:pPr>
              <w:spacing w:line="276" w:lineRule="auto"/>
              <w:jc w:val="both"/>
              <w:rPr>
                <w:rFonts w:ascii="Times New Roman" w:hAnsi="Times New Roman" w:cs="Times New Roman"/>
                <w:sz w:val="24"/>
                <w:szCs w:val="24"/>
              </w:rPr>
            </w:pPr>
          </w:p>
        </w:tc>
      </w:tr>
      <w:tr w:rsidR="00595E30" w:rsidRPr="00332924" w:rsidTr="000F46CA">
        <w:trPr>
          <w:jc w:val="center"/>
        </w:trPr>
        <w:tc>
          <w:tcPr>
            <w:tcW w:w="2610" w:type="dxa"/>
          </w:tcPr>
          <w:p w:rsidR="00595E30" w:rsidRPr="00332924" w:rsidRDefault="00595E30" w:rsidP="000F46CA">
            <w:pPr>
              <w:spacing w:line="276" w:lineRule="auto"/>
              <w:jc w:val="both"/>
              <w:rPr>
                <w:rFonts w:ascii="Times New Roman" w:hAnsi="Times New Roman" w:cs="Times New Roman"/>
                <w:sz w:val="24"/>
                <w:szCs w:val="24"/>
              </w:rPr>
            </w:pPr>
            <w:r w:rsidRPr="00332924">
              <w:rPr>
                <w:rFonts w:ascii="Times New Roman" w:hAnsi="Times New Roman" w:cs="Times New Roman"/>
                <w:sz w:val="24"/>
                <w:szCs w:val="24"/>
              </w:rPr>
              <w:t xml:space="preserve">Net operating income </w:t>
            </w:r>
          </w:p>
        </w:tc>
        <w:tc>
          <w:tcPr>
            <w:tcW w:w="1440" w:type="dxa"/>
          </w:tcPr>
          <w:p w:rsidR="00595E30" w:rsidRPr="00332924" w:rsidRDefault="00595E30" w:rsidP="000F46CA">
            <w:pPr>
              <w:spacing w:line="276" w:lineRule="auto"/>
              <w:jc w:val="right"/>
              <w:rPr>
                <w:rFonts w:ascii="Times New Roman" w:hAnsi="Times New Roman" w:cs="Times New Roman"/>
                <w:sz w:val="24"/>
                <w:szCs w:val="24"/>
              </w:rPr>
            </w:pPr>
            <w:r>
              <w:rPr>
                <w:rFonts w:ascii="Times New Roman" w:hAnsi="Times New Roman" w:cs="Times New Roman"/>
                <w:sz w:val="24"/>
                <w:szCs w:val="24"/>
              </w:rPr>
              <w:t>9,75,000</w:t>
            </w:r>
          </w:p>
        </w:tc>
        <w:tc>
          <w:tcPr>
            <w:tcW w:w="1661" w:type="dxa"/>
          </w:tcPr>
          <w:p w:rsidR="00595E30" w:rsidRPr="00332924" w:rsidRDefault="00595E30" w:rsidP="000F46CA">
            <w:pPr>
              <w:spacing w:line="276" w:lineRule="auto"/>
              <w:jc w:val="both"/>
              <w:rPr>
                <w:rFonts w:ascii="Times New Roman" w:hAnsi="Times New Roman" w:cs="Times New Roman"/>
                <w:sz w:val="24"/>
                <w:szCs w:val="24"/>
              </w:rPr>
            </w:pPr>
          </w:p>
        </w:tc>
      </w:tr>
    </w:tbl>
    <w:p w:rsidR="00595E30" w:rsidRPr="00332924" w:rsidRDefault="00595E30" w:rsidP="00C52CE2">
      <w:pPr>
        <w:spacing w:after="0"/>
        <w:jc w:val="both"/>
        <w:rPr>
          <w:rFonts w:ascii="Times New Roman" w:hAnsi="Times New Roman" w:cs="Times New Roman"/>
          <w:sz w:val="24"/>
          <w:szCs w:val="24"/>
        </w:rPr>
      </w:pPr>
    </w:p>
    <w:p w:rsidR="002D2885" w:rsidRDefault="002D2885" w:rsidP="00C52CE2">
      <w:pPr>
        <w:spacing w:after="0"/>
        <w:jc w:val="both"/>
        <w:rPr>
          <w:rFonts w:ascii="Times New Roman" w:hAnsi="Times New Roman" w:cs="Times New Roman"/>
          <w:sz w:val="24"/>
          <w:szCs w:val="24"/>
        </w:rPr>
      </w:pPr>
    </w:p>
    <w:p w:rsidR="00E26265" w:rsidRPr="00332924" w:rsidRDefault="005C3531" w:rsidP="00C52CE2">
      <w:pPr>
        <w:spacing w:after="0"/>
        <w:jc w:val="both"/>
        <w:rPr>
          <w:rFonts w:ascii="Times New Roman" w:hAnsi="Times New Roman" w:cs="Times New Roman"/>
          <w:sz w:val="24"/>
          <w:szCs w:val="24"/>
        </w:rPr>
      </w:pPr>
      <w:proofErr w:type="gramStart"/>
      <w:r w:rsidRPr="00332924">
        <w:rPr>
          <w:rFonts w:ascii="Times New Roman" w:hAnsi="Times New Roman" w:cs="Times New Roman"/>
          <w:sz w:val="24"/>
          <w:szCs w:val="24"/>
        </w:rPr>
        <w:t>Problem 04.</w:t>
      </w:r>
      <w:proofErr w:type="gramEnd"/>
    </w:p>
    <w:p w:rsidR="00001FD9" w:rsidRPr="00332924" w:rsidRDefault="00001FD9" w:rsidP="00C52CE2">
      <w:pPr>
        <w:spacing w:after="0"/>
        <w:jc w:val="both"/>
        <w:rPr>
          <w:rFonts w:ascii="Times New Roman" w:hAnsi="Times New Roman" w:cs="Times New Roman"/>
          <w:bCs/>
          <w:sz w:val="24"/>
          <w:szCs w:val="24"/>
        </w:rPr>
      </w:pPr>
      <w:proofErr w:type="gramStart"/>
      <w:r w:rsidRPr="00332924">
        <w:rPr>
          <w:rFonts w:ascii="Times New Roman" w:hAnsi="Times New Roman" w:cs="Times New Roman"/>
          <w:bCs/>
          <w:sz w:val="24"/>
          <w:szCs w:val="24"/>
        </w:rPr>
        <w:t xml:space="preserve">The contribution format income statement for the last month of the </w:t>
      </w:r>
      <w:r w:rsidR="00E26438">
        <w:rPr>
          <w:rFonts w:ascii="Times New Roman" w:hAnsi="Times New Roman" w:cs="Times New Roman"/>
          <w:bCs/>
          <w:sz w:val="24"/>
          <w:szCs w:val="24"/>
        </w:rPr>
        <w:t xml:space="preserve">BRB </w:t>
      </w:r>
      <w:r w:rsidR="00E26438">
        <w:rPr>
          <w:rFonts w:ascii="Times New Roman" w:hAnsi="Times New Roman" w:cs="Times New Roman" w:hint="eastAsia"/>
          <w:bCs/>
          <w:sz w:val="24"/>
          <w:szCs w:val="24"/>
          <w:lang w:eastAsia="zh-CN"/>
        </w:rPr>
        <w:t>Cables</w:t>
      </w:r>
      <w:r w:rsidR="002D2A6A" w:rsidRPr="00332924">
        <w:rPr>
          <w:rFonts w:ascii="Times New Roman" w:hAnsi="Times New Roman" w:cs="Times New Roman"/>
          <w:bCs/>
          <w:sz w:val="24"/>
          <w:szCs w:val="24"/>
        </w:rPr>
        <w:t xml:space="preserve"> Ltd.</w:t>
      </w:r>
      <w:proofErr w:type="gramEnd"/>
      <w:r w:rsidR="002D2A6A" w:rsidRPr="00332924">
        <w:rPr>
          <w:rFonts w:ascii="Times New Roman" w:hAnsi="Times New Roman" w:cs="Times New Roman"/>
          <w:bCs/>
          <w:sz w:val="24"/>
          <w:szCs w:val="24"/>
        </w:rPr>
        <w:t xml:space="preserve"> </w:t>
      </w:r>
      <w:r w:rsidRPr="00332924">
        <w:rPr>
          <w:rFonts w:ascii="Times New Roman" w:hAnsi="Times New Roman" w:cs="Times New Roman"/>
          <w:bCs/>
          <w:sz w:val="24"/>
          <w:szCs w:val="24"/>
        </w:rPr>
        <w:t xml:space="preserve"> is given below:</w:t>
      </w:r>
    </w:p>
    <w:p w:rsidR="008B2694" w:rsidRPr="00332924" w:rsidRDefault="008B2694" w:rsidP="00C52CE2">
      <w:pPr>
        <w:spacing w:after="0"/>
        <w:jc w:val="both"/>
        <w:rPr>
          <w:rFonts w:ascii="Times New Roman" w:hAnsi="Times New Roman" w:cs="Times New Roman"/>
          <w:bCs/>
          <w:sz w:val="24"/>
          <w:szCs w:val="24"/>
        </w:rPr>
      </w:pPr>
    </w:p>
    <w:tbl>
      <w:tblPr>
        <w:tblStyle w:val="TableGrid"/>
        <w:tblW w:w="0" w:type="auto"/>
        <w:jc w:val="center"/>
        <w:tblInd w:w="2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6"/>
        <w:gridCol w:w="1597"/>
        <w:gridCol w:w="2208"/>
      </w:tblGrid>
      <w:tr w:rsidR="00001FD9" w:rsidRPr="00332924" w:rsidTr="00C33AAC">
        <w:trPr>
          <w:jc w:val="center"/>
        </w:trPr>
        <w:tc>
          <w:tcPr>
            <w:tcW w:w="2656"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Sales (45,000 units)   Tk.</w:t>
            </w:r>
          </w:p>
        </w:tc>
        <w:tc>
          <w:tcPr>
            <w:tcW w:w="1597"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36,00,000 </w:t>
            </w:r>
          </w:p>
        </w:tc>
        <w:tc>
          <w:tcPr>
            <w:tcW w:w="2208"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Tk. 80 per unit</w:t>
            </w:r>
          </w:p>
        </w:tc>
      </w:tr>
      <w:tr w:rsidR="00001FD9" w:rsidRPr="00332924" w:rsidTr="00C33AAC">
        <w:trPr>
          <w:jc w:val="center"/>
        </w:trPr>
        <w:tc>
          <w:tcPr>
            <w:tcW w:w="2656"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Variable expenses </w:t>
            </w:r>
          </w:p>
        </w:tc>
        <w:tc>
          <w:tcPr>
            <w:tcW w:w="1597"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u w:val="single"/>
              </w:rPr>
              <w:t>22,50,000</w:t>
            </w:r>
            <w:r w:rsidRPr="00332924">
              <w:rPr>
                <w:rFonts w:ascii="Times New Roman" w:hAnsi="Times New Roman" w:cs="Times New Roman"/>
                <w:bCs/>
                <w:sz w:val="24"/>
                <w:szCs w:val="24"/>
              </w:rPr>
              <w:t xml:space="preserve"> </w:t>
            </w:r>
          </w:p>
        </w:tc>
        <w:tc>
          <w:tcPr>
            <w:tcW w:w="2208"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Tk. 50  per unit</w:t>
            </w:r>
          </w:p>
        </w:tc>
      </w:tr>
      <w:tr w:rsidR="00001FD9" w:rsidRPr="00332924" w:rsidTr="00C33AAC">
        <w:trPr>
          <w:jc w:val="center"/>
        </w:trPr>
        <w:tc>
          <w:tcPr>
            <w:tcW w:w="2656"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Contribution margin </w:t>
            </w:r>
          </w:p>
        </w:tc>
        <w:tc>
          <w:tcPr>
            <w:tcW w:w="1597"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13,50,000 </w:t>
            </w:r>
          </w:p>
        </w:tc>
        <w:tc>
          <w:tcPr>
            <w:tcW w:w="2208" w:type="dxa"/>
          </w:tcPr>
          <w:p w:rsidR="00001FD9" w:rsidRPr="00332924" w:rsidRDefault="00001FD9" w:rsidP="00C52CE2">
            <w:pPr>
              <w:spacing w:line="276" w:lineRule="auto"/>
              <w:jc w:val="both"/>
              <w:rPr>
                <w:rFonts w:ascii="Times New Roman" w:hAnsi="Times New Roman" w:cs="Times New Roman"/>
                <w:bCs/>
                <w:sz w:val="24"/>
                <w:szCs w:val="24"/>
              </w:rPr>
            </w:pPr>
          </w:p>
        </w:tc>
      </w:tr>
      <w:tr w:rsidR="00001FD9" w:rsidRPr="00332924" w:rsidTr="00C33AAC">
        <w:trPr>
          <w:jc w:val="center"/>
        </w:trPr>
        <w:tc>
          <w:tcPr>
            <w:tcW w:w="2656"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 Fixed costs </w:t>
            </w:r>
          </w:p>
        </w:tc>
        <w:tc>
          <w:tcPr>
            <w:tcW w:w="1597"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u w:val="single"/>
              </w:rPr>
              <w:t>9,00,000</w:t>
            </w:r>
            <w:r w:rsidRPr="00332924">
              <w:rPr>
                <w:rFonts w:ascii="Times New Roman" w:hAnsi="Times New Roman" w:cs="Times New Roman"/>
                <w:bCs/>
                <w:sz w:val="24"/>
                <w:szCs w:val="24"/>
              </w:rPr>
              <w:t xml:space="preserve"> </w:t>
            </w:r>
          </w:p>
        </w:tc>
        <w:tc>
          <w:tcPr>
            <w:tcW w:w="2208" w:type="dxa"/>
          </w:tcPr>
          <w:p w:rsidR="00001FD9" w:rsidRPr="00332924" w:rsidRDefault="00001FD9" w:rsidP="00C52CE2">
            <w:pPr>
              <w:spacing w:line="276" w:lineRule="auto"/>
              <w:jc w:val="both"/>
              <w:rPr>
                <w:rFonts w:ascii="Times New Roman" w:hAnsi="Times New Roman" w:cs="Times New Roman"/>
                <w:bCs/>
                <w:sz w:val="24"/>
                <w:szCs w:val="24"/>
              </w:rPr>
            </w:pPr>
          </w:p>
        </w:tc>
      </w:tr>
      <w:tr w:rsidR="00001FD9" w:rsidRPr="00332924" w:rsidTr="00C33AAC">
        <w:trPr>
          <w:jc w:val="center"/>
        </w:trPr>
        <w:tc>
          <w:tcPr>
            <w:tcW w:w="2656"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Net operating income </w:t>
            </w:r>
          </w:p>
        </w:tc>
        <w:tc>
          <w:tcPr>
            <w:tcW w:w="1597" w:type="dxa"/>
          </w:tcPr>
          <w:p w:rsidR="00001FD9" w:rsidRPr="00332924" w:rsidRDefault="00001FD9"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u w:val="single"/>
              </w:rPr>
              <w:t>4,50,000</w:t>
            </w:r>
            <w:r w:rsidRPr="00332924">
              <w:rPr>
                <w:rFonts w:ascii="Times New Roman" w:hAnsi="Times New Roman" w:cs="Times New Roman"/>
                <w:bCs/>
                <w:sz w:val="24"/>
                <w:szCs w:val="24"/>
              </w:rPr>
              <w:t xml:space="preserve">   </w:t>
            </w:r>
          </w:p>
        </w:tc>
        <w:tc>
          <w:tcPr>
            <w:tcW w:w="2208" w:type="dxa"/>
          </w:tcPr>
          <w:p w:rsidR="00001FD9" w:rsidRPr="00332924" w:rsidRDefault="00001FD9" w:rsidP="00C52CE2">
            <w:pPr>
              <w:spacing w:line="276" w:lineRule="auto"/>
              <w:jc w:val="both"/>
              <w:rPr>
                <w:rFonts w:ascii="Times New Roman" w:hAnsi="Times New Roman" w:cs="Times New Roman"/>
                <w:bCs/>
                <w:sz w:val="24"/>
                <w:szCs w:val="24"/>
              </w:rPr>
            </w:pPr>
          </w:p>
        </w:tc>
      </w:tr>
    </w:tbl>
    <w:p w:rsidR="00001FD9" w:rsidRPr="00332924" w:rsidRDefault="00001FD9" w:rsidP="00C52CE2">
      <w:p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You are required to:</w:t>
      </w:r>
    </w:p>
    <w:p w:rsidR="00001FD9" w:rsidRPr="00332924" w:rsidRDefault="00001FD9" w:rsidP="00C52CE2">
      <w:pPr>
        <w:pStyle w:val="ListParagraph"/>
        <w:numPr>
          <w:ilvl w:val="0"/>
          <w:numId w:val="6"/>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Compute the company’s CM ratio and monthly break-even point in unit and in Taka sales.</w:t>
      </w:r>
    </w:p>
    <w:p w:rsidR="00001FD9" w:rsidRPr="00332924" w:rsidRDefault="00001FD9" w:rsidP="00C52CE2">
      <w:pPr>
        <w:pStyle w:val="ListParagraph"/>
        <w:numPr>
          <w:ilvl w:val="0"/>
          <w:numId w:val="6"/>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 xml:space="preserve">If you want to earn a target profit of Tk. 9,00,000, how many units would have to be sold </w:t>
      </w:r>
      <w:r w:rsidR="005E592D" w:rsidRPr="00332924">
        <w:rPr>
          <w:rFonts w:ascii="Times New Roman" w:hAnsi="Times New Roman" w:cs="Times New Roman"/>
          <w:bCs/>
          <w:sz w:val="24"/>
          <w:szCs w:val="24"/>
        </w:rPr>
        <w:t>in each</w:t>
      </w:r>
      <w:r w:rsidRPr="00332924">
        <w:rPr>
          <w:rFonts w:ascii="Times New Roman" w:hAnsi="Times New Roman" w:cs="Times New Roman"/>
          <w:bCs/>
          <w:sz w:val="24"/>
          <w:szCs w:val="24"/>
        </w:rPr>
        <w:t xml:space="preserve"> month to do that?</w:t>
      </w:r>
    </w:p>
    <w:p w:rsidR="00001FD9" w:rsidRPr="00332924" w:rsidRDefault="00001FD9" w:rsidP="00C52CE2">
      <w:pPr>
        <w:pStyle w:val="ListParagraph"/>
        <w:numPr>
          <w:ilvl w:val="0"/>
          <w:numId w:val="6"/>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Compute the company’s margin of safety in both taka and percentage form and company’s degree of operating leverage at the present level of sales.</w:t>
      </w:r>
    </w:p>
    <w:p w:rsidR="0039356D" w:rsidRPr="00332924" w:rsidRDefault="0039356D" w:rsidP="00C52CE2">
      <w:pPr>
        <w:spacing w:after="0"/>
        <w:jc w:val="both"/>
        <w:rPr>
          <w:rFonts w:ascii="Times New Roman" w:hAnsi="Times New Roman" w:cs="Times New Roman"/>
          <w:bCs/>
          <w:sz w:val="24"/>
          <w:szCs w:val="24"/>
        </w:rPr>
      </w:pPr>
    </w:p>
    <w:p w:rsidR="0039356D" w:rsidRPr="00332924" w:rsidRDefault="005C3531" w:rsidP="00C52CE2">
      <w:pPr>
        <w:spacing w:after="0"/>
        <w:jc w:val="both"/>
        <w:rPr>
          <w:rFonts w:ascii="Times New Roman" w:hAnsi="Times New Roman" w:cs="Times New Roman"/>
          <w:sz w:val="24"/>
          <w:szCs w:val="24"/>
        </w:rPr>
      </w:pPr>
      <w:r w:rsidRPr="00332924">
        <w:rPr>
          <w:rFonts w:ascii="Times New Roman" w:hAnsi="Times New Roman" w:cs="Times New Roman"/>
          <w:sz w:val="24"/>
          <w:szCs w:val="24"/>
        </w:rPr>
        <w:t>Problem 05.</w:t>
      </w:r>
    </w:p>
    <w:p w:rsidR="005C3531" w:rsidRPr="00332924" w:rsidRDefault="005C3531" w:rsidP="00C52CE2">
      <w:p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 xml:space="preserve">Following is the particulars of </w:t>
      </w:r>
      <w:r w:rsidRPr="00332924">
        <w:rPr>
          <w:rFonts w:ascii="Times New Roman" w:hAnsi="Times New Roman" w:cs="Times New Roman"/>
          <w:sz w:val="24"/>
          <w:szCs w:val="24"/>
        </w:rPr>
        <w:t xml:space="preserve">Alpha Developers Ltd. </w:t>
      </w:r>
      <w:r w:rsidR="003D7D2B">
        <w:rPr>
          <w:rFonts w:ascii="Times New Roman" w:hAnsi="Times New Roman" w:cs="Times New Roman"/>
          <w:bCs/>
          <w:sz w:val="24"/>
          <w:szCs w:val="24"/>
        </w:rPr>
        <w:t>for the month July, 2019</w:t>
      </w:r>
      <w:r w:rsidRPr="00332924">
        <w:rPr>
          <w:rFonts w:ascii="Times New Roman" w:hAnsi="Times New Roman" w:cs="Times New Roman"/>
          <w:bCs/>
          <w:sz w:val="24"/>
          <w:szCs w:val="24"/>
        </w:rPr>
        <w:t>.</w:t>
      </w:r>
    </w:p>
    <w:p w:rsidR="005C3531" w:rsidRPr="00332924" w:rsidRDefault="005C3531" w:rsidP="00C52CE2">
      <w:pPr>
        <w:spacing w:after="0"/>
        <w:jc w:val="both"/>
        <w:rPr>
          <w:rFonts w:ascii="Times New Roman" w:hAnsi="Times New Roman" w:cs="Times New Roman"/>
          <w:bCs/>
          <w:sz w:val="24"/>
          <w:szCs w:val="24"/>
        </w:rPr>
      </w:pPr>
    </w:p>
    <w:tbl>
      <w:tblPr>
        <w:tblStyle w:val="TableGrid"/>
        <w:tblW w:w="0" w:type="auto"/>
        <w:tblInd w:w="2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172"/>
      </w:tblGrid>
      <w:tr w:rsidR="005C3531" w:rsidRPr="00332924" w:rsidTr="005E3D5D">
        <w:tc>
          <w:tcPr>
            <w:tcW w:w="2656" w:type="dxa"/>
          </w:tcPr>
          <w:p w:rsidR="005C3531" w:rsidRPr="00332924" w:rsidRDefault="005C3531"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Particulars</w:t>
            </w:r>
          </w:p>
        </w:tc>
        <w:tc>
          <w:tcPr>
            <w:tcW w:w="2172" w:type="dxa"/>
          </w:tcPr>
          <w:p w:rsidR="005C3531" w:rsidRPr="00332924" w:rsidRDefault="005C3531" w:rsidP="00E26438">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Tk.</w:t>
            </w:r>
          </w:p>
        </w:tc>
      </w:tr>
      <w:tr w:rsidR="005C3531" w:rsidRPr="00332924" w:rsidTr="005E3D5D">
        <w:tc>
          <w:tcPr>
            <w:tcW w:w="2656" w:type="dxa"/>
          </w:tcPr>
          <w:p w:rsidR="005C3531" w:rsidRPr="00332924" w:rsidRDefault="005C3531" w:rsidP="00C52CE2">
            <w:pPr>
              <w:spacing w:line="276" w:lineRule="auto"/>
              <w:jc w:val="both"/>
              <w:rPr>
                <w:rFonts w:ascii="Times New Roman" w:hAnsi="Times New Roman" w:cs="Times New Roman"/>
                <w:bCs/>
                <w:sz w:val="24"/>
                <w:szCs w:val="24"/>
              </w:rPr>
            </w:pPr>
            <w:r w:rsidRPr="00332924">
              <w:rPr>
                <w:rFonts w:ascii="Times New Roman" w:hAnsi="Times New Roman" w:cs="Times New Roman"/>
                <w:sz w:val="24"/>
                <w:szCs w:val="24"/>
              </w:rPr>
              <w:t xml:space="preserve">Sales  (30,000 </w:t>
            </w:r>
            <w:r w:rsidRPr="00332924">
              <w:rPr>
                <w:rFonts w:ascii="Times New Roman" w:hAnsi="Times New Roman" w:cs="Times New Roman"/>
                <w:bCs/>
                <w:sz w:val="24"/>
                <w:szCs w:val="24"/>
              </w:rPr>
              <w:t>units)</w:t>
            </w:r>
          </w:p>
        </w:tc>
        <w:tc>
          <w:tcPr>
            <w:tcW w:w="2172" w:type="dxa"/>
          </w:tcPr>
          <w:p w:rsidR="005C3531" w:rsidRPr="00332924" w:rsidRDefault="005C3531" w:rsidP="00E26438">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125 per unit</w:t>
            </w:r>
          </w:p>
        </w:tc>
      </w:tr>
      <w:tr w:rsidR="005C3531" w:rsidRPr="00332924" w:rsidTr="005E3D5D">
        <w:tc>
          <w:tcPr>
            <w:tcW w:w="2656" w:type="dxa"/>
          </w:tcPr>
          <w:p w:rsidR="005C3531" w:rsidRPr="00332924" w:rsidRDefault="005C3531"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Variable expenses </w:t>
            </w:r>
          </w:p>
        </w:tc>
        <w:tc>
          <w:tcPr>
            <w:tcW w:w="2172" w:type="dxa"/>
          </w:tcPr>
          <w:p w:rsidR="005C3531" w:rsidRPr="00332924" w:rsidRDefault="005C3531" w:rsidP="00E26438">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90  per unit</w:t>
            </w:r>
          </w:p>
        </w:tc>
      </w:tr>
      <w:tr w:rsidR="005C3531" w:rsidRPr="00332924" w:rsidTr="005E3D5D">
        <w:tc>
          <w:tcPr>
            <w:tcW w:w="2656" w:type="dxa"/>
          </w:tcPr>
          <w:p w:rsidR="005C3531" w:rsidRPr="00332924" w:rsidRDefault="005C3531"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 Fixed costs </w:t>
            </w:r>
          </w:p>
        </w:tc>
        <w:tc>
          <w:tcPr>
            <w:tcW w:w="2172" w:type="dxa"/>
          </w:tcPr>
          <w:p w:rsidR="005C3531" w:rsidRPr="00332924" w:rsidRDefault="005C3531" w:rsidP="00E26438">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5,25,000</w:t>
            </w:r>
          </w:p>
        </w:tc>
      </w:tr>
    </w:tbl>
    <w:p w:rsidR="0039356D" w:rsidRPr="00332924" w:rsidRDefault="0039356D" w:rsidP="00C52CE2">
      <w:pPr>
        <w:spacing w:after="0"/>
        <w:jc w:val="both"/>
        <w:rPr>
          <w:rFonts w:ascii="Times New Roman" w:hAnsi="Times New Roman" w:cs="Times New Roman" w:hint="eastAsia"/>
          <w:bCs/>
          <w:sz w:val="24"/>
          <w:szCs w:val="24"/>
          <w:lang w:eastAsia="zh-CN"/>
        </w:rPr>
      </w:pPr>
    </w:p>
    <w:p w:rsidR="005C3531" w:rsidRPr="00332924" w:rsidRDefault="005C3531" w:rsidP="00C52CE2">
      <w:pPr>
        <w:pStyle w:val="ListParagraph"/>
        <w:numPr>
          <w:ilvl w:val="0"/>
          <w:numId w:val="12"/>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 xml:space="preserve">Prepare the contribution format income statement of </w:t>
      </w:r>
      <w:r w:rsidRPr="00332924">
        <w:rPr>
          <w:rFonts w:ascii="Times New Roman" w:hAnsi="Times New Roman" w:cs="Times New Roman"/>
          <w:sz w:val="24"/>
          <w:szCs w:val="24"/>
        </w:rPr>
        <w:t>Alpha Developers Ltd</w:t>
      </w:r>
      <w:r w:rsidRPr="00332924">
        <w:rPr>
          <w:rFonts w:ascii="Times New Roman" w:hAnsi="Times New Roman" w:cs="Times New Roman"/>
          <w:bCs/>
          <w:sz w:val="24"/>
          <w:szCs w:val="24"/>
        </w:rPr>
        <w:t>.</w:t>
      </w:r>
    </w:p>
    <w:p w:rsidR="005C3531" w:rsidRPr="00332924" w:rsidRDefault="005C3531" w:rsidP="00C52CE2">
      <w:pPr>
        <w:pStyle w:val="ListParagraph"/>
        <w:numPr>
          <w:ilvl w:val="0"/>
          <w:numId w:val="12"/>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Compute the company’s CM ratio, variable expenses ratio, monthly break-even point in units and in Taka sales, company’s margin of safety in both taka and percentage form and company’s degree of operating leverage at the present level of sales.</w:t>
      </w:r>
    </w:p>
    <w:p w:rsidR="005C3531" w:rsidRPr="00332924" w:rsidRDefault="005C3531" w:rsidP="00C52CE2">
      <w:pPr>
        <w:pStyle w:val="ListParagraph"/>
        <w:numPr>
          <w:ilvl w:val="0"/>
          <w:numId w:val="12"/>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 xml:space="preserve">If you want </w:t>
      </w:r>
      <w:r w:rsidR="002D2A6A" w:rsidRPr="00332924">
        <w:rPr>
          <w:rFonts w:ascii="Times New Roman" w:hAnsi="Times New Roman" w:cs="Times New Roman"/>
          <w:bCs/>
          <w:sz w:val="24"/>
          <w:szCs w:val="24"/>
        </w:rPr>
        <w:t>to earn a target profit of Tk. 10,0</w:t>
      </w:r>
      <w:r w:rsidRPr="00332924">
        <w:rPr>
          <w:rFonts w:ascii="Times New Roman" w:hAnsi="Times New Roman" w:cs="Times New Roman"/>
          <w:bCs/>
          <w:sz w:val="24"/>
          <w:szCs w:val="24"/>
        </w:rPr>
        <w:t xml:space="preserve">0,000, how many units would have to be sold </w:t>
      </w:r>
      <w:r w:rsidR="002D2A6A" w:rsidRPr="00332924">
        <w:rPr>
          <w:rFonts w:ascii="Times New Roman" w:hAnsi="Times New Roman" w:cs="Times New Roman"/>
          <w:bCs/>
          <w:sz w:val="24"/>
          <w:szCs w:val="24"/>
        </w:rPr>
        <w:t>in each</w:t>
      </w:r>
      <w:r w:rsidRPr="00332924">
        <w:rPr>
          <w:rFonts w:ascii="Times New Roman" w:hAnsi="Times New Roman" w:cs="Times New Roman"/>
          <w:bCs/>
          <w:sz w:val="24"/>
          <w:szCs w:val="24"/>
        </w:rPr>
        <w:t xml:space="preserve"> month to do that?</w:t>
      </w:r>
    </w:p>
    <w:p w:rsidR="008B2694" w:rsidRPr="00332924" w:rsidRDefault="008B2694" w:rsidP="00C52CE2">
      <w:pPr>
        <w:spacing w:after="0"/>
        <w:jc w:val="both"/>
        <w:rPr>
          <w:rFonts w:ascii="Times New Roman" w:hAnsi="Times New Roman" w:cs="Times New Roman"/>
          <w:bCs/>
          <w:sz w:val="24"/>
          <w:szCs w:val="24"/>
        </w:rPr>
      </w:pPr>
    </w:p>
    <w:p w:rsidR="00E26438" w:rsidRDefault="00E26438" w:rsidP="00C52CE2">
      <w:pPr>
        <w:spacing w:after="0"/>
        <w:jc w:val="both"/>
        <w:rPr>
          <w:rFonts w:ascii="Times New Roman" w:hAnsi="Times New Roman" w:cs="Times New Roman" w:hint="eastAsia"/>
          <w:bCs/>
          <w:sz w:val="24"/>
          <w:szCs w:val="24"/>
          <w:lang w:eastAsia="zh-CN"/>
        </w:rPr>
      </w:pPr>
    </w:p>
    <w:p w:rsidR="00E26438" w:rsidRDefault="00E26438" w:rsidP="00C52CE2">
      <w:pPr>
        <w:spacing w:after="0"/>
        <w:jc w:val="both"/>
        <w:rPr>
          <w:rFonts w:ascii="Times New Roman" w:hAnsi="Times New Roman" w:cs="Times New Roman" w:hint="eastAsia"/>
          <w:bCs/>
          <w:sz w:val="24"/>
          <w:szCs w:val="24"/>
          <w:lang w:eastAsia="zh-CN"/>
        </w:rPr>
      </w:pPr>
    </w:p>
    <w:p w:rsidR="004E168E" w:rsidRPr="00332924" w:rsidRDefault="00332924" w:rsidP="00C52CE2">
      <w:pPr>
        <w:spacing w:after="0"/>
        <w:jc w:val="both"/>
        <w:rPr>
          <w:rFonts w:ascii="Times New Roman" w:hAnsi="Times New Roman" w:cs="Times New Roman"/>
          <w:bCs/>
          <w:sz w:val="24"/>
          <w:szCs w:val="24"/>
        </w:rPr>
      </w:pPr>
      <w:proofErr w:type="gramStart"/>
      <w:r w:rsidRPr="00332924">
        <w:rPr>
          <w:rFonts w:ascii="Times New Roman" w:hAnsi="Times New Roman" w:cs="Times New Roman"/>
          <w:bCs/>
          <w:sz w:val="24"/>
          <w:szCs w:val="24"/>
        </w:rPr>
        <w:lastRenderedPageBreak/>
        <w:t>Problem 06</w:t>
      </w:r>
      <w:r w:rsidR="004E168E" w:rsidRPr="00332924">
        <w:rPr>
          <w:rFonts w:ascii="Times New Roman" w:hAnsi="Times New Roman" w:cs="Times New Roman"/>
          <w:bCs/>
          <w:sz w:val="24"/>
          <w:szCs w:val="24"/>
        </w:rPr>
        <w:t>.</w:t>
      </w:r>
      <w:proofErr w:type="gramEnd"/>
    </w:p>
    <w:p w:rsidR="004E168E" w:rsidRPr="00332924" w:rsidRDefault="004E168E" w:rsidP="00C52CE2">
      <w:pPr>
        <w:spacing w:after="0"/>
        <w:jc w:val="both"/>
        <w:rPr>
          <w:rFonts w:ascii="Times New Roman" w:hAnsi="Times New Roman" w:cs="Times New Roman" w:hint="eastAsia"/>
          <w:bCs/>
          <w:sz w:val="24"/>
          <w:szCs w:val="24"/>
          <w:lang w:eastAsia="zh-CN"/>
        </w:rPr>
      </w:pPr>
      <w:r w:rsidRPr="00332924">
        <w:rPr>
          <w:rFonts w:ascii="Times New Roman" w:hAnsi="Times New Roman" w:cs="Times New Roman"/>
          <w:bCs/>
          <w:sz w:val="24"/>
          <w:szCs w:val="24"/>
        </w:rPr>
        <w:t xml:space="preserve">The contribution format income statement for the last month of the </w:t>
      </w:r>
      <w:proofErr w:type="spellStart"/>
      <w:r w:rsidR="00E26438" w:rsidRPr="00332924">
        <w:rPr>
          <w:rFonts w:ascii="Times New Roman" w:hAnsi="Times New Roman" w:cs="Times New Roman"/>
          <w:bCs/>
          <w:sz w:val="24"/>
          <w:szCs w:val="24"/>
        </w:rPr>
        <w:t>Araf</w:t>
      </w:r>
      <w:proofErr w:type="spellEnd"/>
      <w:r w:rsidR="00E26438" w:rsidRPr="00332924">
        <w:rPr>
          <w:rFonts w:ascii="Times New Roman" w:hAnsi="Times New Roman" w:cs="Times New Roman"/>
          <w:bCs/>
          <w:sz w:val="24"/>
          <w:szCs w:val="24"/>
        </w:rPr>
        <w:t xml:space="preserve"> Developers</w:t>
      </w:r>
      <w:r w:rsidR="005E592D" w:rsidRPr="00332924">
        <w:rPr>
          <w:rFonts w:ascii="Times New Roman" w:hAnsi="Times New Roman" w:cs="Times New Roman"/>
          <w:bCs/>
          <w:sz w:val="24"/>
          <w:szCs w:val="24"/>
        </w:rPr>
        <w:t xml:space="preserve"> </w:t>
      </w:r>
      <w:r w:rsidRPr="00332924">
        <w:rPr>
          <w:rFonts w:ascii="Times New Roman" w:hAnsi="Times New Roman" w:cs="Times New Roman"/>
          <w:bCs/>
          <w:sz w:val="24"/>
          <w:szCs w:val="24"/>
        </w:rPr>
        <w:t>Co. Ltd. showed the following information. From following information</w:t>
      </w:r>
    </w:p>
    <w:tbl>
      <w:tblPr>
        <w:tblStyle w:val="TableGrid"/>
        <w:tblW w:w="0" w:type="auto"/>
        <w:jc w:val="center"/>
        <w:tblInd w:w="6" w:type="dxa"/>
        <w:tblLook w:val="04A0" w:firstRow="1" w:lastRow="0" w:firstColumn="1" w:lastColumn="0" w:noHBand="0" w:noVBand="1"/>
      </w:tblPr>
      <w:tblGrid>
        <w:gridCol w:w="2650"/>
        <w:gridCol w:w="1701"/>
      </w:tblGrid>
      <w:tr w:rsidR="005E592D" w:rsidRPr="00332924" w:rsidTr="003D7D2B">
        <w:trPr>
          <w:jc w:val="center"/>
        </w:trPr>
        <w:tc>
          <w:tcPr>
            <w:tcW w:w="2650" w:type="dxa"/>
          </w:tcPr>
          <w:p w:rsidR="005E592D" w:rsidRPr="00332924" w:rsidRDefault="005E592D"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Particulars</w:t>
            </w:r>
          </w:p>
        </w:tc>
        <w:tc>
          <w:tcPr>
            <w:tcW w:w="1701" w:type="dxa"/>
          </w:tcPr>
          <w:p w:rsidR="005E592D" w:rsidRPr="00332924" w:rsidRDefault="005E592D"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Tk.</w:t>
            </w:r>
          </w:p>
        </w:tc>
      </w:tr>
      <w:tr w:rsidR="005E592D" w:rsidRPr="00332924" w:rsidTr="003D7D2B">
        <w:trPr>
          <w:jc w:val="center"/>
        </w:trPr>
        <w:tc>
          <w:tcPr>
            <w:tcW w:w="2650" w:type="dxa"/>
          </w:tcPr>
          <w:p w:rsidR="005E592D" w:rsidRPr="00332924" w:rsidRDefault="005E592D"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Sales (50,000 units)   </w:t>
            </w:r>
          </w:p>
        </w:tc>
        <w:tc>
          <w:tcPr>
            <w:tcW w:w="1701" w:type="dxa"/>
          </w:tcPr>
          <w:p w:rsidR="005E592D" w:rsidRPr="00332924" w:rsidRDefault="005E592D"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150 (per unit)</w:t>
            </w:r>
          </w:p>
        </w:tc>
      </w:tr>
      <w:tr w:rsidR="005E592D" w:rsidRPr="00332924" w:rsidTr="003D7D2B">
        <w:trPr>
          <w:jc w:val="center"/>
        </w:trPr>
        <w:tc>
          <w:tcPr>
            <w:tcW w:w="2650" w:type="dxa"/>
          </w:tcPr>
          <w:p w:rsidR="005E592D" w:rsidRPr="00332924" w:rsidRDefault="005E592D"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Variable expenses </w:t>
            </w:r>
          </w:p>
        </w:tc>
        <w:tc>
          <w:tcPr>
            <w:tcW w:w="1701" w:type="dxa"/>
          </w:tcPr>
          <w:p w:rsidR="005E592D" w:rsidRPr="00332924" w:rsidRDefault="005E592D"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90 (per unit)</w:t>
            </w:r>
          </w:p>
        </w:tc>
      </w:tr>
      <w:tr w:rsidR="005E592D" w:rsidRPr="00332924" w:rsidTr="003D7D2B">
        <w:trPr>
          <w:jc w:val="center"/>
        </w:trPr>
        <w:tc>
          <w:tcPr>
            <w:tcW w:w="2650" w:type="dxa"/>
          </w:tcPr>
          <w:p w:rsidR="005E592D" w:rsidRPr="00332924" w:rsidRDefault="005E592D"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 Fixed costs </w:t>
            </w:r>
          </w:p>
        </w:tc>
        <w:tc>
          <w:tcPr>
            <w:tcW w:w="1701" w:type="dxa"/>
          </w:tcPr>
          <w:p w:rsidR="005E592D" w:rsidRPr="00332924" w:rsidRDefault="005E592D" w:rsidP="00C52CE2">
            <w:pPr>
              <w:spacing w:line="276" w:lineRule="auto"/>
              <w:jc w:val="center"/>
              <w:rPr>
                <w:rFonts w:ascii="Times New Roman" w:hAnsi="Times New Roman" w:cs="Times New Roman"/>
                <w:bCs/>
                <w:sz w:val="24"/>
                <w:szCs w:val="24"/>
              </w:rPr>
            </w:pPr>
            <w:r w:rsidRPr="00332924">
              <w:rPr>
                <w:rFonts w:ascii="Times New Roman" w:hAnsi="Times New Roman" w:cs="Times New Roman"/>
                <w:bCs/>
                <w:sz w:val="24"/>
                <w:szCs w:val="24"/>
              </w:rPr>
              <w:t>15,00,000</w:t>
            </w:r>
          </w:p>
        </w:tc>
      </w:tr>
    </w:tbl>
    <w:p w:rsidR="004E168E" w:rsidRPr="00332924" w:rsidRDefault="004E168E" w:rsidP="00C52CE2">
      <w:p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 xml:space="preserve">You are required to calculate: </w:t>
      </w:r>
    </w:p>
    <w:p w:rsidR="004E168E" w:rsidRPr="00332924" w:rsidRDefault="004E168E" w:rsidP="00C52CE2">
      <w:pPr>
        <w:pStyle w:val="ListParagraph"/>
        <w:numPr>
          <w:ilvl w:val="0"/>
          <w:numId w:val="4"/>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Variable expense ratio and the company’s CM ratio.</w:t>
      </w:r>
    </w:p>
    <w:p w:rsidR="004E168E" w:rsidRPr="00332924" w:rsidRDefault="004E168E" w:rsidP="00C52CE2">
      <w:pPr>
        <w:pStyle w:val="ListParagraph"/>
        <w:numPr>
          <w:ilvl w:val="0"/>
          <w:numId w:val="4"/>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Monthly break-even point in unit and in Taka sales.</w:t>
      </w:r>
    </w:p>
    <w:p w:rsidR="004E168E" w:rsidRPr="00332924" w:rsidRDefault="004E168E" w:rsidP="00C52CE2">
      <w:pPr>
        <w:pStyle w:val="ListParagraph"/>
        <w:numPr>
          <w:ilvl w:val="0"/>
          <w:numId w:val="4"/>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 xml:space="preserve">Margin of safety in both taka and percentage form. </w:t>
      </w:r>
    </w:p>
    <w:p w:rsidR="004E168E" w:rsidRPr="00332924" w:rsidRDefault="004E168E" w:rsidP="00C52CE2">
      <w:pPr>
        <w:pStyle w:val="ListParagraph"/>
        <w:numPr>
          <w:ilvl w:val="0"/>
          <w:numId w:val="4"/>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Company’s degree of operating leverage at the present level of sales and</w:t>
      </w:r>
    </w:p>
    <w:p w:rsidR="004E168E" w:rsidRPr="00332924" w:rsidRDefault="004E168E" w:rsidP="00C52CE2">
      <w:pPr>
        <w:pStyle w:val="ListParagraph"/>
        <w:numPr>
          <w:ilvl w:val="0"/>
          <w:numId w:val="4"/>
        </w:numPr>
        <w:spacing w:after="0"/>
        <w:jc w:val="both"/>
        <w:rPr>
          <w:rFonts w:ascii="Times New Roman" w:hAnsi="Times New Roman" w:cs="Times New Roman"/>
          <w:bCs/>
          <w:sz w:val="24"/>
          <w:szCs w:val="24"/>
        </w:rPr>
      </w:pPr>
      <w:r w:rsidRPr="00332924">
        <w:rPr>
          <w:rFonts w:ascii="Times New Roman" w:hAnsi="Times New Roman" w:cs="Times New Roman"/>
          <w:sz w:val="24"/>
          <w:szCs w:val="24"/>
        </w:rPr>
        <w:t>How many unit will have to sold next year to earn net operating income Tk. 27</w:t>
      </w:r>
      <w:proofErr w:type="gramStart"/>
      <w:r w:rsidRPr="00332924">
        <w:rPr>
          <w:rFonts w:ascii="Times New Roman" w:hAnsi="Times New Roman" w:cs="Times New Roman"/>
          <w:sz w:val="24"/>
          <w:szCs w:val="24"/>
        </w:rPr>
        <w:t>,00,000</w:t>
      </w:r>
      <w:proofErr w:type="gramEnd"/>
      <w:r w:rsidRPr="00332924">
        <w:rPr>
          <w:rFonts w:ascii="Times New Roman" w:hAnsi="Times New Roman" w:cs="Times New Roman"/>
          <w:sz w:val="24"/>
          <w:szCs w:val="24"/>
        </w:rPr>
        <w:t>?</w:t>
      </w:r>
    </w:p>
    <w:p w:rsidR="0039356D" w:rsidRPr="00332924" w:rsidRDefault="0039356D" w:rsidP="00C52CE2">
      <w:pPr>
        <w:spacing w:after="0"/>
        <w:jc w:val="both"/>
        <w:rPr>
          <w:rFonts w:ascii="Times New Roman" w:hAnsi="Times New Roman" w:cs="Times New Roman"/>
          <w:sz w:val="24"/>
          <w:szCs w:val="24"/>
        </w:rPr>
      </w:pPr>
    </w:p>
    <w:p w:rsidR="004E168E" w:rsidRPr="00332924" w:rsidRDefault="00332924" w:rsidP="00C52CE2">
      <w:pPr>
        <w:spacing w:after="0"/>
        <w:jc w:val="both"/>
        <w:rPr>
          <w:rFonts w:ascii="Times New Roman" w:hAnsi="Times New Roman" w:cs="Times New Roman"/>
          <w:sz w:val="24"/>
          <w:szCs w:val="24"/>
        </w:rPr>
      </w:pPr>
      <w:proofErr w:type="gramStart"/>
      <w:r w:rsidRPr="00332924">
        <w:rPr>
          <w:rFonts w:ascii="Times New Roman" w:hAnsi="Times New Roman" w:cs="Times New Roman"/>
          <w:sz w:val="24"/>
          <w:szCs w:val="24"/>
        </w:rPr>
        <w:t>Problem 7</w:t>
      </w:r>
      <w:r w:rsidR="004E168E" w:rsidRPr="00332924">
        <w:rPr>
          <w:rFonts w:ascii="Times New Roman" w:hAnsi="Times New Roman" w:cs="Times New Roman"/>
          <w:sz w:val="24"/>
          <w:szCs w:val="24"/>
        </w:rPr>
        <w:t>.</w:t>
      </w:r>
      <w:proofErr w:type="gramEnd"/>
    </w:p>
    <w:p w:rsidR="004E168E" w:rsidRPr="00332924" w:rsidRDefault="00332924" w:rsidP="00C52CE2">
      <w:p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From the</w:t>
      </w:r>
      <w:r w:rsidR="004E168E" w:rsidRPr="00332924">
        <w:rPr>
          <w:rFonts w:ascii="Times New Roman" w:hAnsi="Times New Roman" w:cs="Times New Roman"/>
          <w:bCs/>
          <w:sz w:val="24"/>
          <w:szCs w:val="24"/>
        </w:rPr>
        <w:t xml:space="preserve"> contribution format income statement of </w:t>
      </w:r>
      <w:proofErr w:type="spellStart"/>
      <w:r w:rsidR="004E168E" w:rsidRPr="00332924">
        <w:rPr>
          <w:rFonts w:ascii="Times New Roman" w:hAnsi="Times New Roman" w:cs="Times New Roman"/>
          <w:bCs/>
          <w:sz w:val="24"/>
          <w:szCs w:val="24"/>
        </w:rPr>
        <w:t>Shapnil</w:t>
      </w:r>
      <w:proofErr w:type="spellEnd"/>
      <w:r w:rsidR="004E168E" w:rsidRPr="00332924">
        <w:rPr>
          <w:rFonts w:ascii="Times New Roman" w:hAnsi="Times New Roman" w:cs="Times New Roman"/>
          <w:bCs/>
          <w:sz w:val="24"/>
          <w:szCs w:val="24"/>
        </w:rPr>
        <w:t xml:space="preserve"> Co. Ltd for the last month is given below:</w:t>
      </w:r>
    </w:p>
    <w:tbl>
      <w:tblPr>
        <w:tblStyle w:val="TableGrid"/>
        <w:tblW w:w="0" w:type="auto"/>
        <w:jc w:val="center"/>
        <w:tblInd w:w="2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6"/>
        <w:gridCol w:w="1597"/>
        <w:gridCol w:w="2208"/>
      </w:tblGrid>
      <w:tr w:rsidR="004E168E" w:rsidRPr="00332924" w:rsidTr="00E26438">
        <w:trPr>
          <w:jc w:val="center"/>
        </w:trPr>
        <w:tc>
          <w:tcPr>
            <w:tcW w:w="2656"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Sales (50,000 units)   Tk.</w:t>
            </w:r>
          </w:p>
        </w:tc>
        <w:tc>
          <w:tcPr>
            <w:tcW w:w="1597"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62,50,000 </w:t>
            </w:r>
          </w:p>
        </w:tc>
        <w:tc>
          <w:tcPr>
            <w:tcW w:w="2208"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Tk. 125 per unit</w:t>
            </w:r>
          </w:p>
        </w:tc>
      </w:tr>
      <w:tr w:rsidR="004E168E" w:rsidRPr="00332924" w:rsidTr="00E26438">
        <w:trPr>
          <w:jc w:val="center"/>
        </w:trPr>
        <w:tc>
          <w:tcPr>
            <w:tcW w:w="2656"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Variable expenses </w:t>
            </w:r>
          </w:p>
        </w:tc>
        <w:tc>
          <w:tcPr>
            <w:tcW w:w="1597"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u w:val="single"/>
              </w:rPr>
              <w:t>37,50,000</w:t>
            </w:r>
            <w:r w:rsidRPr="00332924">
              <w:rPr>
                <w:rFonts w:ascii="Times New Roman" w:hAnsi="Times New Roman" w:cs="Times New Roman"/>
                <w:bCs/>
                <w:sz w:val="24"/>
                <w:szCs w:val="24"/>
              </w:rPr>
              <w:t xml:space="preserve"> </w:t>
            </w:r>
          </w:p>
        </w:tc>
        <w:tc>
          <w:tcPr>
            <w:tcW w:w="2208"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Tk. 75  per unit</w:t>
            </w:r>
          </w:p>
        </w:tc>
      </w:tr>
      <w:tr w:rsidR="004E168E" w:rsidRPr="00332924" w:rsidTr="00E26438">
        <w:trPr>
          <w:jc w:val="center"/>
        </w:trPr>
        <w:tc>
          <w:tcPr>
            <w:tcW w:w="2656"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Contribution margin </w:t>
            </w:r>
          </w:p>
        </w:tc>
        <w:tc>
          <w:tcPr>
            <w:tcW w:w="1597"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25,00,000 </w:t>
            </w:r>
          </w:p>
        </w:tc>
        <w:tc>
          <w:tcPr>
            <w:tcW w:w="2208" w:type="dxa"/>
          </w:tcPr>
          <w:p w:rsidR="004E168E" w:rsidRPr="00332924" w:rsidRDefault="004E168E" w:rsidP="00C52CE2">
            <w:pPr>
              <w:spacing w:line="276" w:lineRule="auto"/>
              <w:jc w:val="both"/>
              <w:rPr>
                <w:rFonts w:ascii="Times New Roman" w:hAnsi="Times New Roman" w:cs="Times New Roman"/>
                <w:bCs/>
                <w:sz w:val="24"/>
                <w:szCs w:val="24"/>
              </w:rPr>
            </w:pPr>
          </w:p>
        </w:tc>
      </w:tr>
      <w:tr w:rsidR="004E168E" w:rsidRPr="00332924" w:rsidTr="00E26438">
        <w:trPr>
          <w:jc w:val="center"/>
        </w:trPr>
        <w:tc>
          <w:tcPr>
            <w:tcW w:w="2656"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 Fixed costs </w:t>
            </w:r>
          </w:p>
        </w:tc>
        <w:tc>
          <w:tcPr>
            <w:tcW w:w="1597"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u w:val="single"/>
              </w:rPr>
              <w:t>15,00,000</w:t>
            </w:r>
            <w:r w:rsidRPr="00332924">
              <w:rPr>
                <w:rFonts w:ascii="Times New Roman" w:hAnsi="Times New Roman" w:cs="Times New Roman"/>
                <w:bCs/>
                <w:sz w:val="24"/>
                <w:szCs w:val="24"/>
              </w:rPr>
              <w:t xml:space="preserve"> </w:t>
            </w:r>
          </w:p>
        </w:tc>
        <w:tc>
          <w:tcPr>
            <w:tcW w:w="2208" w:type="dxa"/>
          </w:tcPr>
          <w:p w:rsidR="004E168E" w:rsidRPr="00332924" w:rsidRDefault="004E168E" w:rsidP="00C52CE2">
            <w:pPr>
              <w:spacing w:line="276" w:lineRule="auto"/>
              <w:jc w:val="both"/>
              <w:rPr>
                <w:rFonts w:ascii="Times New Roman" w:hAnsi="Times New Roman" w:cs="Times New Roman"/>
                <w:bCs/>
                <w:sz w:val="24"/>
                <w:szCs w:val="24"/>
              </w:rPr>
            </w:pPr>
          </w:p>
        </w:tc>
      </w:tr>
      <w:tr w:rsidR="004E168E" w:rsidRPr="00332924" w:rsidTr="00E26438">
        <w:trPr>
          <w:jc w:val="center"/>
        </w:trPr>
        <w:tc>
          <w:tcPr>
            <w:tcW w:w="2656" w:type="dxa"/>
          </w:tcPr>
          <w:p w:rsidR="004E168E" w:rsidRPr="00332924" w:rsidRDefault="004E168E" w:rsidP="00C52CE2">
            <w:pPr>
              <w:spacing w:line="276" w:lineRule="auto"/>
              <w:jc w:val="both"/>
              <w:rPr>
                <w:rFonts w:ascii="Times New Roman" w:hAnsi="Times New Roman" w:cs="Times New Roman"/>
                <w:bCs/>
                <w:sz w:val="24"/>
                <w:szCs w:val="24"/>
              </w:rPr>
            </w:pPr>
            <w:r w:rsidRPr="00332924">
              <w:rPr>
                <w:rFonts w:ascii="Times New Roman" w:hAnsi="Times New Roman" w:cs="Times New Roman"/>
                <w:bCs/>
                <w:sz w:val="24"/>
                <w:szCs w:val="24"/>
              </w:rPr>
              <w:t xml:space="preserve">Net operating income </w:t>
            </w:r>
          </w:p>
        </w:tc>
        <w:tc>
          <w:tcPr>
            <w:tcW w:w="1597" w:type="dxa"/>
          </w:tcPr>
          <w:p w:rsidR="004E168E" w:rsidRPr="00332924" w:rsidRDefault="004E168E" w:rsidP="00C52CE2">
            <w:pPr>
              <w:spacing w:line="276" w:lineRule="auto"/>
              <w:jc w:val="both"/>
              <w:rPr>
                <w:rFonts w:ascii="Times New Roman" w:hAnsi="Times New Roman" w:cs="Times New Roman"/>
                <w:bCs/>
                <w:sz w:val="24"/>
                <w:szCs w:val="24"/>
                <w:u w:val="double"/>
              </w:rPr>
            </w:pPr>
            <w:r w:rsidRPr="00332924">
              <w:rPr>
                <w:rFonts w:ascii="Times New Roman" w:hAnsi="Times New Roman" w:cs="Times New Roman"/>
                <w:bCs/>
                <w:sz w:val="24"/>
                <w:szCs w:val="24"/>
                <w:u w:val="double"/>
              </w:rPr>
              <w:t xml:space="preserve">10,00,000   </w:t>
            </w:r>
          </w:p>
        </w:tc>
        <w:tc>
          <w:tcPr>
            <w:tcW w:w="2208" w:type="dxa"/>
          </w:tcPr>
          <w:p w:rsidR="004E168E" w:rsidRPr="00332924" w:rsidRDefault="004E168E" w:rsidP="00C52CE2">
            <w:pPr>
              <w:spacing w:line="276" w:lineRule="auto"/>
              <w:jc w:val="both"/>
              <w:rPr>
                <w:rFonts w:ascii="Times New Roman" w:hAnsi="Times New Roman" w:cs="Times New Roman"/>
                <w:bCs/>
                <w:sz w:val="24"/>
                <w:szCs w:val="24"/>
              </w:rPr>
            </w:pPr>
          </w:p>
        </w:tc>
      </w:tr>
    </w:tbl>
    <w:p w:rsidR="00E26438" w:rsidRDefault="00E26438" w:rsidP="00C52CE2">
      <w:pPr>
        <w:spacing w:after="0"/>
        <w:jc w:val="both"/>
        <w:rPr>
          <w:rFonts w:ascii="Times New Roman" w:hAnsi="Times New Roman" w:cs="Times New Roman" w:hint="eastAsia"/>
          <w:bCs/>
          <w:sz w:val="24"/>
          <w:szCs w:val="24"/>
          <w:lang w:eastAsia="zh-CN"/>
        </w:rPr>
      </w:pPr>
    </w:p>
    <w:p w:rsidR="004E168E" w:rsidRPr="00332924" w:rsidRDefault="004E168E" w:rsidP="00C52CE2">
      <w:pPr>
        <w:spacing w:after="0"/>
        <w:jc w:val="both"/>
        <w:rPr>
          <w:rFonts w:ascii="Times New Roman" w:hAnsi="Times New Roman" w:cs="Times New Roman"/>
          <w:bCs/>
          <w:sz w:val="24"/>
          <w:szCs w:val="24"/>
        </w:rPr>
      </w:pPr>
      <w:bookmarkStart w:id="0" w:name="_GoBack"/>
      <w:bookmarkEnd w:id="0"/>
      <w:r w:rsidRPr="00332924">
        <w:rPr>
          <w:rFonts w:ascii="Times New Roman" w:hAnsi="Times New Roman" w:cs="Times New Roman"/>
          <w:bCs/>
          <w:sz w:val="24"/>
          <w:szCs w:val="24"/>
        </w:rPr>
        <w:t>Requirement: Compute:</w:t>
      </w:r>
    </w:p>
    <w:p w:rsidR="004E168E" w:rsidRPr="00332924" w:rsidRDefault="004E168E" w:rsidP="00C52CE2">
      <w:pPr>
        <w:pStyle w:val="ListParagraph"/>
        <w:numPr>
          <w:ilvl w:val="0"/>
          <w:numId w:val="5"/>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Variable expense ratio and the company’s CM.</w:t>
      </w:r>
    </w:p>
    <w:p w:rsidR="004E168E" w:rsidRPr="00332924" w:rsidRDefault="004E168E" w:rsidP="00C52CE2">
      <w:pPr>
        <w:pStyle w:val="ListParagraph"/>
        <w:numPr>
          <w:ilvl w:val="0"/>
          <w:numId w:val="5"/>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Monthly break-even point in unit and in taka sales.</w:t>
      </w:r>
    </w:p>
    <w:p w:rsidR="004E168E" w:rsidRPr="00332924" w:rsidRDefault="004E168E" w:rsidP="00C52CE2">
      <w:pPr>
        <w:pStyle w:val="ListParagraph"/>
        <w:numPr>
          <w:ilvl w:val="0"/>
          <w:numId w:val="5"/>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 xml:space="preserve">Margin of safety in both taka and percentage form. </w:t>
      </w:r>
    </w:p>
    <w:p w:rsidR="004E168E" w:rsidRPr="00332924" w:rsidRDefault="004E168E" w:rsidP="00C52CE2">
      <w:pPr>
        <w:pStyle w:val="ListParagraph"/>
        <w:numPr>
          <w:ilvl w:val="0"/>
          <w:numId w:val="5"/>
        </w:numPr>
        <w:spacing w:after="0"/>
        <w:jc w:val="both"/>
        <w:rPr>
          <w:rFonts w:ascii="Times New Roman" w:hAnsi="Times New Roman" w:cs="Times New Roman"/>
          <w:bCs/>
          <w:sz w:val="24"/>
          <w:szCs w:val="24"/>
        </w:rPr>
      </w:pPr>
      <w:r w:rsidRPr="00332924">
        <w:rPr>
          <w:rFonts w:ascii="Times New Roman" w:hAnsi="Times New Roman" w:cs="Times New Roman"/>
          <w:bCs/>
          <w:sz w:val="24"/>
          <w:szCs w:val="24"/>
        </w:rPr>
        <w:t>Company’s degree of operating leverage at the present level of sales and</w:t>
      </w:r>
    </w:p>
    <w:p w:rsidR="004E168E" w:rsidRPr="00332924" w:rsidRDefault="004E168E" w:rsidP="00C52CE2">
      <w:pPr>
        <w:pStyle w:val="ListParagraph"/>
        <w:numPr>
          <w:ilvl w:val="0"/>
          <w:numId w:val="5"/>
        </w:numPr>
        <w:spacing w:after="0"/>
        <w:jc w:val="both"/>
        <w:rPr>
          <w:rFonts w:ascii="Times New Roman" w:hAnsi="Times New Roman" w:cs="Times New Roman"/>
          <w:bCs/>
          <w:sz w:val="24"/>
          <w:szCs w:val="24"/>
        </w:rPr>
      </w:pPr>
      <w:r w:rsidRPr="00332924">
        <w:rPr>
          <w:rFonts w:ascii="Times New Roman" w:hAnsi="Times New Roman" w:cs="Times New Roman"/>
          <w:sz w:val="24"/>
          <w:szCs w:val="24"/>
        </w:rPr>
        <w:t xml:space="preserve">How many </w:t>
      </w:r>
      <w:r w:rsidR="00332924" w:rsidRPr="00332924">
        <w:rPr>
          <w:rFonts w:ascii="Times New Roman" w:hAnsi="Times New Roman" w:cs="Times New Roman"/>
          <w:sz w:val="24"/>
          <w:szCs w:val="24"/>
        </w:rPr>
        <w:t>units</w:t>
      </w:r>
      <w:r w:rsidRPr="00332924">
        <w:rPr>
          <w:rFonts w:ascii="Times New Roman" w:hAnsi="Times New Roman" w:cs="Times New Roman"/>
          <w:sz w:val="24"/>
          <w:szCs w:val="24"/>
        </w:rPr>
        <w:t xml:space="preserve"> will have to sold next year to earn net operating income Tk. 12,00,000?</w:t>
      </w:r>
    </w:p>
    <w:sectPr w:rsidR="004E168E" w:rsidRPr="00332924" w:rsidSect="00332924">
      <w:pgSz w:w="11906" w:h="16838" w:code="9"/>
      <w:pgMar w:top="5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13E"/>
    <w:multiLevelType w:val="hybridMultilevel"/>
    <w:tmpl w:val="4CFCF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861D7"/>
    <w:multiLevelType w:val="hybridMultilevel"/>
    <w:tmpl w:val="82DEF6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0623"/>
    <w:multiLevelType w:val="hybridMultilevel"/>
    <w:tmpl w:val="C52EE8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F4DD8"/>
    <w:multiLevelType w:val="multilevel"/>
    <w:tmpl w:val="3B12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703B22"/>
    <w:multiLevelType w:val="hybridMultilevel"/>
    <w:tmpl w:val="784EB1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0292B"/>
    <w:multiLevelType w:val="multilevel"/>
    <w:tmpl w:val="2474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3201A0"/>
    <w:multiLevelType w:val="hybridMultilevel"/>
    <w:tmpl w:val="2DAED3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0938AB"/>
    <w:multiLevelType w:val="multilevel"/>
    <w:tmpl w:val="4D9C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D705E9"/>
    <w:multiLevelType w:val="multilevel"/>
    <w:tmpl w:val="B12C6C2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B3101C"/>
    <w:multiLevelType w:val="hybridMultilevel"/>
    <w:tmpl w:val="4C82A7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32DDF"/>
    <w:multiLevelType w:val="multilevel"/>
    <w:tmpl w:val="109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740DD1"/>
    <w:multiLevelType w:val="multilevel"/>
    <w:tmpl w:val="9ECC90B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3A0FEF"/>
    <w:multiLevelType w:val="hybridMultilevel"/>
    <w:tmpl w:val="E2B84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245C9"/>
    <w:multiLevelType w:val="hybridMultilevel"/>
    <w:tmpl w:val="E10AE0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110D56"/>
    <w:multiLevelType w:val="hybridMultilevel"/>
    <w:tmpl w:val="4C82A7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23309F"/>
    <w:multiLevelType w:val="hybridMultilevel"/>
    <w:tmpl w:val="4CFCF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0E6211"/>
    <w:multiLevelType w:val="hybridMultilevel"/>
    <w:tmpl w:val="C52EE8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135383"/>
    <w:multiLevelType w:val="hybridMultilevel"/>
    <w:tmpl w:val="33BAB2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3233A"/>
    <w:multiLevelType w:val="hybridMultilevel"/>
    <w:tmpl w:val="0B3688AA"/>
    <w:lvl w:ilvl="0" w:tplc="1C7AE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7D76FD"/>
    <w:multiLevelType w:val="hybridMultilevel"/>
    <w:tmpl w:val="9F1A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4"/>
  </w:num>
  <w:num w:numId="4">
    <w:abstractNumId w:val="9"/>
  </w:num>
  <w:num w:numId="5">
    <w:abstractNumId w:val="14"/>
  </w:num>
  <w:num w:numId="6">
    <w:abstractNumId w:val="12"/>
  </w:num>
  <w:num w:numId="7">
    <w:abstractNumId w:val="13"/>
  </w:num>
  <w:num w:numId="8">
    <w:abstractNumId w:val="2"/>
  </w:num>
  <w:num w:numId="9">
    <w:abstractNumId w:val="6"/>
  </w:num>
  <w:num w:numId="10">
    <w:abstractNumId w:val="0"/>
  </w:num>
  <w:num w:numId="11">
    <w:abstractNumId w:val="17"/>
  </w:num>
  <w:num w:numId="12">
    <w:abstractNumId w:val="15"/>
  </w:num>
  <w:num w:numId="13">
    <w:abstractNumId w:val="18"/>
  </w:num>
  <w:num w:numId="14">
    <w:abstractNumId w:val="19"/>
  </w:num>
  <w:num w:numId="15">
    <w:abstractNumId w:val="10"/>
  </w:num>
  <w:num w:numId="16">
    <w:abstractNumId w:val="5"/>
  </w:num>
  <w:num w:numId="17">
    <w:abstractNumId w:val="3"/>
  </w:num>
  <w:num w:numId="18">
    <w:abstractNumId w:val="8"/>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E09"/>
    <w:rsid w:val="00001FD9"/>
    <w:rsid w:val="0013381C"/>
    <w:rsid w:val="00137706"/>
    <w:rsid w:val="001A474C"/>
    <w:rsid w:val="002438B7"/>
    <w:rsid w:val="002952E0"/>
    <w:rsid w:val="002A0F2A"/>
    <w:rsid w:val="002D2885"/>
    <w:rsid w:val="002D2A6A"/>
    <w:rsid w:val="00332924"/>
    <w:rsid w:val="00353154"/>
    <w:rsid w:val="0039356D"/>
    <w:rsid w:val="003C0E09"/>
    <w:rsid w:val="003D58B4"/>
    <w:rsid w:val="003D7D2B"/>
    <w:rsid w:val="003F7121"/>
    <w:rsid w:val="00434273"/>
    <w:rsid w:val="0046750C"/>
    <w:rsid w:val="004E168E"/>
    <w:rsid w:val="0054591D"/>
    <w:rsid w:val="00595E30"/>
    <w:rsid w:val="005C3531"/>
    <w:rsid w:val="005D2494"/>
    <w:rsid w:val="005E3D53"/>
    <w:rsid w:val="005E592D"/>
    <w:rsid w:val="006C0B2B"/>
    <w:rsid w:val="006F1E9F"/>
    <w:rsid w:val="00727E25"/>
    <w:rsid w:val="00775186"/>
    <w:rsid w:val="007761FC"/>
    <w:rsid w:val="00787991"/>
    <w:rsid w:val="008636B4"/>
    <w:rsid w:val="00895329"/>
    <w:rsid w:val="008B2694"/>
    <w:rsid w:val="00912EA8"/>
    <w:rsid w:val="009A4611"/>
    <w:rsid w:val="009A4EF5"/>
    <w:rsid w:val="00A546A4"/>
    <w:rsid w:val="00AF43A9"/>
    <w:rsid w:val="00C33AAC"/>
    <w:rsid w:val="00C52CE2"/>
    <w:rsid w:val="00D320C2"/>
    <w:rsid w:val="00D4416A"/>
    <w:rsid w:val="00DA520A"/>
    <w:rsid w:val="00DD2A0E"/>
    <w:rsid w:val="00DE2407"/>
    <w:rsid w:val="00E135E0"/>
    <w:rsid w:val="00E26265"/>
    <w:rsid w:val="00E26438"/>
    <w:rsid w:val="00EA52FF"/>
    <w:rsid w:val="00FE5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09"/>
  </w:style>
  <w:style w:type="paragraph" w:styleId="Heading2">
    <w:name w:val="heading 2"/>
    <w:basedOn w:val="Normal"/>
    <w:link w:val="Heading2Char"/>
    <w:uiPriority w:val="9"/>
    <w:qFormat/>
    <w:rsid w:val="002438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38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0E09"/>
    <w:pPr>
      <w:spacing w:after="0" w:line="240" w:lineRule="auto"/>
    </w:pPr>
    <w:rPr>
      <w:szCs w:val="28"/>
      <w:lang w:bidi="th-T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C0E09"/>
    <w:pPr>
      <w:ind w:left="720"/>
      <w:contextualSpacing/>
    </w:pPr>
  </w:style>
  <w:style w:type="character" w:customStyle="1" w:styleId="Heading2Char">
    <w:name w:val="Heading 2 Char"/>
    <w:basedOn w:val="DefaultParagraphFont"/>
    <w:link w:val="Heading2"/>
    <w:uiPriority w:val="9"/>
    <w:rsid w:val="002438B7"/>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2438B7"/>
  </w:style>
  <w:style w:type="paragraph" w:customStyle="1" w:styleId="comp">
    <w:name w:val="comp"/>
    <w:basedOn w:val="Normal"/>
    <w:rsid w:val="002438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38B7"/>
    <w:rPr>
      <w:color w:val="0000FF"/>
      <w:u w:val="single"/>
    </w:rPr>
  </w:style>
  <w:style w:type="character" w:customStyle="1" w:styleId="Heading3Char">
    <w:name w:val="Heading 3 Char"/>
    <w:basedOn w:val="DefaultParagraphFont"/>
    <w:link w:val="Heading3"/>
    <w:uiPriority w:val="9"/>
    <w:semiHidden/>
    <w:rsid w:val="002438B7"/>
    <w:rPr>
      <w:rFonts w:asciiTheme="majorHAnsi" w:eastAsiaTheme="majorEastAsia" w:hAnsiTheme="majorHAnsi" w:cstheme="majorBidi"/>
      <w:b/>
      <w:bCs/>
      <w:color w:val="4F81BD" w:themeColor="accent1"/>
    </w:rPr>
  </w:style>
  <w:style w:type="character" w:customStyle="1" w:styleId="mord">
    <w:name w:val="mord"/>
    <w:basedOn w:val="DefaultParagraphFont"/>
    <w:rsid w:val="00EA52FF"/>
  </w:style>
  <w:style w:type="character" w:customStyle="1" w:styleId="mrel">
    <w:name w:val="mrel"/>
    <w:basedOn w:val="DefaultParagraphFont"/>
    <w:rsid w:val="00EA52FF"/>
  </w:style>
  <w:style w:type="character" w:customStyle="1" w:styleId="mbin">
    <w:name w:val="mbin"/>
    <w:basedOn w:val="DefaultParagraphFont"/>
    <w:rsid w:val="00EA52FF"/>
  </w:style>
  <w:style w:type="character" w:customStyle="1" w:styleId="mspace">
    <w:name w:val="mspace"/>
    <w:basedOn w:val="DefaultParagraphFont"/>
    <w:rsid w:val="00EA52FF"/>
  </w:style>
  <w:style w:type="character" w:customStyle="1" w:styleId="vlist-s">
    <w:name w:val="vlist-s"/>
    <w:basedOn w:val="DefaultParagraphFont"/>
    <w:rsid w:val="00EA52FF"/>
  </w:style>
  <w:style w:type="paragraph" w:styleId="NormalWeb">
    <w:name w:val="Normal (Web)"/>
    <w:basedOn w:val="Normal"/>
    <w:uiPriority w:val="99"/>
    <w:unhideWhenUsed/>
    <w:rsid w:val="0013770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09"/>
  </w:style>
  <w:style w:type="paragraph" w:styleId="Heading2">
    <w:name w:val="heading 2"/>
    <w:basedOn w:val="Normal"/>
    <w:link w:val="Heading2Char"/>
    <w:uiPriority w:val="9"/>
    <w:qFormat/>
    <w:rsid w:val="002438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38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0E09"/>
    <w:pPr>
      <w:spacing w:after="0" w:line="240" w:lineRule="auto"/>
    </w:pPr>
    <w:rPr>
      <w:szCs w:val="28"/>
      <w:lang w:bidi="th-T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C0E09"/>
    <w:pPr>
      <w:ind w:left="720"/>
      <w:contextualSpacing/>
    </w:pPr>
  </w:style>
  <w:style w:type="character" w:customStyle="1" w:styleId="Heading2Char">
    <w:name w:val="Heading 2 Char"/>
    <w:basedOn w:val="DefaultParagraphFont"/>
    <w:link w:val="Heading2"/>
    <w:uiPriority w:val="9"/>
    <w:rsid w:val="002438B7"/>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2438B7"/>
  </w:style>
  <w:style w:type="paragraph" w:customStyle="1" w:styleId="comp">
    <w:name w:val="comp"/>
    <w:basedOn w:val="Normal"/>
    <w:rsid w:val="002438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38B7"/>
    <w:rPr>
      <w:color w:val="0000FF"/>
      <w:u w:val="single"/>
    </w:rPr>
  </w:style>
  <w:style w:type="character" w:customStyle="1" w:styleId="Heading3Char">
    <w:name w:val="Heading 3 Char"/>
    <w:basedOn w:val="DefaultParagraphFont"/>
    <w:link w:val="Heading3"/>
    <w:uiPriority w:val="9"/>
    <w:semiHidden/>
    <w:rsid w:val="002438B7"/>
    <w:rPr>
      <w:rFonts w:asciiTheme="majorHAnsi" w:eastAsiaTheme="majorEastAsia" w:hAnsiTheme="majorHAnsi" w:cstheme="majorBidi"/>
      <w:b/>
      <w:bCs/>
      <w:color w:val="4F81BD" w:themeColor="accent1"/>
    </w:rPr>
  </w:style>
  <w:style w:type="character" w:customStyle="1" w:styleId="mord">
    <w:name w:val="mord"/>
    <w:basedOn w:val="DefaultParagraphFont"/>
    <w:rsid w:val="00EA52FF"/>
  </w:style>
  <w:style w:type="character" w:customStyle="1" w:styleId="mrel">
    <w:name w:val="mrel"/>
    <w:basedOn w:val="DefaultParagraphFont"/>
    <w:rsid w:val="00EA52FF"/>
  </w:style>
  <w:style w:type="character" w:customStyle="1" w:styleId="mbin">
    <w:name w:val="mbin"/>
    <w:basedOn w:val="DefaultParagraphFont"/>
    <w:rsid w:val="00EA52FF"/>
  </w:style>
  <w:style w:type="character" w:customStyle="1" w:styleId="mspace">
    <w:name w:val="mspace"/>
    <w:basedOn w:val="DefaultParagraphFont"/>
    <w:rsid w:val="00EA52FF"/>
  </w:style>
  <w:style w:type="character" w:customStyle="1" w:styleId="vlist-s">
    <w:name w:val="vlist-s"/>
    <w:basedOn w:val="DefaultParagraphFont"/>
    <w:rsid w:val="00EA52FF"/>
  </w:style>
  <w:style w:type="paragraph" w:styleId="NormalWeb">
    <w:name w:val="Normal (Web)"/>
    <w:basedOn w:val="Normal"/>
    <w:uiPriority w:val="99"/>
    <w:unhideWhenUsed/>
    <w:rsid w:val="00137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1701">
      <w:bodyDiv w:val="1"/>
      <w:marLeft w:val="0"/>
      <w:marRight w:val="0"/>
      <w:marTop w:val="0"/>
      <w:marBottom w:val="0"/>
      <w:divBdr>
        <w:top w:val="none" w:sz="0" w:space="0" w:color="auto"/>
        <w:left w:val="none" w:sz="0" w:space="0" w:color="auto"/>
        <w:bottom w:val="none" w:sz="0" w:space="0" w:color="auto"/>
        <w:right w:val="none" w:sz="0" w:space="0" w:color="auto"/>
      </w:divBdr>
    </w:div>
    <w:div w:id="258218772">
      <w:bodyDiv w:val="1"/>
      <w:marLeft w:val="0"/>
      <w:marRight w:val="0"/>
      <w:marTop w:val="0"/>
      <w:marBottom w:val="0"/>
      <w:divBdr>
        <w:top w:val="none" w:sz="0" w:space="0" w:color="auto"/>
        <w:left w:val="none" w:sz="0" w:space="0" w:color="auto"/>
        <w:bottom w:val="none" w:sz="0" w:space="0" w:color="auto"/>
        <w:right w:val="none" w:sz="0" w:space="0" w:color="auto"/>
      </w:divBdr>
    </w:div>
    <w:div w:id="411977744">
      <w:bodyDiv w:val="1"/>
      <w:marLeft w:val="0"/>
      <w:marRight w:val="0"/>
      <w:marTop w:val="0"/>
      <w:marBottom w:val="0"/>
      <w:divBdr>
        <w:top w:val="none" w:sz="0" w:space="0" w:color="auto"/>
        <w:left w:val="none" w:sz="0" w:space="0" w:color="auto"/>
        <w:bottom w:val="none" w:sz="0" w:space="0" w:color="auto"/>
        <w:right w:val="none" w:sz="0" w:space="0" w:color="auto"/>
      </w:divBdr>
    </w:div>
    <w:div w:id="589200982">
      <w:bodyDiv w:val="1"/>
      <w:marLeft w:val="0"/>
      <w:marRight w:val="0"/>
      <w:marTop w:val="0"/>
      <w:marBottom w:val="0"/>
      <w:divBdr>
        <w:top w:val="none" w:sz="0" w:space="0" w:color="auto"/>
        <w:left w:val="none" w:sz="0" w:space="0" w:color="auto"/>
        <w:bottom w:val="none" w:sz="0" w:space="0" w:color="auto"/>
        <w:right w:val="none" w:sz="0" w:space="0" w:color="auto"/>
      </w:divBdr>
    </w:div>
    <w:div w:id="624577176">
      <w:bodyDiv w:val="1"/>
      <w:marLeft w:val="0"/>
      <w:marRight w:val="0"/>
      <w:marTop w:val="0"/>
      <w:marBottom w:val="0"/>
      <w:divBdr>
        <w:top w:val="none" w:sz="0" w:space="0" w:color="auto"/>
        <w:left w:val="none" w:sz="0" w:space="0" w:color="auto"/>
        <w:bottom w:val="none" w:sz="0" w:space="0" w:color="auto"/>
        <w:right w:val="none" w:sz="0" w:space="0" w:color="auto"/>
      </w:divBdr>
    </w:div>
    <w:div w:id="779684825">
      <w:bodyDiv w:val="1"/>
      <w:marLeft w:val="0"/>
      <w:marRight w:val="0"/>
      <w:marTop w:val="0"/>
      <w:marBottom w:val="0"/>
      <w:divBdr>
        <w:top w:val="none" w:sz="0" w:space="0" w:color="auto"/>
        <w:left w:val="none" w:sz="0" w:space="0" w:color="auto"/>
        <w:bottom w:val="none" w:sz="0" w:space="0" w:color="auto"/>
        <w:right w:val="none" w:sz="0" w:space="0" w:color="auto"/>
      </w:divBdr>
    </w:div>
    <w:div w:id="882719381">
      <w:bodyDiv w:val="1"/>
      <w:marLeft w:val="0"/>
      <w:marRight w:val="0"/>
      <w:marTop w:val="0"/>
      <w:marBottom w:val="0"/>
      <w:divBdr>
        <w:top w:val="none" w:sz="0" w:space="0" w:color="auto"/>
        <w:left w:val="none" w:sz="0" w:space="0" w:color="auto"/>
        <w:bottom w:val="none" w:sz="0" w:space="0" w:color="auto"/>
        <w:right w:val="none" w:sz="0" w:space="0" w:color="auto"/>
      </w:divBdr>
    </w:div>
    <w:div w:id="968558753">
      <w:bodyDiv w:val="1"/>
      <w:marLeft w:val="0"/>
      <w:marRight w:val="0"/>
      <w:marTop w:val="0"/>
      <w:marBottom w:val="0"/>
      <w:divBdr>
        <w:top w:val="none" w:sz="0" w:space="0" w:color="auto"/>
        <w:left w:val="none" w:sz="0" w:space="0" w:color="auto"/>
        <w:bottom w:val="none" w:sz="0" w:space="0" w:color="auto"/>
        <w:right w:val="none" w:sz="0" w:space="0" w:color="auto"/>
      </w:divBdr>
    </w:div>
    <w:div w:id="15245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ariablecost.asp" TargetMode="External"/><Relationship Id="rId3" Type="http://schemas.microsoft.com/office/2007/relationships/stylesWithEffects" Target="stylesWithEffects.xml"/><Relationship Id="rId7" Type="http://schemas.openxmlformats.org/officeDocument/2006/relationships/hyperlink" Target="https://www.investopedia.com/terms/f/fixedcost.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awmaterials.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edunote.com/cost-behavior" TargetMode="External"/><Relationship Id="rId4" Type="http://schemas.openxmlformats.org/officeDocument/2006/relationships/settings" Target="settings.xml"/><Relationship Id="rId9" Type="http://schemas.openxmlformats.org/officeDocument/2006/relationships/hyperlink" Target="https://www.iedunote.com/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8</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Hstu</dc:creator>
  <cp:lastModifiedBy>hp</cp:lastModifiedBy>
  <cp:revision>41</cp:revision>
  <cp:lastPrinted>2021-04-06T06:36:00Z</cp:lastPrinted>
  <dcterms:created xsi:type="dcterms:W3CDTF">2019-02-27T03:54:00Z</dcterms:created>
  <dcterms:modified xsi:type="dcterms:W3CDTF">2023-02-16T14:50:00Z</dcterms:modified>
</cp:coreProperties>
</file>