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00" w:rsidRDefault="002E6900" w:rsidP="002E6900">
      <w:pPr>
        <w:pStyle w:val="Title"/>
      </w:pPr>
    </w:p>
    <w:p w:rsidR="002E6900" w:rsidRDefault="002E6900" w:rsidP="002E6900">
      <w:pPr>
        <w:pStyle w:val="Title"/>
      </w:pPr>
    </w:p>
    <w:p w:rsidR="00423DD2" w:rsidRPr="00CA638D" w:rsidRDefault="002E6900" w:rsidP="00CA638D">
      <w:pPr>
        <w:pStyle w:val="Title"/>
      </w:pPr>
      <w:r w:rsidRPr="00CA638D">
        <w:t xml:space="preserve">ECE </w:t>
      </w:r>
      <w:r w:rsidR="00CA638D" w:rsidRPr="00CA638D">
        <w:t>561 -</w:t>
      </w:r>
      <w:r w:rsidRPr="00CA638D">
        <w:t xml:space="preserve"> Project 4</w:t>
      </w:r>
    </w:p>
    <w:p w:rsidR="002E6900" w:rsidRDefault="002E6900" w:rsidP="002E6900">
      <w:pPr>
        <w:pStyle w:val="Title"/>
        <w:rPr>
          <w:color w:val="0070C0"/>
          <w:sz w:val="72"/>
        </w:rPr>
      </w:pPr>
      <w:r w:rsidRPr="002E6900">
        <w:rPr>
          <w:color w:val="0070C0"/>
          <w:sz w:val="72"/>
        </w:rPr>
        <w:t xml:space="preserve">Milestone </w:t>
      </w:r>
      <w:r w:rsidR="00FA10A4">
        <w:rPr>
          <w:color w:val="0070C0"/>
          <w:sz w:val="72"/>
        </w:rPr>
        <w:t>2</w:t>
      </w:r>
      <w:r w:rsidRPr="002E6900">
        <w:rPr>
          <w:color w:val="0070C0"/>
          <w:sz w:val="72"/>
        </w:rPr>
        <w:t xml:space="preserve"> – </w:t>
      </w:r>
      <w:r w:rsidR="00FA10A4">
        <w:rPr>
          <w:color w:val="0070C0"/>
          <w:sz w:val="72"/>
        </w:rPr>
        <w:t>Final Report</w:t>
      </w:r>
    </w:p>
    <w:p w:rsidR="00716EDF" w:rsidRPr="00716EDF" w:rsidRDefault="00732DA3" w:rsidP="00716EDF">
      <w:pPr>
        <w:pStyle w:val="Title"/>
        <w:rPr>
          <w:color w:val="0070C0"/>
          <w:sz w:val="72"/>
        </w:rPr>
      </w:pPr>
      <w:r>
        <w:rPr>
          <w:color w:val="0070C0"/>
          <w:sz w:val="72"/>
        </w:rPr>
        <w:t>“</w:t>
      </w:r>
      <w:r w:rsidR="00FA10A4">
        <w:rPr>
          <w:color w:val="0070C0"/>
          <w:sz w:val="72"/>
        </w:rPr>
        <w:t>Two-Dimensional Brick Breaker</w:t>
      </w:r>
      <w:r>
        <w:rPr>
          <w:color w:val="0070C0"/>
          <w:sz w:val="72"/>
        </w:rPr>
        <w:t>”</w:t>
      </w:r>
    </w:p>
    <w:p w:rsidR="002E6900" w:rsidRDefault="002E6900" w:rsidP="002E6900">
      <w:pPr>
        <w:pStyle w:val="Title"/>
      </w:pPr>
      <w:r>
        <w:t>Michael Meli</w:t>
      </w:r>
    </w:p>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7D3CB3" w:rsidRDefault="007D3CB3"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Pr="00DF2B85" w:rsidRDefault="002E6900" w:rsidP="00DF2B85">
      <w:pPr>
        <w:pStyle w:val="Heading1"/>
        <w:rPr>
          <w:color w:val="auto"/>
          <w:sz w:val="56"/>
          <w:szCs w:val="56"/>
        </w:rPr>
      </w:pPr>
      <w:r w:rsidRPr="00DF2B85">
        <w:rPr>
          <w:color w:val="auto"/>
          <w:sz w:val="56"/>
          <w:szCs w:val="56"/>
        </w:rPr>
        <w:lastRenderedPageBreak/>
        <w:t>Thread Information</w:t>
      </w:r>
    </w:p>
    <w:p w:rsidR="00072E07" w:rsidRDefault="002E6900" w:rsidP="002E6900">
      <w:r w:rsidRPr="0075025C">
        <w:t xml:space="preserve">This design will have a total of </w:t>
      </w:r>
      <w:r w:rsidR="00454BB2" w:rsidRPr="0075025C">
        <w:t xml:space="preserve">five threads of differing priority. </w:t>
      </w:r>
      <w:r w:rsidR="0075025C" w:rsidRPr="0075025C">
        <w:t xml:space="preserve">The threads are, in order of highest to lowest priority, </w:t>
      </w:r>
      <w:r w:rsidR="008C3E18">
        <w:t xml:space="preserve">refilling the sound buffer, managing sound, </w:t>
      </w:r>
      <w:r w:rsidR="0075025C" w:rsidRPr="0075025C">
        <w:t xml:space="preserve">reading the accelerometer, reading the touch screen, </w:t>
      </w:r>
      <w:r w:rsidR="008C3E18">
        <w:t xml:space="preserve">and </w:t>
      </w:r>
      <w:r w:rsidR="0075025C" w:rsidRPr="0075025C">
        <w:t>updating the game state.</w:t>
      </w:r>
    </w:p>
    <w:p w:rsidR="000E3616" w:rsidRDefault="000E3616" w:rsidP="000E3616">
      <w:pPr>
        <w:pStyle w:val="Heading2"/>
      </w:pPr>
      <w:r>
        <w:t>Refilling the Sound Buffer</w:t>
      </w:r>
    </w:p>
    <w:p w:rsidR="008A040F" w:rsidRPr="008A040F" w:rsidRDefault="008A040F" w:rsidP="008A040F">
      <w:r>
        <w:t>The refilling the sound buffer task’s role is to ensure the DMA has access to audio samples for audio playback.</w:t>
      </w:r>
    </w:p>
    <w:p w:rsidR="000E3616" w:rsidRDefault="000E3616" w:rsidP="000E3616">
      <w:pPr>
        <w:pStyle w:val="Heading3"/>
      </w:pPr>
      <w:r>
        <w:t>Triggering</w:t>
      </w:r>
    </w:p>
    <w:p w:rsidR="000E3616" w:rsidRDefault="000E3616" w:rsidP="000E3616">
      <w:r>
        <w:t>The task to refill the sound buffer is triggered by the setting of the event EV_REFILL_SOUND. This event is set in the ISR for the Direct Memory Access (DMA), which is triggered when the buffer feeding the DMA is empty.</w:t>
      </w:r>
      <w:r w:rsidR="008572B8">
        <w:t xml:space="preserve"> In other words, this task is run when the DMA needs new samples to be sent to the DAC driving the speaker.</w:t>
      </w:r>
    </w:p>
    <w:p w:rsidR="008572B8" w:rsidRDefault="008572B8" w:rsidP="008572B8">
      <w:pPr>
        <w:pStyle w:val="Heading3"/>
      </w:pPr>
      <w:r>
        <w:t>Top Level Design</w:t>
      </w:r>
    </w:p>
    <w:p w:rsidR="008572B8" w:rsidRDefault="00FA2EEE" w:rsidP="008572B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1pt;margin-top:61.55pt;width:445.85pt;height:152.95pt;z-index:-251644928;mso-position-horizontal-relative:text;mso-position-vertical-relative:text" wrapcoords="-35 0 -35 21575 21600 21575 21600 0 -35 0">
            <v:imagedata r:id="rId5" o:title="Scan0009" croptop="182f" cropbottom="37551f" cropleft="6212f" cropright="397f"/>
            <w10:wrap type="tight"/>
          </v:shape>
        </w:pict>
      </w:r>
      <w:r w:rsidR="008572B8">
        <w:t>A sound is stored in the program’s ROM as an array of approximately 3500 unsigned 8-bit audio samples</w:t>
      </w:r>
      <w:r w:rsidR="00893082">
        <w:t xml:space="preserve">. </w:t>
      </w:r>
      <w:r w:rsidR="00E313D3">
        <w:t>When this sound is playing, the role of this task is simply to sequentially store each sample in the buffer used by the DMA. When the sound is not being played, the task fills the buffer in with silence.</w:t>
      </w:r>
      <w:r w:rsidR="00E961C3">
        <w:t xml:space="preserve"> Th</w:t>
      </w:r>
      <w:r w:rsidR="00653405">
        <w:t>e drawing below represents this process.</w:t>
      </w:r>
    </w:p>
    <w:p w:rsidR="00C33F3B" w:rsidRDefault="00C33F3B" w:rsidP="00C33F3B">
      <w:pPr>
        <w:pStyle w:val="Heading3"/>
      </w:pPr>
      <w:r>
        <w:t>Complex/Critical Processing</w:t>
      </w:r>
    </w:p>
    <w:p w:rsidR="00C33F3B" w:rsidRDefault="00C33F3B" w:rsidP="00C33F3B">
      <w:r>
        <w:t xml:space="preserve">This thread has no complex processing as it simply copies data from one array to another. Of course, care must be taken to ensure that a buffer overflow does not occur. </w:t>
      </w:r>
    </w:p>
    <w:p w:rsidR="008A040F" w:rsidRDefault="008A040F" w:rsidP="00C33F3B"/>
    <w:p w:rsidR="008A040F" w:rsidRDefault="008A040F" w:rsidP="008A040F">
      <w:pPr>
        <w:pStyle w:val="Heading2"/>
      </w:pPr>
      <w:r>
        <w:t>Sound Manager</w:t>
      </w:r>
    </w:p>
    <w:p w:rsidR="00611A4E" w:rsidRPr="00611A4E" w:rsidRDefault="00611A4E" w:rsidP="00611A4E">
      <w:r>
        <w:t>The sound manager task’s role is to determine whether the sound refilling task should be providing the DMA with a sound effect or silence.</w:t>
      </w:r>
    </w:p>
    <w:p w:rsidR="008A040F" w:rsidRDefault="008A040F" w:rsidP="008A040F">
      <w:pPr>
        <w:pStyle w:val="Heading3"/>
      </w:pPr>
      <w:r>
        <w:t>Triggering</w:t>
      </w:r>
    </w:p>
    <w:p w:rsidR="008A040F" w:rsidRDefault="00611A4E" w:rsidP="008A040F">
      <w:r>
        <w:t xml:space="preserve">The sound manager task is triggered by the setting of the event </w:t>
      </w:r>
      <w:r w:rsidRPr="00611A4E">
        <w:t>EV_PLAYSOUND</w:t>
      </w:r>
      <w:r>
        <w:t>. This event is set by the game thread whenever the ball hits a paddle or a brick, which is when the generation of the bounce sound should occur.</w:t>
      </w:r>
    </w:p>
    <w:p w:rsidR="00A2219F" w:rsidRDefault="00A1704B" w:rsidP="00A2219F">
      <w:pPr>
        <w:pStyle w:val="Heading3"/>
      </w:pPr>
      <w:r>
        <w:rPr>
          <w:noProof/>
        </w:rPr>
        <w:lastRenderedPageBreak/>
        <w:pict>
          <v:shape id="_x0000_s1040" type="#_x0000_t75" style="position:absolute;margin-left:22pt;margin-top:21.55pt;width:398.15pt;height:192.3pt;z-index:-251642880;mso-position-horizontal-relative:text;mso-position-vertical-relative:text" wrapcoords="-56 0 -56 21573 21600 21573 21600 0 -56 0">
            <v:imagedata r:id="rId6" o:title="Scan0011"/>
            <w10:wrap type="tight"/>
          </v:shape>
        </w:pict>
      </w:r>
      <w:r w:rsidR="00A2219F">
        <w:t>Top Level Design</w:t>
      </w:r>
    </w:p>
    <w:p w:rsidR="00A2219F" w:rsidRDefault="00A2219F" w:rsidP="00A2219F">
      <w:pPr>
        <w:pStyle w:val="Heading3"/>
      </w:pPr>
      <w:r>
        <w:t>Complex/Critical Processing</w:t>
      </w:r>
    </w:p>
    <w:p w:rsidR="00A2219F" w:rsidRPr="00A2219F" w:rsidRDefault="00A2219F" w:rsidP="00A2219F">
      <w:r>
        <w:t>The sound manager is only called when the sound needs to begin to play. The sound should only play once. Therefore, a variable is used to communicate between this thread and the refill thread. The sound manager resets this variable to zero and this variable is then used as an indexer to access a sample from the sound array. When this variable reaches outside the bounds of the array, it indicates that silence should be sent. Since there is only one writer and one reader on this variable and access of it is atomic, it does not need to be protected by a mutex.</w:t>
      </w:r>
    </w:p>
    <w:p w:rsidR="00072E07" w:rsidRPr="00072E07" w:rsidRDefault="00072E07" w:rsidP="00D644E0">
      <w:pPr>
        <w:rPr>
          <w:color w:val="FF0000"/>
        </w:rPr>
      </w:pPr>
    </w:p>
    <w:p w:rsidR="00072E07" w:rsidRDefault="00072E07" w:rsidP="00072E07">
      <w:pPr>
        <w:pStyle w:val="Heading2"/>
      </w:pPr>
      <w:r>
        <w:t>Reading Accelerometer</w:t>
      </w:r>
    </w:p>
    <w:p w:rsidR="00A03328" w:rsidRPr="00A03328" w:rsidRDefault="00A03328" w:rsidP="00A03328">
      <w:r>
        <w:t xml:space="preserve">The </w:t>
      </w:r>
      <w:r w:rsidR="008C7116">
        <w:t>reading</w:t>
      </w:r>
      <w:r>
        <w:t xml:space="preserve"> accelerometer task will read the acceleration data from the accelerometer and convert it to roll and pitch for use by the game thread.</w:t>
      </w:r>
    </w:p>
    <w:p w:rsidR="00072E07" w:rsidRDefault="00072E07" w:rsidP="00072E07">
      <w:pPr>
        <w:pStyle w:val="Heading3"/>
      </w:pPr>
      <w:r>
        <w:t>Triggering</w:t>
      </w:r>
    </w:p>
    <w:p w:rsidR="00072E07" w:rsidRPr="00072E07" w:rsidRDefault="00072E07" w:rsidP="00072E07">
      <w:r>
        <w:t>This thread will be triggered on a set interval</w:t>
      </w:r>
      <w:r w:rsidR="00B40D9F">
        <w:t xml:space="preserve"> throughout the run of the game. This thread needs a higher priority than the game thread to ensure that new roll and pitch data can continually be produced. The roll and pitch data are sent to the game thread via mailbox.</w:t>
      </w:r>
    </w:p>
    <w:p w:rsidR="00072E07" w:rsidRDefault="00072E07" w:rsidP="00072E07">
      <w:pPr>
        <w:pStyle w:val="Heading3"/>
      </w:pPr>
      <w:r>
        <w:t>Top Level Design</w:t>
      </w:r>
    </w:p>
    <w:p w:rsidR="00FC1855" w:rsidRDefault="003639FE" w:rsidP="00072E07">
      <w:r>
        <w:rPr>
          <w:noProof/>
        </w:rPr>
        <w:drawing>
          <wp:anchor distT="0" distB="0" distL="114300" distR="114300" simplePos="0" relativeHeight="251659264" behindDoc="1" locked="0" layoutInCell="1" allowOverlap="1" wp14:anchorId="2303B0E3" wp14:editId="5FA5C34A">
            <wp:simplePos x="0" y="0"/>
            <wp:positionH relativeFrom="margin">
              <wp:posOffset>215900</wp:posOffset>
            </wp:positionH>
            <wp:positionV relativeFrom="paragraph">
              <wp:posOffset>179705</wp:posOffset>
            </wp:positionV>
            <wp:extent cx="5511800" cy="1016635"/>
            <wp:effectExtent l="0" t="0" r="0" b="0"/>
            <wp:wrapTight wrapText="bothSides">
              <wp:wrapPolygon edited="0">
                <wp:start x="0" y="0"/>
                <wp:lineTo x="0" y="21047"/>
                <wp:lineTo x="21500" y="2104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1016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7E37" w:rsidRDefault="001C7E37" w:rsidP="001C7E37">
      <w:pPr>
        <w:pStyle w:val="Heading3"/>
      </w:pPr>
      <w:r>
        <w:t>Complex/Critical Processing</w:t>
      </w:r>
    </w:p>
    <w:p w:rsidR="001C7E37" w:rsidRDefault="00BC3A08" w:rsidP="001C7E37">
      <w:r>
        <w:t xml:space="preserve">The roll and pitch calculated by this thread are used by the game thread to change the positions of the paddles on the screen. Since the accelerometer thread can interrupt the game thread and since these calculations are not atomic, the values of roll and pitch need to be thread safe. To ensure this, a mailbox </w:t>
      </w:r>
      <w:r>
        <w:lastRenderedPageBreak/>
        <w:t>is used. In the accelerometer thread, once calculated, the roll and pitch are stored in a mailbox where the game thread can then safely read and work on them when ready.</w:t>
      </w:r>
      <w:r w:rsidR="001F0CE3">
        <w:t xml:space="preserve"> The mailbox also allows the queuing of roll and pitch information, but since the game thread is running much more frequently than this thread, this situation will never practically arise. </w:t>
      </w:r>
    </w:p>
    <w:p w:rsidR="001C7E37" w:rsidRPr="001C7E37" w:rsidRDefault="001C7E37" w:rsidP="001C7E37"/>
    <w:p w:rsidR="00FC1855" w:rsidRDefault="00FC1855" w:rsidP="00FC1855">
      <w:pPr>
        <w:pStyle w:val="Heading2"/>
      </w:pPr>
      <w:r>
        <w:t>Reading Touch Screen</w:t>
      </w:r>
    </w:p>
    <w:p w:rsidR="008C7116" w:rsidRPr="008C7116" w:rsidRDefault="008C7116" w:rsidP="008C7116">
      <w:r>
        <w:t>The reading touch screen task will poll the touch screen for new inputs and then send the touch position to the game thread.</w:t>
      </w:r>
    </w:p>
    <w:p w:rsidR="00FC1855" w:rsidRDefault="00FC1855" w:rsidP="00FC1855">
      <w:pPr>
        <w:pStyle w:val="Heading3"/>
      </w:pPr>
      <w:r>
        <w:t>Triggering</w:t>
      </w:r>
    </w:p>
    <w:p w:rsidR="00FC1855" w:rsidRPr="00072E07" w:rsidRDefault="00FC1855" w:rsidP="00FC1855">
      <w:r>
        <w:t>This thread will be triggered on a set interval throughout the run of the game. This thread needs a higher priority than the game thread to ensure that new touch location information can continually be detected. The position information is sent to the game thread via mailbox.</w:t>
      </w:r>
    </w:p>
    <w:p w:rsidR="00FC1855" w:rsidRDefault="001C7E37" w:rsidP="00FC1855">
      <w:pPr>
        <w:pStyle w:val="Heading3"/>
      </w:pPr>
      <w:r>
        <w:rPr>
          <w:noProof/>
        </w:rPr>
        <w:drawing>
          <wp:anchor distT="0" distB="0" distL="114300" distR="114300" simplePos="0" relativeHeight="251660288" behindDoc="1" locked="0" layoutInCell="1" allowOverlap="1" wp14:anchorId="17289DEF" wp14:editId="0C3F880F">
            <wp:simplePos x="0" y="0"/>
            <wp:positionH relativeFrom="margin">
              <wp:align>center</wp:align>
            </wp:positionH>
            <wp:positionV relativeFrom="paragraph">
              <wp:posOffset>230877</wp:posOffset>
            </wp:positionV>
            <wp:extent cx="6104890" cy="1009015"/>
            <wp:effectExtent l="0" t="0" r="0" b="635"/>
            <wp:wrapTight wrapText="bothSides">
              <wp:wrapPolygon edited="0">
                <wp:start x="0" y="0"/>
                <wp:lineTo x="0" y="21206"/>
                <wp:lineTo x="21501" y="21206"/>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89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855">
        <w:t>Top Level Design</w:t>
      </w:r>
    </w:p>
    <w:p w:rsidR="00D427C3" w:rsidRDefault="00D427C3" w:rsidP="00D427C3">
      <w:pPr>
        <w:pStyle w:val="Heading3"/>
      </w:pPr>
      <w:r>
        <w:t>Complex/Critical Processing</w:t>
      </w:r>
    </w:p>
    <w:p w:rsidR="00FC1855" w:rsidRDefault="00D427C3" w:rsidP="00FC1855">
      <w:r>
        <w:t xml:space="preserve">The </w:t>
      </w:r>
      <w:r>
        <w:t xml:space="preserve">game thread must constantly monitor touch inputs to perform actions such as launching the ball or opening up the ECE 561 required system status menu. </w:t>
      </w:r>
      <w:r>
        <w:t xml:space="preserve">Since the </w:t>
      </w:r>
      <w:r>
        <w:t>touch screen</w:t>
      </w:r>
      <w:r>
        <w:t xml:space="preserve"> thread</w:t>
      </w:r>
      <w:r w:rsidR="003A26B9">
        <w:t xml:space="preserve"> can interrupt the game thread</w:t>
      </w:r>
      <w:r>
        <w:t xml:space="preserve">, the </w:t>
      </w:r>
      <w:r w:rsidR="003A26B9">
        <w:t>value of the touch position must be thread safe.</w:t>
      </w:r>
      <w:r>
        <w:t xml:space="preserve"> To ensure this, a mailbox is used</w:t>
      </w:r>
      <w:r w:rsidR="005709AF">
        <w:t xml:space="preserve"> to send the touch position information to the game thread. In addition, since the mailbox is essentially a queue, the game thread will be able to handle multiple quick touches on the screen, even if it cannot handle and process each one immediately, which is a huge advantage.</w:t>
      </w:r>
    </w:p>
    <w:p w:rsidR="005709AF" w:rsidRDefault="005709AF" w:rsidP="00FC1855"/>
    <w:p w:rsidR="00FC1855" w:rsidRDefault="00FC1855" w:rsidP="00FC1855">
      <w:pPr>
        <w:pStyle w:val="Heading2"/>
      </w:pPr>
      <w:r>
        <w:t>Updating the Game State</w:t>
      </w:r>
      <w:r w:rsidR="00A16535">
        <w:t xml:space="preserve"> and Display</w:t>
      </w:r>
    </w:p>
    <w:p w:rsidR="0067544A" w:rsidRPr="0067544A" w:rsidRDefault="0067544A" w:rsidP="0067544A">
      <w:r>
        <w:t>The thread to update the game state and display will handle the actual execution and logic of the game.</w:t>
      </w:r>
      <w:r w:rsidR="00D927C2">
        <w:t xml:space="preserve"> In addition, if the player has selected to show system status, this thread will also handle pausing the game and displaying such utilization stats on the screen.</w:t>
      </w:r>
    </w:p>
    <w:p w:rsidR="00FC1855" w:rsidRDefault="00FC1855" w:rsidP="00FC1855">
      <w:pPr>
        <w:pStyle w:val="Heading3"/>
      </w:pPr>
      <w:r>
        <w:t>Triggering</w:t>
      </w:r>
    </w:p>
    <w:p w:rsidR="00FC1855" w:rsidRDefault="00FC1855" w:rsidP="00FC1855">
      <w:r>
        <w:t>This thread will be triggered on a set interval throughout the run of the game. This thread receives roll/pitch and touch screen information via mailbox from the corresponding threads and acts according to the flow chart below.</w:t>
      </w:r>
      <w:r w:rsidR="00A16535">
        <w:t xml:space="preserve"> The display is updated at the end of this thread based on the updated game state. A mutex is needed to protect the LCD.</w:t>
      </w:r>
    </w:p>
    <w:p w:rsidR="00FC1855" w:rsidRDefault="00FC1855" w:rsidP="00FC1855">
      <w:pPr>
        <w:pStyle w:val="Heading3"/>
      </w:pPr>
      <w:r>
        <w:t>Top Level Design</w:t>
      </w:r>
    </w:p>
    <w:p w:rsidR="00A16535" w:rsidRDefault="00960130" w:rsidP="00960130">
      <w:r>
        <w:t xml:space="preserve">See the flow chart on the next </w:t>
      </w:r>
      <w:r w:rsidR="00E16B87">
        <w:t>two pages</w:t>
      </w:r>
      <w:r>
        <w:t xml:space="preserve"> for the game state flow.</w:t>
      </w:r>
    </w:p>
    <w:p w:rsidR="00960130" w:rsidRDefault="00960130" w:rsidP="00960130"/>
    <w:p w:rsidR="00960130" w:rsidRDefault="00960130" w:rsidP="00960130"/>
    <w:p w:rsidR="00960130" w:rsidRDefault="00E16B87" w:rsidP="00960130">
      <w:r>
        <w:rPr>
          <w:noProof/>
        </w:rPr>
        <w:lastRenderedPageBreak/>
        <w:drawing>
          <wp:anchor distT="0" distB="0" distL="114300" distR="114300" simplePos="0" relativeHeight="251674624" behindDoc="0" locked="0" layoutInCell="1" allowOverlap="1" wp14:anchorId="750A32DE" wp14:editId="234E7406">
            <wp:simplePos x="0" y="0"/>
            <wp:positionH relativeFrom="margin">
              <wp:align>center</wp:align>
            </wp:positionH>
            <wp:positionV relativeFrom="paragraph">
              <wp:posOffset>0</wp:posOffset>
            </wp:positionV>
            <wp:extent cx="3429000" cy="8101965"/>
            <wp:effectExtent l="0" t="0" r="0" b="0"/>
            <wp:wrapTight wrapText="bothSides">
              <wp:wrapPolygon edited="0">
                <wp:start x="14880" y="0"/>
                <wp:lineTo x="11160" y="305"/>
                <wp:lineTo x="11040" y="457"/>
                <wp:lineTo x="12960" y="863"/>
                <wp:lineTo x="8640" y="1676"/>
                <wp:lineTo x="5400" y="1828"/>
                <wp:lineTo x="1200" y="2336"/>
                <wp:lineTo x="840" y="3098"/>
                <wp:lineTo x="840" y="7364"/>
                <wp:lineTo x="0" y="8532"/>
                <wp:lineTo x="0" y="9345"/>
                <wp:lineTo x="6600" y="9802"/>
                <wp:lineTo x="8520" y="10005"/>
                <wp:lineTo x="8520" y="10615"/>
                <wp:lineTo x="10200" y="11427"/>
                <wp:lineTo x="7560" y="11630"/>
                <wp:lineTo x="7560" y="11783"/>
                <wp:lineTo x="10320" y="12240"/>
                <wp:lineTo x="9120" y="13052"/>
                <wp:lineTo x="8400" y="13865"/>
                <wp:lineTo x="7680" y="15490"/>
                <wp:lineTo x="3840" y="16201"/>
                <wp:lineTo x="3840" y="16963"/>
                <wp:lineTo x="5040" y="17115"/>
                <wp:lineTo x="9840" y="17115"/>
                <wp:lineTo x="11040" y="17928"/>
                <wp:lineTo x="10920" y="17928"/>
                <wp:lineTo x="10080" y="18588"/>
                <wp:lineTo x="8040" y="19299"/>
                <wp:lineTo x="8040" y="20010"/>
                <wp:lineTo x="9840" y="20366"/>
                <wp:lineTo x="12000" y="20366"/>
                <wp:lineTo x="11520" y="20975"/>
                <wp:lineTo x="11640" y="21178"/>
                <wp:lineTo x="12240" y="21178"/>
                <wp:lineTo x="12840" y="21534"/>
                <wp:lineTo x="12960" y="21534"/>
                <wp:lineTo x="15840" y="21534"/>
                <wp:lineTo x="15960" y="21534"/>
                <wp:lineTo x="17280" y="21178"/>
                <wp:lineTo x="17880" y="21178"/>
                <wp:lineTo x="18120" y="20823"/>
                <wp:lineTo x="17880" y="20366"/>
                <wp:lineTo x="18720" y="20366"/>
                <wp:lineTo x="21240" y="19756"/>
                <wp:lineTo x="21240" y="19553"/>
                <wp:lineTo x="18600" y="17928"/>
                <wp:lineTo x="18360" y="17928"/>
                <wp:lineTo x="17880" y="16303"/>
                <wp:lineTo x="17880" y="13052"/>
                <wp:lineTo x="19200" y="12697"/>
                <wp:lineTo x="19200" y="12494"/>
                <wp:lineTo x="17880" y="12240"/>
                <wp:lineTo x="18000" y="8989"/>
                <wp:lineTo x="17520" y="8431"/>
                <wp:lineTo x="17280" y="8177"/>
                <wp:lineTo x="16680" y="7364"/>
                <wp:lineTo x="17280" y="7364"/>
                <wp:lineTo x="16800" y="7161"/>
                <wp:lineTo x="14760" y="6552"/>
                <wp:lineTo x="16560" y="6552"/>
                <wp:lineTo x="17880" y="6196"/>
                <wp:lineTo x="17760" y="5739"/>
                <wp:lineTo x="18240" y="4114"/>
                <wp:lineTo x="18240" y="3301"/>
                <wp:lineTo x="19920" y="2946"/>
                <wp:lineTo x="19920" y="2641"/>
                <wp:lineTo x="18240" y="2489"/>
                <wp:lineTo x="18360" y="1676"/>
                <wp:lineTo x="17640" y="1117"/>
                <wp:lineTo x="17280" y="863"/>
                <wp:lineTo x="19920" y="508"/>
                <wp:lineTo x="19800" y="254"/>
                <wp:lineTo x="16080" y="0"/>
                <wp:lineTo x="1488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c5c69.png"/>
                    <pic:cNvPicPr/>
                  </pic:nvPicPr>
                  <pic:blipFill rotWithShape="1">
                    <a:blip r:embed="rId9">
                      <a:extLst>
                        <a:ext uri="{28A0092B-C50C-407E-A947-70E740481C1C}">
                          <a14:useLocalDpi xmlns:a14="http://schemas.microsoft.com/office/drawing/2010/main" val="0"/>
                        </a:ext>
                      </a:extLst>
                    </a:blip>
                    <a:srcRect b="47454"/>
                    <a:stretch/>
                  </pic:blipFill>
                  <pic:spPr bwMode="auto">
                    <a:xfrm>
                      <a:off x="0" y="0"/>
                      <a:ext cx="3429000" cy="810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25A8E" w:rsidRDefault="00E25A8E" w:rsidP="00A16535"/>
    <w:p w:rsidR="00E16B87" w:rsidRDefault="00E16B87" w:rsidP="00A16535"/>
    <w:p w:rsidR="00E16B87" w:rsidRDefault="00E16B87" w:rsidP="00A16535">
      <w:r>
        <w:rPr>
          <w:noProof/>
        </w:rPr>
        <w:lastRenderedPageBreak/>
        <w:drawing>
          <wp:anchor distT="0" distB="0" distL="114300" distR="114300" simplePos="0" relativeHeight="251675648" behindDoc="0" locked="0" layoutInCell="1" allowOverlap="1" wp14:anchorId="2CF3F86B" wp14:editId="268DDD6A">
            <wp:simplePos x="0" y="0"/>
            <wp:positionH relativeFrom="margin">
              <wp:align>center</wp:align>
            </wp:positionH>
            <wp:positionV relativeFrom="paragraph">
              <wp:posOffset>0</wp:posOffset>
            </wp:positionV>
            <wp:extent cx="3837940" cy="82105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2flow_c5c69.png"/>
                    <pic:cNvPicPr/>
                  </pic:nvPicPr>
                  <pic:blipFill rotWithShape="1">
                    <a:blip r:embed="rId9">
                      <a:extLst>
                        <a:ext uri="{28A0092B-C50C-407E-A947-70E740481C1C}">
                          <a14:useLocalDpi xmlns:a14="http://schemas.microsoft.com/office/drawing/2010/main" val="0"/>
                        </a:ext>
                      </a:extLst>
                    </a:blip>
                    <a:srcRect t="52430"/>
                    <a:stretch/>
                  </pic:blipFill>
                  <pic:spPr bwMode="auto">
                    <a:xfrm>
                      <a:off x="0" y="0"/>
                      <a:ext cx="3837940" cy="821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B87" w:rsidRDefault="00335C6D" w:rsidP="00335C6D">
      <w:pPr>
        <w:pStyle w:val="Heading3"/>
      </w:pPr>
      <w:r>
        <w:lastRenderedPageBreak/>
        <w:t>Complex/Critical Processing</w:t>
      </w:r>
    </w:p>
    <w:p w:rsidR="00335C6D" w:rsidRDefault="00335C6D" w:rsidP="00335C6D">
      <w:r>
        <w:t>The additional requirement for ECE 561 is to implement a way to see system statistics. In order to determine CPU utilization, the PIT was configured to interrupt every millisecond. A counter for each task was recorded, and when the ISR was raised, the function _</w:t>
      </w:r>
      <w:proofErr w:type="spellStart"/>
      <w:r>
        <w:t>isr_get_</w:t>
      </w:r>
      <w:proofErr w:type="gramStart"/>
      <w:r>
        <w:t>task</w:t>
      </w:r>
      <w:proofErr w:type="spellEnd"/>
      <w:r>
        <w:t>(</w:t>
      </w:r>
      <w:proofErr w:type="gramEnd"/>
      <w:r>
        <w:t>) was called to determine which task was interrupted and increment the appropriate counter. To determine stack depth, at each point within the program where stack size would change, the value of the current stack pointer for each task was recorded into an array. This was then subtracted from the location of the bottom of the stack to determine stack depth. Maximum stack depth was simply tracked by finding the largest difference and saving that. All of this information is shown on the system information screen that can be opened by pressing the [STATUS] button in the top left corner of the screen during the game. This functionality was originally going to be built into a separate thread, but it was determined that this process is much simpler as the game thread and system utilization thread would never be running concurrently but needed to share information and communicate.</w:t>
      </w:r>
    </w:p>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FC1855" w:rsidRPr="00072E07" w:rsidRDefault="00FC1855" w:rsidP="00FC1855"/>
    <w:p w:rsidR="00D644E0" w:rsidRPr="002371BE" w:rsidRDefault="007D3CB3" w:rsidP="002371BE">
      <w:pPr>
        <w:pStyle w:val="Heading1"/>
        <w:rPr>
          <w:color w:val="auto"/>
          <w:sz w:val="56"/>
          <w:szCs w:val="56"/>
        </w:rPr>
      </w:pPr>
      <w:r w:rsidRPr="002371BE">
        <w:rPr>
          <w:color w:val="auto"/>
          <w:sz w:val="56"/>
          <w:szCs w:val="56"/>
        </w:rPr>
        <w:lastRenderedPageBreak/>
        <w:t>Inter-Thread Communication</w:t>
      </w:r>
    </w:p>
    <w:p w:rsidR="007D3CB3" w:rsidRDefault="007D3CB3" w:rsidP="007D3CB3">
      <w:r>
        <w:t xml:space="preserve">The pre-thread information listed out the necessary events, </w:t>
      </w:r>
      <w:proofErr w:type="spellStart"/>
      <w:r>
        <w:t>mutexes</w:t>
      </w:r>
      <w:proofErr w:type="spellEnd"/>
      <w:r>
        <w:t>, and mailboxes that were needed. They shall be repeated here.</w:t>
      </w:r>
    </w:p>
    <w:p w:rsidR="007D3CB3" w:rsidRDefault="007D3CB3" w:rsidP="008B545F">
      <w:pPr>
        <w:pStyle w:val="Heading2"/>
      </w:pPr>
      <w:r>
        <w:t>Events</w:t>
      </w:r>
    </w:p>
    <w:p w:rsidR="007D3CB3" w:rsidRDefault="007D3CB3" w:rsidP="007D3CB3">
      <w:pPr>
        <w:pStyle w:val="ListParagraph"/>
        <w:numPr>
          <w:ilvl w:val="0"/>
          <w:numId w:val="1"/>
        </w:numPr>
      </w:pPr>
      <w:r>
        <w:t xml:space="preserve">The game thread shall raise an event to trigger </w:t>
      </w:r>
      <w:r w:rsidR="00625266">
        <w:t>the sound manager</w:t>
      </w:r>
      <w:r>
        <w:t xml:space="preserve"> when a sound needs to begin to play.</w:t>
      </w:r>
    </w:p>
    <w:p w:rsidR="00625266" w:rsidRDefault="00625266" w:rsidP="007D3CB3">
      <w:pPr>
        <w:pStyle w:val="ListParagraph"/>
        <w:numPr>
          <w:ilvl w:val="0"/>
          <w:numId w:val="1"/>
        </w:numPr>
      </w:pPr>
      <w:r>
        <w:t>The DMA ISR will raise an event to trigger the refill sound buffer task to refill the sound buffer.</w:t>
      </w:r>
    </w:p>
    <w:p w:rsidR="007D3CB3" w:rsidRDefault="007D3CB3" w:rsidP="008B545F">
      <w:pPr>
        <w:pStyle w:val="Heading2"/>
      </w:pPr>
      <w:proofErr w:type="spellStart"/>
      <w:r>
        <w:t>Mutexes</w:t>
      </w:r>
      <w:proofErr w:type="spellEnd"/>
    </w:p>
    <w:p w:rsidR="007D3CB3" w:rsidRDefault="007D3CB3" w:rsidP="007D3CB3">
      <w:pPr>
        <w:pStyle w:val="ListParagraph"/>
        <w:numPr>
          <w:ilvl w:val="0"/>
          <w:numId w:val="1"/>
        </w:numPr>
      </w:pPr>
      <w:r>
        <w:t>The LCD needs to be protected by a mutex so multiple threads do not attempt writing to it at the same time.</w:t>
      </w:r>
    </w:p>
    <w:p w:rsidR="007D3CB3" w:rsidRDefault="007D3CB3" w:rsidP="008B545F">
      <w:pPr>
        <w:pStyle w:val="Heading2"/>
      </w:pPr>
      <w:r>
        <w:t>Mailboxes</w:t>
      </w:r>
    </w:p>
    <w:p w:rsidR="007D3CB3" w:rsidRDefault="007D3CB3" w:rsidP="007D3CB3">
      <w:pPr>
        <w:pStyle w:val="ListParagraph"/>
        <w:numPr>
          <w:ilvl w:val="0"/>
          <w:numId w:val="2"/>
        </w:numPr>
      </w:pPr>
      <w:r>
        <w:t>The accelerometer thread will send roll/pitch data to the game thread via mailbox.</w:t>
      </w:r>
    </w:p>
    <w:p w:rsidR="007D3CB3" w:rsidRDefault="007D3CB3" w:rsidP="007D3CB3">
      <w:pPr>
        <w:pStyle w:val="ListParagraph"/>
        <w:numPr>
          <w:ilvl w:val="0"/>
          <w:numId w:val="2"/>
        </w:numPr>
      </w:pPr>
      <w:r>
        <w:t>The touch screen thread will send touch position information to the game thread via mailbox.</w:t>
      </w:r>
    </w:p>
    <w:p w:rsidR="00AD1AC0" w:rsidRDefault="00AD1AC0" w:rsidP="008B545F">
      <w:pPr>
        <w:pStyle w:val="Heading2"/>
      </w:pPr>
      <w:r>
        <w:t>Global Data</w:t>
      </w:r>
    </w:p>
    <w:p w:rsidR="00AD1AC0" w:rsidRPr="00AD1AC0" w:rsidRDefault="00AD1AC0" w:rsidP="00AD1AC0">
      <w:pPr>
        <w:pStyle w:val="ListParagraph"/>
        <w:numPr>
          <w:ilvl w:val="0"/>
          <w:numId w:val="3"/>
        </w:numPr>
      </w:pPr>
      <w:r>
        <w:t>The profiling system information variables are global as this allows for access to the counters required for profiling from any thread. These operations occur mainly with an ISR which will not be interrupted by any other task, so risk of data integrity violations are essentially non-</w:t>
      </w:r>
      <w:proofErr w:type="spellStart"/>
      <w:r>
        <w:t>existant</w:t>
      </w:r>
      <w:proofErr w:type="spellEnd"/>
      <w:r>
        <w:t>.</w:t>
      </w:r>
    </w:p>
    <w:p w:rsidR="00E25A8E" w:rsidRDefault="00E25A8E"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3D37ED" w:rsidRDefault="003D37ED" w:rsidP="006E2E1D">
      <w:pPr>
        <w:pStyle w:val="Title"/>
        <w:rPr>
          <w:sz w:val="48"/>
        </w:rPr>
      </w:pPr>
    </w:p>
    <w:p w:rsidR="003D37ED" w:rsidRDefault="003D37ED" w:rsidP="006E2E1D">
      <w:pPr>
        <w:pStyle w:val="Title"/>
        <w:rPr>
          <w:sz w:val="48"/>
        </w:rPr>
      </w:pPr>
    </w:p>
    <w:p w:rsidR="003D37ED" w:rsidRDefault="003D37ED" w:rsidP="006E2E1D">
      <w:pPr>
        <w:pStyle w:val="Title"/>
        <w:rPr>
          <w:sz w:val="48"/>
        </w:rPr>
      </w:pPr>
    </w:p>
    <w:p w:rsidR="003D37ED" w:rsidRDefault="003D37ED" w:rsidP="006E2E1D">
      <w:pPr>
        <w:pStyle w:val="Title"/>
        <w:rPr>
          <w:sz w:val="48"/>
        </w:rPr>
      </w:pPr>
    </w:p>
    <w:p w:rsidR="006E2E1D" w:rsidRPr="002371BE" w:rsidRDefault="00E25A8E" w:rsidP="002371BE">
      <w:pPr>
        <w:pStyle w:val="Heading1"/>
        <w:rPr>
          <w:color w:val="auto"/>
          <w:sz w:val="56"/>
          <w:szCs w:val="56"/>
        </w:rPr>
      </w:pPr>
      <w:r w:rsidRPr="002371BE">
        <w:rPr>
          <w:color w:val="auto"/>
          <w:sz w:val="56"/>
          <w:szCs w:val="56"/>
        </w:rPr>
        <w:lastRenderedPageBreak/>
        <w:t>Sequence Diagram</w:t>
      </w:r>
      <w:r w:rsidR="0015404F" w:rsidRPr="002371BE">
        <w:rPr>
          <w:color w:val="auto"/>
          <w:sz w:val="56"/>
          <w:szCs w:val="56"/>
        </w:rPr>
        <w:t>s</w:t>
      </w:r>
    </w:p>
    <w:p w:rsidR="006E2E1D" w:rsidRDefault="006E2E1D" w:rsidP="006E2E1D">
      <w:pPr>
        <w:pStyle w:val="Heading2"/>
      </w:pPr>
      <w:r>
        <w:t>Speaker/Audio</w:t>
      </w:r>
    </w:p>
    <w:p w:rsidR="003A1A0E" w:rsidRDefault="00CF5E59" w:rsidP="003A1A0E">
      <w:r>
        <w:rPr>
          <w:noProof/>
        </w:rPr>
        <w:drawing>
          <wp:anchor distT="0" distB="0" distL="114300" distR="114300" simplePos="0" relativeHeight="251677696" behindDoc="0" locked="0" layoutInCell="1" allowOverlap="1" wp14:anchorId="065F1D5E" wp14:editId="09F651BB">
            <wp:simplePos x="0" y="0"/>
            <wp:positionH relativeFrom="margin">
              <wp:align>center</wp:align>
            </wp:positionH>
            <wp:positionV relativeFrom="paragraph">
              <wp:posOffset>163195</wp:posOffset>
            </wp:positionV>
            <wp:extent cx="7045561" cy="5248275"/>
            <wp:effectExtent l="0" t="0" r="3175" b="0"/>
            <wp:wrapTight wrapText="bothSides">
              <wp:wrapPolygon edited="0">
                <wp:start x="0" y="0"/>
                <wp:lineTo x="0" y="21482"/>
                <wp:lineTo x="21551" y="2148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910" t="13017" r="18910" b="1480"/>
                    <a:stretch/>
                  </pic:blipFill>
                  <pic:spPr bwMode="auto">
                    <a:xfrm>
                      <a:off x="0" y="0"/>
                      <a:ext cx="7045561" cy="524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1A0E" w:rsidRDefault="003A1A0E" w:rsidP="003A1A0E"/>
    <w:p w:rsidR="003A1A0E" w:rsidRDefault="003A1A0E" w:rsidP="003A1A0E"/>
    <w:p w:rsidR="003A1A0E" w:rsidRDefault="003A1A0E" w:rsidP="003A1A0E"/>
    <w:p w:rsidR="003A1A0E" w:rsidRPr="003A1A0E" w:rsidRDefault="003A1A0E" w:rsidP="003A1A0E"/>
    <w:p w:rsidR="0015404F" w:rsidRPr="0015404F" w:rsidRDefault="0015404F" w:rsidP="0015404F">
      <w:pPr>
        <w:pStyle w:val="Heading2"/>
      </w:pPr>
      <w:r>
        <w:lastRenderedPageBreak/>
        <w:t>Accelerometer and Roll/Pitch Use</w:t>
      </w:r>
    </w:p>
    <w:p w:rsidR="0015404F" w:rsidRDefault="000D1BE8" w:rsidP="00E25A8E">
      <w:r>
        <w:rPr>
          <w:noProof/>
        </w:rPr>
        <w:pict>
          <v:shape id="_x0000_s1034" type="#_x0000_t75" style="position:absolute;margin-left:-6.8pt;margin-top:15.1pt;width:469.95pt;height:449.8pt;z-index:-251649024;mso-position-horizontal-relative:text;mso-position-vertical-relative:text" wrapcoords="-35 0 -35 21570 21600 21570 21600 0 -35 0">
            <v:imagedata r:id="rId11" o:title="ECE 561 Sequence Diagrams - Page 1" croptop="8366f" cropbottom="12366f" cropleft="4623f" cropright="6829f"/>
            <w10:wrap type="tight"/>
          </v:shape>
        </w:pict>
      </w:r>
    </w:p>
    <w:p w:rsidR="0015404F" w:rsidRPr="0015404F" w:rsidRDefault="0015404F" w:rsidP="0015404F"/>
    <w:p w:rsidR="0015404F" w:rsidRDefault="0015404F" w:rsidP="0015404F">
      <w:pPr>
        <w:ind w:firstLine="720"/>
      </w:pPr>
    </w:p>
    <w:p w:rsidR="0015404F" w:rsidRDefault="0015404F" w:rsidP="0015404F">
      <w:pPr>
        <w:pStyle w:val="Heading2"/>
      </w:pPr>
      <w:r>
        <w:lastRenderedPageBreak/>
        <w:t>Touch Screen</w:t>
      </w:r>
    </w:p>
    <w:p w:rsidR="0015404F" w:rsidRPr="0015404F" w:rsidRDefault="000D1BE8" w:rsidP="0015404F">
      <w:r>
        <w:rPr>
          <w:noProof/>
        </w:rPr>
        <w:pict>
          <v:shape id="_x0000_s1035" type="#_x0000_t75" style="position:absolute;margin-left:0;margin-top:14.25pt;width:474.75pt;height:463.25pt;z-index:-251648000;mso-position-horizontal-relative:text;mso-position-vertical-relative:text" wrapcoords="-35 0 -35 21570 21600 21570 21600 0 -35 0">
            <v:imagedata r:id="rId12" o:title="ECE 561 Sequence Diagrams - Page 1 (Copy)" croptop="7911f" cropbottom="12730f" cropleft="5043f" cropright="7333f"/>
            <w10:wrap type="tight"/>
          </v:shape>
        </w:pict>
      </w:r>
    </w:p>
    <w:p w:rsidR="0015404F" w:rsidRPr="0015404F" w:rsidRDefault="0015404F" w:rsidP="0015404F"/>
    <w:p w:rsidR="0015404F" w:rsidRPr="0015404F" w:rsidRDefault="0015404F" w:rsidP="0015404F"/>
    <w:p w:rsidR="0015404F" w:rsidRPr="0015404F" w:rsidRDefault="0015404F" w:rsidP="0015404F"/>
    <w:p w:rsidR="0015404F" w:rsidRDefault="0015404F" w:rsidP="0015404F"/>
    <w:p w:rsidR="00215F08" w:rsidRDefault="00215F08" w:rsidP="0015404F"/>
    <w:p w:rsidR="00215F08" w:rsidRDefault="00215F08" w:rsidP="0015404F"/>
    <w:p w:rsidR="00215F08" w:rsidRDefault="00215F08" w:rsidP="0015404F"/>
    <w:p w:rsidR="00215F08" w:rsidRPr="0015404F" w:rsidRDefault="0096432B" w:rsidP="00215F08">
      <w:pPr>
        <w:pStyle w:val="Heading2"/>
      </w:pPr>
      <w:r>
        <w:rPr>
          <w:noProof/>
        </w:rPr>
        <w:lastRenderedPageBreak/>
        <w:drawing>
          <wp:anchor distT="0" distB="0" distL="114300" distR="114300" simplePos="0" relativeHeight="251678720" behindDoc="0" locked="0" layoutInCell="1" allowOverlap="1" wp14:anchorId="7BD80D60" wp14:editId="2A861C87">
            <wp:simplePos x="0" y="0"/>
            <wp:positionH relativeFrom="margin">
              <wp:posOffset>104775</wp:posOffset>
            </wp:positionH>
            <wp:positionV relativeFrom="paragraph">
              <wp:posOffset>314325</wp:posOffset>
            </wp:positionV>
            <wp:extent cx="5705856" cy="6894576"/>
            <wp:effectExtent l="0" t="0" r="9525" b="1905"/>
            <wp:wrapTight wrapText="bothSides">
              <wp:wrapPolygon edited="0">
                <wp:start x="0" y="0"/>
                <wp:lineTo x="0" y="21546"/>
                <wp:lineTo x="21564" y="21546"/>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E 561 Sequence Diagrams - Page 1 (Copy) (Copy) (Copy).png"/>
                    <pic:cNvPicPr/>
                  </pic:nvPicPr>
                  <pic:blipFill rotWithShape="1">
                    <a:blip r:embed="rId13" cstate="print">
                      <a:extLst>
                        <a:ext uri="{28A0092B-C50C-407E-A947-70E740481C1C}">
                          <a14:useLocalDpi xmlns:a14="http://schemas.microsoft.com/office/drawing/2010/main" val="0"/>
                        </a:ext>
                      </a:extLst>
                    </a:blip>
                    <a:srcRect l="7212" t="11793" r="27404" b="19804"/>
                    <a:stretch/>
                  </pic:blipFill>
                  <pic:spPr bwMode="auto">
                    <a:xfrm>
                      <a:off x="0" y="0"/>
                      <a:ext cx="5705856" cy="68945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F08">
        <w:t>CPU Utilization Tracking</w:t>
      </w:r>
    </w:p>
    <w:p w:rsidR="0015404F" w:rsidRPr="0015404F" w:rsidRDefault="0015404F" w:rsidP="0015404F"/>
    <w:p w:rsidR="00E25A8E" w:rsidRDefault="00E25A8E" w:rsidP="0015404F"/>
    <w:p w:rsidR="00A865CA" w:rsidRDefault="00A865CA" w:rsidP="0015404F"/>
    <w:p w:rsidR="00A865CA" w:rsidRDefault="00A865CA" w:rsidP="0015404F"/>
    <w:p w:rsidR="00A865CA" w:rsidRDefault="00A865CA" w:rsidP="00A865CA">
      <w:pPr>
        <w:pStyle w:val="Heading1"/>
        <w:rPr>
          <w:color w:val="auto"/>
          <w:sz w:val="56"/>
        </w:rPr>
      </w:pPr>
      <w:r>
        <w:rPr>
          <w:color w:val="auto"/>
          <w:sz w:val="56"/>
        </w:rPr>
        <w:lastRenderedPageBreak/>
        <w:t>Development Effort Tracking</w:t>
      </w:r>
    </w:p>
    <w:p w:rsidR="004C41D9" w:rsidRDefault="00A865CA" w:rsidP="00A865CA">
      <w:r w:rsidRPr="004C41D9">
        <w:rPr>
          <w:rStyle w:val="Heading1Char"/>
        </w:rPr>
        <w:t>Estimated development time:</w:t>
      </w:r>
      <w:r>
        <w:t xml:space="preserve"> </w:t>
      </w:r>
    </w:p>
    <w:p w:rsidR="00A865CA" w:rsidRPr="009555F6" w:rsidRDefault="00E9752E" w:rsidP="00A865CA">
      <w:pPr>
        <w:rPr>
          <w:b/>
        </w:rPr>
      </w:pPr>
      <w:r w:rsidRPr="009555F6">
        <w:rPr>
          <w:b/>
        </w:rPr>
        <w:t>30</w:t>
      </w:r>
      <w:r w:rsidR="00A865CA" w:rsidRPr="009555F6">
        <w:rPr>
          <w:b/>
        </w:rPr>
        <w:t xml:space="preserve"> hours</w:t>
      </w:r>
    </w:p>
    <w:p w:rsidR="004C41D9" w:rsidRDefault="00A865CA" w:rsidP="00A865CA">
      <w:r w:rsidRPr="004C41D9">
        <w:rPr>
          <w:rStyle w:val="Heading1Char"/>
        </w:rPr>
        <w:t>Actual development time:</w:t>
      </w:r>
      <w:r>
        <w:t xml:space="preserve"> </w:t>
      </w:r>
    </w:p>
    <w:p w:rsidR="00A865CA" w:rsidRPr="009555F6" w:rsidRDefault="00A865CA" w:rsidP="00A865CA">
      <w:pPr>
        <w:rPr>
          <w:b/>
        </w:rPr>
      </w:pPr>
      <w:r w:rsidRPr="009555F6">
        <w:rPr>
          <w:b/>
        </w:rPr>
        <w:t>38 hours</w:t>
      </w:r>
    </w:p>
    <w:p w:rsidR="00D95BA6" w:rsidRDefault="00D95BA6" w:rsidP="00A865CA">
      <w:r>
        <w:t>The reason for the overage was because I decided to change the game that I was developing partially through development. Fortunately, I was able to copy most of the code base over to the new game, so this did not cause a significant problem.</w:t>
      </w:r>
      <w:bookmarkStart w:id="0" w:name="_GoBack"/>
      <w:bookmarkEnd w:id="0"/>
    </w:p>
    <w:sectPr w:rsidR="00D9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19F6"/>
    <w:multiLevelType w:val="hybridMultilevel"/>
    <w:tmpl w:val="50C8A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224F4"/>
    <w:multiLevelType w:val="hybridMultilevel"/>
    <w:tmpl w:val="CE761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F19CC"/>
    <w:multiLevelType w:val="hybridMultilevel"/>
    <w:tmpl w:val="C382C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00"/>
    <w:rsid w:val="00007E19"/>
    <w:rsid w:val="00016534"/>
    <w:rsid w:val="00020B44"/>
    <w:rsid w:val="00072E07"/>
    <w:rsid w:val="00097D62"/>
    <w:rsid w:val="000B5273"/>
    <w:rsid w:val="000B5853"/>
    <w:rsid w:val="000D1BE8"/>
    <w:rsid w:val="000D6473"/>
    <w:rsid w:val="000E3616"/>
    <w:rsid w:val="000F3F24"/>
    <w:rsid w:val="000F4DA6"/>
    <w:rsid w:val="00102E1F"/>
    <w:rsid w:val="0015349A"/>
    <w:rsid w:val="0015404F"/>
    <w:rsid w:val="001548E5"/>
    <w:rsid w:val="001848DA"/>
    <w:rsid w:val="001C7E37"/>
    <w:rsid w:val="001D04C1"/>
    <w:rsid w:val="001D53CF"/>
    <w:rsid w:val="001F0991"/>
    <w:rsid w:val="001F0CE3"/>
    <w:rsid w:val="00215F08"/>
    <w:rsid w:val="00234BE0"/>
    <w:rsid w:val="002371BE"/>
    <w:rsid w:val="00243976"/>
    <w:rsid w:val="00264472"/>
    <w:rsid w:val="0026624B"/>
    <w:rsid w:val="00281DB1"/>
    <w:rsid w:val="002A136B"/>
    <w:rsid w:val="002A4E68"/>
    <w:rsid w:val="002B54DC"/>
    <w:rsid w:val="002B5E1E"/>
    <w:rsid w:val="002E6900"/>
    <w:rsid w:val="0031199C"/>
    <w:rsid w:val="00314402"/>
    <w:rsid w:val="00323907"/>
    <w:rsid w:val="00335C6D"/>
    <w:rsid w:val="003639FE"/>
    <w:rsid w:val="003720EF"/>
    <w:rsid w:val="0037766A"/>
    <w:rsid w:val="003932EF"/>
    <w:rsid w:val="003A1A0E"/>
    <w:rsid w:val="003A26B9"/>
    <w:rsid w:val="003C562C"/>
    <w:rsid w:val="003D37ED"/>
    <w:rsid w:val="003D6F85"/>
    <w:rsid w:val="003D7972"/>
    <w:rsid w:val="003F7D99"/>
    <w:rsid w:val="00423DD2"/>
    <w:rsid w:val="00424D0E"/>
    <w:rsid w:val="00454BB2"/>
    <w:rsid w:val="00462B01"/>
    <w:rsid w:val="0047343D"/>
    <w:rsid w:val="004868DF"/>
    <w:rsid w:val="004C41D9"/>
    <w:rsid w:val="0051691B"/>
    <w:rsid w:val="00524151"/>
    <w:rsid w:val="00535630"/>
    <w:rsid w:val="00536535"/>
    <w:rsid w:val="00540CCC"/>
    <w:rsid w:val="00542ED1"/>
    <w:rsid w:val="005709AF"/>
    <w:rsid w:val="005907E4"/>
    <w:rsid w:val="00590AF0"/>
    <w:rsid w:val="005B1DF8"/>
    <w:rsid w:val="005C493A"/>
    <w:rsid w:val="005D7787"/>
    <w:rsid w:val="00611A4E"/>
    <w:rsid w:val="00625266"/>
    <w:rsid w:val="00633B51"/>
    <w:rsid w:val="00653405"/>
    <w:rsid w:val="006535B8"/>
    <w:rsid w:val="006613D9"/>
    <w:rsid w:val="0067544A"/>
    <w:rsid w:val="00677A71"/>
    <w:rsid w:val="006E2E1D"/>
    <w:rsid w:val="006F2CC7"/>
    <w:rsid w:val="006F43A3"/>
    <w:rsid w:val="0070464D"/>
    <w:rsid w:val="00716EDF"/>
    <w:rsid w:val="00717CDA"/>
    <w:rsid w:val="00732DA3"/>
    <w:rsid w:val="007330A1"/>
    <w:rsid w:val="0075025C"/>
    <w:rsid w:val="00753CB6"/>
    <w:rsid w:val="00756295"/>
    <w:rsid w:val="00783E5D"/>
    <w:rsid w:val="007D3CB3"/>
    <w:rsid w:val="007F26D9"/>
    <w:rsid w:val="00803E3C"/>
    <w:rsid w:val="008127B4"/>
    <w:rsid w:val="00841142"/>
    <w:rsid w:val="008572B8"/>
    <w:rsid w:val="008725BE"/>
    <w:rsid w:val="00887EDE"/>
    <w:rsid w:val="00893082"/>
    <w:rsid w:val="008A040F"/>
    <w:rsid w:val="008B1129"/>
    <w:rsid w:val="008B545F"/>
    <w:rsid w:val="008C3E18"/>
    <w:rsid w:val="008C7116"/>
    <w:rsid w:val="009028BD"/>
    <w:rsid w:val="00912D6E"/>
    <w:rsid w:val="009555F6"/>
    <w:rsid w:val="00960130"/>
    <w:rsid w:val="0096432B"/>
    <w:rsid w:val="00976F6D"/>
    <w:rsid w:val="00A03328"/>
    <w:rsid w:val="00A1357F"/>
    <w:rsid w:val="00A16535"/>
    <w:rsid w:val="00A1704B"/>
    <w:rsid w:val="00A2219F"/>
    <w:rsid w:val="00A44A7E"/>
    <w:rsid w:val="00A71E3A"/>
    <w:rsid w:val="00A865CA"/>
    <w:rsid w:val="00AC70C6"/>
    <w:rsid w:val="00AD1AC0"/>
    <w:rsid w:val="00B04341"/>
    <w:rsid w:val="00B1113D"/>
    <w:rsid w:val="00B40D9F"/>
    <w:rsid w:val="00B5175A"/>
    <w:rsid w:val="00B5432B"/>
    <w:rsid w:val="00B54B2E"/>
    <w:rsid w:val="00B66176"/>
    <w:rsid w:val="00B83018"/>
    <w:rsid w:val="00B869BE"/>
    <w:rsid w:val="00B928B4"/>
    <w:rsid w:val="00BC3A08"/>
    <w:rsid w:val="00BE77D0"/>
    <w:rsid w:val="00C00AF1"/>
    <w:rsid w:val="00C01A42"/>
    <w:rsid w:val="00C14A9F"/>
    <w:rsid w:val="00C33F3B"/>
    <w:rsid w:val="00C40D4A"/>
    <w:rsid w:val="00C632E7"/>
    <w:rsid w:val="00CA638D"/>
    <w:rsid w:val="00CB01AE"/>
    <w:rsid w:val="00CF5E59"/>
    <w:rsid w:val="00CF6818"/>
    <w:rsid w:val="00D00049"/>
    <w:rsid w:val="00D02B66"/>
    <w:rsid w:val="00D141C6"/>
    <w:rsid w:val="00D15292"/>
    <w:rsid w:val="00D2203E"/>
    <w:rsid w:val="00D272F1"/>
    <w:rsid w:val="00D339C8"/>
    <w:rsid w:val="00D427C3"/>
    <w:rsid w:val="00D644E0"/>
    <w:rsid w:val="00D927C2"/>
    <w:rsid w:val="00D95BA6"/>
    <w:rsid w:val="00DC0314"/>
    <w:rsid w:val="00DE72FD"/>
    <w:rsid w:val="00DF2B85"/>
    <w:rsid w:val="00E16B87"/>
    <w:rsid w:val="00E25A8E"/>
    <w:rsid w:val="00E27256"/>
    <w:rsid w:val="00E313D3"/>
    <w:rsid w:val="00E749AA"/>
    <w:rsid w:val="00E961C3"/>
    <w:rsid w:val="00E9752E"/>
    <w:rsid w:val="00E976F8"/>
    <w:rsid w:val="00F422F4"/>
    <w:rsid w:val="00F81204"/>
    <w:rsid w:val="00FA10A4"/>
    <w:rsid w:val="00FA2EEE"/>
    <w:rsid w:val="00FC1855"/>
    <w:rsid w:val="00FF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CC5D01E7-C5FB-48DD-AB55-DF4D927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25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644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90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9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2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025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644E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D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dc:creator>
  <cp:keywords/>
  <dc:description/>
  <cp:lastModifiedBy>Michael Meli</cp:lastModifiedBy>
  <cp:revision>74</cp:revision>
  <cp:lastPrinted>2015-04-18T02:27:00Z</cp:lastPrinted>
  <dcterms:created xsi:type="dcterms:W3CDTF">2015-04-17T13:48:00Z</dcterms:created>
  <dcterms:modified xsi:type="dcterms:W3CDTF">2015-05-05T18:00:00Z</dcterms:modified>
</cp:coreProperties>
</file>