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A39" w:rsidRPr="004B5A39" w:rsidRDefault="004B5A39" w:rsidP="004B5A39">
      <w:pPr>
        <w:shd w:val="clear" w:color="auto" w:fill="FFFFFF"/>
        <w:spacing w:before="60" w:after="240" w:line="240" w:lineRule="auto"/>
        <w:textAlignment w:val="baseline"/>
        <w:outlineLvl w:val="2"/>
        <w:rPr>
          <w:rFonts w:ascii="Arial" w:eastAsia="Times New Roman" w:hAnsi="Arial" w:cs="Arial"/>
          <w:color w:val="000000"/>
          <w:sz w:val="27"/>
          <w:szCs w:val="27"/>
        </w:rPr>
      </w:pPr>
      <w:r w:rsidRPr="004B5A39">
        <w:rPr>
          <w:rFonts w:ascii="Arial" w:eastAsia="Times New Roman" w:hAnsi="Arial" w:cs="Arial"/>
          <w:color w:val="000000"/>
          <w:sz w:val="27"/>
          <w:szCs w:val="27"/>
        </w:rPr>
        <w:t>Goal</w:t>
      </w:r>
    </w:p>
    <w:p w:rsidR="004B5A39" w:rsidRPr="004B5A39" w:rsidRDefault="004B5A39" w:rsidP="004B5A39">
      <w:pPr>
        <w:shd w:val="clear" w:color="auto" w:fill="FFFFFF"/>
        <w:spacing w:before="158" w:after="158" w:line="240" w:lineRule="auto"/>
        <w:textAlignment w:val="baseline"/>
        <w:rPr>
          <w:rFonts w:ascii="Arial" w:eastAsia="Times New Roman" w:hAnsi="Arial" w:cs="Arial"/>
          <w:sz w:val="21"/>
          <w:szCs w:val="21"/>
        </w:rPr>
      </w:pPr>
      <w:r w:rsidRPr="004B5A39">
        <w:rPr>
          <w:rFonts w:ascii="Arial" w:eastAsia="Times New Roman" w:hAnsi="Arial" w:cs="Arial"/>
          <w:sz w:val="21"/>
          <w:szCs w:val="21"/>
        </w:rPr>
        <w:t xml:space="preserve">It is your job to predict if a </w:t>
      </w:r>
      <w:r>
        <w:rPr>
          <w:rFonts w:ascii="Arial" w:eastAsia="Times New Roman" w:hAnsi="Arial" w:cs="Arial"/>
          <w:sz w:val="21"/>
          <w:szCs w:val="21"/>
        </w:rPr>
        <w:t>person won the lottery or not</w:t>
      </w:r>
      <w:r w:rsidRPr="004B5A39">
        <w:rPr>
          <w:rFonts w:ascii="Arial" w:eastAsia="Times New Roman" w:hAnsi="Arial" w:cs="Arial"/>
          <w:sz w:val="21"/>
          <w:szCs w:val="21"/>
        </w:rPr>
        <w:t>. </w:t>
      </w:r>
      <w:r w:rsidRPr="004B5A39">
        <w:rPr>
          <w:rFonts w:ascii="Arial" w:eastAsia="Times New Roman" w:hAnsi="Arial" w:cs="Arial"/>
          <w:sz w:val="21"/>
          <w:szCs w:val="21"/>
        </w:rPr>
        <w:br/>
        <w:t>For each PassengerId in the test set, you must predict a 0 or 1 value for the Survived variable.</w:t>
      </w:r>
    </w:p>
    <w:p w:rsidR="004B5A39" w:rsidRPr="004B5A39" w:rsidRDefault="004B5A39" w:rsidP="004B5A39">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B5A39">
        <w:rPr>
          <w:rFonts w:ascii="Arial" w:eastAsia="Times New Roman" w:hAnsi="Arial" w:cs="Arial"/>
          <w:color w:val="000000"/>
          <w:sz w:val="27"/>
          <w:szCs w:val="27"/>
        </w:rPr>
        <w:t>Metric</w:t>
      </w:r>
    </w:p>
    <w:p w:rsidR="004B5A39" w:rsidRDefault="004B5A39" w:rsidP="004B5A39">
      <w:pPr>
        <w:shd w:val="clear" w:color="auto" w:fill="FFFFFF"/>
        <w:spacing w:after="0" w:line="240" w:lineRule="auto"/>
        <w:textAlignment w:val="baseline"/>
        <w:rPr>
          <w:rFonts w:ascii="Arial" w:eastAsia="Times New Roman" w:hAnsi="Arial" w:cs="Arial"/>
          <w:sz w:val="21"/>
          <w:szCs w:val="21"/>
        </w:rPr>
      </w:pPr>
      <w:r w:rsidRPr="004B5A39">
        <w:rPr>
          <w:rFonts w:ascii="Arial" w:eastAsia="Times New Roman" w:hAnsi="Arial" w:cs="Arial"/>
          <w:sz w:val="21"/>
          <w:szCs w:val="21"/>
        </w:rPr>
        <w:t xml:space="preserve">Your score is the percentage of passengers you correctly predict. </w:t>
      </w:r>
    </w:p>
    <w:p w:rsidR="004B5A39" w:rsidRDefault="004B5A39" w:rsidP="004B5A39">
      <w:pPr>
        <w:shd w:val="clear" w:color="auto" w:fill="FFFFFF"/>
        <w:spacing w:after="0" w:line="240" w:lineRule="auto"/>
        <w:textAlignment w:val="baseline"/>
        <w:rPr>
          <w:rFonts w:ascii="Arial" w:eastAsia="Times New Roman" w:hAnsi="Arial" w:cs="Arial"/>
          <w:sz w:val="21"/>
          <w:szCs w:val="21"/>
        </w:rPr>
      </w:pPr>
    </w:p>
    <w:p w:rsidR="004B5A39" w:rsidRDefault="004B5A39" w:rsidP="004B5A39">
      <w:pPr>
        <w:pStyle w:val="Heading3"/>
        <w:shd w:val="clear" w:color="auto" w:fill="FFFFFF"/>
        <w:spacing w:before="60" w:beforeAutospacing="0" w:after="240" w:afterAutospacing="0"/>
        <w:textAlignment w:val="baseline"/>
        <w:rPr>
          <w:rFonts w:ascii="Arial" w:hAnsi="Arial" w:cs="Arial"/>
          <w:b w:val="0"/>
          <w:bCs w:val="0"/>
          <w:color w:val="000000"/>
        </w:rPr>
      </w:pPr>
      <w:r>
        <w:rPr>
          <w:rFonts w:ascii="Arial" w:hAnsi="Arial" w:cs="Arial"/>
          <w:b w:val="0"/>
          <w:bCs w:val="0"/>
          <w:color w:val="000000"/>
        </w:rPr>
        <w:t>Overview</w:t>
      </w:r>
    </w:p>
    <w:p w:rsidR="004B5A39" w:rsidRDefault="004B5A39" w:rsidP="004B5A3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data has been split into two groups:</w:t>
      </w:r>
    </w:p>
    <w:p w:rsidR="004B5A39" w:rsidRDefault="004B5A39" w:rsidP="004B5A39">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training set (train.csv)</w:t>
      </w:r>
    </w:p>
    <w:p w:rsidR="004B5A39" w:rsidRDefault="004B5A39" w:rsidP="004B5A39">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test set (test.csv)</w:t>
      </w:r>
    </w:p>
    <w:p w:rsidR="004B5A39" w:rsidRDefault="004B5A39" w:rsidP="004B5A39">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The training set </w:t>
      </w:r>
      <w:r>
        <w:rPr>
          <w:rFonts w:ascii="Arial" w:hAnsi="Arial" w:cs="Arial"/>
          <w:sz w:val="21"/>
          <w:szCs w:val="21"/>
        </w:rPr>
        <w:t xml:space="preserve">should be used to build your machine learning models. For the training set, we provide the outcome (also known as the “ground truth”) for each passenger. Your model will be based on “features” like passengers’ gender and class. </w:t>
      </w:r>
    </w:p>
    <w:p w:rsidR="004B5A39" w:rsidRDefault="004B5A39" w:rsidP="004B5A39">
      <w:pPr>
        <w:pStyle w:val="NormalWeb"/>
        <w:shd w:val="clear" w:color="auto" w:fill="FFFFFF"/>
        <w:spacing w:before="0" w:beforeAutospacing="0" w:after="0" w:afterAutospacing="0"/>
        <w:textAlignment w:val="baseline"/>
        <w:rPr>
          <w:rFonts w:ascii="Arial" w:hAnsi="Arial" w:cs="Arial"/>
          <w:sz w:val="21"/>
          <w:szCs w:val="21"/>
        </w:rPr>
      </w:pPr>
    </w:p>
    <w:p w:rsidR="004B5A39" w:rsidRDefault="004B5A39" w:rsidP="004B5A39">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The test set </w:t>
      </w:r>
      <w:r>
        <w:rPr>
          <w:rFonts w:ascii="Arial" w:hAnsi="Arial" w:cs="Arial"/>
          <w:sz w:val="21"/>
          <w:szCs w:val="21"/>
        </w:rPr>
        <w:t xml:space="preserve">should be used to see how well your model performs on unseen data. For the test set, we do not provide the ground truth for each passenger. It is your job to predict these outcomes. For each passenger in the test set, use the model you trained to predict whether or not they </w:t>
      </w:r>
      <w:r>
        <w:rPr>
          <w:rFonts w:ascii="Arial" w:hAnsi="Arial" w:cs="Arial"/>
          <w:sz w:val="21"/>
          <w:szCs w:val="21"/>
        </w:rPr>
        <w:t>won the lottery.</w:t>
      </w:r>
    </w:p>
    <w:p w:rsidR="00331CFD" w:rsidRDefault="00331CFD" w:rsidP="004B5A39">
      <w:pPr>
        <w:pStyle w:val="NormalWeb"/>
        <w:shd w:val="clear" w:color="auto" w:fill="FFFFFF"/>
        <w:spacing w:before="0" w:beforeAutospacing="0" w:after="0" w:afterAutospacing="0"/>
        <w:textAlignment w:val="baseline"/>
        <w:rPr>
          <w:rFonts w:ascii="Arial" w:hAnsi="Arial" w:cs="Arial"/>
          <w:sz w:val="21"/>
          <w:szCs w:val="21"/>
        </w:rPr>
      </w:pPr>
    </w:p>
    <w:p w:rsidR="00331CFD" w:rsidRDefault="00331CFD" w:rsidP="004B5A39">
      <w:pPr>
        <w:pStyle w:val="NormalWeb"/>
        <w:shd w:val="clear" w:color="auto" w:fill="FFFFFF"/>
        <w:spacing w:before="0" w:beforeAutospacing="0" w:after="0" w:afterAutospacing="0"/>
        <w:textAlignment w:val="baseline"/>
        <w:rPr>
          <w:rFonts w:ascii="Arial" w:hAnsi="Arial" w:cs="Arial"/>
          <w:sz w:val="21"/>
          <w:szCs w:val="21"/>
        </w:rPr>
      </w:pPr>
    </w:p>
    <w:p w:rsidR="00331CFD" w:rsidRDefault="00331CFD" w:rsidP="00331CFD">
      <w:pPr>
        <w:spacing w:line="480" w:lineRule="atLeast"/>
        <w:rPr>
          <w:rFonts w:ascii="Arial" w:hAnsi="Arial" w:cs="Arial"/>
          <w:color w:val="000000"/>
        </w:rPr>
      </w:pPr>
      <w:r>
        <w:rPr>
          <w:rFonts w:ascii="Arial" w:hAnsi="Arial" w:cs="Arial"/>
          <w:b/>
          <w:bCs/>
          <w:color w:val="000000"/>
        </w:rPr>
        <w:t>Data Dictionary</w:t>
      </w:r>
    </w:p>
    <w:tbl>
      <w:tblPr>
        <w:tblW w:w="1336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19"/>
        <w:gridCol w:w="3473"/>
        <w:gridCol w:w="7973"/>
      </w:tblGrid>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331CFD" w:rsidRDefault="00331CFD">
            <w:pPr>
              <w:spacing w:line="480" w:lineRule="atLeast"/>
              <w:rPr>
                <w:rFonts w:ascii="inherit" w:hAnsi="inherit" w:cs="Arial"/>
                <w:sz w:val="21"/>
                <w:szCs w:val="21"/>
              </w:rPr>
            </w:pPr>
            <w:r>
              <w:rPr>
                <w:rFonts w:ascii="inherit" w:hAnsi="inherit" w:cs="Arial"/>
                <w:sz w:val="21"/>
                <w:szCs w:val="21"/>
                <w:bdr w:val="none" w:sz="0" w:space="0" w:color="auto" w:frame="1"/>
              </w:rPr>
              <w:t>Variable</w:t>
            </w:r>
          </w:p>
        </w:tc>
        <w:tc>
          <w:tcPr>
            <w:tcW w:w="3473"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331CFD" w:rsidRDefault="00331CFD">
            <w:pPr>
              <w:spacing w:line="480" w:lineRule="atLeast"/>
              <w:rPr>
                <w:rFonts w:ascii="inherit" w:hAnsi="inherit" w:cs="Arial"/>
                <w:sz w:val="21"/>
                <w:szCs w:val="21"/>
              </w:rPr>
            </w:pPr>
            <w:r>
              <w:rPr>
                <w:rFonts w:ascii="inherit" w:hAnsi="inherit" w:cs="Arial"/>
                <w:sz w:val="21"/>
                <w:szCs w:val="21"/>
                <w:bdr w:val="none" w:sz="0" w:space="0" w:color="auto" w:frame="1"/>
              </w:rPr>
              <w:t>Definition</w:t>
            </w:r>
          </w:p>
        </w:tc>
        <w:tc>
          <w:tcPr>
            <w:tcW w:w="7973"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331CFD" w:rsidRDefault="00331CFD">
            <w:pPr>
              <w:spacing w:line="480" w:lineRule="atLeast"/>
              <w:rPr>
                <w:rFonts w:ascii="inherit" w:hAnsi="inherit" w:cs="Arial"/>
                <w:sz w:val="21"/>
                <w:szCs w:val="21"/>
              </w:rPr>
            </w:pPr>
            <w:r>
              <w:rPr>
                <w:rFonts w:ascii="inherit" w:hAnsi="inherit" w:cs="Arial"/>
                <w:sz w:val="21"/>
                <w:szCs w:val="21"/>
                <w:bdr w:val="none" w:sz="0" w:space="0" w:color="auto" w:frame="1"/>
              </w:rPr>
              <w:t>Key</w:t>
            </w: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spacing w:line="240" w:lineRule="auto"/>
              <w:rPr>
                <w:rFonts w:ascii="inherit" w:hAnsi="inherit" w:cs="Arial"/>
                <w:sz w:val="21"/>
                <w:szCs w:val="21"/>
              </w:rPr>
            </w:pPr>
            <w:r>
              <w:rPr>
                <w:rFonts w:ascii="inherit" w:hAnsi="inherit" w:cs="Arial"/>
                <w:sz w:val="21"/>
                <w:szCs w:val="21"/>
              </w:rPr>
              <w:t>survival</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Lottery Win</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0 = No, 1 = Yes</w:t>
            </w: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pclass</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Ticket class</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1 = 1st, 2 = 2nd, 3 = 3rd</w:t>
            </w: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sex</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Sex</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Age</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Age in years</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sibsp</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 of siblings / spouses aboard the Titanic</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parch</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 of parents / children aboard the Titanic</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lastRenderedPageBreak/>
              <w:t>ticket</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Ticket number</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fare</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Passenger fare</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cabin</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Cabin number</w:t>
            </w:r>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p>
        </w:tc>
      </w:tr>
      <w:tr w:rsidR="00331CFD" w:rsidTr="00331CFD">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embarked</w:t>
            </w:r>
          </w:p>
        </w:tc>
        <w:tc>
          <w:tcPr>
            <w:tcW w:w="34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1E0FA1">
            <w:pPr>
              <w:rPr>
                <w:rFonts w:ascii="inherit" w:hAnsi="inherit" w:cs="Arial"/>
                <w:sz w:val="21"/>
                <w:szCs w:val="21"/>
              </w:rPr>
            </w:pPr>
            <w:r>
              <w:rPr>
                <w:rFonts w:ascii="inherit" w:hAnsi="inherit" w:cs="Arial"/>
                <w:sz w:val="21"/>
                <w:szCs w:val="21"/>
              </w:rPr>
              <w:t>City</w:t>
            </w:r>
            <w:bookmarkStart w:id="0" w:name="_GoBack"/>
            <w:bookmarkEnd w:id="0"/>
          </w:p>
        </w:tc>
        <w:tc>
          <w:tcPr>
            <w:tcW w:w="797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331CFD" w:rsidRDefault="00331CFD">
            <w:pPr>
              <w:rPr>
                <w:rFonts w:ascii="inherit" w:hAnsi="inherit" w:cs="Arial"/>
                <w:sz w:val="21"/>
                <w:szCs w:val="21"/>
              </w:rPr>
            </w:pPr>
            <w:r>
              <w:rPr>
                <w:rFonts w:ascii="inherit" w:hAnsi="inherit" w:cs="Arial"/>
                <w:sz w:val="21"/>
                <w:szCs w:val="21"/>
              </w:rPr>
              <w:t>C = Cherbourg, Q = Queenstown, S = Southampton</w:t>
            </w:r>
          </w:p>
        </w:tc>
      </w:tr>
    </w:tbl>
    <w:p w:rsidR="00331CFD" w:rsidRDefault="00331CFD" w:rsidP="004B5A39">
      <w:pPr>
        <w:pStyle w:val="NormalWeb"/>
        <w:shd w:val="clear" w:color="auto" w:fill="FFFFFF"/>
        <w:spacing w:before="0" w:beforeAutospacing="0" w:after="0" w:afterAutospacing="0"/>
        <w:textAlignment w:val="baseline"/>
        <w:rPr>
          <w:rFonts w:ascii="Arial" w:hAnsi="Arial" w:cs="Arial"/>
          <w:sz w:val="21"/>
          <w:szCs w:val="21"/>
        </w:rPr>
      </w:pPr>
    </w:p>
    <w:p w:rsidR="004B5A39" w:rsidRPr="004B5A39" w:rsidRDefault="004B5A39" w:rsidP="004B5A39">
      <w:pPr>
        <w:shd w:val="clear" w:color="auto" w:fill="FFFFFF"/>
        <w:spacing w:after="0" w:line="240" w:lineRule="auto"/>
        <w:textAlignment w:val="baseline"/>
        <w:rPr>
          <w:rFonts w:ascii="Arial" w:eastAsia="Times New Roman" w:hAnsi="Arial" w:cs="Arial"/>
          <w:sz w:val="21"/>
          <w:szCs w:val="21"/>
        </w:rPr>
      </w:pPr>
    </w:p>
    <w:p w:rsidR="00BE2EFA" w:rsidRDefault="00BE2EFA"/>
    <w:sectPr w:rsidR="00BE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3C8A"/>
    <w:multiLevelType w:val="multilevel"/>
    <w:tmpl w:val="82C8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2MTU0MLAwNbYwNLNU0lEKTi0uzszPAykwrAUAvKv3YSwAAAA="/>
  </w:docVars>
  <w:rsids>
    <w:rsidRoot w:val="004B5A39"/>
    <w:rsid w:val="001E0FA1"/>
    <w:rsid w:val="00331CFD"/>
    <w:rsid w:val="004B5A39"/>
    <w:rsid w:val="00BE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860FC-F5EC-4701-80D1-3036207B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5A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A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A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05879">
      <w:bodyDiv w:val="1"/>
      <w:marLeft w:val="0"/>
      <w:marRight w:val="0"/>
      <w:marTop w:val="0"/>
      <w:marBottom w:val="0"/>
      <w:divBdr>
        <w:top w:val="none" w:sz="0" w:space="0" w:color="auto"/>
        <w:left w:val="none" w:sz="0" w:space="0" w:color="auto"/>
        <w:bottom w:val="none" w:sz="0" w:space="0" w:color="auto"/>
        <w:right w:val="none" w:sz="0" w:space="0" w:color="auto"/>
      </w:divBdr>
    </w:div>
    <w:div w:id="1091705713">
      <w:bodyDiv w:val="1"/>
      <w:marLeft w:val="0"/>
      <w:marRight w:val="0"/>
      <w:marTop w:val="0"/>
      <w:marBottom w:val="0"/>
      <w:divBdr>
        <w:top w:val="none" w:sz="0" w:space="0" w:color="auto"/>
        <w:left w:val="none" w:sz="0" w:space="0" w:color="auto"/>
        <w:bottom w:val="none" w:sz="0" w:space="0" w:color="auto"/>
        <w:right w:val="none" w:sz="0" w:space="0" w:color="auto"/>
      </w:divBdr>
    </w:div>
    <w:div w:id="130928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Lalit Kumar Ojha</dc:creator>
  <cp:keywords/>
  <dc:description/>
  <cp:lastModifiedBy>Prof. Lalit Kumar Ojha</cp:lastModifiedBy>
  <cp:revision>3</cp:revision>
  <dcterms:created xsi:type="dcterms:W3CDTF">2019-01-30T18:04:00Z</dcterms:created>
  <dcterms:modified xsi:type="dcterms:W3CDTF">2019-01-30T18:11:00Z</dcterms:modified>
</cp:coreProperties>
</file>